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57AAE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  <w:lang w:val="es-CO" w:eastAsia="es-CO"/>
        </w:rPr>
      </w:pPr>
      <w:r>
        <w:t>1. OBJETIVO</w:t>
      </w:r>
    </w:p>
    <w:p w14:paraId="06A0DC38" w14:textId="61C4D705" w:rsidR="00480AB5" w:rsidRPr="00480AB5" w:rsidRDefault="00480AB5" w:rsidP="00480AB5">
      <w:pPr>
        <w:pStyle w:val="NormalWeb"/>
      </w:pPr>
      <w:r>
        <w:t>Establecer los lineamientos para la selección, evaluación, seguimiento y control de proveedores y contratistas, garantizando el cumplimiento de los requisitos legales y de Seguridad y Salud en el Trabajo (SG-SST) en la empresa FOREST GREEN SERVICIOS AMBIENTALES S.A.S..</w:t>
      </w:r>
    </w:p>
    <w:p w14:paraId="642D0EAF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2. ALCANCE</w:t>
      </w:r>
    </w:p>
    <w:p w14:paraId="228E90E8" w14:textId="7672BBE7" w:rsidR="00480AB5" w:rsidRPr="00480AB5" w:rsidRDefault="00480AB5" w:rsidP="00480AB5">
      <w:pPr>
        <w:pStyle w:val="NormalWeb"/>
      </w:pPr>
      <w:r>
        <w:t>Aplica a todos los proveedores y contratistas (personas naturales o jurídicas) que suministren bienes o servicios que puedan impactar la Seguridad y Salud en el Trabajo de la empresa.</w:t>
      </w:r>
    </w:p>
    <w:p w14:paraId="5259CC1A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3. DEFINICIONES</w:t>
      </w:r>
    </w:p>
    <w:p w14:paraId="59F7E7A5" w14:textId="77777777" w:rsidR="00480AB5" w:rsidRPr="00480AB5" w:rsidRDefault="00480AB5" w:rsidP="00480AB5">
      <w:pPr>
        <w:pStyle w:val="NormalWeb"/>
      </w:pPr>
      <w:r>
        <w:t>Contratista: Persona natural o jurídica que ejecuta una obra o presta un servicio específico para la empresa.</w:t>
      </w:r>
    </w:p>
    <w:p w14:paraId="167E9BDB" w14:textId="77777777" w:rsidR="00480AB5" w:rsidRPr="00480AB5" w:rsidRDefault="00480AB5" w:rsidP="00480AB5">
      <w:pPr>
        <w:pStyle w:val="NormalWeb"/>
      </w:pPr>
      <w:r>
        <w:t>Proveedor: Persona natural o jurídica que suministra bienes o servicios a la organización.</w:t>
      </w:r>
    </w:p>
    <w:p w14:paraId="122DDE27" w14:textId="77777777" w:rsidR="00480AB5" w:rsidRPr="00480AB5" w:rsidRDefault="00480AB5" w:rsidP="00480AB5">
      <w:pPr>
        <w:pStyle w:val="NormalWeb"/>
      </w:pPr>
      <w:r>
        <w:t>Evaluación: Proceso mediante el cual se verifica la capacidad del proveedor o contratista para cumplir con los requisitos establecidos.</w:t>
      </w:r>
    </w:p>
    <w:p w14:paraId="04B03D7C" w14:textId="77777777" w:rsidR="00480AB5" w:rsidRPr="00480AB5" w:rsidRDefault="00480AB5" w:rsidP="00480AB5">
      <w:pPr>
        <w:pStyle w:val="NormalWeb"/>
      </w:pPr>
      <w:r>
        <w:t>Calificación: Resultado cuantitativo obtenido en la evaluación del proveedor o contratista.</w:t>
      </w:r>
    </w:p>
    <w:p w14:paraId="7833842D" w14:textId="77777777" w:rsidR="00480AB5" w:rsidRPr="00480AB5" w:rsidRDefault="00480AB5" w:rsidP="00480AB5">
      <w:pPr>
        <w:pStyle w:val="NormalWeb"/>
      </w:pPr>
      <w:r>
        <w:t>Persona natural: Individuo con capacidad legal para adquirir derechos y obligaciones.</w:t>
      </w:r>
    </w:p>
    <w:p w14:paraId="447F9BEF" w14:textId="7131A56C" w:rsidR="00480AB5" w:rsidRPr="00480AB5" w:rsidRDefault="00480AB5" w:rsidP="00480AB5">
      <w:pPr>
        <w:pStyle w:val="NormalWeb"/>
      </w:pPr>
      <w:r>
        <w:t>Persona jurídica: Entidad legalmente constituida con capacidad de contraer obligaciones.</w:t>
      </w:r>
    </w:p>
    <w:p w14:paraId="6E8E05A6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4. RESPONSABILIDADES</w:t>
      </w:r>
    </w:p>
    <w:p w14:paraId="597BABBC" w14:textId="77777777" w:rsidR="00480AB5" w:rsidRPr="00480AB5" w:rsidRDefault="00480AB5" w:rsidP="00480AB5">
      <w:pPr>
        <w:pStyle w:val="Ttulo3"/>
        <w:rPr>
          <w:rFonts w:ascii="Times New Roman" w:hAnsi="Times New Roman" w:cs="Times New Roman"/>
          <w:szCs w:val="24"/>
        </w:rPr>
      </w:pPr>
      <w:r>
        <w:t>Representante Legal: Carlos Andrés Muñoz Parra</w:t>
      </w:r>
    </w:p>
    <w:p w14:paraId="78784401" w14:textId="77777777" w:rsidR="00480AB5" w:rsidRPr="00480AB5" w:rsidRDefault="00480AB5" w:rsidP="00480AB5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Aprobar la vinculación de proveedores y contratistas. </w:t>
      </w:r>
    </w:p>
    <w:p w14:paraId="38D5CC1B" w14:textId="77777777" w:rsidR="00480AB5" w:rsidRPr="00480AB5" w:rsidRDefault="00480AB5" w:rsidP="00480AB5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Autorizar compras y contratación de servicios. </w:t>
      </w:r>
    </w:p>
    <w:p w14:paraId="7D03F774" w14:textId="77777777" w:rsidR="00480AB5" w:rsidRPr="00480AB5" w:rsidRDefault="00480AB5" w:rsidP="00480AB5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Asignar recursos necesarios para el cumplimiento del SG-SST. </w:t>
      </w:r>
    </w:p>
    <w:p w14:paraId="1C392091" w14:textId="77777777" w:rsidR="00480AB5" w:rsidRPr="00480AB5" w:rsidRDefault="00480AB5" w:rsidP="00480AB5">
      <w:pPr>
        <w:pStyle w:val="Ttulo3"/>
        <w:rPr>
          <w:rFonts w:ascii="Times New Roman" w:hAnsi="Times New Roman" w:cs="Times New Roman"/>
          <w:szCs w:val="24"/>
        </w:rPr>
      </w:pPr>
      <w:r>
        <w:t>Área Administrativa / Compras</w:t>
      </w:r>
    </w:p>
    <w:p w14:paraId="56A3253A" w14:textId="77777777" w:rsidR="00480AB5" w:rsidRPr="00480AB5" w:rsidRDefault="00480AB5" w:rsidP="00480AB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Gestionar la inscripción, evaluación y selección de proveedores y contratistas. </w:t>
      </w:r>
    </w:p>
    <w:p w14:paraId="4BD81802" w14:textId="77777777" w:rsidR="00480AB5" w:rsidRPr="00480AB5" w:rsidRDefault="00480AB5" w:rsidP="00480AB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Mantener actualizada la base de datos. </w:t>
      </w:r>
    </w:p>
    <w:p w14:paraId="3C1DDAD2" w14:textId="77777777" w:rsidR="00480AB5" w:rsidRPr="00480AB5" w:rsidRDefault="00480AB5" w:rsidP="00480AB5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Solicitar y archivar la documentación requerida. </w:t>
      </w:r>
    </w:p>
    <w:p w14:paraId="606078D0" w14:textId="77777777" w:rsidR="00480AB5" w:rsidRPr="00480AB5" w:rsidRDefault="00480AB5" w:rsidP="00480AB5">
      <w:pPr>
        <w:pStyle w:val="Ttulo3"/>
        <w:rPr>
          <w:rFonts w:ascii="Times New Roman" w:hAnsi="Times New Roman" w:cs="Times New Roman"/>
          <w:szCs w:val="24"/>
        </w:rPr>
      </w:pPr>
      <w:r>
        <w:t>Responsable del SG-SST : ___________________________</w:t>
      </w:r>
    </w:p>
    <w:p w14:paraId="7007AB30" w14:textId="77777777" w:rsidR="00480AB5" w:rsidRPr="00480AB5" w:rsidRDefault="00480AB5" w:rsidP="00480AB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Verificar el cumplimiento de requisitos en Seguridad y Salud en el Trabajo. </w:t>
      </w:r>
    </w:p>
    <w:p w14:paraId="713F324B" w14:textId="77777777" w:rsidR="00480AB5" w:rsidRPr="00480AB5" w:rsidRDefault="00480AB5" w:rsidP="00480AB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Evaluar riesgos asociados a las actividades contratadas. </w:t>
      </w:r>
    </w:p>
    <w:p w14:paraId="207949C7" w14:textId="77777777" w:rsidR="00480AB5" w:rsidRPr="00480AB5" w:rsidRDefault="00480AB5" w:rsidP="00480AB5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Realizar inspecciones y seguimiento en campo. </w:t>
      </w:r>
    </w:p>
    <w:p w14:paraId="68102BBC" w14:textId="77777777" w:rsidR="00480AB5" w:rsidRPr="00480AB5" w:rsidRDefault="00480AB5" w:rsidP="00480AB5">
      <w:pPr>
        <w:pStyle w:val="Ttulo3"/>
        <w:rPr>
          <w:rFonts w:ascii="Times New Roman" w:hAnsi="Times New Roman" w:cs="Times New Roman"/>
          <w:szCs w:val="24"/>
        </w:rPr>
      </w:pPr>
      <w:r>
        <w:t>Auxiliar Administrativo</w:t>
      </w:r>
    </w:p>
    <w:p w14:paraId="4F6AC056" w14:textId="77777777" w:rsidR="00480AB5" w:rsidRPr="00480AB5" w:rsidRDefault="00480AB5" w:rsidP="00480AB5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Apoyar en la recolección de documentos. </w:t>
      </w:r>
    </w:p>
    <w:p w14:paraId="2E7032AB" w14:textId="1F9AF7A3" w:rsidR="00480AB5" w:rsidRPr="00480AB5" w:rsidRDefault="00480AB5" w:rsidP="00480AB5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Aplicar los formatos establecidos en el procedimiento. </w:t>
      </w:r>
    </w:p>
    <w:p w14:paraId="215486E4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5. CRITERIOS DE SELECCIÓN Y EVALUACIÓN</w:t>
      </w:r>
    </w:p>
    <w:p w14:paraId="42C79838" w14:textId="77777777" w:rsidR="00480AB5" w:rsidRPr="00480AB5" w:rsidRDefault="00480AB5" w:rsidP="00480AB5">
      <w:pPr>
        <w:pStyle w:val="NormalWeb"/>
      </w:pPr>
      <w:r>
        <w:t>Los proveedores y contratistas deben cumplir como mínimo con:</w:t>
      </w:r>
    </w:p>
    <w:p w14:paraId="7E276971" w14:textId="77777777" w:rsidR="00480AB5" w:rsidRPr="00480AB5" w:rsidRDefault="00480AB5" w:rsidP="00480AB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Requisitos legales vigentes aplicables a su actividad. </w:t>
      </w:r>
    </w:p>
    <w:p w14:paraId="490510BB" w14:textId="77777777" w:rsidR="00480AB5" w:rsidRPr="00480AB5" w:rsidRDefault="00480AB5" w:rsidP="00480AB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Afiliación al Sistema de Seguridad Social. </w:t>
      </w:r>
    </w:p>
    <w:p w14:paraId="625FB95D" w14:textId="77777777" w:rsidR="00480AB5" w:rsidRPr="00480AB5" w:rsidRDefault="00480AB5" w:rsidP="00480AB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Cumplimiento de normas en Seguridad y Salud en el Trabajo. </w:t>
      </w:r>
    </w:p>
    <w:p w14:paraId="0D57000D" w14:textId="77777777" w:rsidR="00480AB5" w:rsidRPr="00480AB5" w:rsidRDefault="00480AB5" w:rsidP="00480AB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Entrega de documentación solicitada (SST, técnica y legal). </w:t>
      </w:r>
    </w:p>
    <w:p w14:paraId="5DA9AF57" w14:textId="77777777" w:rsidR="00480AB5" w:rsidRPr="00480AB5" w:rsidRDefault="00480AB5" w:rsidP="00480AB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Uso adecuado de Elementos de Protección Personal (EPP). </w:t>
      </w:r>
    </w:p>
    <w:p w14:paraId="51B8746C" w14:textId="77777777" w:rsidR="00480AB5" w:rsidRPr="00480AB5" w:rsidRDefault="00480AB5" w:rsidP="00480AB5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Condiciones seguras en el desarrollo de sus actividades. </w:t>
      </w:r>
    </w:p>
    <w:p w14:paraId="2C572894" w14:textId="77777777" w:rsidR="00480AB5" w:rsidRPr="00480AB5" w:rsidRDefault="00480AB5" w:rsidP="00480AB5">
      <w:pPr>
        <w:pStyle w:val="NormalWeb"/>
      </w:pPr>
      <w:r>
        <w:t>Además, serán responsables por cualquier daño ocasionado a:</w:t>
      </w:r>
    </w:p>
    <w:p w14:paraId="26BC8B56" w14:textId="77777777" w:rsidR="00480AB5" w:rsidRPr="00480AB5" w:rsidRDefault="00480AB5" w:rsidP="00480AB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Personas </w:t>
      </w:r>
    </w:p>
    <w:p w14:paraId="2A3A265B" w14:textId="77777777" w:rsidR="00480AB5" w:rsidRPr="00480AB5" w:rsidRDefault="00480AB5" w:rsidP="00480AB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Equipos </w:t>
      </w:r>
    </w:p>
    <w:p w14:paraId="13DE28CF" w14:textId="77777777" w:rsidR="00480AB5" w:rsidRPr="00480AB5" w:rsidRDefault="00480AB5" w:rsidP="00480AB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Instalaciones </w:t>
      </w:r>
    </w:p>
    <w:p w14:paraId="4CD04612" w14:textId="77777777" w:rsidR="00480AB5" w:rsidRPr="00480AB5" w:rsidRDefault="00480AB5" w:rsidP="00480AB5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Medio ambiente </w:t>
      </w:r>
    </w:p>
    <w:p w14:paraId="6D1CF535" w14:textId="171AE7FB" w:rsidR="00480AB5" w:rsidRPr="00480AB5" w:rsidRDefault="00480AB5" w:rsidP="00480AB5">
      <w:pPr>
        <w:rPr>
          <w:rFonts w:ascii="Times New Roman" w:hAnsi="Times New Roman" w:cs="Times New Roman"/>
          <w:sz w:val="24"/>
          <w:szCs w:val="24"/>
        </w:rPr>
      </w:pPr>
      <w:r/>
    </w:p>
    <w:p w14:paraId="0AF7D5D6" w14:textId="7E4251C2" w:rsidR="00480AB5" w:rsidRDefault="00480AB5" w:rsidP="00480AB5">
      <w:pPr>
        <w:pStyle w:val="Ttulo2"/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</w:pPr>
      <w:r>
        <w:t>6. DESCRIPCIÓN DEL PROCEDIMIENTO</w:t>
      </w:r>
    </w:p>
    <w:p w14:paraId="51478DEA" w14:textId="77777777" w:rsidR="00480AB5" w:rsidRPr="00480AB5" w:rsidRDefault="00480AB5" w:rsidP="00480AB5">
      <w:pPr>
        <w:rPr>
          <w:lang w:val="es-ES_tradnl"/>
        </w:rPr>
      </w:pPr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745"/>
        <w:gridCol w:w="2787"/>
        <w:gridCol w:w="1918"/>
        <w:gridCol w:w="1644"/>
      </w:tblGrid>
      <w:tr w:rsidR="00480AB5" w:rsidRPr="00480AB5" w14:paraId="05414DA7" w14:textId="77777777" w:rsidTr="00480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ITEM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</w:t>
            </w:r>
          </w:p>
        </w:tc>
      </w:tr>
      <w:tr w:rsidR="00480AB5" w:rsidRPr="00480AB5" w14:paraId="0FC1B0F6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Base de datos</w:t>
            </w:r>
          </w:p>
        </w:tc>
        <w:tc>
          <w:tcPr>
            <w:tcW w:w="0" w:type="auto"/>
            <w:vAlign w:val="center"/>
            <w:hideMark/>
          </w:tcPr>
          <w:p>
            <w:r>
              <w:t>Mantener actualizado el listado de proveedores y contratistas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  <w:tc>
          <w:tcPr>
            <w:tcW w:w="0" w:type="auto"/>
            <w:vAlign w:val="center"/>
            <w:hideMark/>
          </w:tcPr>
          <w:p>
            <w:r>
              <w:t>Base de datos</w:t>
            </w:r>
          </w:p>
        </w:tc>
      </w:tr>
      <w:tr w:rsidR="00480AB5" w:rsidRPr="00480AB5" w14:paraId="1F3454B3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Inscripción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Envío del formato de inscripción y solicitud de documentos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de inscripción</w:t>
            </w:r>
          </w:p>
        </w:tc>
      </w:tr>
      <w:tr w:rsidR="00480AB5" w:rsidRPr="00480AB5" w14:paraId="26C25607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Recepción de documentos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Verificación de documentos enviados (máx. 10 días)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  <w:tc>
          <w:tcPr>
            <w:tcW w:w="0" w:type="auto"/>
            <w:vAlign w:val="center"/>
            <w:hideMark/>
          </w:tcPr>
          <w:p>
            <w:r>
              <w:t>Carpeta proveedor</w:t>
            </w:r>
          </w:p>
        </w:tc>
      </w:tr>
      <w:tr w:rsidR="00480AB5" w:rsidRPr="00480AB5" w14:paraId="4AB35EC1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inicial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técnica, económica y en SST</w:t>
            </w:r>
          </w:p>
        </w:tc>
        <w:tc>
          <w:tcPr>
            <w:tcW w:w="0" w:type="auto"/>
            <w:vAlign w:val="center"/>
            <w:hideMark/>
          </w:tcPr>
          <w:p>
            <w:r>
              <w:t>Compras / SG-SST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evaluación</w:t>
            </w:r>
          </w:p>
        </w:tc>
      </w:tr>
      <w:tr w:rsidR="00480AB5" w:rsidRPr="00480AB5" w14:paraId="7FB715C6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Clasificación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 xml:space="preserve">Aprobación según puntaje: </w:t>
              <w:br/>
              <w:t xml:space="preserve">✔ 15–21: Aprobado </w:t>
              <w:br/>
              <w:t xml:space="preserve">✔ 10–14: Condicionado </w:t>
              <w:br/>
              <w:t>✘ &lt;10: Rechazado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evaluación</w:t>
            </w:r>
          </w:p>
        </w:tc>
      </w:tr>
      <w:tr w:rsidR="00480AB5" w:rsidRPr="00480AB5" w14:paraId="38DC9AF2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</w:t>
            </w:r>
          </w:p>
        </w:tc>
        <w:tc>
          <w:tcPr>
            <w:tcW w:w="0" w:type="auto"/>
            <w:vAlign w:val="center"/>
            <w:hideMark/>
          </w:tcPr>
          <w:p>
            <w:r>
              <w:t>Inclusión en base de datos de proveedores aprobados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  <w:tc>
          <w:tcPr>
            <w:tcW w:w="0" w:type="auto"/>
            <w:vAlign w:val="center"/>
            <w:hideMark/>
          </w:tcPr>
          <w:p>
            <w:r>
              <w:t>Base de datos</w:t>
            </w:r>
          </w:p>
        </w:tc>
      </w:tr>
      <w:tr w:rsidR="00480AB5" w:rsidRPr="00480AB5" w14:paraId="3E2F34A4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Contratación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Elaboración de orden de compra o contrato</w:t>
            </w:r>
          </w:p>
        </w:tc>
        <w:tc>
          <w:tcPr>
            <w:tcW w:w="0" w:type="auto"/>
            <w:vAlign w:val="center"/>
            <w:hideMark/>
          </w:tcPr>
          <w:p>
            <w:r>
              <w:t>Compras / Gerencia</w:t>
            </w:r>
          </w:p>
        </w:tc>
        <w:tc>
          <w:tcPr>
            <w:tcW w:w="0" w:type="auto"/>
            <w:vAlign w:val="center"/>
            <w:hideMark/>
          </w:tcPr>
          <w:p>
            <w:r>
              <w:t>Contrato / Orden</w:t>
            </w:r>
          </w:p>
        </w:tc>
      </w:tr>
      <w:tr w:rsidR="00480AB5" w:rsidRPr="00480AB5" w14:paraId="18430781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r>
              <w:t>Ejecución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Inicio de actividades del proveedor o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N/A</w:t>
            </w:r>
          </w:p>
        </w:tc>
      </w:tr>
      <w:tr w:rsidR="00480AB5" w:rsidRPr="00480AB5" w14:paraId="5CA3D62F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9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 SST</w:t>
            </w:r>
          </w:p>
        </w:tc>
        <w:tc>
          <w:tcPr>
            <w:tcW w:w="0" w:type="auto"/>
            <w:vAlign w:val="center"/>
            <w:hideMark/>
          </w:tcPr>
          <w:p>
            <w:r>
              <w:t>Inspecciones periódicas (especialmente en campo)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SG-SST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Formatos de inspección</w:t>
            </w:r>
          </w:p>
        </w:tc>
      </w:tr>
      <w:tr w:rsidR="00480AB5" w:rsidRPr="00480AB5" w14:paraId="040E2A5A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10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final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al finalizar servicio o anual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evaluación final</w:t>
            </w:r>
          </w:p>
        </w:tc>
      </w:tr>
      <w:tr w:rsidR="00480AB5" w:rsidRPr="00480AB5" w14:paraId="050EA699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11</w:t>
            </w:r>
          </w:p>
        </w:tc>
        <w:tc>
          <w:tcPr>
            <w:tcW w:w="0" w:type="auto"/>
            <w:vAlign w:val="center"/>
            <w:hideMark/>
          </w:tcPr>
          <w:p>
            <w:r>
              <w:t>Decisión final</w:t>
            </w:r>
          </w:p>
        </w:tc>
        <w:tc>
          <w:tcPr>
            <w:tcW w:w="0" w:type="auto"/>
            <w:vAlign w:val="center"/>
            <w:hideMark/>
          </w:tcPr>
          <w:p>
            <w:r>
              <w:t>Continuidad o cancelación del proveedor</w:t>
            </w:r>
          </w:p>
        </w:tc>
        <w:tc>
          <w:tcPr>
            <w:tcW w:w="0" w:type="auto"/>
            <w:vAlign w:val="center"/>
            <w:hideMark/>
          </w:tcPr>
          <w:p>
            <w:r>
              <w:t>Gerencia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decisión</w:t>
            </w:r>
          </w:p>
        </w:tc>
      </w:tr>
      <w:tr w:rsidR="00480AB5" w:rsidRPr="00480AB5" w14:paraId="7FDAFEE7" w14:textId="77777777" w:rsidTr="00480AB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12</w:t>
            </w:r>
          </w:p>
        </w:tc>
        <w:tc>
          <w:tcPr>
            <w:tcW w:w="0" w:type="auto"/>
            <w:vAlign w:val="center"/>
            <w:hideMark/>
          </w:tcPr>
          <w:p>
            <w:r>
              <w:t>Cierre</w:t>
            </w:r>
          </w:p>
        </w:tc>
        <w:tc>
          <w:tcPr>
            <w:tcW w:w="0" w:type="auto"/>
            <w:vAlign w:val="center"/>
            <w:hideMark/>
          </w:tcPr>
          <w:p>
            <w:r>
              <w:t>Archivo de documentos y finalización del proceso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  <w:tc>
          <w:tcPr>
            <w:tcW w:w="0" w:type="auto"/>
            <w:vAlign w:val="center"/>
            <w:hideMark/>
          </w:tcPr>
          <w:p>
            <w:r>
              <w:t>Archivo</w:t>
            </w:r>
          </w:p>
        </w:tc>
      </w:tr>
    </w:tbl>
    <w:p w14:paraId="0F71EAB8" w14:textId="4CB5E7BE" w:rsidR="00480AB5" w:rsidRPr="00480AB5" w:rsidRDefault="00480AB5" w:rsidP="00480AB5">
      <w:pPr>
        <w:rPr>
          <w:rFonts w:ascii="Times New Roman" w:hAnsi="Times New Roman" w:cs="Times New Roman"/>
          <w:sz w:val="24"/>
          <w:szCs w:val="24"/>
        </w:rPr>
      </w:pPr>
      <w:r/>
    </w:p>
    <w:p w14:paraId="20463FA1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7. CRITERIOS DE CALIFICACIÓN</w:t>
      </w:r>
    </w:p>
    <w:p w14:paraId="4203D277" w14:textId="77777777" w:rsidR="00480AB5" w:rsidRPr="00480AB5" w:rsidRDefault="00480AB5" w:rsidP="00480AB5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15 a 21 puntos: Proveedor aprobado </w:t>
      </w:r>
    </w:p>
    <w:p w14:paraId="27ADE3F1" w14:textId="77777777" w:rsidR="00480AB5" w:rsidRPr="00480AB5" w:rsidRDefault="00480AB5" w:rsidP="00480AB5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10 a 14 puntos: Aprobado con plan de mejora </w:t>
      </w:r>
    </w:p>
    <w:p w14:paraId="550E5DAE" w14:textId="77777777" w:rsidR="00480AB5" w:rsidRPr="00480AB5" w:rsidRDefault="00480AB5" w:rsidP="00480AB5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Menor a 10 puntos: No aprobado </w:t>
      </w:r>
    </w:p>
    <w:p w14:paraId="232CC0D7" w14:textId="77777777" w:rsidR="00480AB5" w:rsidRPr="00480AB5" w:rsidRDefault="00480AB5" w:rsidP="00480AB5">
      <w:pPr>
        <w:pStyle w:val="NormalWeb"/>
      </w:pPr>
      <w:r>
        <w:t>Evaluación final:</w:t>
      </w:r>
    </w:p>
    <w:p w14:paraId="06EECFC6" w14:textId="77777777" w:rsidR="00480AB5" w:rsidRPr="00480AB5" w:rsidRDefault="00480AB5" w:rsidP="00480AB5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≥ 3.0 / 5.0: Continúa relación comercial </w:t>
      </w:r>
    </w:p>
    <w:p w14:paraId="77EB0F0D" w14:textId="29892D76" w:rsidR="00480AB5" w:rsidRPr="00480AB5" w:rsidRDefault="00480AB5" w:rsidP="00480AB5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&lt; 3.0 / 5.0: Terminación del vínculo </w:t>
      </w:r>
    </w:p>
    <w:p w14:paraId="0FAD4F73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8. SEGUIMIENTO Y CONTROL</w:t>
      </w:r>
    </w:p>
    <w:p w14:paraId="06CDADA5" w14:textId="77777777" w:rsidR="00480AB5" w:rsidRPr="00480AB5" w:rsidRDefault="00480AB5" w:rsidP="00480AB5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Inspecciones en campo (especialmente en actividades de riesgo como: trabajo en campo y terreno irregular, uso de herramientas manuales, uso de herramientas eléctricas). </w:t>
      </w:r>
    </w:p>
    <w:p w14:paraId="1B8B55A1" w14:textId="77777777" w:rsidR="00480AB5" w:rsidRPr="00480AB5" w:rsidRDefault="00480AB5" w:rsidP="00480AB5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Verificación de uso de EPP. </w:t>
      </w:r>
    </w:p>
    <w:p w14:paraId="4B60CE4A" w14:textId="77777777" w:rsidR="00480AB5" w:rsidRPr="00480AB5" w:rsidRDefault="00480AB5" w:rsidP="00480AB5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Validación de cumplimiento de normas SST. </w:t>
      </w:r>
    </w:p>
    <w:p w14:paraId="5A9DCCDA" w14:textId="3722F686" w:rsidR="00480AB5" w:rsidRPr="00480AB5" w:rsidRDefault="00480AB5" w:rsidP="00480AB5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Registro de hallazgos y acciones correctivas. </w:t>
      </w:r>
    </w:p>
    <w:p w14:paraId="72C8A0F5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9. DOCUMENTOS RELACIONADOS</w:t>
      </w:r>
    </w:p>
    <w:p w14:paraId="15D3C813" w14:textId="77777777" w:rsidR="00480AB5" w:rsidRPr="00480AB5" w:rsidRDefault="00480AB5" w:rsidP="00480AB5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Matriz de requisitos para proveedores y contratistas </w:t>
      </w:r>
    </w:p>
    <w:p w14:paraId="78AF381F" w14:textId="77777777" w:rsidR="00480AB5" w:rsidRPr="00480AB5" w:rsidRDefault="00480AB5" w:rsidP="00480AB5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Formato de inscripción de proveedores </w:t>
      </w:r>
    </w:p>
    <w:p w14:paraId="7508F871" w14:textId="77777777" w:rsidR="00480AB5" w:rsidRPr="00480AB5" w:rsidRDefault="00480AB5" w:rsidP="00480AB5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Evaluación inicial y periódica </w:t>
      </w:r>
    </w:p>
    <w:p w14:paraId="742FF890" w14:textId="77777777" w:rsidR="00480AB5" w:rsidRPr="00480AB5" w:rsidRDefault="00480AB5" w:rsidP="00480AB5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Base de datos de proveedores </w:t>
      </w:r>
    </w:p>
    <w:p w14:paraId="6F5FB3B5" w14:textId="77777777" w:rsidR="00480AB5" w:rsidRPr="00480AB5" w:rsidRDefault="00480AB5" w:rsidP="00480AB5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Formatos de inspección SST </w:t>
      </w:r>
    </w:p>
    <w:p w14:paraId="0F3709F8" w14:textId="0865C77E" w:rsidR="00480AB5" w:rsidRPr="00480AB5" w:rsidRDefault="00480AB5" w:rsidP="00480AB5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Contratos y órdenes de compra </w:t>
      </w:r>
    </w:p>
    <w:p w14:paraId="4D861768" w14:textId="77777777" w:rsidR="00480AB5" w:rsidRPr="00480AB5" w:rsidRDefault="00480AB5" w:rsidP="00480AB5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10. CONTROL DE CAMBIOS Y ACTUALIZACIÓN</w:t>
      </w:r>
    </w:p>
    <w:p w14:paraId="2C3CBFFB" w14:textId="77777777" w:rsidR="00480AB5" w:rsidRPr="00480AB5" w:rsidRDefault="00480AB5" w:rsidP="00480AB5">
      <w:pPr>
        <w:pStyle w:val="NormalWeb"/>
      </w:pPr>
      <w:r>
        <w:t>Este procedimiento debe revisarse:</w:t>
      </w:r>
    </w:p>
    <w:p w14:paraId="319DD9CD" w14:textId="77777777" w:rsidR="00480AB5" w:rsidRPr="00480AB5" w:rsidRDefault="00480AB5" w:rsidP="00480AB5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Anualmente </w:t>
      </w:r>
    </w:p>
    <w:p w14:paraId="0FB94A3E" w14:textId="77777777" w:rsidR="00480AB5" w:rsidRPr="00480AB5" w:rsidRDefault="00480AB5" w:rsidP="00480AB5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 xml:space="preserve">Cuando exista cambio normativo </w:t>
      </w:r>
    </w:p>
    <w:p w14:paraId="5261EBE9" w14:textId="77777777" w:rsidR="00480AB5" w:rsidRPr="00480AB5" w:rsidRDefault="00480AB5" w:rsidP="00480AB5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t>Cuando se incorporen nuevos riesgos o actividades</w:t>
      </w:r>
    </w:p>
    <w:p w14:paraId="41657BBE" w14:textId="0DC2962D" w:rsidR="00673AC8" w:rsidRPr="00480AB5" w:rsidRDefault="00673AC8" w:rsidP="00480AB5">
      <w:pPr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/>
    </w:p>
    <w:tbl>
      <w:tblPr>
        <w:tblpPr w:leftFromText="180" w:rightFromText="180" w:vertAnchor="text" w:horzAnchor="margin" w:tblpXSpec="center" w:tblpY="5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200E1A" w:rsidRPr="00480AB5" w14:paraId="6905B39F" w14:textId="77777777" w:rsidTr="00FB525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200E1A" w:rsidRPr="00480AB5" w14:paraId="4AC3D03A" w14:textId="77777777" w:rsidTr="00FB525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200E1A" w:rsidRPr="00480AB5" w14:paraId="5737ECF9" w14:textId="77777777" w:rsidTr="00626447">
        <w:trPr>
          <w:trHeight w:val="58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2DDE870A" w14:textId="77777777" w:rsidR="00200E1A" w:rsidRPr="00480AB5" w:rsidRDefault="00200E1A" w:rsidP="00200E1A">
      <w:pPr>
        <w:jc w:val="both"/>
        <w:rPr>
          <w:rFonts w:ascii="Times New Roman" w:hAnsi="Times New Roman" w:cs="Times New Roman"/>
          <w:b/>
          <w:sz w:val="24"/>
          <w:szCs w:val="24"/>
          <w:lang w:eastAsia="es-MX"/>
        </w:rPr>
      </w:pPr>
      <w:r/>
    </w:p>
    <w:p w14:paraId="7BD71458" w14:textId="77777777" w:rsidR="00626447" w:rsidRPr="00200E1A" w:rsidRDefault="00626447">
      <w:pPr>
        <w:jc w:val="both"/>
        <w:rPr>
          <w:b/>
          <w:sz w:val="24"/>
          <w:szCs w:val="24"/>
          <w:lang w:eastAsia="es-MX"/>
        </w:rPr>
      </w:pPr>
      <w:r/>
    </w:p>
    <w:sectPr w:rsidR="00626447" w:rsidRPr="00200E1A" w:rsidSect="003D7AB0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footerReference w:type="default" r:id="rId16"/>
      <w:pgSz w:w="12242" w:h="15842" w:code="1"/>
      <w:pgMar w:top="1701" w:right="1701" w:bottom="1701" w:left="1701" w:header="426" w:footer="79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89AFB" w14:textId="77777777" w:rsidR="00FC6194" w:rsidRDefault="00FC6194">
      <w:r>
        <w:separator/>
      </w:r>
    </w:p>
  </w:endnote>
  <w:endnote w:type="continuationSeparator" w:id="0">
    <w:p w14:paraId="200F7107" w14:textId="77777777" w:rsidR="00FC6194" w:rsidRDefault="00FC6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6EFD" w14:textId="77777777" w:rsidR="002247E2" w:rsidRDefault="002247E2" w:rsidP="00CB3EE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20CAF90" w14:textId="77777777" w:rsidR="002247E2" w:rsidRDefault="002247E2" w:rsidP="002247E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89"/>
      <w:gridCol w:w="3189"/>
      <w:gridCol w:w="3190"/>
    </w:tblGrid>
    <w:tr w:rsidR="00ED1349" w:rsidRPr="005947CE" w14:paraId="094A4AFC" w14:textId="77777777">
      <w:tc>
        <w:tcPr>
          <w:tcW w:w="3189" w:type="dxa"/>
          <w:tcBorders>
            <w:bottom w:val="single" w:sz="6" w:space="0" w:color="auto"/>
          </w:tcBorders>
        </w:tcPr>
        <w:p w14:paraId="5731F171" w14:textId="77777777" w:rsidR="00ED1349" w:rsidRPr="005947CE" w:rsidRDefault="00ED1349" w:rsidP="00DD40F0">
          <w:pPr>
            <w:numPr>
              <w:ilvl w:val="12"/>
              <w:numId w:val="0"/>
            </w:numPr>
            <w:spacing w:before="80"/>
            <w:jc w:val="both"/>
            <w:rPr>
              <w:lang w:val="es-ES_tradnl"/>
            </w:rPr>
          </w:pPr>
          <w:r w:rsidRPr="005947CE">
            <w:rPr>
              <w:b/>
              <w:lang w:val="es-ES_tradnl"/>
            </w:rPr>
            <w:t>Elaboró:</w:t>
          </w:r>
          <w:r w:rsidRPr="005947CE">
            <w:rPr>
              <w:lang w:val="es-ES_tradnl"/>
            </w:rPr>
            <w:t xml:space="preserve"> </w:t>
          </w:r>
          <w:r w:rsidR="00DD40F0">
            <w:rPr>
              <w:lang w:val="es-ES_tradnl"/>
            </w:rPr>
            <w:t>Pilar Sánchez</w:t>
          </w:r>
        </w:p>
      </w:tc>
      <w:tc>
        <w:tcPr>
          <w:tcW w:w="3189" w:type="dxa"/>
          <w:tcBorders>
            <w:bottom w:val="single" w:sz="6" w:space="0" w:color="auto"/>
          </w:tcBorders>
        </w:tcPr>
        <w:p w14:paraId="3208713D" w14:textId="77777777" w:rsidR="00ED1349" w:rsidRPr="005947CE" w:rsidRDefault="00ED1349" w:rsidP="00121BA6">
          <w:pPr>
            <w:numPr>
              <w:ilvl w:val="12"/>
              <w:numId w:val="0"/>
            </w:numPr>
            <w:spacing w:before="80"/>
            <w:jc w:val="both"/>
            <w:rPr>
              <w:lang w:val="es-ES_tradnl"/>
            </w:rPr>
          </w:pPr>
          <w:r w:rsidRPr="005947CE">
            <w:rPr>
              <w:b/>
              <w:lang w:val="es-ES_tradnl"/>
            </w:rPr>
            <w:t>Revisó</w:t>
          </w:r>
          <w:r w:rsidRPr="005947CE">
            <w:rPr>
              <w:lang w:val="es-ES_tradnl"/>
            </w:rPr>
            <w:t xml:space="preserve">: </w:t>
          </w:r>
          <w:r w:rsidR="00DF44B5" w:rsidRPr="005947CE">
            <w:rPr>
              <w:lang w:val="es-ES_tradnl"/>
            </w:rPr>
            <w:t xml:space="preserve"> </w:t>
          </w:r>
          <w:r w:rsidR="00DD40F0" w:rsidRPr="005947CE">
            <w:rPr>
              <w:lang w:val="es-ES_tradnl"/>
            </w:rPr>
            <w:t xml:space="preserve">Guillermo E. </w:t>
          </w:r>
          <w:proofErr w:type="spellStart"/>
          <w:r w:rsidR="00DD40F0" w:rsidRPr="005947CE">
            <w:rPr>
              <w:lang w:val="es-ES_tradnl"/>
            </w:rPr>
            <w:t>Flètcher</w:t>
          </w:r>
          <w:proofErr w:type="spellEnd"/>
        </w:p>
      </w:tc>
      <w:tc>
        <w:tcPr>
          <w:tcW w:w="3190" w:type="dxa"/>
          <w:tcBorders>
            <w:bottom w:val="single" w:sz="6" w:space="0" w:color="auto"/>
          </w:tcBorders>
        </w:tcPr>
        <w:p w14:paraId="08ED0E4D" w14:textId="77777777" w:rsidR="00ED1349" w:rsidRPr="005947CE" w:rsidRDefault="00ED1349" w:rsidP="00121BA6">
          <w:pPr>
            <w:numPr>
              <w:ilvl w:val="12"/>
              <w:numId w:val="0"/>
            </w:numPr>
            <w:spacing w:before="80"/>
            <w:jc w:val="both"/>
            <w:rPr>
              <w:lang w:val="es-ES_tradnl"/>
            </w:rPr>
          </w:pPr>
          <w:r w:rsidRPr="005947CE">
            <w:rPr>
              <w:b/>
              <w:lang w:val="es-ES_tradnl"/>
            </w:rPr>
            <w:t>Aprobó:</w:t>
          </w:r>
          <w:r w:rsidRPr="005947CE">
            <w:rPr>
              <w:lang w:val="es-ES_tradnl"/>
            </w:rPr>
            <w:t xml:space="preserve"> </w:t>
          </w:r>
          <w:r w:rsidR="00DF44B5" w:rsidRPr="005947CE">
            <w:rPr>
              <w:lang w:val="es-ES_tradnl"/>
            </w:rPr>
            <w:t xml:space="preserve"> </w:t>
          </w:r>
          <w:r w:rsidR="00DD40F0">
            <w:rPr>
              <w:lang w:val="es-ES_tradnl"/>
            </w:rPr>
            <w:t>Norberto Lozada</w:t>
          </w:r>
        </w:p>
      </w:tc>
    </w:tr>
    <w:tr w:rsidR="00ED1349" w:rsidRPr="005947CE" w14:paraId="2076BAE5" w14:textId="77777777">
      <w:tc>
        <w:tcPr>
          <w:tcW w:w="3189" w:type="dxa"/>
          <w:tcBorders>
            <w:top w:val="single" w:sz="6" w:space="0" w:color="auto"/>
            <w:bottom w:val="single" w:sz="6" w:space="0" w:color="auto"/>
          </w:tcBorders>
        </w:tcPr>
        <w:p w14:paraId="022B6311" w14:textId="77777777" w:rsidR="00ED1349" w:rsidRPr="005947CE" w:rsidRDefault="00ED1349" w:rsidP="00DD40F0">
          <w:pPr>
            <w:numPr>
              <w:ilvl w:val="12"/>
              <w:numId w:val="0"/>
            </w:numPr>
            <w:spacing w:before="80"/>
            <w:jc w:val="both"/>
            <w:rPr>
              <w:lang w:val="es-ES_tradnl"/>
            </w:rPr>
          </w:pPr>
          <w:r w:rsidRPr="005947CE">
            <w:rPr>
              <w:b/>
              <w:lang w:val="es-ES_tradnl"/>
            </w:rPr>
            <w:t>Cargo:</w:t>
          </w:r>
          <w:r w:rsidRPr="005947CE">
            <w:rPr>
              <w:lang w:val="es-ES_tradnl"/>
            </w:rPr>
            <w:t xml:space="preserve"> </w:t>
          </w:r>
          <w:r w:rsidR="00663832">
            <w:rPr>
              <w:lang w:val="es-ES_tradnl"/>
            </w:rPr>
            <w:t>Secretaria General</w:t>
          </w:r>
          <w:r w:rsidR="00DD40F0">
            <w:rPr>
              <w:lang w:val="es-ES_tradnl"/>
            </w:rPr>
            <w:t xml:space="preserve"> Coordinación SGC</w:t>
          </w:r>
        </w:p>
      </w:tc>
      <w:tc>
        <w:tcPr>
          <w:tcW w:w="3189" w:type="dxa"/>
          <w:tcBorders>
            <w:top w:val="single" w:sz="6" w:space="0" w:color="auto"/>
            <w:bottom w:val="single" w:sz="6" w:space="0" w:color="auto"/>
          </w:tcBorders>
        </w:tcPr>
        <w:p w14:paraId="55843B85" w14:textId="77777777" w:rsidR="00ED1349" w:rsidRPr="005947CE" w:rsidRDefault="00ED1349" w:rsidP="00121BA6">
          <w:pPr>
            <w:numPr>
              <w:ilvl w:val="12"/>
              <w:numId w:val="0"/>
            </w:numPr>
            <w:spacing w:before="80"/>
            <w:jc w:val="both"/>
            <w:rPr>
              <w:lang w:val="es-ES_tradnl"/>
            </w:rPr>
          </w:pPr>
          <w:r w:rsidRPr="005947CE">
            <w:rPr>
              <w:b/>
              <w:lang w:val="es-ES_tradnl"/>
            </w:rPr>
            <w:t>Cargo:</w:t>
          </w:r>
          <w:r w:rsidRPr="005947CE">
            <w:rPr>
              <w:lang w:val="es-ES_tradnl"/>
            </w:rPr>
            <w:t xml:space="preserve"> </w:t>
          </w:r>
          <w:r w:rsidR="00DF44B5" w:rsidRPr="005947CE">
            <w:rPr>
              <w:lang w:val="es-ES_tradnl"/>
            </w:rPr>
            <w:t xml:space="preserve"> </w:t>
          </w:r>
          <w:r w:rsidR="00DD40F0">
            <w:rPr>
              <w:lang w:val="es-ES_tradnl"/>
            </w:rPr>
            <w:t>Consultor</w:t>
          </w:r>
        </w:p>
      </w:tc>
      <w:tc>
        <w:tcPr>
          <w:tcW w:w="3190" w:type="dxa"/>
          <w:tcBorders>
            <w:top w:val="single" w:sz="6" w:space="0" w:color="auto"/>
            <w:bottom w:val="single" w:sz="6" w:space="0" w:color="auto"/>
          </w:tcBorders>
        </w:tcPr>
        <w:p w14:paraId="4CEC4DEF" w14:textId="77777777" w:rsidR="00ED1349" w:rsidRPr="00DA7311" w:rsidRDefault="00ED1349" w:rsidP="00121BA6">
          <w:pPr>
            <w:pStyle w:val="Encabezado"/>
            <w:numPr>
              <w:ilvl w:val="12"/>
              <w:numId w:val="0"/>
            </w:numPr>
            <w:tabs>
              <w:tab w:val="clear" w:pos="4252"/>
              <w:tab w:val="clear" w:pos="8504"/>
            </w:tabs>
            <w:spacing w:before="80"/>
            <w:jc w:val="both"/>
            <w:rPr>
              <w:rFonts w:cs="Arial"/>
              <w:lang w:val="es-ES_tradnl"/>
            </w:rPr>
          </w:pPr>
          <w:r w:rsidRPr="00DA7311">
            <w:rPr>
              <w:rFonts w:cs="Arial"/>
              <w:b/>
              <w:lang w:val="es-ES_tradnl"/>
            </w:rPr>
            <w:t xml:space="preserve">Cargo: </w:t>
          </w:r>
          <w:r w:rsidR="00DF44B5" w:rsidRPr="00DA7311">
            <w:rPr>
              <w:rFonts w:cs="Arial"/>
              <w:lang w:val="es-ES_tradnl"/>
            </w:rPr>
            <w:t xml:space="preserve"> </w:t>
          </w:r>
          <w:r w:rsidR="00DD40F0" w:rsidRPr="00DA7311">
            <w:rPr>
              <w:rFonts w:cs="Arial"/>
              <w:lang w:val="es-ES_tradnl"/>
            </w:rPr>
            <w:t>Gerente</w:t>
          </w:r>
        </w:p>
      </w:tc>
    </w:tr>
  </w:tbl>
  <w:p w14:paraId="05EC9A58" w14:textId="77777777" w:rsidR="00ED1349" w:rsidRDefault="00ED1349">
    <w:pPr>
      <w:pStyle w:val="Piedepgina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C11E1" w14:textId="77777777" w:rsidR="00FC6194" w:rsidRDefault="00FC6194">
      <w:r>
        <w:separator/>
      </w:r>
    </w:p>
  </w:footnote>
  <w:footnote w:type="continuationSeparator" w:id="0">
    <w:p w14:paraId="3346014D" w14:textId="77777777" w:rsidR="00FC6194" w:rsidRDefault="00FC6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58BCC" w14:textId="77777777" w:rsidR="00480AB5" w:rsidRDefault="00480AB5">
    <w:pPr>
      <w:pStyle w:val="Encabezado"/>
    </w:pPr>
  </w:p>
  <w:p w14:paraId="70A3D14A" w14:textId="77777777" w:rsidR="00000000" w:rsidRDefault="00FC61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58"/>
      <w:gridCol w:w="5309"/>
      <w:gridCol w:w="3338"/>
    </w:tblGrid>
    <w:tr w:rsidR="0033549E" w:rsidRPr="00480AB5" w14:paraId="45B0F901" w14:textId="77777777" w:rsidTr="003D7AB0">
      <w:trPr>
        <w:trHeight w:val="215"/>
        <w:jc w:val="center"/>
      </w:trPr>
      <w:tc>
        <w:tcPr>
          <w:tcW w:w="2058" w:type="dxa"/>
          <w:vMerge w:val="restart"/>
        </w:tcPr>
        <w:p w14:paraId="57871D08" w14:textId="38BAFC47" w:rsidR="0033549E" w:rsidRPr="00480AB5" w:rsidRDefault="00480AB5" w:rsidP="00567857">
          <w:pPr>
            <w:pStyle w:val="Encabezado"/>
            <w:jc w:val="center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noProof/>
              <w:sz w:val="24"/>
              <w:szCs w:val="24"/>
            </w:rPr>
            <w:drawing>
              <wp:inline distT="0" distB="0" distL="0" distR="0" wp14:anchorId="786D01C3" wp14:editId="710E6428">
                <wp:extent cx="885140" cy="88514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310" cy="898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67857" w:rsidRPr="00480AB5">
            <w:rPr>
              <w:rFonts w:ascii="Times New Roman" w:hAnsi="Times New Roman"/>
              <w:sz w:val="24"/>
              <w:szCs w:val="24"/>
            </w:rPr>
            <w:t xml:space="preserve">            </w:t>
          </w:r>
          <w:r w:rsidR="003D7AB0" w:rsidRPr="00480AB5">
            <w:rPr>
              <w:rFonts w:ascii="Times New Roman" w:hAnsi="Times New Roman"/>
              <w:sz w:val="24"/>
              <w:szCs w:val="24"/>
            </w:rPr>
            <w:t xml:space="preserve">                    </w:t>
          </w:r>
        </w:p>
      </w:tc>
      <w:tc>
        <w:tcPr>
          <w:tcW w:w="5309" w:type="dxa"/>
          <w:vMerge w:val="restart"/>
          <w:vAlign w:val="center"/>
        </w:tcPr>
        <w:p w14:paraId="7571B284" w14:textId="77777777" w:rsidR="0033549E" w:rsidRPr="00480AB5" w:rsidRDefault="0033549E" w:rsidP="0033549E">
          <w:pPr>
            <w:pStyle w:val="Encabezado"/>
            <w:jc w:val="center"/>
            <w:rPr>
              <w:rFonts w:ascii="Times New Roman" w:hAnsi="Times New Roman"/>
              <w:sz w:val="24"/>
              <w:szCs w:val="24"/>
            </w:rPr>
          </w:pPr>
          <w:r w:rsidRPr="00480AB5">
            <w:rPr>
              <w:rFonts w:ascii="Times New Roman" w:hAnsi="Times New Roman"/>
              <w:sz w:val="24"/>
              <w:szCs w:val="24"/>
            </w:rPr>
            <w:t xml:space="preserve">PROCEDIMIENTO PARA </w:t>
          </w:r>
          <w:r w:rsidR="00A77018" w:rsidRPr="00480AB5">
            <w:rPr>
              <w:rFonts w:ascii="Times New Roman" w:hAnsi="Times New Roman"/>
              <w:sz w:val="24"/>
              <w:szCs w:val="24"/>
            </w:rPr>
            <w:t>LA CONTRATACIÓN</w:t>
          </w:r>
          <w:r w:rsidRPr="00480AB5">
            <w:rPr>
              <w:rFonts w:ascii="Times New Roman" w:hAnsi="Times New Roman"/>
              <w:sz w:val="24"/>
              <w:szCs w:val="24"/>
            </w:rPr>
            <w:t xml:space="preserve"> Y EVALUACIÓN DE PROVEEDORES Y CONTRATISTAS</w:t>
          </w:r>
        </w:p>
      </w:tc>
      <w:tc>
        <w:tcPr>
          <w:tcW w:w="3338" w:type="dxa"/>
        </w:tcPr>
        <w:p w14:paraId="25DA6066" w14:textId="54300727" w:rsidR="0033549E" w:rsidRPr="00480AB5" w:rsidRDefault="003D7AB0" w:rsidP="007565D7">
          <w:pPr>
            <w:pStyle w:val="Encabezado"/>
            <w:rPr>
              <w:rFonts w:ascii="Times New Roman" w:hAnsi="Times New Roman"/>
              <w:sz w:val="24"/>
              <w:szCs w:val="24"/>
            </w:rPr>
          </w:pPr>
          <w:r w:rsidRPr="00480AB5">
            <w:rPr>
              <w:rFonts w:ascii="Times New Roman" w:hAnsi="Times New Roman"/>
              <w:b/>
              <w:sz w:val="24"/>
              <w:szCs w:val="24"/>
            </w:rPr>
            <w:t>Fecha: 01/02/2026</w:t>
          </w:r>
          <w:r w:rsidR="007565D7" w:rsidRPr="00480AB5">
            <w:rPr>
              <w:rFonts w:ascii="Times New Roman" w:hAnsi="Times New Roman"/>
              <w:sz w:val="24"/>
              <w:szCs w:val="24"/>
            </w:rPr>
          </w:r>
          <w:r w:rsidRPr="00480AB5">
            <w:rPr>
              <w:rFonts w:ascii="Times New Roman" w:hAnsi="Times New Roman"/>
              <w:sz w:val="24"/>
              <w:szCs w:val="24"/>
            </w:rPr>
          </w:r>
          <w:r w:rsidR="00480AB5">
            <w:rPr>
              <w:rFonts w:ascii="Times New Roman" w:hAnsi="Times New Roman"/>
              <w:sz w:val="24"/>
              <w:szCs w:val="24"/>
            </w:rPr>
          </w:r>
        </w:p>
      </w:tc>
    </w:tr>
    <w:tr w:rsidR="0033549E" w:rsidRPr="00480AB5" w14:paraId="1A32C1F4" w14:textId="77777777" w:rsidTr="003D7AB0">
      <w:tblPrEx>
        <w:tblCellMar>
          <w:left w:w="108" w:type="dxa"/>
          <w:right w:w="108" w:type="dxa"/>
        </w:tblCellMar>
      </w:tblPrEx>
      <w:trPr>
        <w:trHeight w:val="235"/>
        <w:jc w:val="center"/>
      </w:trPr>
      <w:tc>
        <w:tcPr>
          <w:tcW w:w="2058" w:type="dxa"/>
          <w:vMerge/>
        </w:tcPr>
        <w:p w14:paraId="314D6DEF" w14:textId="77777777" w:rsidR="0033549E" w:rsidRPr="00480AB5" w:rsidRDefault="0033549E" w:rsidP="0033549E">
          <w:pPr>
            <w:pStyle w:val="Encabezad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5309" w:type="dxa"/>
          <w:vMerge/>
        </w:tcPr>
        <w:p w14:paraId="027F4A1C" w14:textId="77777777" w:rsidR="0033549E" w:rsidRPr="00480AB5" w:rsidRDefault="0033549E" w:rsidP="0033549E">
          <w:pPr>
            <w:pStyle w:val="Encabezad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3338" w:type="dxa"/>
        </w:tcPr>
        <w:p w14:paraId="684AD74E" w14:textId="64744459" w:rsidR="0033549E" w:rsidRPr="00480AB5" w:rsidRDefault="00622D7A" w:rsidP="0033549E">
          <w:pPr>
            <w:pStyle w:val="Encabezado"/>
            <w:rPr>
              <w:rFonts w:ascii="Times New Roman" w:hAnsi="Times New Roman"/>
              <w:b/>
              <w:sz w:val="24"/>
              <w:szCs w:val="24"/>
            </w:rPr>
          </w:pPr>
          <w:r w:rsidRPr="00480AB5">
            <w:rPr>
              <w:rFonts w:ascii="Times New Roman" w:hAnsi="Times New Roman"/>
              <w:b/>
              <w:sz w:val="24"/>
              <w:szCs w:val="24"/>
            </w:rPr>
            <w:t>Versión: 1</w:t>
          </w:r>
          <w:r w:rsidR="007565D7" w:rsidRPr="00480AB5">
            <w:rPr>
              <w:rFonts w:ascii="Times New Roman" w:hAnsi="Times New Roman"/>
              <w:sz w:val="24"/>
              <w:szCs w:val="24"/>
            </w:rPr>
          </w:r>
        </w:p>
      </w:tc>
    </w:tr>
    <w:tr w:rsidR="0033549E" w:rsidRPr="00480AB5" w14:paraId="3E097F61" w14:textId="77777777" w:rsidTr="003D7AB0">
      <w:tblPrEx>
        <w:tblCellMar>
          <w:left w:w="108" w:type="dxa"/>
          <w:right w:w="108" w:type="dxa"/>
        </w:tblCellMar>
      </w:tblPrEx>
      <w:trPr>
        <w:trHeight w:val="253"/>
        <w:jc w:val="center"/>
      </w:trPr>
      <w:tc>
        <w:tcPr>
          <w:tcW w:w="2058" w:type="dxa"/>
          <w:vMerge/>
        </w:tcPr>
        <w:p w14:paraId="2847665D" w14:textId="77777777" w:rsidR="0033549E" w:rsidRPr="00480AB5" w:rsidRDefault="0033549E" w:rsidP="0033549E">
          <w:pPr>
            <w:pStyle w:val="Encabezad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5309" w:type="dxa"/>
          <w:vMerge/>
        </w:tcPr>
        <w:p w14:paraId="562EC484" w14:textId="77777777" w:rsidR="0033549E" w:rsidRPr="00480AB5" w:rsidRDefault="0033549E" w:rsidP="0033549E">
          <w:pPr>
            <w:pStyle w:val="Encabezad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3338" w:type="dxa"/>
        </w:tcPr>
        <w:p w14:paraId="5B35E7C6" w14:textId="2729EAF0" w:rsidR="0033549E" w:rsidRPr="00480AB5" w:rsidRDefault="003D7AB0" w:rsidP="003D7AB0">
          <w:pPr>
            <w:pStyle w:val="Encabezado"/>
            <w:rPr>
              <w:rFonts w:ascii="Times New Roman" w:hAnsi="Times New Roman"/>
              <w:sz w:val="24"/>
              <w:szCs w:val="24"/>
            </w:rPr>
          </w:pPr>
          <w:r w:rsidRPr="00480AB5">
            <w:rPr>
              <w:rFonts w:ascii="Times New Roman" w:hAnsi="Times New Roman"/>
              <w:b/>
              <w:sz w:val="24"/>
              <w:szCs w:val="24"/>
            </w:rPr>
            <w:t>Código: FG-FOR-SST-25</w:t>
          </w:r>
          <w:r w:rsidR="00480AB5">
            <w:rPr>
              <w:rFonts w:ascii="Times New Roman" w:hAnsi="Times New Roman"/>
              <w:b/>
              <w:sz w:val="24"/>
              <w:szCs w:val="24"/>
            </w:rPr>
          </w:r>
          <w:r w:rsidRPr="00480AB5">
            <w:rPr>
              <w:rFonts w:ascii="Times New Roman" w:hAnsi="Times New Roman"/>
              <w:sz w:val="24"/>
              <w:szCs w:val="24"/>
            </w:rPr>
          </w:r>
          <w:proofErr w:type="gramStart"/>
          <w:r w:rsidRPr="00480AB5">
            <w:rPr>
              <w:rFonts w:ascii="Times New Roman" w:hAnsi="Times New Roman"/>
              <w:sz w:val="24"/>
              <w:szCs w:val="24"/>
            </w:rPr>
          </w:r>
          <w:r w:rsidR="00480AB5">
            <w:rPr>
              <w:rFonts w:ascii="Times New Roman" w:hAnsi="Times New Roman"/>
              <w:sz w:val="24"/>
              <w:szCs w:val="24"/>
            </w:rPr>
          </w:r>
          <w:proofErr w:type="gramEnd"/>
          <w:r w:rsidRPr="00480AB5">
            <w:rPr>
              <w:rFonts w:ascii="Times New Roman" w:hAnsi="Times New Roman"/>
              <w:sz w:val="24"/>
              <w:szCs w:val="24"/>
            </w:rPr>
          </w:r>
        </w:p>
      </w:tc>
    </w:tr>
  </w:tbl>
  <w:p w14:paraId="0D688E06" w14:textId="77777777" w:rsidR="00877657" w:rsidRPr="00480AB5" w:rsidRDefault="00877657">
    <w:pPr>
      <w:pStyle w:val="Encabezado"/>
      <w:rPr>
        <w:rFonts w:ascii="Times New Roman" w:hAnsi="Times New Roman"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78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1"/>
      <w:gridCol w:w="4252"/>
      <w:gridCol w:w="2027"/>
      <w:gridCol w:w="1659"/>
    </w:tblGrid>
    <w:tr w:rsidR="002B1AE9" w:rsidRPr="005947CE" w14:paraId="63B9F6DC" w14:textId="77777777" w:rsidTr="00800C7B">
      <w:trPr>
        <w:cantSplit/>
        <w:trHeight w:val="431"/>
      </w:trPr>
      <w:tc>
        <w:tcPr>
          <w:tcW w:w="2411" w:type="dxa"/>
          <w:vMerge w:val="restart"/>
          <w:tcBorders>
            <w:top w:val="double" w:sz="4" w:space="0" w:color="auto"/>
          </w:tcBorders>
          <w:vAlign w:val="center"/>
        </w:tcPr>
        <w:p w14:paraId="27CCE37F" w14:textId="77777777" w:rsidR="002B1AE9" w:rsidRPr="00DA7311" w:rsidRDefault="00F64DC4" w:rsidP="00800C7B">
          <w:pPr>
            <w:pStyle w:val="Encabezado"/>
            <w:ind w:right="360"/>
            <w:rPr>
              <w:rFonts w:cs="Arial"/>
              <w:b/>
            </w:rPr>
          </w:pPr>
          <w:r>
            <w:rPr>
              <w:rFonts w:cs="Arial"/>
              <w:b/>
              <w:noProof/>
              <w:lang w:val="es-CO" w:eastAsia="es-CO"/>
            </w:rPr>
            <w:drawing>
              <wp:inline distT="0" distB="0" distL="0" distR="0" wp14:anchorId="46D5D3BB" wp14:editId="14287684">
                <wp:extent cx="616585" cy="715645"/>
                <wp:effectExtent l="0" t="0" r="0" b="8255"/>
                <wp:docPr id="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585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Merge w:val="restart"/>
          <w:tcBorders>
            <w:top w:val="double" w:sz="4" w:space="0" w:color="auto"/>
          </w:tcBorders>
          <w:vAlign w:val="center"/>
        </w:tcPr>
        <w:p w14:paraId="7A4040C5" w14:textId="77777777" w:rsidR="002B1AE9" w:rsidRPr="00DA7311" w:rsidRDefault="00800C7B">
          <w:pPr>
            <w:pStyle w:val="Encabezado"/>
            <w:jc w:val="center"/>
            <w:rPr>
              <w:rFonts w:cs="Arial"/>
              <w:b/>
              <w:i/>
            </w:rPr>
          </w:pPr>
          <w:r w:rsidRPr="00DA7311">
            <w:rPr>
              <w:rFonts w:cs="Arial"/>
              <w:b/>
              <w:i/>
            </w:rPr>
            <w:t>TITULO</w:t>
          </w:r>
        </w:p>
      </w:tc>
      <w:tc>
        <w:tcPr>
          <w:tcW w:w="2027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0E01CA45" w14:textId="77777777" w:rsidR="002B1AE9" w:rsidRPr="00DA7311" w:rsidRDefault="00C53220">
          <w:pPr>
            <w:pStyle w:val="Encabezado"/>
            <w:jc w:val="center"/>
            <w:rPr>
              <w:rFonts w:cs="Arial"/>
              <w:b/>
            </w:rPr>
          </w:pPr>
          <w:r w:rsidRPr="00DA7311">
            <w:rPr>
              <w:rFonts w:cs="Arial"/>
              <w:b/>
              <w:snapToGrid w:val="0"/>
            </w:rPr>
            <w:t>Ve</w:t>
          </w:r>
          <w:r w:rsidR="00800C7B" w:rsidRPr="00DA7311">
            <w:rPr>
              <w:rFonts w:cs="Arial"/>
              <w:b/>
              <w:snapToGrid w:val="0"/>
            </w:rPr>
            <w:t>rsión No</w:t>
          </w:r>
          <w:r w:rsidR="007D23E1" w:rsidRPr="00DA7311">
            <w:rPr>
              <w:rFonts w:cs="Arial"/>
              <w:b/>
              <w:snapToGrid w:val="0"/>
            </w:rPr>
            <w:t xml:space="preserve">: </w:t>
          </w:r>
        </w:p>
      </w:tc>
      <w:tc>
        <w:tcPr>
          <w:tcW w:w="1659" w:type="dxa"/>
          <w:vMerge w:val="restart"/>
          <w:tcBorders>
            <w:top w:val="double" w:sz="4" w:space="0" w:color="auto"/>
          </w:tcBorders>
          <w:vAlign w:val="center"/>
        </w:tcPr>
        <w:p w14:paraId="75B9608D" w14:textId="77777777" w:rsidR="002B1AE9" w:rsidRPr="00DA7311" w:rsidRDefault="002B1AE9">
          <w:pPr>
            <w:pStyle w:val="Encabezado"/>
            <w:jc w:val="center"/>
            <w:rPr>
              <w:rFonts w:cs="Arial"/>
              <w:b/>
            </w:rPr>
          </w:pPr>
          <w:r w:rsidRPr="00DA7311">
            <w:rPr>
              <w:rFonts w:cs="Arial"/>
              <w:b/>
            </w:rPr>
            <w:t xml:space="preserve">Página </w:t>
          </w:r>
          <w:r w:rsidRPr="00DA7311">
            <w:rPr>
              <w:rFonts w:cs="Arial"/>
              <w:b/>
            </w:rPr>
            <w:fldChar w:fldCharType="begin"/>
          </w:r>
          <w:r w:rsidRPr="00DA7311">
            <w:rPr>
              <w:rFonts w:cs="Arial"/>
              <w:b/>
            </w:rPr>
            <w:instrText xml:space="preserve"> PAGE </w:instrText>
          </w:r>
          <w:r w:rsidRPr="00DA7311">
            <w:rPr>
              <w:rFonts w:cs="Arial"/>
              <w:b/>
            </w:rPr>
            <w:fldChar w:fldCharType="separate"/>
          </w:r>
          <w:r w:rsidR="00800C7B" w:rsidRPr="00DA7311">
            <w:rPr>
              <w:rFonts w:cs="Arial"/>
              <w:b/>
              <w:noProof/>
            </w:rPr>
            <w:t>1</w:t>
          </w:r>
          <w:r w:rsidRPr="00DA7311">
            <w:rPr>
              <w:rFonts w:cs="Arial"/>
              <w:b/>
            </w:rPr>
            <w:fldChar w:fldCharType="end"/>
          </w:r>
          <w:r w:rsidRPr="00DA7311">
            <w:rPr>
              <w:rFonts w:cs="Arial"/>
              <w:b/>
            </w:rPr>
            <w:t xml:space="preserve"> de </w:t>
          </w:r>
          <w:r w:rsidRPr="00DA7311">
            <w:rPr>
              <w:rFonts w:cs="Arial"/>
              <w:b/>
            </w:rPr>
            <w:fldChar w:fldCharType="begin"/>
          </w:r>
          <w:r w:rsidRPr="00DA7311">
            <w:rPr>
              <w:rFonts w:cs="Arial"/>
              <w:b/>
            </w:rPr>
            <w:instrText xml:space="preserve"> NUMPAGES </w:instrText>
          </w:r>
          <w:r w:rsidRPr="00DA7311">
            <w:rPr>
              <w:rFonts w:cs="Arial"/>
              <w:b/>
            </w:rPr>
            <w:fldChar w:fldCharType="separate"/>
          </w:r>
          <w:r w:rsidR="00B17D9C">
            <w:rPr>
              <w:rFonts w:cs="Arial"/>
              <w:b/>
              <w:noProof/>
            </w:rPr>
            <w:t>4</w:t>
          </w:r>
          <w:r w:rsidRPr="00DA7311">
            <w:rPr>
              <w:rFonts w:cs="Arial"/>
              <w:b/>
            </w:rPr>
            <w:fldChar w:fldCharType="end"/>
          </w:r>
        </w:p>
      </w:tc>
    </w:tr>
    <w:tr w:rsidR="002B1AE9" w:rsidRPr="005947CE" w14:paraId="782CFBC6" w14:textId="77777777" w:rsidTr="00800C7B">
      <w:trPr>
        <w:cantSplit/>
        <w:trHeight w:val="431"/>
      </w:trPr>
      <w:tc>
        <w:tcPr>
          <w:tcW w:w="2411" w:type="dxa"/>
          <w:vMerge/>
          <w:vAlign w:val="center"/>
        </w:tcPr>
        <w:p w14:paraId="704036A7" w14:textId="77777777" w:rsidR="002B1AE9" w:rsidRPr="00DA7311" w:rsidRDefault="002B1AE9">
          <w:pPr>
            <w:pStyle w:val="Encabezado"/>
            <w:jc w:val="center"/>
            <w:rPr>
              <w:rFonts w:cs="Arial"/>
              <w:b/>
            </w:rPr>
          </w:pPr>
        </w:p>
      </w:tc>
      <w:tc>
        <w:tcPr>
          <w:tcW w:w="4252" w:type="dxa"/>
          <w:vMerge/>
          <w:vAlign w:val="center"/>
        </w:tcPr>
        <w:p w14:paraId="6A7D919D" w14:textId="77777777" w:rsidR="002B1AE9" w:rsidRPr="00DA7311" w:rsidRDefault="002B1AE9">
          <w:pPr>
            <w:pStyle w:val="Encabezado"/>
            <w:jc w:val="center"/>
            <w:rPr>
              <w:rFonts w:cs="Arial"/>
              <w:b/>
            </w:rPr>
          </w:pPr>
        </w:p>
      </w:tc>
      <w:tc>
        <w:tcPr>
          <w:tcW w:w="2027" w:type="dxa"/>
          <w:tcBorders>
            <w:top w:val="single" w:sz="4" w:space="0" w:color="auto"/>
          </w:tcBorders>
          <w:vAlign w:val="center"/>
        </w:tcPr>
        <w:p w14:paraId="6E481211" w14:textId="77777777" w:rsidR="002B1AE9" w:rsidRPr="00DA7311" w:rsidRDefault="00C53220" w:rsidP="00800C7B">
          <w:pPr>
            <w:pStyle w:val="Encabezado"/>
            <w:jc w:val="center"/>
            <w:rPr>
              <w:rFonts w:cs="Arial"/>
              <w:b/>
              <w:snapToGrid w:val="0"/>
            </w:rPr>
          </w:pPr>
          <w:r w:rsidRPr="00DA7311">
            <w:rPr>
              <w:rFonts w:cs="Arial"/>
              <w:b/>
            </w:rPr>
            <w:t>Fecha de vigencia:</w:t>
          </w:r>
          <w:r w:rsidR="002B1AE9" w:rsidRPr="00DA7311">
            <w:rPr>
              <w:rFonts w:cs="Arial"/>
              <w:b/>
            </w:rPr>
            <w:t xml:space="preserve"> </w:t>
          </w:r>
        </w:p>
      </w:tc>
      <w:tc>
        <w:tcPr>
          <w:tcW w:w="1659" w:type="dxa"/>
          <w:vMerge/>
          <w:vAlign w:val="center"/>
        </w:tcPr>
        <w:p w14:paraId="5DEA14CE" w14:textId="77777777" w:rsidR="002B1AE9" w:rsidRPr="00DA7311" w:rsidRDefault="002B1AE9">
          <w:pPr>
            <w:pStyle w:val="Encabezado"/>
            <w:jc w:val="center"/>
            <w:rPr>
              <w:rFonts w:cs="Arial"/>
              <w:b/>
            </w:rPr>
          </w:pPr>
        </w:p>
      </w:tc>
    </w:tr>
    <w:tr w:rsidR="002B1AE9" w:rsidRPr="005947CE" w14:paraId="62FA423A" w14:textId="77777777" w:rsidTr="00800C7B">
      <w:trPr>
        <w:cantSplit/>
        <w:trHeight w:val="431"/>
      </w:trPr>
      <w:tc>
        <w:tcPr>
          <w:tcW w:w="2411" w:type="dxa"/>
          <w:vMerge/>
          <w:tcBorders>
            <w:bottom w:val="double" w:sz="4" w:space="0" w:color="auto"/>
          </w:tcBorders>
        </w:tcPr>
        <w:p w14:paraId="70C3CC12" w14:textId="77777777" w:rsidR="002B1AE9" w:rsidRPr="00DA7311" w:rsidRDefault="002B1AE9">
          <w:pPr>
            <w:pStyle w:val="Encabezado"/>
            <w:rPr>
              <w:rFonts w:cs="Arial"/>
              <w:b/>
            </w:rPr>
          </w:pPr>
        </w:p>
      </w:tc>
      <w:tc>
        <w:tcPr>
          <w:tcW w:w="4252" w:type="dxa"/>
          <w:vMerge/>
          <w:tcBorders>
            <w:bottom w:val="double" w:sz="4" w:space="0" w:color="auto"/>
          </w:tcBorders>
        </w:tcPr>
        <w:p w14:paraId="2278B32B" w14:textId="77777777" w:rsidR="002B1AE9" w:rsidRPr="00DA7311" w:rsidRDefault="002B1AE9">
          <w:pPr>
            <w:pStyle w:val="Encabezado"/>
            <w:jc w:val="center"/>
            <w:rPr>
              <w:rFonts w:cs="Arial"/>
              <w:b/>
            </w:rPr>
          </w:pPr>
        </w:p>
      </w:tc>
      <w:tc>
        <w:tcPr>
          <w:tcW w:w="2027" w:type="dxa"/>
          <w:tcBorders>
            <w:bottom w:val="double" w:sz="4" w:space="0" w:color="auto"/>
          </w:tcBorders>
          <w:vAlign w:val="center"/>
        </w:tcPr>
        <w:p w14:paraId="0B7E505E" w14:textId="77777777" w:rsidR="00B21770" w:rsidRPr="00DA7311" w:rsidRDefault="00B21770">
          <w:pPr>
            <w:pStyle w:val="Encabezado"/>
            <w:jc w:val="center"/>
            <w:rPr>
              <w:rFonts w:cs="Arial"/>
              <w:b/>
            </w:rPr>
          </w:pPr>
          <w:r w:rsidRPr="00DA7311">
            <w:rPr>
              <w:rFonts w:cs="Arial"/>
              <w:b/>
            </w:rPr>
            <w:t>Responsable:</w:t>
          </w:r>
        </w:p>
        <w:p w14:paraId="07DDCE2A" w14:textId="77777777" w:rsidR="002B1AE9" w:rsidRPr="00DA7311" w:rsidRDefault="002B1AE9">
          <w:pPr>
            <w:pStyle w:val="Encabezado"/>
            <w:jc w:val="center"/>
            <w:rPr>
              <w:rFonts w:cs="Arial"/>
              <w:b/>
            </w:rPr>
          </w:pPr>
        </w:p>
      </w:tc>
      <w:tc>
        <w:tcPr>
          <w:tcW w:w="1659" w:type="dxa"/>
          <w:tcBorders>
            <w:bottom w:val="double" w:sz="4" w:space="0" w:color="auto"/>
          </w:tcBorders>
          <w:vAlign w:val="center"/>
        </w:tcPr>
        <w:p w14:paraId="633AD495" w14:textId="77777777" w:rsidR="002B1AE9" w:rsidRPr="00DA7311" w:rsidRDefault="00A12C66" w:rsidP="00800C7B">
          <w:pPr>
            <w:pStyle w:val="Encabezado"/>
            <w:jc w:val="center"/>
            <w:rPr>
              <w:rFonts w:cs="Arial"/>
              <w:b/>
              <w:lang w:val="es-ES_tradnl"/>
            </w:rPr>
          </w:pPr>
          <w:r w:rsidRPr="00DA7311">
            <w:rPr>
              <w:rFonts w:cs="Arial"/>
              <w:b/>
            </w:rPr>
            <w:t>TELL</w:t>
          </w:r>
          <w:r w:rsidR="005947CE" w:rsidRPr="00DA7311">
            <w:rPr>
              <w:rFonts w:cs="Arial"/>
              <w:b/>
            </w:rPr>
            <w:t>-SGC</w:t>
          </w:r>
          <w:r w:rsidR="002247E2" w:rsidRPr="00DA7311">
            <w:rPr>
              <w:rFonts w:cs="Arial"/>
              <w:b/>
            </w:rPr>
            <w:t>-</w:t>
          </w:r>
          <w:r w:rsidR="00800C7B" w:rsidRPr="00DA7311">
            <w:rPr>
              <w:rFonts w:cs="Arial"/>
              <w:b/>
            </w:rPr>
            <w:t xml:space="preserve"> </w:t>
          </w:r>
          <w:r w:rsidR="002B1AE9" w:rsidRPr="00DA7311">
            <w:rPr>
              <w:rFonts w:cs="Arial"/>
              <w:b/>
            </w:rPr>
            <w:fldChar w:fldCharType="begin"/>
          </w:r>
          <w:r w:rsidR="002B1AE9" w:rsidRPr="00DA7311">
            <w:rPr>
              <w:rFonts w:cs="Arial"/>
              <w:b/>
              <w:lang w:val="es-ES_tradnl"/>
            </w:rPr>
            <w:instrText xml:space="preserve"> ASK TIPO "Tipo de documento" \* MERGEFORMAT </w:instrText>
          </w:r>
          <w:r w:rsidR="002B1AE9" w:rsidRPr="00DA7311">
            <w:rPr>
              <w:rFonts w:cs="Arial"/>
              <w:b/>
            </w:rPr>
            <w:fldChar w:fldCharType="separate"/>
          </w:r>
          <w:r w:rsidR="002B1AE9" w:rsidRPr="00DA7311">
            <w:rPr>
              <w:rFonts w:cs="Arial"/>
              <w:b/>
              <w:lang w:val="es-ES_tradnl"/>
            </w:rPr>
            <w:t>P</w:t>
          </w:r>
          <w:r w:rsidR="002B1AE9" w:rsidRPr="00DA7311">
            <w:rPr>
              <w:rFonts w:cs="Arial"/>
              <w:b/>
            </w:rPr>
            <w:fldChar w:fldCharType="end"/>
          </w:r>
          <w:r w:rsidR="002B1AE9" w:rsidRPr="00DA7311">
            <w:rPr>
              <w:rFonts w:cs="Arial"/>
              <w:b/>
            </w:rPr>
            <w:fldChar w:fldCharType="begin"/>
          </w:r>
          <w:r w:rsidR="002B1AE9" w:rsidRPr="00DA7311">
            <w:rPr>
              <w:rFonts w:cs="Arial"/>
              <w:b/>
              <w:lang w:val="es-ES_tradnl"/>
            </w:rPr>
            <w:instrText xml:space="preserve"> ASK CONSECUTIVO "Consecutivo" \* MERGEFORMAT </w:instrText>
          </w:r>
          <w:r w:rsidR="002B1AE9" w:rsidRPr="00DA7311">
            <w:rPr>
              <w:rFonts w:cs="Arial"/>
              <w:b/>
            </w:rPr>
            <w:fldChar w:fldCharType="separate"/>
          </w:r>
          <w:r w:rsidR="002B1AE9" w:rsidRPr="00DA7311">
            <w:rPr>
              <w:rFonts w:cs="Arial"/>
              <w:b/>
              <w:lang w:val="es-ES_tradnl"/>
            </w:rPr>
            <w:t>001</w:t>
          </w:r>
          <w:r w:rsidR="002B1AE9" w:rsidRPr="00DA7311">
            <w:rPr>
              <w:rFonts w:cs="Arial"/>
              <w:b/>
            </w:rPr>
            <w:fldChar w:fldCharType="end"/>
          </w:r>
        </w:p>
      </w:tc>
    </w:tr>
  </w:tbl>
  <w:p w14:paraId="35CB8CB4" w14:textId="77777777" w:rsidR="002B1AE9" w:rsidRPr="005947CE" w:rsidRDefault="002B1AE9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4"/>
      <w:numFmt w:val="decimal"/>
      <w:lvlText w:val="%1."/>
      <w:legacy w:legacy="1" w:legacySpace="0" w:legacyIndent="360"/>
      <w:lvlJc w:val="left"/>
      <w:pPr>
        <w:ind w:left="0" w:hanging="36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pStyle w:val="Ttulo6"/>
      <w:lvlText w:val=""/>
      <w:lvlJc w:val="left"/>
    </w:lvl>
    <w:lvl w:ilvl="6">
      <w:numFmt w:val="none"/>
      <w:pStyle w:val="Ttulo7"/>
      <w:lvlText w:val=""/>
      <w:lvlJc w:val="left"/>
    </w:lvl>
    <w:lvl w:ilvl="7">
      <w:numFmt w:val="none"/>
      <w:pStyle w:val="Ttulo8"/>
      <w:lvlText w:val=""/>
      <w:lvlJc w:val="left"/>
    </w:lvl>
    <w:lvl w:ilvl="8">
      <w:numFmt w:val="none"/>
      <w:pStyle w:val="Ttulo9"/>
      <w:lvlText w:val=""/>
      <w:lvlJc w:val="left"/>
    </w:lvl>
  </w:abstractNum>
  <w:abstractNum w:abstractNumId="1" w15:restartNumberingAfterBreak="0">
    <w:nsid w:val="012E7281"/>
    <w:multiLevelType w:val="hybridMultilevel"/>
    <w:tmpl w:val="1312D5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70A2B"/>
    <w:multiLevelType w:val="hybridMultilevel"/>
    <w:tmpl w:val="16949D4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D0A40"/>
    <w:multiLevelType w:val="multilevel"/>
    <w:tmpl w:val="F756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0903"/>
    <w:multiLevelType w:val="singleLevel"/>
    <w:tmpl w:val="6DEC753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b w:val="0"/>
        <w:i w:val="0"/>
        <w:sz w:val="18"/>
      </w:rPr>
    </w:lvl>
  </w:abstractNum>
  <w:abstractNum w:abstractNumId="5" w15:restartNumberingAfterBreak="0">
    <w:nsid w:val="07701366"/>
    <w:multiLevelType w:val="multilevel"/>
    <w:tmpl w:val="D47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2019D"/>
    <w:multiLevelType w:val="multilevel"/>
    <w:tmpl w:val="3DD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B4198"/>
    <w:multiLevelType w:val="multilevel"/>
    <w:tmpl w:val="D000095A"/>
    <w:lvl w:ilvl="0">
      <w:start w:val="1"/>
      <w:numFmt w:val="decimal"/>
      <w:pStyle w:val="Ttulo1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8" w15:restartNumberingAfterBreak="0">
    <w:nsid w:val="10703D03"/>
    <w:multiLevelType w:val="multilevel"/>
    <w:tmpl w:val="D0C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34CFD"/>
    <w:multiLevelType w:val="multilevel"/>
    <w:tmpl w:val="D94A9386"/>
    <w:lvl w:ilvl="0">
      <w:start w:val="5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5FB7A17"/>
    <w:multiLevelType w:val="hybridMultilevel"/>
    <w:tmpl w:val="3CCCAB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3267E"/>
    <w:multiLevelType w:val="multilevel"/>
    <w:tmpl w:val="DF4852B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" w:hAnsi="Arial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" w:hAnsi="Arial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" w:hAnsi="Arial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ascii="Arial" w:hAnsi="Arial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" w:hAnsi="Arial" w:hint="default"/>
      </w:rPr>
    </w:lvl>
  </w:abstractNum>
  <w:abstractNum w:abstractNumId="12" w15:restartNumberingAfterBreak="0">
    <w:nsid w:val="1EFA2226"/>
    <w:multiLevelType w:val="multilevel"/>
    <w:tmpl w:val="ABAA29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F6D3E97"/>
    <w:multiLevelType w:val="hybridMultilevel"/>
    <w:tmpl w:val="AB44BC74"/>
    <w:lvl w:ilvl="0" w:tplc="C414C1D8">
      <w:start w:val="1"/>
      <w:numFmt w:val="bullet"/>
      <w:lvlText w:val=""/>
      <w:lvlJc w:val="left"/>
      <w:pPr>
        <w:tabs>
          <w:tab w:val="num" w:pos="717"/>
        </w:tabs>
        <w:ind w:left="697" w:hanging="340"/>
      </w:pPr>
      <w:rPr>
        <w:rFonts w:ascii="Symbol" w:hAnsi="Symbol"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16256F7"/>
    <w:multiLevelType w:val="hybridMultilevel"/>
    <w:tmpl w:val="04DCF010"/>
    <w:lvl w:ilvl="0" w:tplc="C414C1D8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47F57"/>
    <w:multiLevelType w:val="hybridMultilevel"/>
    <w:tmpl w:val="E968E5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6B333C"/>
    <w:multiLevelType w:val="multilevel"/>
    <w:tmpl w:val="94F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D5B68"/>
    <w:multiLevelType w:val="multilevel"/>
    <w:tmpl w:val="C8D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19" w15:restartNumberingAfterBreak="0">
    <w:nsid w:val="30B7138D"/>
    <w:multiLevelType w:val="multilevel"/>
    <w:tmpl w:val="901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E3CC1"/>
    <w:multiLevelType w:val="hybridMultilevel"/>
    <w:tmpl w:val="DEB8DB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D501E1"/>
    <w:multiLevelType w:val="multilevel"/>
    <w:tmpl w:val="97368F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5111371"/>
    <w:multiLevelType w:val="hybridMultilevel"/>
    <w:tmpl w:val="008A0A26"/>
    <w:lvl w:ilvl="0" w:tplc="FFFFFFFF">
      <w:start w:val="1"/>
      <w:numFmt w:val="bullet"/>
      <w:lvlText w:val="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1B4B95"/>
    <w:multiLevelType w:val="hybridMultilevel"/>
    <w:tmpl w:val="CC6E34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F353C"/>
    <w:multiLevelType w:val="multilevel"/>
    <w:tmpl w:val="EC7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F16AF"/>
    <w:multiLevelType w:val="multilevel"/>
    <w:tmpl w:val="E132F2BA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50B79A6"/>
    <w:multiLevelType w:val="hybridMultilevel"/>
    <w:tmpl w:val="6DB8A8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776B3E"/>
    <w:multiLevelType w:val="hybridMultilevel"/>
    <w:tmpl w:val="F9EEC3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9A5EA8"/>
    <w:multiLevelType w:val="hybridMultilevel"/>
    <w:tmpl w:val="5BD8F8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224D7A"/>
    <w:multiLevelType w:val="hybridMultilevel"/>
    <w:tmpl w:val="2D321D0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B1DD3"/>
    <w:multiLevelType w:val="hybridMultilevel"/>
    <w:tmpl w:val="DA14D102"/>
    <w:lvl w:ilvl="0" w:tplc="2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14059A"/>
    <w:multiLevelType w:val="hybridMultilevel"/>
    <w:tmpl w:val="34BEB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C61535"/>
    <w:multiLevelType w:val="multilevel"/>
    <w:tmpl w:val="A1A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C38C0"/>
    <w:multiLevelType w:val="multilevel"/>
    <w:tmpl w:val="9CD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B4A4C"/>
    <w:multiLevelType w:val="hybridMultilevel"/>
    <w:tmpl w:val="B1EC33AA"/>
    <w:lvl w:ilvl="0" w:tplc="D2A0E22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D97D10"/>
    <w:multiLevelType w:val="hybridMultilevel"/>
    <w:tmpl w:val="1F7C3F2C"/>
    <w:lvl w:ilvl="0" w:tplc="0C0A0017">
      <w:start w:val="1"/>
      <w:numFmt w:val="lowerLetter"/>
      <w:lvlText w:val="%1)"/>
      <w:lvlJc w:val="left"/>
      <w:pPr>
        <w:tabs>
          <w:tab w:val="num" w:pos="717"/>
        </w:tabs>
        <w:ind w:left="697" w:hanging="340"/>
      </w:pPr>
      <w:rPr>
        <w:rFonts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6" w15:restartNumberingAfterBreak="0">
    <w:nsid w:val="5742511C"/>
    <w:multiLevelType w:val="hybridMultilevel"/>
    <w:tmpl w:val="E56CE7C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7DA7D61"/>
    <w:multiLevelType w:val="hybridMultilevel"/>
    <w:tmpl w:val="A3CE95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E34221"/>
    <w:multiLevelType w:val="hybridMultilevel"/>
    <w:tmpl w:val="3EF22638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  <w:rPr>
        <w:rFonts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586CBA"/>
    <w:multiLevelType w:val="multilevel"/>
    <w:tmpl w:val="BC3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C0484"/>
    <w:multiLevelType w:val="hybridMultilevel"/>
    <w:tmpl w:val="D96EFC7A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  <w:rPr>
        <w:rFonts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DB22CA"/>
    <w:multiLevelType w:val="hybridMultilevel"/>
    <w:tmpl w:val="A5C870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C2362E"/>
    <w:multiLevelType w:val="hybridMultilevel"/>
    <w:tmpl w:val="8B0AA7D8"/>
    <w:lvl w:ilvl="0" w:tplc="0C0A0017">
      <w:start w:val="1"/>
      <w:numFmt w:val="lowerLetter"/>
      <w:lvlText w:val="%1)"/>
      <w:lvlJc w:val="left"/>
      <w:pPr>
        <w:tabs>
          <w:tab w:val="num" w:pos="717"/>
        </w:tabs>
        <w:ind w:left="697" w:hanging="340"/>
      </w:pPr>
      <w:rPr>
        <w:rFonts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3" w15:restartNumberingAfterBreak="0">
    <w:nsid w:val="6B9F74F1"/>
    <w:multiLevelType w:val="hybridMultilevel"/>
    <w:tmpl w:val="E86C3ED4"/>
    <w:lvl w:ilvl="0" w:tplc="AF282FB6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E247C9A"/>
    <w:multiLevelType w:val="hybridMultilevel"/>
    <w:tmpl w:val="D5828BEC"/>
    <w:lvl w:ilvl="0" w:tplc="B70A8810">
      <w:start w:val="1"/>
      <w:numFmt w:val="bullet"/>
      <w:lvlText w:val=""/>
      <w:lvlJc w:val="left"/>
      <w:pPr>
        <w:tabs>
          <w:tab w:val="num" w:pos="1247"/>
        </w:tabs>
        <w:ind w:left="1247" w:hanging="283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22"/>
  </w:num>
  <w:num w:numId="4">
    <w:abstractNumId w:val="25"/>
  </w:num>
  <w:num w:numId="5">
    <w:abstractNumId w:val="2"/>
  </w:num>
  <w:num w:numId="6">
    <w:abstractNumId w:val="23"/>
  </w:num>
  <w:num w:numId="7">
    <w:abstractNumId w:val="31"/>
  </w:num>
  <w:num w:numId="8">
    <w:abstractNumId w:val="37"/>
  </w:num>
  <w:num w:numId="9">
    <w:abstractNumId w:val="9"/>
  </w:num>
  <w:num w:numId="10">
    <w:abstractNumId w:val="10"/>
  </w:num>
  <w:num w:numId="11">
    <w:abstractNumId w:val="7"/>
  </w:num>
  <w:num w:numId="12">
    <w:abstractNumId w:val="20"/>
  </w:num>
  <w:num w:numId="13">
    <w:abstractNumId w:val="7"/>
    <w:lvlOverride w:ilvl="0">
      <w:startOverride w:val="6"/>
    </w:lvlOverride>
  </w:num>
  <w:num w:numId="14">
    <w:abstractNumId w:val="43"/>
  </w:num>
  <w:num w:numId="15">
    <w:abstractNumId w:val="34"/>
  </w:num>
  <w:num w:numId="16">
    <w:abstractNumId w:val="7"/>
  </w:num>
  <w:num w:numId="17">
    <w:abstractNumId w:val="44"/>
  </w:num>
  <w:num w:numId="18">
    <w:abstractNumId w:val="12"/>
  </w:num>
  <w:num w:numId="19">
    <w:abstractNumId w:val="21"/>
  </w:num>
  <w:num w:numId="20">
    <w:abstractNumId w:val="36"/>
  </w:num>
  <w:num w:numId="21">
    <w:abstractNumId w:val="15"/>
  </w:num>
  <w:num w:numId="22">
    <w:abstractNumId w:val="4"/>
  </w:num>
  <w:num w:numId="23">
    <w:abstractNumId w:val="13"/>
  </w:num>
  <w:num w:numId="24">
    <w:abstractNumId w:val="14"/>
  </w:num>
  <w:num w:numId="25">
    <w:abstractNumId w:val="42"/>
  </w:num>
  <w:num w:numId="26">
    <w:abstractNumId w:val="38"/>
  </w:num>
  <w:num w:numId="27">
    <w:abstractNumId w:val="35"/>
  </w:num>
  <w:num w:numId="28">
    <w:abstractNumId w:val="40"/>
  </w:num>
  <w:num w:numId="29">
    <w:abstractNumId w:val="29"/>
  </w:num>
  <w:num w:numId="30">
    <w:abstractNumId w:val="18"/>
  </w:num>
  <w:num w:numId="31">
    <w:abstractNumId w:val="26"/>
  </w:num>
  <w:num w:numId="32">
    <w:abstractNumId w:val="30"/>
  </w:num>
  <w:num w:numId="33">
    <w:abstractNumId w:val="28"/>
  </w:num>
  <w:num w:numId="34">
    <w:abstractNumId w:val="1"/>
  </w:num>
  <w:num w:numId="35">
    <w:abstractNumId w:val="41"/>
  </w:num>
  <w:num w:numId="36">
    <w:abstractNumId w:val="27"/>
  </w:num>
  <w:num w:numId="37">
    <w:abstractNumId w:val="5"/>
  </w:num>
  <w:num w:numId="38">
    <w:abstractNumId w:val="8"/>
  </w:num>
  <w:num w:numId="39">
    <w:abstractNumId w:val="32"/>
  </w:num>
  <w:num w:numId="40">
    <w:abstractNumId w:val="3"/>
  </w:num>
  <w:num w:numId="41">
    <w:abstractNumId w:val="16"/>
  </w:num>
  <w:num w:numId="42">
    <w:abstractNumId w:val="24"/>
  </w:num>
  <w:num w:numId="43">
    <w:abstractNumId w:val="17"/>
  </w:num>
  <w:num w:numId="44">
    <w:abstractNumId w:val="33"/>
  </w:num>
  <w:num w:numId="45">
    <w:abstractNumId w:val="19"/>
  </w:num>
  <w:num w:numId="46">
    <w:abstractNumId w:val="39"/>
  </w:num>
  <w:num w:numId="4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C7"/>
    <w:rsid w:val="00000AD3"/>
    <w:rsid w:val="00001907"/>
    <w:rsid w:val="00004751"/>
    <w:rsid w:val="00004B0C"/>
    <w:rsid w:val="000065BE"/>
    <w:rsid w:val="00011D09"/>
    <w:rsid w:val="00011D62"/>
    <w:rsid w:val="000134B4"/>
    <w:rsid w:val="00014F4A"/>
    <w:rsid w:val="00021A12"/>
    <w:rsid w:val="00026E5E"/>
    <w:rsid w:val="000369DB"/>
    <w:rsid w:val="0003735D"/>
    <w:rsid w:val="00043612"/>
    <w:rsid w:val="0004689C"/>
    <w:rsid w:val="0005130D"/>
    <w:rsid w:val="0005644B"/>
    <w:rsid w:val="0006231B"/>
    <w:rsid w:val="00063967"/>
    <w:rsid w:val="000707BB"/>
    <w:rsid w:val="00074D71"/>
    <w:rsid w:val="00085696"/>
    <w:rsid w:val="00090DF2"/>
    <w:rsid w:val="000A3350"/>
    <w:rsid w:val="000A3EAA"/>
    <w:rsid w:val="000A452C"/>
    <w:rsid w:val="000A5CB2"/>
    <w:rsid w:val="000A7A9B"/>
    <w:rsid w:val="000B4403"/>
    <w:rsid w:val="000B6ED7"/>
    <w:rsid w:val="000C1D57"/>
    <w:rsid w:val="000C45F2"/>
    <w:rsid w:val="000C64F8"/>
    <w:rsid w:val="000C7991"/>
    <w:rsid w:val="000D04AE"/>
    <w:rsid w:val="000D22ED"/>
    <w:rsid w:val="000D7BBB"/>
    <w:rsid w:val="000E4D58"/>
    <w:rsid w:val="000F38F6"/>
    <w:rsid w:val="000F446C"/>
    <w:rsid w:val="000F50B2"/>
    <w:rsid w:val="000F5B84"/>
    <w:rsid w:val="000F5CA2"/>
    <w:rsid w:val="00100F09"/>
    <w:rsid w:val="00101EA2"/>
    <w:rsid w:val="00106296"/>
    <w:rsid w:val="00106350"/>
    <w:rsid w:val="00116611"/>
    <w:rsid w:val="00121BA6"/>
    <w:rsid w:val="00123ACA"/>
    <w:rsid w:val="001241A8"/>
    <w:rsid w:val="00132846"/>
    <w:rsid w:val="001340DC"/>
    <w:rsid w:val="001356D7"/>
    <w:rsid w:val="00143E4B"/>
    <w:rsid w:val="00147FA6"/>
    <w:rsid w:val="001512B7"/>
    <w:rsid w:val="0015451B"/>
    <w:rsid w:val="00155F02"/>
    <w:rsid w:val="00160F9A"/>
    <w:rsid w:val="0017011E"/>
    <w:rsid w:val="00171B2E"/>
    <w:rsid w:val="001747CD"/>
    <w:rsid w:val="00191ABD"/>
    <w:rsid w:val="001954D7"/>
    <w:rsid w:val="001A0F19"/>
    <w:rsid w:val="001A2622"/>
    <w:rsid w:val="001A76FD"/>
    <w:rsid w:val="001B0340"/>
    <w:rsid w:val="001B3300"/>
    <w:rsid w:val="001C02F0"/>
    <w:rsid w:val="001C0EFE"/>
    <w:rsid w:val="001C30C9"/>
    <w:rsid w:val="001C489A"/>
    <w:rsid w:val="001C688E"/>
    <w:rsid w:val="001D114B"/>
    <w:rsid w:val="001D138D"/>
    <w:rsid w:val="001D7A8E"/>
    <w:rsid w:val="001E1942"/>
    <w:rsid w:val="001E58DE"/>
    <w:rsid w:val="001E70F3"/>
    <w:rsid w:val="001F4C5A"/>
    <w:rsid w:val="00200830"/>
    <w:rsid w:val="00200E1A"/>
    <w:rsid w:val="00203B5E"/>
    <w:rsid w:val="00203BF9"/>
    <w:rsid w:val="00203F76"/>
    <w:rsid w:val="00207A04"/>
    <w:rsid w:val="00211D3D"/>
    <w:rsid w:val="002245FA"/>
    <w:rsid w:val="002247E2"/>
    <w:rsid w:val="0022501F"/>
    <w:rsid w:val="0022684E"/>
    <w:rsid w:val="0023046B"/>
    <w:rsid w:val="00235610"/>
    <w:rsid w:val="00235E35"/>
    <w:rsid w:val="00236B3C"/>
    <w:rsid w:val="00240490"/>
    <w:rsid w:val="00240F0A"/>
    <w:rsid w:val="00243DCA"/>
    <w:rsid w:val="00246377"/>
    <w:rsid w:val="00250B28"/>
    <w:rsid w:val="00253550"/>
    <w:rsid w:val="00256A27"/>
    <w:rsid w:val="00256F81"/>
    <w:rsid w:val="00257C10"/>
    <w:rsid w:val="00260392"/>
    <w:rsid w:val="002620C4"/>
    <w:rsid w:val="002657A1"/>
    <w:rsid w:val="002666FE"/>
    <w:rsid w:val="002744F2"/>
    <w:rsid w:val="00277378"/>
    <w:rsid w:val="002818BF"/>
    <w:rsid w:val="00292797"/>
    <w:rsid w:val="002962A4"/>
    <w:rsid w:val="002A5901"/>
    <w:rsid w:val="002A78B6"/>
    <w:rsid w:val="002A7A4F"/>
    <w:rsid w:val="002B0F7D"/>
    <w:rsid w:val="002B1AE9"/>
    <w:rsid w:val="002B492B"/>
    <w:rsid w:val="002C31C4"/>
    <w:rsid w:val="002C34E0"/>
    <w:rsid w:val="002C4A05"/>
    <w:rsid w:val="002D100D"/>
    <w:rsid w:val="002D4563"/>
    <w:rsid w:val="002D50A8"/>
    <w:rsid w:val="002D68BB"/>
    <w:rsid w:val="002D6ABE"/>
    <w:rsid w:val="002D7986"/>
    <w:rsid w:val="002E6195"/>
    <w:rsid w:val="002E7276"/>
    <w:rsid w:val="002E7EBB"/>
    <w:rsid w:val="002F19AB"/>
    <w:rsid w:val="00301AFD"/>
    <w:rsid w:val="003044D3"/>
    <w:rsid w:val="0031268B"/>
    <w:rsid w:val="00314106"/>
    <w:rsid w:val="00323613"/>
    <w:rsid w:val="00326232"/>
    <w:rsid w:val="0032645B"/>
    <w:rsid w:val="00331602"/>
    <w:rsid w:val="00333A3B"/>
    <w:rsid w:val="00333B16"/>
    <w:rsid w:val="0033549E"/>
    <w:rsid w:val="00344344"/>
    <w:rsid w:val="00350820"/>
    <w:rsid w:val="003522FC"/>
    <w:rsid w:val="00352975"/>
    <w:rsid w:val="00356752"/>
    <w:rsid w:val="0035685D"/>
    <w:rsid w:val="003579A7"/>
    <w:rsid w:val="003605EE"/>
    <w:rsid w:val="00367895"/>
    <w:rsid w:val="00367F56"/>
    <w:rsid w:val="00372A9A"/>
    <w:rsid w:val="00380BF2"/>
    <w:rsid w:val="00382C0B"/>
    <w:rsid w:val="003858FC"/>
    <w:rsid w:val="0038618E"/>
    <w:rsid w:val="00386F5C"/>
    <w:rsid w:val="003939C7"/>
    <w:rsid w:val="003977AA"/>
    <w:rsid w:val="003A0229"/>
    <w:rsid w:val="003A1038"/>
    <w:rsid w:val="003A4CE4"/>
    <w:rsid w:val="003A58CF"/>
    <w:rsid w:val="003C1F9B"/>
    <w:rsid w:val="003D1333"/>
    <w:rsid w:val="003D1B45"/>
    <w:rsid w:val="003D5E9E"/>
    <w:rsid w:val="003D7AB0"/>
    <w:rsid w:val="003E0252"/>
    <w:rsid w:val="003E0A11"/>
    <w:rsid w:val="003E1344"/>
    <w:rsid w:val="003E3371"/>
    <w:rsid w:val="003E5C10"/>
    <w:rsid w:val="003F4D2D"/>
    <w:rsid w:val="00400751"/>
    <w:rsid w:val="00402CDE"/>
    <w:rsid w:val="00404E50"/>
    <w:rsid w:val="004326A0"/>
    <w:rsid w:val="00437B91"/>
    <w:rsid w:val="0044043A"/>
    <w:rsid w:val="004416C9"/>
    <w:rsid w:val="00447776"/>
    <w:rsid w:val="00460A85"/>
    <w:rsid w:val="00464080"/>
    <w:rsid w:val="00464952"/>
    <w:rsid w:val="00480AB5"/>
    <w:rsid w:val="00483AC3"/>
    <w:rsid w:val="00486038"/>
    <w:rsid w:val="00487278"/>
    <w:rsid w:val="004900A8"/>
    <w:rsid w:val="004A2306"/>
    <w:rsid w:val="004A332B"/>
    <w:rsid w:val="004A333E"/>
    <w:rsid w:val="004B6759"/>
    <w:rsid w:val="004B6D37"/>
    <w:rsid w:val="004C4416"/>
    <w:rsid w:val="004D615D"/>
    <w:rsid w:val="004D71F6"/>
    <w:rsid w:val="004E0D98"/>
    <w:rsid w:val="004F3839"/>
    <w:rsid w:val="004F7129"/>
    <w:rsid w:val="00505875"/>
    <w:rsid w:val="00507E6A"/>
    <w:rsid w:val="0051594B"/>
    <w:rsid w:val="005173F7"/>
    <w:rsid w:val="0051785F"/>
    <w:rsid w:val="00521ED4"/>
    <w:rsid w:val="00524AE1"/>
    <w:rsid w:val="00525982"/>
    <w:rsid w:val="00527B80"/>
    <w:rsid w:val="00533CC7"/>
    <w:rsid w:val="0053422D"/>
    <w:rsid w:val="00536DBC"/>
    <w:rsid w:val="00542F8E"/>
    <w:rsid w:val="005509FE"/>
    <w:rsid w:val="00561C79"/>
    <w:rsid w:val="00562FEF"/>
    <w:rsid w:val="00564A47"/>
    <w:rsid w:val="00565AF3"/>
    <w:rsid w:val="00567857"/>
    <w:rsid w:val="00573020"/>
    <w:rsid w:val="00573B73"/>
    <w:rsid w:val="00577233"/>
    <w:rsid w:val="00590982"/>
    <w:rsid w:val="0059271D"/>
    <w:rsid w:val="005931BC"/>
    <w:rsid w:val="005947CE"/>
    <w:rsid w:val="00594887"/>
    <w:rsid w:val="005A162D"/>
    <w:rsid w:val="005A2D13"/>
    <w:rsid w:val="005B1EDF"/>
    <w:rsid w:val="005B37BD"/>
    <w:rsid w:val="005B63BD"/>
    <w:rsid w:val="005B6C35"/>
    <w:rsid w:val="005C1BBE"/>
    <w:rsid w:val="005D10E8"/>
    <w:rsid w:val="005D5CED"/>
    <w:rsid w:val="005D60DB"/>
    <w:rsid w:val="005E2A71"/>
    <w:rsid w:val="005E4BAD"/>
    <w:rsid w:val="005F1749"/>
    <w:rsid w:val="005F408B"/>
    <w:rsid w:val="00600567"/>
    <w:rsid w:val="00611C16"/>
    <w:rsid w:val="0062103E"/>
    <w:rsid w:val="006227B4"/>
    <w:rsid w:val="00622D7A"/>
    <w:rsid w:val="00625CDE"/>
    <w:rsid w:val="00626447"/>
    <w:rsid w:val="00630792"/>
    <w:rsid w:val="00632FF3"/>
    <w:rsid w:val="006334A3"/>
    <w:rsid w:val="00634509"/>
    <w:rsid w:val="00634A35"/>
    <w:rsid w:val="0064383C"/>
    <w:rsid w:val="00644852"/>
    <w:rsid w:val="00650215"/>
    <w:rsid w:val="00650E49"/>
    <w:rsid w:val="00652580"/>
    <w:rsid w:val="0065606B"/>
    <w:rsid w:val="00656936"/>
    <w:rsid w:val="00663832"/>
    <w:rsid w:val="0066513D"/>
    <w:rsid w:val="006652B7"/>
    <w:rsid w:val="0067379C"/>
    <w:rsid w:val="00673AC8"/>
    <w:rsid w:val="006748AE"/>
    <w:rsid w:val="00676D5F"/>
    <w:rsid w:val="00683183"/>
    <w:rsid w:val="00684157"/>
    <w:rsid w:val="00691E97"/>
    <w:rsid w:val="00694F73"/>
    <w:rsid w:val="00696C12"/>
    <w:rsid w:val="006A4222"/>
    <w:rsid w:val="006A56C6"/>
    <w:rsid w:val="006B2C8F"/>
    <w:rsid w:val="006B5AD8"/>
    <w:rsid w:val="006B65C8"/>
    <w:rsid w:val="006B6C95"/>
    <w:rsid w:val="006C1882"/>
    <w:rsid w:val="006C74CE"/>
    <w:rsid w:val="006D3D73"/>
    <w:rsid w:val="006D52A1"/>
    <w:rsid w:val="0070742E"/>
    <w:rsid w:val="00711771"/>
    <w:rsid w:val="0071191D"/>
    <w:rsid w:val="00717CC7"/>
    <w:rsid w:val="00720C36"/>
    <w:rsid w:val="00721351"/>
    <w:rsid w:val="00721A50"/>
    <w:rsid w:val="00731EC3"/>
    <w:rsid w:val="00743C8C"/>
    <w:rsid w:val="00746C9F"/>
    <w:rsid w:val="007527E3"/>
    <w:rsid w:val="00753806"/>
    <w:rsid w:val="00755043"/>
    <w:rsid w:val="0075584A"/>
    <w:rsid w:val="007558A8"/>
    <w:rsid w:val="007565D7"/>
    <w:rsid w:val="007610C1"/>
    <w:rsid w:val="0076436E"/>
    <w:rsid w:val="00770DCB"/>
    <w:rsid w:val="00772D1F"/>
    <w:rsid w:val="00773CA7"/>
    <w:rsid w:val="0077419B"/>
    <w:rsid w:val="00776A17"/>
    <w:rsid w:val="00777240"/>
    <w:rsid w:val="0079240E"/>
    <w:rsid w:val="00795640"/>
    <w:rsid w:val="007961F4"/>
    <w:rsid w:val="007B4A76"/>
    <w:rsid w:val="007D23E1"/>
    <w:rsid w:val="007E2E99"/>
    <w:rsid w:val="007E472E"/>
    <w:rsid w:val="007F405C"/>
    <w:rsid w:val="007F700E"/>
    <w:rsid w:val="007F76D5"/>
    <w:rsid w:val="00800AE3"/>
    <w:rsid w:val="00800C7B"/>
    <w:rsid w:val="00802C26"/>
    <w:rsid w:val="00810FB0"/>
    <w:rsid w:val="00811E0C"/>
    <w:rsid w:val="00812079"/>
    <w:rsid w:val="00812FB0"/>
    <w:rsid w:val="008141ED"/>
    <w:rsid w:val="008203D2"/>
    <w:rsid w:val="0082183A"/>
    <w:rsid w:val="00821AFE"/>
    <w:rsid w:val="00821D90"/>
    <w:rsid w:val="00835704"/>
    <w:rsid w:val="00836CCE"/>
    <w:rsid w:val="008379FF"/>
    <w:rsid w:val="00841222"/>
    <w:rsid w:val="00855345"/>
    <w:rsid w:val="0085564D"/>
    <w:rsid w:val="00856B8E"/>
    <w:rsid w:val="00862EAC"/>
    <w:rsid w:val="008640EF"/>
    <w:rsid w:val="00864EEA"/>
    <w:rsid w:val="0087179A"/>
    <w:rsid w:val="00872B6A"/>
    <w:rsid w:val="00872BDC"/>
    <w:rsid w:val="00877657"/>
    <w:rsid w:val="008854A4"/>
    <w:rsid w:val="00890C71"/>
    <w:rsid w:val="00894C03"/>
    <w:rsid w:val="008A42FE"/>
    <w:rsid w:val="008A554A"/>
    <w:rsid w:val="008B4302"/>
    <w:rsid w:val="008C4957"/>
    <w:rsid w:val="008D1898"/>
    <w:rsid w:val="008D1CAD"/>
    <w:rsid w:val="008D31AA"/>
    <w:rsid w:val="008E4166"/>
    <w:rsid w:val="008F10B2"/>
    <w:rsid w:val="008F3D57"/>
    <w:rsid w:val="008F54DC"/>
    <w:rsid w:val="008F5831"/>
    <w:rsid w:val="008F5C32"/>
    <w:rsid w:val="008F6B81"/>
    <w:rsid w:val="00903329"/>
    <w:rsid w:val="00903381"/>
    <w:rsid w:val="009058E0"/>
    <w:rsid w:val="00906E96"/>
    <w:rsid w:val="00910C47"/>
    <w:rsid w:val="009120CE"/>
    <w:rsid w:val="00914432"/>
    <w:rsid w:val="00916B68"/>
    <w:rsid w:val="0092042A"/>
    <w:rsid w:val="00922674"/>
    <w:rsid w:val="0092378A"/>
    <w:rsid w:val="00924B70"/>
    <w:rsid w:val="00940DF0"/>
    <w:rsid w:val="00941294"/>
    <w:rsid w:val="0094166E"/>
    <w:rsid w:val="00944794"/>
    <w:rsid w:val="00946464"/>
    <w:rsid w:val="00946DF9"/>
    <w:rsid w:val="00947928"/>
    <w:rsid w:val="009532A5"/>
    <w:rsid w:val="00953C3B"/>
    <w:rsid w:val="00954C2F"/>
    <w:rsid w:val="009559A9"/>
    <w:rsid w:val="00955F41"/>
    <w:rsid w:val="00955FFD"/>
    <w:rsid w:val="009571CF"/>
    <w:rsid w:val="00960F72"/>
    <w:rsid w:val="0096234E"/>
    <w:rsid w:val="009644C3"/>
    <w:rsid w:val="009678A8"/>
    <w:rsid w:val="00973F38"/>
    <w:rsid w:val="00981791"/>
    <w:rsid w:val="00986AF9"/>
    <w:rsid w:val="00987C8A"/>
    <w:rsid w:val="00991901"/>
    <w:rsid w:val="00997261"/>
    <w:rsid w:val="009A25EF"/>
    <w:rsid w:val="009A2914"/>
    <w:rsid w:val="009A3A07"/>
    <w:rsid w:val="009A4C32"/>
    <w:rsid w:val="009A6F46"/>
    <w:rsid w:val="009B2CDC"/>
    <w:rsid w:val="009B3E0F"/>
    <w:rsid w:val="009B4FD5"/>
    <w:rsid w:val="009C0715"/>
    <w:rsid w:val="009C420A"/>
    <w:rsid w:val="009D49CA"/>
    <w:rsid w:val="009D776E"/>
    <w:rsid w:val="009E3782"/>
    <w:rsid w:val="009F37EF"/>
    <w:rsid w:val="009F3B7C"/>
    <w:rsid w:val="009F424B"/>
    <w:rsid w:val="009F5D77"/>
    <w:rsid w:val="00A006DF"/>
    <w:rsid w:val="00A014F9"/>
    <w:rsid w:val="00A101A0"/>
    <w:rsid w:val="00A12C30"/>
    <w:rsid w:val="00A12C66"/>
    <w:rsid w:val="00A144E5"/>
    <w:rsid w:val="00A17B2A"/>
    <w:rsid w:val="00A2159A"/>
    <w:rsid w:val="00A21ED5"/>
    <w:rsid w:val="00A2596B"/>
    <w:rsid w:val="00A31585"/>
    <w:rsid w:val="00A324A9"/>
    <w:rsid w:val="00A37A92"/>
    <w:rsid w:val="00A42B03"/>
    <w:rsid w:val="00A5787F"/>
    <w:rsid w:val="00A6557C"/>
    <w:rsid w:val="00A65CA1"/>
    <w:rsid w:val="00A750D6"/>
    <w:rsid w:val="00A76762"/>
    <w:rsid w:val="00A77018"/>
    <w:rsid w:val="00A828D1"/>
    <w:rsid w:val="00A841B7"/>
    <w:rsid w:val="00A859F8"/>
    <w:rsid w:val="00A86238"/>
    <w:rsid w:val="00A91AA6"/>
    <w:rsid w:val="00A94B29"/>
    <w:rsid w:val="00A94C73"/>
    <w:rsid w:val="00A97438"/>
    <w:rsid w:val="00AA4FD7"/>
    <w:rsid w:val="00AA769D"/>
    <w:rsid w:val="00AB2376"/>
    <w:rsid w:val="00AB3471"/>
    <w:rsid w:val="00AB44E2"/>
    <w:rsid w:val="00AC2AD6"/>
    <w:rsid w:val="00AD685B"/>
    <w:rsid w:val="00AD6FC3"/>
    <w:rsid w:val="00AE4D58"/>
    <w:rsid w:val="00AE4FCE"/>
    <w:rsid w:val="00AE64EF"/>
    <w:rsid w:val="00B06D61"/>
    <w:rsid w:val="00B10E49"/>
    <w:rsid w:val="00B1677E"/>
    <w:rsid w:val="00B16D65"/>
    <w:rsid w:val="00B17D5D"/>
    <w:rsid w:val="00B17D9C"/>
    <w:rsid w:val="00B207DB"/>
    <w:rsid w:val="00B2159F"/>
    <w:rsid w:val="00B21770"/>
    <w:rsid w:val="00B23729"/>
    <w:rsid w:val="00B23C56"/>
    <w:rsid w:val="00B33423"/>
    <w:rsid w:val="00B34E66"/>
    <w:rsid w:val="00B4060A"/>
    <w:rsid w:val="00B45EC4"/>
    <w:rsid w:val="00B4748F"/>
    <w:rsid w:val="00B54504"/>
    <w:rsid w:val="00B5460C"/>
    <w:rsid w:val="00B607D5"/>
    <w:rsid w:val="00B610E9"/>
    <w:rsid w:val="00B642E3"/>
    <w:rsid w:val="00B664B0"/>
    <w:rsid w:val="00B666F8"/>
    <w:rsid w:val="00B73D36"/>
    <w:rsid w:val="00B8276B"/>
    <w:rsid w:val="00B83F0C"/>
    <w:rsid w:val="00B93834"/>
    <w:rsid w:val="00B97E51"/>
    <w:rsid w:val="00BA1833"/>
    <w:rsid w:val="00BA2111"/>
    <w:rsid w:val="00BB0F6A"/>
    <w:rsid w:val="00BB279B"/>
    <w:rsid w:val="00BB30B2"/>
    <w:rsid w:val="00BB4914"/>
    <w:rsid w:val="00BC30A3"/>
    <w:rsid w:val="00BC3A29"/>
    <w:rsid w:val="00BC5517"/>
    <w:rsid w:val="00BC720C"/>
    <w:rsid w:val="00BC7864"/>
    <w:rsid w:val="00BD538B"/>
    <w:rsid w:val="00BE7082"/>
    <w:rsid w:val="00BF46D4"/>
    <w:rsid w:val="00BF6FC8"/>
    <w:rsid w:val="00BF7D59"/>
    <w:rsid w:val="00C04B31"/>
    <w:rsid w:val="00C054AC"/>
    <w:rsid w:val="00C058E7"/>
    <w:rsid w:val="00C05DCA"/>
    <w:rsid w:val="00C05E67"/>
    <w:rsid w:val="00C124DA"/>
    <w:rsid w:val="00C15A66"/>
    <w:rsid w:val="00C20963"/>
    <w:rsid w:val="00C23C99"/>
    <w:rsid w:val="00C303DA"/>
    <w:rsid w:val="00C31F63"/>
    <w:rsid w:val="00C339B5"/>
    <w:rsid w:val="00C3617C"/>
    <w:rsid w:val="00C40F01"/>
    <w:rsid w:val="00C518D4"/>
    <w:rsid w:val="00C52EC8"/>
    <w:rsid w:val="00C53220"/>
    <w:rsid w:val="00C53A99"/>
    <w:rsid w:val="00C62760"/>
    <w:rsid w:val="00C63DFF"/>
    <w:rsid w:val="00C67B7D"/>
    <w:rsid w:val="00C72731"/>
    <w:rsid w:val="00C75627"/>
    <w:rsid w:val="00C764E6"/>
    <w:rsid w:val="00C773C1"/>
    <w:rsid w:val="00C8104D"/>
    <w:rsid w:val="00C828B9"/>
    <w:rsid w:val="00C8681A"/>
    <w:rsid w:val="00C87516"/>
    <w:rsid w:val="00C8790D"/>
    <w:rsid w:val="00C9482E"/>
    <w:rsid w:val="00CA1BC7"/>
    <w:rsid w:val="00CA3F16"/>
    <w:rsid w:val="00CB2121"/>
    <w:rsid w:val="00CB2B14"/>
    <w:rsid w:val="00CB3EE6"/>
    <w:rsid w:val="00CB53D7"/>
    <w:rsid w:val="00CC196C"/>
    <w:rsid w:val="00CC3D91"/>
    <w:rsid w:val="00CD289B"/>
    <w:rsid w:val="00CD34FA"/>
    <w:rsid w:val="00CD6EA1"/>
    <w:rsid w:val="00CE05C3"/>
    <w:rsid w:val="00CE3D23"/>
    <w:rsid w:val="00CE54DC"/>
    <w:rsid w:val="00CE6F76"/>
    <w:rsid w:val="00CE7E11"/>
    <w:rsid w:val="00CF1207"/>
    <w:rsid w:val="00CF3A98"/>
    <w:rsid w:val="00D02421"/>
    <w:rsid w:val="00D05AAC"/>
    <w:rsid w:val="00D12058"/>
    <w:rsid w:val="00D15C9A"/>
    <w:rsid w:val="00D16646"/>
    <w:rsid w:val="00D21EA0"/>
    <w:rsid w:val="00D21EDE"/>
    <w:rsid w:val="00D244C5"/>
    <w:rsid w:val="00D26E00"/>
    <w:rsid w:val="00D32C3A"/>
    <w:rsid w:val="00D43168"/>
    <w:rsid w:val="00D5076F"/>
    <w:rsid w:val="00D53C8F"/>
    <w:rsid w:val="00D54FCA"/>
    <w:rsid w:val="00D55851"/>
    <w:rsid w:val="00D560A7"/>
    <w:rsid w:val="00D561CB"/>
    <w:rsid w:val="00D60D7D"/>
    <w:rsid w:val="00D6236A"/>
    <w:rsid w:val="00D75914"/>
    <w:rsid w:val="00D77960"/>
    <w:rsid w:val="00D80FC2"/>
    <w:rsid w:val="00D875C5"/>
    <w:rsid w:val="00D87F88"/>
    <w:rsid w:val="00D9033F"/>
    <w:rsid w:val="00D91DCC"/>
    <w:rsid w:val="00D95ED9"/>
    <w:rsid w:val="00D96CC2"/>
    <w:rsid w:val="00DA05B0"/>
    <w:rsid w:val="00DA2022"/>
    <w:rsid w:val="00DA244B"/>
    <w:rsid w:val="00DA7311"/>
    <w:rsid w:val="00DB0D29"/>
    <w:rsid w:val="00DB3162"/>
    <w:rsid w:val="00DB4914"/>
    <w:rsid w:val="00DB611B"/>
    <w:rsid w:val="00DC2D00"/>
    <w:rsid w:val="00DD0681"/>
    <w:rsid w:val="00DD228C"/>
    <w:rsid w:val="00DD34B3"/>
    <w:rsid w:val="00DD40F0"/>
    <w:rsid w:val="00DD531E"/>
    <w:rsid w:val="00DD548D"/>
    <w:rsid w:val="00DD58F6"/>
    <w:rsid w:val="00DD7CCE"/>
    <w:rsid w:val="00DE132F"/>
    <w:rsid w:val="00DE39D9"/>
    <w:rsid w:val="00DE3F1F"/>
    <w:rsid w:val="00DE521C"/>
    <w:rsid w:val="00DF191D"/>
    <w:rsid w:val="00DF44B5"/>
    <w:rsid w:val="00DF6FD8"/>
    <w:rsid w:val="00E123AF"/>
    <w:rsid w:val="00E23823"/>
    <w:rsid w:val="00E24E46"/>
    <w:rsid w:val="00E25C64"/>
    <w:rsid w:val="00E278F7"/>
    <w:rsid w:val="00E27EDE"/>
    <w:rsid w:val="00E37041"/>
    <w:rsid w:val="00E402ED"/>
    <w:rsid w:val="00E41371"/>
    <w:rsid w:val="00E41405"/>
    <w:rsid w:val="00E41B59"/>
    <w:rsid w:val="00E45D1D"/>
    <w:rsid w:val="00E45D5B"/>
    <w:rsid w:val="00E47F85"/>
    <w:rsid w:val="00E5140A"/>
    <w:rsid w:val="00E53D13"/>
    <w:rsid w:val="00E56E59"/>
    <w:rsid w:val="00E645B5"/>
    <w:rsid w:val="00E6639A"/>
    <w:rsid w:val="00E71F47"/>
    <w:rsid w:val="00E7264C"/>
    <w:rsid w:val="00E83DE5"/>
    <w:rsid w:val="00E84D03"/>
    <w:rsid w:val="00E86D8C"/>
    <w:rsid w:val="00E94593"/>
    <w:rsid w:val="00E94B3A"/>
    <w:rsid w:val="00E97DBA"/>
    <w:rsid w:val="00EA09C5"/>
    <w:rsid w:val="00EA0AB7"/>
    <w:rsid w:val="00EA0D89"/>
    <w:rsid w:val="00EA12F8"/>
    <w:rsid w:val="00EA26B1"/>
    <w:rsid w:val="00EB3CFD"/>
    <w:rsid w:val="00EB3DD5"/>
    <w:rsid w:val="00EB75F3"/>
    <w:rsid w:val="00EC2F29"/>
    <w:rsid w:val="00EC3D2B"/>
    <w:rsid w:val="00EC609B"/>
    <w:rsid w:val="00ED1349"/>
    <w:rsid w:val="00ED19E3"/>
    <w:rsid w:val="00ED3216"/>
    <w:rsid w:val="00EE19DA"/>
    <w:rsid w:val="00EF15F7"/>
    <w:rsid w:val="00F0018D"/>
    <w:rsid w:val="00F17C0B"/>
    <w:rsid w:val="00F2504B"/>
    <w:rsid w:val="00F326BE"/>
    <w:rsid w:val="00F32884"/>
    <w:rsid w:val="00F35E89"/>
    <w:rsid w:val="00F37D59"/>
    <w:rsid w:val="00F52DE9"/>
    <w:rsid w:val="00F53458"/>
    <w:rsid w:val="00F544A0"/>
    <w:rsid w:val="00F548F1"/>
    <w:rsid w:val="00F613F8"/>
    <w:rsid w:val="00F647AB"/>
    <w:rsid w:val="00F64DC4"/>
    <w:rsid w:val="00F676CC"/>
    <w:rsid w:val="00F72099"/>
    <w:rsid w:val="00F73228"/>
    <w:rsid w:val="00F75E23"/>
    <w:rsid w:val="00F77457"/>
    <w:rsid w:val="00F80E3B"/>
    <w:rsid w:val="00F86595"/>
    <w:rsid w:val="00F938EC"/>
    <w:rsid w:val="00F9577D"/>
    <w:rsid w:val="00FA5B8E"/>
    <w:rsid w:val="00FA774B"/>
    <w:rsid w:val="00FB137F"/>
    <w:rsid w:val="00FB48C5"/>
    <w:rsid w:val="00FB4A57"/>
    <w:rsid w:val="00FC03DD"/>
    <w:rsid w:val="00FC123F"/>
    <w:rsid w:val="00FC47EC"/>
    <w:rsid w:val="00FC6194"/>
    <w:rsid w:val="00FD1F43"/>
    <w:rsid w:val="00FD44B9"/>
    <w:rsid w:val="00FF2B6A"/>
    <w:rsid w:val="00FF5E02"/>
    <w:rsid w:val="00FF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730CA11"/>
  <w15:docId w15:val="{15E7062A-A998-4717-AABF-AFE2346C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C8790D"/>
    <w:pPr>
      <w:keepNext/>
      <w:numPr>
        <w:numId w:val="11"/>
      </w:numPr>
      <w:spacing w:line="276" w:lineRule="auto"/>
      <w:outlineLvl w:val="0"/>
    </w:pPr>
    <w:rPr>
      <w:sz w:val="24"/>
      <w:szCs w:val="24"/>
      <w:lang w:val="es-ES_tradnl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both"/>
      <w:outlineLvl w:val="1"/>
    </w:pPr>
    <w:rPr>
      <w:b/>
      <w:sz w:val="22"/>
      <w:lang w:val="es-ES_tradnl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b/>
      <w:sz w:val="22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,Encabezado1"/>
    <w:basedOn w:val="Normal"/>
    <w:link w:val="EncabezadoCar"/>
    <w:uiPriority w:val="99"/>
    <w:pPr>
      <w:tabs>
        <w:tab w:val="center" w:pos="4252"/>
        <w:tab w:val="right" w:pos="8504"/>
      </w:tabs>
    </w:pPr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rFonts w:cs="Times New Roman"/>
    </w:rPr>
  </w:style>
  <w:style w:type="paragraph" w:styleId="Textoindependiente">
    <w:name w:val="Body Text"/>
    <w:basedOn w:val="Normal"/>
    <w:pPr>
      <w:spacing w:line="360" w:lineRule="auto"/>
      <w:jc w:val="center"/>
    </w:pPr>
    <w:rPr>
      <w:b/>
      <w:sz w:val="22"/>
      <w:lang w:val="es-ES_tradnl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sz w:val="22"/>
      <w:lang w:val="es-ES_tradnl"/>
    </w:rPr>
  </w:style>
  <w:style w:type="paragraph" w:styleId="TDC1">
    <w:name w:val="toc 1"/>
    <w:basedOn w:val="Normal"/>
    <w:next w:val="Normal"/>
    <w:autoRedefine/>
    <w:uiPriority w:val="39"/>
    <w:rsid w:val="00903381"/>
    <w:pPr>
      <w:spacing w:before="120" w:after="120"/>
    </w:pPr>
    <w:rPr>
      <w:rFonts w:ascii="Calibri" w:hAnsi="Calibri"/>
      <w:b/>
      <w:bCs/>
      <w:caps/>
    </w:rPr>
  </w:style>
  <w:style w:type="paragraph" w:styleId="TDC2">
    <w:name w:val="toc 2"/>
    <w:basedOn w:val="Normal"/>
    <w:next w:val="Normal"/>
    <w:autoRedefine/>
    <w:semiHidden/>
    <w:pPr>
      <w:ind w:left="200"/>
    </w:pPr>
    <w:rPr>
      <w:rFonts w:ascii="Calibri" w:hAnsi="Calibri"/>
      <w:smallCaps/>
    </w:rPr>
  </w:style>
  <w:style w:type="paragraph" w:styleId="TDC3">
    <w:name w:val="toc 3"/>
    <w:basedOn w:val="Normal"/>
    <w:next w:val="Normal"/>
    <w:autoRedefine/>
    <w:semiHidden/>
    <w:pPr>
      <w:ind w:left="400"/>
    </w:pPr>
    <w:rPr>
      <w:rFonts w:ascii="Calibri" w:hAnsi="Calibri"/>
      <w:i/>
      <w:iCs/>
    </w:rPr>
  </w:style>
  <w:style w:type="paragraph" w:styleId="TDC4">
    <w:name w:val="toc 4"/>
    <w:basedOn w:val="Normal"/>
    <w:next w:val="Normal"/>
    <w:autoRedefine/>
    <w:semiHidden/>
    <w:pPr>
      <w:ind w:left="60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/>
    <w:semiHidden/>
    <w:pPr>
      <w:ind w:left="80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/>
    <w:semiHidden/>
    <w:pPr>
      <w:ind w:left="10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/>
    <w:semiHidden/>
    <w:pPr>
      <w:ind w:left="120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/>
    <w:semiHidden/>
    <w:pPr>
      <w:ind w:left="140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/>
    <w:semiHidden/>
    <w:pPr>
      <w:ind w:left="1600"/>
    </w:pPr>
    <w:rPr>
      <w:rFonts w:ascii="Calibri" w:hAnsi="Calibri"/>
      <w:sz w:val="18"/>
      <w:szCs w:val="18"/>
    </w:rPr>
  </w:style>
  <w:style w:type="paragraph" w:styleId="Textoindependiente3">
    <w:name w:val="Body Text 3"/>
    <w:basedOn w:val="Normal"/>
    <w:pPr>
      <w:jc w:val="center"/>
    </w:pPr>
    <w:rPr>
      <w:rFonts w:ascii="Arial Narrow" w:hAnsi="Arial Narrow"/>
      <w:b/>
      <w:snapToGrid w:val="0"/>
      <w:color w:val="000000"/>
      <w:sz w:val="18"/>
      <w:lang w:val="es-ES_tradnl"/>
    </w:rPr>
  </w:style>
  <w:style w:type="paragraph" w:styleId="Ttulo">
    <w:name w:val="Title"/>
    <w:basedOn w:val="Normal"/>
    <w:qFormat/>
    <w:pPr>
      <w:jc w:val="center"/>
    </w:pPr>
    <w:rPr>
      <w:rFonts w:ascii="Times New Roman" w:hAnsi="Times New Roman"/>
      <w:b/>
      <w:sz w:val="36"/>
      <w:lang w:val="es-ES_tradnl"/>
    </w:rPr>
  </w:style>
  <w:style w:type="paragraph" w:customStyle="1" w:styleId="Textoindependiente21">
    <w:name w:val="Texto independiente 21"/>
    <w:basedOn w:val="Normal"/>
    <w:pPr>
      <w:widowControl w:val="0"/>
      <w:tabs>
        <w:tab w:val="left" w:pos="360"/>
      </w:tabs>
      <w:ind w:left="705" w:hanging="705"/>
      <w:jc w:val="both"/>
    </w:pPr>
    <w:rPr>
      <w:lang w:val="es-ES_tradnl"/>
    </w:rPr>
  </w:style>
  <w:style w:type="paragraph" w:customStyle="1" w:styleId="Normalinst">
    <w:name w:val="Normalinst"/>
    <w:basedOn w:val="Normal"/>
    <w:next w:val="Normal"/>
    <w:pPr>
      <w:widowControl w:val="0"/>
      <w:spacing w:line="312" w:lineRule="auto"/>
      <w:jc w:val="both"/>
    </w:pPr>
    <w:rPr>
      <w:b/>
      <w:lang w:val="es-ES_tradnl"/>
    </w:rPr>
  </w:style>
  <w:style w:type="character" w:styleId="Nmerodepgina">
    <w:name w:val="page number"/>
    <w:basedOn w:val="Fuentedeprrafopredeter"/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angra2detindependiente">
    <w:name w:val="Body Text Indent 2"/>
    <w:basedOn w:val="Normal"/>
    <w:pPr>
      <w:spacing w:before="120"/>
      <w:ind w:left="108"/>
      <w:jc w:val="both"/>
    </w:pPr>
  </w:style>
  <w:style w:type="paragraph" w:styleId="Sangra3detindependiente">
    <w:name w:val="Body Text Indent 3"/>
    <w:basedOn w:val="Normal"/>
    <w:pPr>
      <w:ind w:left="96"/>
    </w:pPr>
    <w:rPr>
      <w:lang w:val="es-ES_tradnl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pPr>
      <w:numPr>
        <w:ilvl w:val="12"/>
      </w:numPr>
      <w:ind w:left="1418" w:hanging="1418"/>
    </w:pPr>
  </w:style>
  <w:style w:type="paragraph" w:styleId="Textodebloque">
    <w:name w:val="Block Text"/>
    <w:basedOn w:val="Normal"/>
    <w:pPr>
      <w:numPr>
        <w:ilvl w:val="12"/>
      </w:numPr>
      <w:spacing w:line="228" w:lineRule="auto"/>
      <w:ind w:left="72" w:right="72"/>
    </w:pPr>
    <w:rPr>
      <w:sz w:val="18"/>
      <w:lang w:val="es-ES_tradnl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character" w:customStyle="1" w:styleId="EncabezadoCar">
    <w:name w:val="Encabezado Car"/>
    <w:aliases w:val="encabezado Car,Encabezado1 Car"/>
    <w:link w:val="Encabezado"/>
    <w:uiPriority w:val="99"/>
    <w:locked/>
    <w:rsid w:val="00903381"/>
    <w:rPr>
      <w:rFonts w:ascii="Arial" w:hAnsi="Arial" w:cs="Arial"/>
      <w:lang w:val="es-ES" w:eastAsia="es-ES"/>
    </w:rPr>
  </w:style>
  <w:style w:type="paragraph" w:styleId="Continuarlista">
    <w:name w:val="List Continue"/>
    <w:basedOn w:val="Normal"/>
    <w:rsid w:val="00630792"/>
    <w:pPr>
      <w:spacing w:after="120"/>
      <w:ind w:left="283"/>
    </w:pPr>
    <w:rPr>
      <w:rFonts w:ascii="Times New Roman" w:hAnsi="Times New Roman" w:cs="Times New Roman"/>
      <w:sz w:val="24"/>
      <w:lang w:val="es-ES_tradnl"/>
    </w:rPr>
  </w:style>
  <w:style w:type="paragraph" w:styleId="NormalWeb">
    <w:name w:val="Normal (Web)"/>
    <w:basedOn w:val="Normal"/>
    <w:uiPriority w:val="99"/>
    <w:unhideWhenUsed/>
    <w:rsid w:val="00AD685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464080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 w:eastAsia="en-US"/>
    </w:rPr>
  </w:style>
  <w:style w:type="paragraph" w:styleId="Sinespaciado">
    <w:name w:val="No Spacing"/>
    <w:link w:val="SinespaciadoCar"/>
    <w:uiPriority w:val="1"/>
    <w:qFormat/>
    <w:rsid w:val="00464080"/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link w:val="Piedepgina"/>
    <w:uiPriority w:val="99"/>
    <w:rsid w:val="00464080"/>
    <w:rPr>
      <w:rFonts w:ascii="Arial" w:hAnsi="Arial" w:cs="Arial"/>
    </w:rPr>
  </w:style>
  <w:style w:type="character" w:customStyle="1" w:styleId="Ttulo1Car">
    <w:name w:val="Título 1 Car"/>
    <w:link w:val="Ttulo1"/>
    <w:rsid w:val="00C8790D"/>
    <w:rPr>
      <w:rFonts w:ascii="Arial" w:hAnsi="Arial" w:cs="Arial"/>
      <w:sz w:val="24"/>
      <w:szCs w:val="24"/>
      <w:lang w:val="es-ES_tradnl" w:eastAsia="es-ES"/>
    </w:rPr>
  </w:style>
  <w:style w:type="character" w:customStyle="1" w:styleId="SinespaciadoCar">
    <w:name w:val="Sin espaciado Car"/>
    <w:link w:val="Sinespaciado"/>
    <w:uiPriority w:val="1"/>
    <w:rsid w:val="004E0D98"/>
    <w:rPr>
      <w:rFonts w:ascii="Calibri" w:eastAsia="Calibri" w:hAnsi="Calibri"/>
      <w:sz w:val="22"/>
      <w:szCs w:val="22"/>
      <w:lang w:val="es-CO" w:eastAsia="en-US" w:bidi="ar-SA"/>
    </w:rPr>
  </w:style>
  <w:style w:type="paragraph" w:styleId="Textodeglobo">
    <w:name w:val="Balloon Text"/>
    <w:basedOn w:val="Normal"/>
    <w:link w:val="TextodegloboCar"/>
    <w:rsid w:val="004E0D98"/>
    <w:rPr>
      <w:rFonts w:ascii="Tahoma" w:hAnsi="Tahoma" w:cs="Times New Roman"/>
      <w:sz w:val="16"/>
      <w:szCs w:val="16"/>
    </w:rPr>
  </w:style>
  <w:style w:type="character" w:customStyle="1" w:styleId="TextodegloboCar">
    <w:name w:val="Texto de globo Car"/>
    <w:link w:val="Textodeglobo"/>
    <w:rsid w:val="004E0D98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4E0D98"/>
    <w:pPr>
      <w:keepLines/>
      <w:numPr>
        <w:numId w:val="0"/>
      </w:numPr>
      <w:spacing w:before="480"/>
      <w:outlineLvl w:val="9"/>
    </w:pPr>
    <w:rPr>
      <w:rFonts w:ascii="Cambria" w:hAnsi="Cambria"/>
      <w:bCs/>
      <w:color w:val="365F91"/>
      <w:sz w:val="28"/>
      <w:szCs w:val="28"/>
      <w:lang w:val="es-ES" w:eastAsia="en-US"/>
    </w:rPr>
  </w:style>
  <w:style w:type="paragraph" w:customStyle="1" w:styleId="Normal14pt">
    <w:name w:val="Normal + 14 pt"/>
    <w:basedOn w:val="Normal"/>
    <w:link w:val="Normal14ptCar"/>
    <w:rsid w:val="002620C4"/>
    <w:rPr>
      <w:rFonts w:cs="Times New Roman"/>
      <w:sz w:val="28"/>
      <w:szCs w:val="28"/>
    </w:rPr>
  </w:style>
  <w:style w:type="character" w:customStyle="1" w:styleId="Normal14ptCar">
    <w:name w:val="Normal + 14 pt Car"/>
    <w:link w:val="Normal14pt"/>
    <w:rsid w:val="002620C4"/>
    <w:rPr>
      <w:rFonts w:ascii="Arial" w:hAnsi="Arial"/>
      <w:sz w:val="28"/>
      <w:szCs w:val="28"/>
    </w:rPr>
  </w:style>
  <w:style w:type="table" w:styleId="Tablaconcuadrcula">
    <w:name w:val="Table Grid"/>
    <w:basedOn w:val="Tablanormal"/>
    <w:uiPriority w:val="39"/>
    <w:rsid w:val="0033549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80A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Archivos%20de%20programa\Microsoft%20Office\Plantillas\Documen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94895-AE06-4AF4-A2AD-CBE2D0A95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</Template>
  <TotalTime>6</TotalTime>
  <Pages>4</Pages>
  <Words>734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Documentos del SGI</vt:lpstr>
    </vt:vector>
  </TitlesOfParts>
  <Company>Hewlett-Packard Company</Company>
  <LinksUpToDate>false</LinksUpToDate>
  <CharactersWithSpaces>4762</CharactersWithSpaces>
  <SharedDoc>false</SharedDoc>
  <HLinks>
    <vt:vector size="42" baseType="variant"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_Toc257095859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_Toc257095858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_Toc257095856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_Toc257095855</vt:lpwstr>
      </vt:variant>
      <vt:variant>
        <vt:i4>1179700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_Toc257095854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_Toc257095853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_Toc257095852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del SGI</dc:title>
  <dc:subject>Procedimiento de Gestión</dc:subject>
  <dc:creator>gef</dc:creator>
  <cp:lastModifiedBy>DANIELA</cp:lastModifiedBy>
  <cp:revision>2</cp:revision>
  <cp:lastPrinted>2025-02-06T19:20:00Z</cp:lastPrinted>
  <dcterms:created xsi:type="dcterms:W3CDTF">2026-04-13T23:01:00Z</dcterms:created>
  <dcterms:modified xsi:type="dcterms:W3CDTF">2026-04-13T23:01:00Z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fa453c41-7b53-4868-9f9b-effb45b01dcd</vt:lpwstr>
  </property>
</Properties>
</file>