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Merge w:val="restart"/>
            <w:shd w:fill="1B4D3E"/>
          </w:tcPr>
          <w:p>
            <w:r>
              <w:t>FOREST GREEN</w:t>
              <w:br/>
              <w:t>SERVICIOS AMBIENTALES S.A.S.</w:t>
              <w:br/>
              <w:t>NIT: 901989693-7</w:t>
            </w:r>
          </w:p>
        </w:tc>
        <w:tc>
          <w:tcPr>
            <w:tcW w:type="dxa" w:w="3312"/>
            <w:vMerge w:val="restart"/>
          </w:tcPr>
          <w:p>
            <w:r>
              <w:t>ACTA DE REUNIÓN</w:t>
              <w:br/>
              <w:t>SISTEMA DE GESTIÓN DE SEGURIDAD Y SALUD EN EL TRABAJO</w:t>
            </w:r>
          </w:p>
        </w:tc>
        <w:tc>
          <w:tcPr>
            <w:tcW w:type="dxa" w:w="3312"/>
          </w:tcPr>
          <w:p>
            <w:r>
              <w:t>CÓDIGO: FG-FOR-SST-233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Merge/>
          </w:tcPr>
          <w:p/>
        </w:tc>
        <w:tc>
          <w:tcPr>
            <w:tcW w:type="dxa" w:w="3312"/>
          </w:tcPr>
          <w:p>
            <w:r>
              <w:t>VERSIÓN: 1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Merge/>
          </w:tcPr>
          <w:p/>
        </w:tc>
        <w:tc>
          <w:tcPr>
            <w:tcW w:type="dxa" w:w="3312"/>
          </w:tcPr>
          <w:p>
            <w:r>
              <w:t>FECHA: 02/02/2026</w:t>
            </w:r>
          </w:p>
        </w:tc>
      </w:tr>
    </w:tbl>
    <w:p>
      <w:r/>
    </w:p>
    <w:p>
      <w:r>
        <w:t>ACTA DE REUNIÓN No: 001 / 2026</w:t>
        <w:br/>
        <w:t>FECHA: 02/02/2026          HORA INICIO: 08:00 AM          HORA FIN: 11:30 AM</w:t>
        <w:br/>
        <w:t>LUGAR: Sede Principal / Campamento de Campo Forestal</w:t>
        <w:br/>
        <w:t>OBJETIVO DE LA REUNIÓN: Establecer el comité de control de riesgos, socializar la Evaluación Inicial (FG-FOR-SST-233) bajo estándares mínimos Res. 0312, y definir el plan estratégico para el manejo de riesgos de campo en recolección forestal (CIIU 0230) y acondicionamiento postcosecha (CIIU 0163).</w:t>
      </w:r>
    </w:p>
    <w:p>
      <w:pPr>
        <w:pStyle w:val="Heading2"/>
      </w:pPr>
      <w:r>
        <w:t>1. VERIFICACIÓN DE ASISTENCIA Y QUÓRUM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B4D3E"/>
          </w:tcPr>
          <w:p>
            <w:r>
              <w:t>NOMBRE COMPLETO</w:t>
            </w:r>
          </w:p>
        </w:tc>
        <w:tc>
          <w:tcPr>
            <w:tcW w:type="dxa" w:w="3312"/>
            <w:shd w:fill="1B4D3E"/>
          </w:tcPr>
          <w:p>
            <w:r>
              <w:t>ROL / REPRESENTACIÓN</w:t>
            </w:r>
          </w:p>
        </w:tc>
        <w:tc>
          <w:tcPr>
            <w:tcW w:type="dxa" w:w="3312"/>
            <w:shd w:fill="1B4D3E"/>
          </w:tcPr>
          <w:p>
            <w:r>
              <w:t>FIRMA O ASISTENCIA</w:t>
            </w:r>
          </w:p>
        </w:tc>
      </w:tr>
      <w:tr>
        <w:tc>
          <w:tcPr>
            <w:tcW w:type="dxa" w:w="3312"/>
          </w:tcPr>
          <w:p>
            <w:r>
              <w:t>Carlos Andrés Muñoz Parra</w:t>
            </w:r>
          </w:p>
        </w:tc>
        <w:tc>
          <w:tcPr>
            <w:tcW w:type="dxa" w:w="3312"/>
          </w:tcPr>
          <w:p>
            <w:r>
              <w:t>Representante Legal: Carlos Andrés Muñoz Parra</w:t>
            </w:r>
          </w:p>
        </w:tc>
        <w:tc>
          <w:tcPr>
            <w:tcW w:type="dxa" w:w="3312"/>
          </w:tcPr>
          <w:p>
            <w:r>
              <w:t>Asistió (Firma Digital)</w:t>
            </w:r>
          </w:p>
        </w:tc>
      </w:tr>
      <w:tr>
        <w:tc>
          <w:tcPr>
            <w:tcW w:type="dxa" w:w="3312"/>
          </w:tcPr>
          <w:p>
            <w:r>
              <w:t>[Nombre del Operario Electo]</w:t>
            </w:r>
          </w:p>
        </w:tc>
        <w:tc>
          <w:tcPr>
            <w:tcW w:type="dxa" w:w="3312"/>
          </w:tcPr>
          <w:p>
            <w:r>
              <w:t>Vigía de Seguridad y Salud en el Trabajo</w:t>
            </w:r>
          </w:p>
        </w:tc>
        <w:tc>
          <w:tcPr>
            <w:tcW w:type="dxa" w:w="3312"/>
          </w:tcPr>
          <w:p>
            <w:r>
              <w:t>Asistió (Presencial)</w:t>
            </w:r>
          </w:p>
        </w:tc>
      </w:tr>
      <w:tr>
        <w:tc>
          <w:tcPr>
            <w:tcW w:type="dxa" w:w="3312"/>
          </w:tcPr>
          <w:p>
            <w:r>
              <w:t>[Espacio en Blanco]</w:t>
            </w:r>
          </w:p>
        </w:tc>
        <w:tc>
          <w:tcPr>
            <w:tcW w:type="dxa" w:w="3312"/>
          </w:tcPr>
          <w:p>
            <w:r>
              <w:t>Profesional SST (Asesor Externo) : ___________________________</w:t>
            </w:r>
          </w:p>
        </w:tc>
        <w:tc>
          <w:tcPr>
            <w:tcW w:type="dxa" w:w="3312"/>
          </w:tcPr>
          <w:p>
            <w:r>
              <w:t>Asistió (Remoto)</w:t>
            </w:r>
          </w:p>
        </w:tc>
      </w:tr>
    </w:tbl>
    <w:p>
      <w:pPr>
        <w:pStyle w:val="Heading2"/>
      </w:pPr>
      <w:r>
        <w:t>2. DESARROLLO DE LA REUNIÓN Y PUNTOS TRATADOS</w:t>
      </w:r>
    </w:p>
    <w:p>
      <w:r>
        <w:t>2.1 BIENVENIDA Y APERTURA: Carlos Andrés Muñoz Parra</w:t>
      </w:r>
    </w:p>
    <w:p>
      <w:pPr>
        <w:pStyle w:val="Heading2"/>
      </w:pPr>
      <w:r>
        <w:t>3. COMPROMISOS ADQUIRIDOS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B4D3E"/>
          </w:tcPr>
          <w:p>
            <w:r>
              <w:t>COMPROMISO / ACCIÓN</w:t>
            </w:r>
          </w:p>
        </w:tc>
        <w:tc>
          <w:tcPr>
            <w:tcW w:type="dxa" w:w="3312"/>
            <w:shd w:fill="1B4D3E"/>
          </w:tcPr>
          <w:p>
            <w:r>
              <w:t>RESPONSABLE</w:t>
            </w:r>
          </w:p>
        </w:tc>
        <w:tc>
          <w:tcPr>
            <w:tcW w:type="dxa" w:w="3312"/>
            <w:shd w:fill="1B4D3E"/>
          </w:tcPr>
          <w:p>
            <w:r>
              <w:t>FECHA LÍMITE</w:t>
            </w:r>
          </w:p>
        </w:tc>
      </w:tr>
      <w:tr>
        <w:tc>
          <w:tcPr>
            <w:tcW w:type="dxa" w:w="3312"/>
          </w:tcPr>
          <w:p>
            <w:r>
              <w:t>Despliegue y firmas físicas de la Asignación de Responsabilidades SST a operarios de campo.</w:t>
            </w:r>
          </w:p>
        </w:tc>
        <w:tc>
          <w:tcPr>
            <w:tcW w:type="dxa" w:w="3312"/>
          </w:tcPr>
          <w:p>
            <w:r>
              <w:t>Responsable de SST / Representante Legal: Carlos Andrés Muñoz Parra</w:t>
            </w:r>
          </w:p>
        </w:tc>
        <w:tc>
          <w:tcPr>
            <w:tcW w:type="dxa" w:w="3312"/>
          </w:tcPr>
          <w:p>
            <w:r>
              <w:t>02/02/2026</w:t>
            </w:r>
          </w:p>
        </w:tc>
      </w:tr>
      <w:tr>
        <w:tc>
          <w:tcPr>
            <w:tcW w:type="dxa" w:w="3312"/>
          </w:tcPr>
          <w:p>
            <w:r>
              <w:t>Adquisición e inspección de EPP específicos y botiquines portátiles de campaña para entornos rurales.</w:t>
            </w:r>
          </w:p>
        </w:tc>
        <w:tc>
          <w:tcPr>
            <w:tcW w:type="dxa" w:w="3312"/>
          </w:tcPr>
          <w:p>
            <w:r>
              <w:t>Carlos Andrés Muñoz Parra</w:t>
            </w:r>
          </w:p>
        </w:tc>
        <w:tc>
          <w:tcPr>
            <w:tcW w:type="dxa" w:w="3312"/>
          </w:tcPr>
          <w:p>
            <w:r>
              <w:t>02/02/2026</w:t>
            </w:r>
          </w:p>
        </w:tc>
      </w:tr>
      <w:tr>
        <w:tc>
          <w:tcPr>
            <w:tcW w:type="dxa" w:w="3312"/>
          </w:tcPr>
          <w:p>
            <w:r>
              <w:t>Ejecución de la primera capacitación en campo sobre prevención de riesgo biológico y manejo de herramientas cortantes.</w:t>
            </w:r>
          </w:p>
        </w:tc>
        <w:tc>
          <w:tcPr>
            <w:tcW w:type="dxa" w:w="3312"/>
          </w:tcPr>
          <w:p>
            <w:r>
              <w:t>Profesional SST (En Blanco) : ___________________________</w:t>
            </w:r>
          </w:p>
        </w:tc>
        <w:tc>
          <w:tcPr>
            <w:tcW w:type="dxa" w:w="3312"/>
          </w:tcPr>
          <w:p>
            <w:r>
              <w:t>02/02/2026</w:t>
            </w:r>
          </w:p>
        </w:tc>
      </w:tr>
    </w:tbl>
    <w:p>
      <w:r>
        <w:br/>
        <w:br/>
        <w:t>En constancia de lo anterior, se firma la presente acta por los intervinientes autorizados el día 02/02/2026.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_____________________________________</w:t>
              <w:br/>
              <w:t>Carlos Andrés Muñoz Parra</w:t>
              <w:br/>
              <w:t>Representante Legal: Carlos Andrés Muñoz Parra</w:t>
            </w:r>
          </w:p>
        </w:tc>
        <w:tc>
          <w:tcPr>
            <w:tcW w:type="dxa" w:w="4968"/>
          </w:tcPr>
          <w:p>
            <w:r>
              <w:t>_____________________________________</w:t>
              <w:br/>
              <w:t>[Espacio para firma]</w:t>
              <w:br/>
              <w:t>Vigía de SST</w:t>
            </w:r>
          </w:p>
        </w:tc>
      </w:tr>
      <w:tr>
        <w:tc>
          <w:tcPr>
            <w:tcW w:type="dxa" w:w="4968"/>
          </w:tcPr>
          <w:p>
            <w:r>
              <w:br/>
              <w:t>_____________________________________</w:t>
              <w:br/>
              <w:t>[Línea en Blanco para Firma]</w:t>
              <w:br/>
              <w:t>Profesional SST / Licencia SST : ___________________________</w:t>
            </w:r>
          </w:p>
        </w:tc>
        <w:tc>
          <w:tcPr>
            <w:tcW w:type="dxa" w:w="4968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