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B1A763" w14:textId="1B6D2A14" w:rsidR="00740D18" w:rsidRPr="00003342" w:rsidRDefault="00740D18" w:rsidP="00003342">
      <w:pPr>
        <w:pStyle w:val="Prrafodelista"/>
        <w:numPr>
          <w:ilvl w:val="0"/>
          <w:numId w:val="13"/>
        </w:numPr>
        <w:tabs>
          <w:tab w:val="left" w:pos="0"/>
        </w:tabs>
        <w:spacing w:line="240" w:lineRule="auto"/>
        <w:ind w:left="0" w:firstLine="0"/>
        <w:rPr>
          <w:rFonts w:ascii="Arial" w:hAnsi="Arial" w:cs="Arial"/>
          <w:b/>
          <w:bCs/>
          <w:sz w:val="24"/>
          <w:szCs w:val="24"/>
        </w:rPr>
      </w:pPr>
      <w:r>
        <w:t xml:space="preserve">OBJETIVO </w:t>
      </w:r>
    </w:p>
    <w:p w14:paraId="49AAE0EF" w14:textId="5EF7698B" w:rsidR="00740D18" w:rsidRPr="008737FF" w:rsidRDefault="00740D18" w:rsidP="008737FF">
      <w:pPr>
        <w:spacing w:line="240" w:lineRule="auto"/>
        <w:jc w:val="both"/>
        <w:rPr>
          <w:rFonts w:ascii="Arial" w:hAnsi="Arial" w:cs="Arial"/>
          <w:sz w:val="24"/>
          <w:szCs w:val="24"/>
        </w:rPr>
      </w:pPr>
      <w:r>
        <w:t>Establecer las actividades y parámetros para la ejecución de los exámenes ocupacionales de ingreso, periódicos y retiro.</w:t>
      </w:r>
    </w:p>
    <w:p w14:paraId="52D3965A" w14:textId="763AEFD6" w:rsidR="00740D18" w:rsidRPr="00003342" w:rsidRDefault="00740D18" w:rsidP="00003342">
      <w:pPr>
        <w:pStyle w:val="Prrafodelista"/>
        <w:numPr>
          <w:ilvl w:val="0"/>
          <w:numId w:val="13"/>
        </w:numPr>
        <w:spacing w:line="240" w:lineRule="auto"/>
        <w:ind w:left="0" w:firstLine="0"/>
        <w:jc w:val="both"/>
        <w:rPr>
          <w:rFonts w:ascii="Arial" w:hAnsi="Arial" w:cs="Arial"/>
          <w:b/>
          <w:bCs/>
          <w:sz w:val="24"/>
          <w:szCs w:val="24"/>
        </w:rPr>
      </w:pPr>
      <w:r>
        <w:t>ALCANCE</w:t>
      </w:r>
    </w:p>
    <w:p w14:paraId="28515D07" w14:textId="01ACB333" w:rsidR="00740D18" w:rsidRPr="008737FF" w:rsidRDefault="00740D18" w:rsidP="008737FF">
      <w:pPr>
        <w:spacing w:line="240" w:lineRule="auto"/>
        <w:jc w:val="both"/>
        <w:rPr>
          <w:rFonts w:ascii="Arial" w:hAnsi="Arial" w:cs="Arial"/>
          <w:sz w:val="24"/>
          <w:szCs w:val="24"/>
        </w:rPr>
      </w:pPr>
      <w:r>
        <w:t>Este documento aplica a todo el personal operativo y administrativo que pertenezca a la empresa FOREST GREEN SERVICIOS AMBIENTALES S.A.S. servicios ambientales servicios forestales y agrícolas.</w:t>
      </w:r>
    </w:p>
    <w:p w14:paraId="1A1C6831" w14:textId="17FD23C4" w:rsidR="00740D18" w:rsidRPr="008737FF" w:rsidRDefault="00740D18" w:rsidP="00003342">
      <w:pPr>
        <w:pStyle w:val="Prrafodelista"/>
        <w:numPr>
          <w:ilvl w:val="0"/>
          <w:numId w:val="13"/>
        </w:numPr>
        <w:spacing w:line="240" w:lineRule="auto"/>
        <w:ind w:left="0" w:firstLine="0"/>
        <w:jc w:val="both"/>
        <w:rPr>
          <w:rFonts w:ascii="Arial" w:hAnsi="Arial" w:cs="Arial"/>
          <w:b/>
          <w:bCs/>
          <w:sz w:val="24"/>
          <w:szCs w:val="24"/>
        </w:rPr>
      </w:pPr>
      <w:r>
        <w:t xml:space="preserve">DEFINICIONES </w:t>
      </w:r>
    </w:p>
    <w:p w14:paraId="7F24F949" w14:textId="4F1417E9" w:rsidR="00740D18" w:rsidRPr="008737FF" w:rsidRDefault="00740D18" w:rsidP="008737FF">
      <w:pPr>
        <w:spacing w:line="240" w:lineRule="auto"/>
        <w:jc w:val="both"/>
        <w:rPr>
          <w:rFonts w:ascii="Arial" w:hAnsi="Arial" w:cs="Arial"/>
          <w:sz w:val="24"/>
          <w:szCs w:val="24"/>
        </w:rPr>
      </w:pPr>
      <w:r>
        <w:t>NIT No. 901989693-7</w:t>
      </w:r>
    </w:p>
    <w:p w14:paraId="66040B36" w14:textId="37B901D6" w:rsidR="00740D18" w:rsidRPr="008737FF" w:rsidRDefault="008B0B1A" w:rsidP="00C03520">
      <w:pPr>
        <w:spacing w:line="240" w:lineRule="auto"/>
        <w:jc w:val="both"/>
        <w:rPr>
          <w:rFonts w:ascii="Arial" w:hAnsi="Arial" w:cs="Arial"/>
          <w:sz w:val="24"/>
          <w:szCs w:val="24"/>
        </w:rPr>
      </w:pPr>
      <w:r>
        <w:t>NIT No. 901989693-7</w:t>
      </w:r>
    </w:p>
    <w:p w14:paraId="3B99D465" w14:textId="3C5DC631" w:rsidR="00740D18" w:rsidRPr="008737FF" w:rsidRDefault="00740D18" w:rsidP="00C03520">
      <w:pPr>
        <w:spacing w:line="240" w:lineRule="auto"/>
        <w:jc w:val="both"/>
        <w:rPr>
          <w:rFonts w:ascii="Arial" w:hAnsi="Arial" w:cs="Arial"/>
          <w:b/>
          <w:bCs/>
          <w:sz w:val="24"/>
          <w:szCs w:val="24"/>
        </w:rPr>
      </w:pPr>
      <w:r>
        <w:t>Valoraciones o pruebas complementarias: Son evaluaciones o exámenes clínicos o paraclínicos realizados para complementar un determinado estudio en la búsqueda o comprobación de un diagnóstico, estos son comunicado por la IPS y autorizado por la Gerencia y/o coordinador de seguridad y salud laboral.</w:t>
      </w:r>
    </w:p>
    <w:p w14:paraId="2491F7FF" w14:textId="5C6682E2" w:rsidR="00740D18" w:rsidRPr="00C03520" w:rsidRDefault="00740D18" w:rsidP="00003342">
      <w:pPr>
        <w:pStyle w:val="Prrafodelista"/>
        <w:numPr>
          <w:ilvl w:val="0"/>
          <w:numId w:val="13"/>
        </w:numPr>
        <w:spacing w:line="240" w:lineRule="auto"/>
        <w:ind w:left="0" w:firstLine="0"/>
        <w:jc w:val="both"/>
        <w:rPr>
          <w:rFonts w:ascii="Arial" w:hAnsi="Arial" w:cs="Arial"/>
          <w:b/>
          <w:bCs/>
          <w:sz w:val="24"/>
          <w:szCs w:val="24"/>
        </w:rPr>
      </w:pPr>
      <w:r>
        <w:t>RESPONSABILIDADES</w:t>
      </w:r>
    </w:p>
    <w:p w14:paraId="63406477" w14:textId="4D3ED4DA" w:rsidR="00740D18" w:rsidRPr="008737FF" w:rsidRDefault="00C03520" w:rsidP="00C03520">
      <w:pPr>
        <w:spacing w:line="240" w:lineRule="auto"/>
        <w:jc w:val="both"/>
        <w:rPr>
          <w:rFonts w:ascii="Arial" w:hAnsi="Arial" w:cs="Arial"/>
          <w:bCs/>
          <w:sz w:val="24"/>
          <w:szCs w:val="24"/>
        </w:rPr>
      </w:pPr>
      <w:r>
        <w:t xml:space="preserve">Carlos Andrés Muñoz Parra CC </w:t>
      </w:r>
    </w:p>
    <w:p w14:paraId="1874857D" w14:textId="04EDE3E1" w:rsidR="00740D18" w:rsidRPr="008737FF" w:rsidRDefault="00A20654" w:rsidP="00296C9E">
      <w:pPr>
        <w:spacing w:line="240" w:lineRule="auto"/>
        <w:jc w:val="both"/>
        <w:rPr>
          <w:rFonts w:ascii="Arial" w:hAnsi="Arial" w:cs="Arial"/>
          <w:bCs/>
          <w:sz w:val="24"/>
          <w:szCs w:val="24"/>
        </w:rPr>
      </w:pPr>
      <w:r>
        <w:t>Responsable del SG-SST: ___________________________</w:t>
      </w:r>
    </w:p>
    <w:p w14:paraId="6C0792F0" w14:textId="3E6E7CE7" w:rsidR="008B0B1A" w:rsidRPr="008737FF" w:rsidRDefault="00740D18" w:rsidP="00296C9E">
      <w:pPr>
        <w:spacing w:line="240" w:lineRule="auto"/>
        <w:jc w:val="both"/>
        <w:rPr>
          <w:rFonts w:ascii="Arial" w:hAnsi="Arial" w:cs="Arial"/>
          <w:b/>
          <w:bCs/>
          <w:sz w:val="24"/>
          <w:szCs w:val="24"/>
        </w:rPr>
      </w:pPr>
      <w:r>
        <w:t>También es el responsable de mantener actualizado este procedimiento, actualizar junto con el medico laboral de la empresa el profesiograma para garantizar que se realicen los exámenes acordes al cargo y a los riesgos asociados y así mismo es el responsable de gestionar y coordinar los exámenes periódicos ante la empresa y los trabajadores</w:t>
      </w:r>
    </w:p>
    <w:p w14:paraId="36F309C2" w14:textId="2AE9FA74" w:rsidR="00740D18" w:rsidRPr="00296C9E" w:rsidRDefault="00740D18" w:rsidP="00003342">
      <w:pPr>
        <w:pStyle w:val="Prrafodelista"/>
        <w:numPr>
          <w:ilvl w:val="0"/>
          <w:numId w:val="13"/>
        </w:numPr>
        <w:spacing w:line="240" w:lineRule="auto"/>
        <w:ind w:left="0" w:firstLine="0"/>
        <w:jc w:val="both"/>
        <w:rPr>
          <w:rFonts w:ascii="Arial" w:hAnsi="Arial" w:cs="Arial"/>
          <w:b/>
          <w:bCs/>
          <w:sz w:val="24"/>
          <w:szCs w:val="24"/>
        </w:rPr>
      </w:pPr>
      <w:r>
        <w:t xml:space="preserve">DISPOSICIONES GENERALES </w:t>
      </w:r>
    </w:p>
    <w:p w14:paraId="6D39C358" w14:textId="1BC25568" w:rsidR="00740D18" w:rsidRPr="00296C9E" w:rsidRDefault="008B0B1A" w:rsidP="00296C9E">
      <w:pPr>
        <w:pStyle w:val="Prrafodelista"/>
        <w:numPr>
          <w:ilvl w:val="1"/>
          <w:numId w:val="11"/>
        </w:numPr>
        <w:spacing w:line="240" w:lineRule="auto"/>
        <w:jc w:val="both"/>
        <w:rPr>
          <w:rFonts w:ascii="Arial" w:hAnsi="Arial" w:cs="Arial"/>
          <w:b/>
          <w:bCs/>
          <w:sz w:val="24"/>
          <w:szCs w:val="24"/>
        </w:rPr>
      </w:pPr>
      <w:r>
        <w:t xml:space="preserve">Costos de los exámenes médicos ocupacionales </w:t>
      </w:r>
    </w:p>
    <w:p w14:paraId="38DA4DD2" w14:textId="538BFF5A" w:rsidR="00740D18" w:rsidRPr="008737FF" w:rsidRDefault="008B0B1A" w:rsidP="00296C9E">
      <w:pPr>
        <w:pStyle w:val="Prrafodelista"/>
        <w:spacing w:line="240" w:lineRule="auto"/>
        <w:ind w:left="360"/>
        <w:jc w:val="both"/>
        <w:rPr>
          <w:rFonts w:ascii="Arial" w:hAnsi="Arial" w:cs="Arial"/>
          <w:bCs/>
          <w:sz w:val="24"/>
          <w:szCs w:val="24"/>
        </w:rPr>
      </w:pPr>
      <w:r>
        <w:t>Los costos de los exámenes médicos ocupacionales y de las pruebas o valoraciones complementarias que se requieran estarán a cargo de la empresa en su totalidad y bajo ninguna circunstancia se le pedirá o se le permitirá al trabajador costear el valor de los mismos.</w:t>
      </w:r>
    </w:p>
    <w:p w14:paraId="4FA56203" w14:textId="68D89445" w:rsidR="00740D18" w:rsidRPr="00296C9E" w:rsidRDefault="00740D18" w:rsidP="00296C9E">
      <w:pPr>
        <w:pStyle w:val="Prrafodelista"/>
        <w:numPr>
          <w:ilvl w:val="1"/>
          <w:numId w:val="11"/>
        </w:numPr>
        <w:spacing w:line="240" w:lineRule="auto"/>
        <w:jc w:val="both"/>
        <w:rPr>
          <w:rFonts w:ascii="Arial" w:hAnsi="Arial" w:cs="Arial"/>
          <w:bCs/>
          <w:sz w:val="24"/>
          <w:szCs w:val="24"/>
        </w:rPr>
      </w:pPr>
      <w:r>
        <w:t>Personal responsable de realizar las evaluaciones médicas ocupacionales</w:t>
      </w:r>
    </w:p>
    <w:p w14:paraId="0BB570DB" w14:textId="4AB7370F" w:rsidR="00296C9E" w:rsidRPr="008737FF" w:rsidRDefault="00740D18" w:rsidP="00296C9E">
      <w:pPr>
        <w:pStyle w:val="Prrafodelista"/>
        <w:spacing w:line="240" w:lineRule="auto"/>
        <w:ind w:left="360"/>
        <w:jc w:val="both"/>
        <w:rPr>
          <w:rFonts w:ascii="Arial" w:hAnsi="Arial" w:cs="Arial"/>
          <w:bCs/>
          <w:sz w:val="24"/>
          <w:szCs w:val="24"/>
        </w:rPr>
      </w:pPr>
      <w:r>
        <w:t>Las evaluaciones médicas ocupacionales deben ser realizadas por médicos especialistas en medicina del trabajo o salud ocupacional, con licencia vigente en salud ocupacional.</w:t>
      </w:r>
    </w:p>
    <w:p w14:paraId="1C030D17" w14:textId="43873B04" w:rsidR="00740D18" w:rsidRPr="00296C9E" w:rsidRDefault="00740D18" w:rsidP="00296C9E">
      <w:pPr>
        <w:pStyle w:val="Prrafodelista"/>
        <w:numPr>
          <w:ilvl w:val="1"/>
          <w:numId w:val="11"/>
        </w:numPr>
        <w:spacing w:line="240" w:lineRule="auto"/>
        <w:jc w:val="both"/>
        <w:rPr>
          <w:rFonts w:ascii="Arial" w:hAnsi="Arial" w:cs="Arial"/>
          <w:bCs/>
          <w:sz w:val="24"/>
          <w:szCs w:val="24"/>
        </w:rPr>
      </w:pPr>
      <w:r>
        <w:t>Historia clínica ocupacional</w:t>
      </w:r>
    </w:p>
    <w:p w14:paraId="49FEC699" w14:textId="2AC15318" w:rsidR="00740D18" w:rsidRPr="008737FF" w:rsidRDefault="00740D18" w:rsidP="00296C9E">
      <w:pPr>
        <w:pStyle w:val="Prrafodelista"/>
        <w:spacing w:line="240" w:lineRule="auto"/>
        <w:ind w:left="360"/>
        <w:jc w:val="both"/>
        <w:rPr>
          <w:rFonts w:ascii="Arial" w:hAnsi="Arial" w:cs="Arial"/>
          <w:bCs/>
          <w:sz w:val="24"/>
          <w:szCs w:val="24"/>
        </w:rPr>
      </w:pPr>
      <w:r>
        <w:t>La historia clínica ocupacional es el conjunto único de documentos privados, obligatorios y sometidos a reserva, en donde se registran cronológicamente las condiciones de salud de una persona, los actos médicos y los demás procedimientos ejecutados por el equipo de salud que interviene en su atención.</w:t>
      </w:r>
    </w:p>
    <w:p w14:paraId="33E8EA5F" w14:textId="4DD8D2F1" w:rsidR="00740D18" w:rsidRPr="008737FF" w:rsidRDefault="00740D18" w:rsidP="00296C9E">
      <w:pPr>
        <w:pStyle w:val="Prrafodelista"/>
        <w:spacing w:line="240" w:lineRule="auto"/>
        <w:ind w:left="360"/>
        <w:jc w:val="both"/>
        <w:rPr>
          <w:rFonts w:ascii="Arial" w:hAnsi="Arial" w:cs="Arial"/>
          <w:bCs/>
          <w:sz w:val="24"/>
          <w:szCs w:val="24"/>
        </w:rPr>
      </w:pPr>
      <w:r>
        <w:t>Puede surgir como resultado de una o más evaluaciones médicas ocupacionales. Contiene y relaciona los antecedentes laborales y de exposición a factores de riesgo que ha presentado la persona en su vida laboral, así como resultados de mediciones ambientales y eventos de origen profesional.</w:t>
      </w:r>
    </w:p>
    <w:p w14:paraId="429B2B9D" w14:textId="5A91E163" w:rsidR="00740D18" w:rsidRPr="00296C9E" w:rsidRDefault="00740D18" w:rsidP="00296C9E">
      <w:pPr>
        <w:pStyle w:val="Prrafodelista"/>
        <w:numPr>
          <w:ilvl w:val="1"/>
          <w:numId w:val="11"/>
        </w:numPr>
        <w:spacing w:line="240" w:lineRule="auto"/>
        <w:jc w:val="both"/>
        <w:rPr>
          <w:rFonts w:ascii="Arial" w:hAnsi="Arial" w:cs="Arial"/>
          <w:bCs/>
          <w:sz w:val="24"/>
          <w:szCs w:val="24"/>
        </w:rPr>
      </w:pPr>
      <w:r>
        <w:t>Custodia de las Evaluaciones Médicas Ocupacionales y las Historias Clínicas</w:t>
      </w:r>
    </w:p>
    <w:p w14:paraId="195768F0" w14:textId="6945EC1A" w:rsidR="00740D18" w:rsidRPr="008737FF" w:rsidRDefault="00740D18" w:rsidP="00296C9E">
      <w:pPr>
        <w:pStyle w:val="Prrafodelista"/>
        <w:spacing w:line="240" w:lineRule="auto"/>
        <w:ind w:left="360"/>
        <w:jc w:val="both"/>
        <w:rPr>
          <w:rFonts w:ascii="Arial" w:hAnsi="Arial" w:cs="Arial"/>
          <w:b/>
          <w:bCs/>
          <w:sz w:val="24"/>
          <w:szCs w:val="24"/>
        </w:rPr>
      </w:pPr>
      <w:r>
        <w:t>La custodia de las evaluaciones médicas ocupacionales estará a cargo del prestador de servicios de salud ocupacional que la generó en el curso de la atención, cumpliendo los requisitos y procedimientos de archivo conforme a las normas legales vigentes para la historia clínica (Art. 17 Res. 001918 de 2009).</w:t>
      </w:r>
    </w:p>
    <w:p w14:paraId="3C5B9FB4" w14:textId="1B7E62C4" w:rsidR="00740D18" w:rsidRPr="00296C9E" w:rsidRDefault="00740D18" w:rsidP="00296C9E">
      <w:pPr>
        <w:pStyle w:val="Prrafodelista"/>
        <w:numPr>
          <w:ilvl w:val="1"/>
          <w:numId w:val="11"/>
        </w:numPr>
        <w:spacing w:line="240" w:lineRule="auto"/>
        <w:jc w:val="both"/>
        <w:rPr>
          <w:rFonts w:ascii="Arial" w:hAnsi="Arial" w:cs="Arial"/>
          <w:b/>
          <w:bCs/>
          <w:sz w:val="24"/>
          <w:szCs w:val="24"/>
        </w:rPr>
      </w:pPr>
      <w:r>
        <w:t>Certificado Médico ocupacional</w:t>
      </w:r>
    </w:p>
    <w:p w14:paraId="0ADBEAFD" w14:textId="4101B92C" w:rsidR="00740D18" w:rsidRPr="008737FF" w:rsidRDefault="00740D18" w:rsidP="00296C9E">
      <w:pPr>
        <w:pStyle w:val="Prrafodelista"/>
        <w:spacing w:line="240" w:lineRule="auto"/>
        <w:ind w:left="360"/>
        <w:jc w:val="both"/>
        <w:rPr>
          <w:rFonts w:ascii="Arial" w:hAnsi="Arial" w:cs="Arial"/>
          <w:bCs/>
          <w:sz w:val="24"/>
          <w:szCs w:val="24"/>
        </w:rPr>
      </w:pPr>
      <w:r>
        <w:t>Es el documento entregado por la IPS a la empresa que reposa en la historia laboral del trabajador donde esta información general del día de la toma del examen, información del trabajador, se constata los exámenes médicos que fueron practicados, concepto de aptitud, exámenes anexos y recomendaciones en caso de que apliquen y las respectivas firmas del médico ocupacional y el trabajador.</w:t>
      </w:r>
    </w:p>
    <w:p w14:paraId="796FDCAB" w14:textId="3AD949A9" w:rsidR="00740D18" w:rsidRPr="00296C9E" w:rsidRDefault="00740D18" w:rsidP="00296C9E">
      <w:pPr>
        <w:pStyle w:val="Prrafodelista"/>
        <w:numPr>
          <w:ilvl w:val="1"/>
          <w:numId w:val="11"/>
        </w:numPr>
        <w:spacing w:line="240" w:lineRule="auto"/>
        <w:jc w:val="both"/>
        <w:rPr>
          <w:rFonts w:ascii="Arial" w:hAnsi="Arial" w:cs="Arial"/>
          <w:b/>
          <w:bCs/>
          <w:sz w:val="24"/>
          <w:szCs w:val="24"/>
        </w:rPr>
      </w:pPr>
      <w:r>
        <w:t>Evaluación médica pre ocupacional o de ingreso</w:t>
      </w:r>
    </w:p>
    <w:p w14:paraId="429A8682" w14:textId="4EE06386" w:rsidR="00740D18" w:rsidRPr="008737FF" w:rsidRDefault="00740D18" w:rsidP="00292DB6">
      <w:pPr>
        <w:pStyle w:val="Prrafodelista"/>
        <w:spacing w:line="240" w:lineRule="auto"/>
        <w:ind w:left="360"/>
        <w:jc w:val="both"/>
        <w:rPr>
          <w:rFonts w:ascii="Arial" w:hAnsi="Arial" w:cs="Arial"/>
          <w:bCs/>
          <w:sz w:val="24"/>
          <w:szCs w:val="24"/>
        </w:rPr>
      </w:pPr>
      <w:r>
        <w:t>Son aquellas que se realizan para determinar las condiciones de salud física, mental y social del trabajador antes de su contratación, en función de las condiciones de trabajo a las que estaría expuesto, acorde con los requerimientos de la tarea y perfil del cargo.</w:t>
      </w:r>
    </w:p>
    <w:p w14:paraId="1C1ADB72" w14:textId="7D4568C9" w:rsidR="00740D18" w:rsidRPr="008737FF" w:rsidRDefault="00740D18" w:rsidP="00292DB6">
      <w:pPr>
        <w:pStyle w:val="Prrafodelista"/>
        <w:spacing w:line="240" w:lineRule="auto"/>
        <w:ind w:left="360"/>
        <w:jc w:val="both"/>
        <w:rPr>
          <w:rFonts w:ascii="Arial" w:hAnsi="Arial" w:cs="Arial"/>
          <w:bCs/>
          <w:sz w:val="24"/>
          <w:szCs w:val="24"/>
        </w:rPr>
      </w:pPr>
      <w:r>
        <w:t>El objetivo es determinar la aptitud del trabajador para desempeñar en forma eficiente las labores sin perjuicio de su salud o la de terceros, comparando las demandas del oficio para el cual se desea contratar con sus capacidades físicas y mentales; establecer la existencia de restricciones que ameriten alguna condición sujeta a modificación, e identificar condiciones de salud que, estando presentes en el trabajador, puedan agravarse en desarrollo del trabajo.</w:t>
      </w:r>
    </w:p>
    <w:p w14:paraId="2D249898" w14:textId="351673F4" w:rsidR="00740D18" w:rsidRPr="008737FF" w:rsidRDefault="00740D18" w:rsidP="00292DB6">
      <w:pPr>
        <w:pStyle w:val="Prrafodelista"/>
        <w:spacing w:line="240" w:lineRule="auto"/>
        <w:ind w:left="360"/>
        <w:jc w:val="both"/>
        <w:rPr>
          <w:rFonts w:ascii="Arial" w:hAnsi="Arial" w:cs="Arial"/>
          <w:bCs/>
          <w:sz w:val="24"/>
          <w:szCs w:val="24"/>
        </w:rPr>
      </w:pPr>
      <w:r>
        <w:t>En el caso de que se realice la contratación correspondiente, el empleador deberá adaptar las condiciones de trabajo y medio laboral según las recomendaciones sugeridas en el reporte o certificado resultante de la evaluación médica pre ocupacional.</w:t>
      </w:r>
    </w:p>
    <w:p w14:paraId="1AE8F384" w14:textId="4B7FD2CA" w:rsidR="00740D18" w:rsidRPr="00292DB6" w:rsidRDefault="007271EB" w:rsidP="00292DB6">
      <w:pPr>
        <w:pStyle w:val="Prrafodelista"/>
        <w:numPr>
          <w:ilvl w:val="1"/>
          <w:numId w:val="11"/>
        </w:numPr>
        <w:spacing w:line="240" w:lineRule="auto"/>
        <w:jc w:val="both"/>
        <w:rPr>
          <w:rFonts w:ascii="Arial" w:hAnsi="Arial" w:cs="Arial"/>
          <w:bCs/>
          <w:sz w:val="24"/>
          <w:szCs w:val="24"/>
        </w:rPr>
      </w:pPr>
      <w:r>
        <w:t>Evaluaciones médicas ocupacionales periódicas</w:t>
      </w:r>
    </w:p>
    <w:p w14:paraId="35791998" w14:textId="223B3CB1" w:rsidR="00740D18" w:rsidRPr="008737FF" w:rsidRDefault="00740D18" w:rsidP="00292DB6">
      <w:pPr>
        <w:pStyle w:val="Prrafodelista"/>
        <w:spacing w:line="240" w:lineRule="auto"/>
        <w:ind w:left="360"/>
        <w:jc w:val="both"/>
        <w:rPr>
          <w:rFonts w:ascii="Arial" w:hAnsi="Arial" w:cs="Arial"/>
          <w:bCs/>
          <w:sz w:val="24"/>
          <w:szCs w:val="24"/>
        </w:rPr>
      </w:pPr>
      <w:r>
        <w:t>Las evaluaciones médicas ocupacionales periódicas se clasifican en programadas y por cambio de ocupación en caso de que se determine que los riesgos del cargo actual son muy diferentes a los del cargo nuevo.</w:t>
      </w:r>
    </w:p>
    <w:p w14:paraId="4A003FAD" w14:textId="1536EF09" w:rsidR="00740D18" w:rsidRPr="00292DB6" w:rsidRDefault="007271EB" w:rsidP="00292DB6">
      <w:pPr>
        <w:pStyle w:val="Prrafodelista"/>
        <w:numPr>
          <w:ilvl w:val="1"/>
          <w:numId w:val="11"/>
        </w:numPr>
        <w:spacing w:line="240" w:lineRule="auto"/>
        <w:jc w:val="both"/>
        <w:rPr>
          <w:rFonts w:ascii="Arial" w:hAnsi="Arial" w:cs="Arial"/>
          <w:bCs/>
          <w:sz w:val="24"/>
          <w:szCs w:val="24"/>
        </w:rPr>
      </w:pPr>
      <w:r>
        <w:t>Evaluaciones médicas periódicas programadas</w:t>
      </w:r>
    </w:p>
    <w:p w14:paraId="01D47EF2" w14:textId="3D538E40" w:rsidR="00740D18" w:rsidRPr="008737FF" w:rsidRDefault="007271EB" w:rsidP="00292DB6">
      <w:pPr>
        <w:pStyle w:val="Prrafodelista"/>
        <w:spacing w:line="240" w:lineRule="auto"/>
        <w:ind w:left="360"/>
        <w:jc w:val="both"/>
        <w:rPr>
          <w:rFonts w:ascii="Arial" w:hAnsi="Arial" w:cs="Arial"/>
          <w:bCs/>
          <w:sz w:val="24"/>
          <w:szCs w:val="24"/>
        </w:rPr>
      </w:pPr>
      <w:r>
        <w:t>NIT No. 901989693-7</w:t>
      </w:r>
    </w:p>
    <w:p w14:paraId="14440D4E" w14:textId="71914E1A" w:rsidR="00740D18" w:rsidRPr="00292DB6" w:rsidRDefault="00740D18" w:rsidP="00292DB6">
      <w:pPr>
        <w:pStyle w:val="Prrafodelista"/>
        <w:numPr>
          <w:ilvl w:val="1"/>
          <w:numId w:val="11"/>
        </w:numPr>
        <w:spacing w:line="240" w:lineRule="auto"/>
        <w:jc w:val="both"/>
        <w:rPr>
          <w:rFonts w:ascii="Arial" w:hAnsi="Arial" w:cs="Arial"/>
          <w:bCs/>
          <w:sz w:val="24"/>
          <w:szCs w:val="24"/>
        </w:rPr>
      </w:pPr>
      <w:r>
        <w:t>Evaluaciones médicas por cambios de ocupación</w:t>
      </w:r>
    </w:p>
    <w:p w14:paraId="0EDA38C0" w14:textId="58C4C311" w:rsidR="00740D18" w:rsidRPr="008737FF" w:rsidRDefault="00740D18" w:rsidP="00292DB6">
      <w:pPr>
        <w:pStyle w:val="Prrafodelista"/>
        <w:spacing w:line="240" w:lineRule="auto"/>
        <w:ind w:left="360"/>
        <w:jc w:val="both"/>
        <w:rPr>
          <w:rFonts w:ascii="Arial" w:hAnsi="Arial" w:cs="Arial"/>
          <w:bCs/>
          <w:sz w:val="24"/>
          <w:szCs w:val="24"/>
        </w:rPr>
      </w:pPr>
      <w:r>
        <w:t>NIT No. 901989693-7</w:t>
      </w:r>
    </w:p>
    <w:p w14:paraId="64BFE202" w14:textId="511489A3" w:rsidR="00740D18" w:rsidRPr="008737FF" w:rsidRDefault="00740D18" w:rsidP="00292DB6">
      <w:pPr>
        <w:pStyle w:val="Prrafodelista"/>
        <w:numPr>
          <w:ilvl w:val="1"/>
          <w:numId w:val="11"/>
        </w:numPr>
        <w:spacing w:line="240" w:lineRule="auto"/>
        <w:ind w:left="-284" w:firstLine="426"/>
        <w:jc w:val="both"/>
        <w:rPr>
          <w:rFonts w:ascii="Arial" w:hAnsi="Arial" w:cs="Arial"/>
          <w:bCs/>
          <w:sz w:val="24"/>
          <w:szCs w:val="24"/>
        </w:rPr>
      </w:pPr>
      <w:r>
        <w:t>Evaluación médica pos ocupacional o de egreso</w:t>
      </w:r>
    </w:p>
    <w:p w14:paraId="36F5CF27" w14:textId="60310BAC" w:rsidR="00740D18" w:rsidRPr="008737FF" w:rsidRDefault="00740D18" w:rsidP="00292DB6">
      <w:pPr>
        <w:pStyle w:val="Prrafodelista"/>
        <w:spacing w:line="240" w:lineRule="auto"/>
        <w:ind w:left="360"/>
        <w:jc w:val="both"/>
        <w:rPr>
          <w:rFonts w:ascii="Arial" w:hAnsi="Arial" w:cs="Arial"/>
          <w:bCs/>
          <w:sz w:val="24"/>
          <w:szCs w:val="24"/>
        </w:rPr>
      </w:pPr>
      <w:r>
        <w:t>Fecha: 02/02/2026</w:t>
      </w:r>
    </w:p>
    <w:p w14:paraId="497DCABE" w14:textId="3DBE3DCD" w:rsidR="00740D18" w:rsidRPr="001B6A33" w:rsidRDefault="00740D18" w:rsidP="001B6A33">
      <w:pPr>
        <w:pStyle w:val="Prrafodelista"/>
        <w:numPr>
          <w:ilvl w:val="1"/>
          <w:numId w:val="11"/>
        </w:numPr>
        <w:spacing w:line="240" w:lineRule="auto"/>
        <w:ind w:hanging="426"/>
        <w:jc w:val="both"/>
        <w:rPr>
          <w:rFonts w:ascii="Arial" w:hAnsi="Arial" w:cs="Arial"/>
          <w:bCs/>
          <w:sz w:val="24"/>
          <w:szCs w:val="24"/>
        </w:rPr>
      </w:pPr>
      <w:r>
        <w:t>Otras Evaluaciones</w:t>
      </w:r>
    </w:p>
    <w:p w14:paraId="63F48BF0" w14:textId="1A6ED8CF" w:rsidR="00740D18" w:rsidRPr="008737FF" w:rsidRDefault="00740D18" w:rsidP="001B6A33">
      <w:pPr>
        <w:pStyle w:val="Prrafodelista"/>
        <w:spacing w:line="240" w:lineRule="auto"/>
        <w:ind w:left="360"/>
        <w:jc w:val="both"/>
        <w:rPr>
          <w:rFonts w:ascii="Arial" w:hAnsi="Arial" w:cs="Arial"/>
          <w:bCs/>
          <w:sz w:val="24"/>
          <w:szCs w:val="24"/>
        </w:rPr>
      </w:pPr>
      <w:r>
        <w:t>El empleador deberá ordenar la realización de otro tipo de evaluaciones médicas ocupacionales, tales como pos incapacidad o por reintegro si lo considera necesario, para identificar condiciones de salud que puedan verse agravadas o que puedan interferir en la labor o afectar a terceros, en razón de situaciones particulares.</w:t>
      </w:r>
    </w:p>
    <w:p w14:paraId="7752D87C" w14:textId="56694A68" w:rsidR="00740D18" w:rsidRPr="008737FF" w:rsidRDefault="00740D18" w:rsidP="001B6A33">
      <w:pPr>
        <w:pStyle w:val="Prrafodelista"/>
        <w:spacing w:line="240" w:lineRule="auto"/>
        <w:ind w:left="360"/>
        <w:jc w:val="both"/>
        <w:rPr>
          <w:rFonts w:ascii="Arial" w:hAnsi="Arial" w:cs="Arial"/>
          <w:bCs/>
          <w:sz w:val="24"/>
          <w:szCs w:val="24"/>
        </w:rPr>
      </w:pPr>
      <w:r>
        <w:t>Si el trabajador se reintegra con recomendaciones medico laborales luego de incapacidad o el trabajador presenta documentos de alta médica por parte de ARL o EPS no es necesario realizar este examen.</w:t>
      </w:r>
    </w:p>
    <w:p w14:paraId="1CEEF315" w14:textId="64CE3E74" w:rsidR="00740D18" w:rsidRPr="008737FF" w:rsidRDefault="00740D18" w:rsidP="001B6A33">
      <w:pPr>
        <w:pStyle w:val="Prrafodelista"/>
        <w:spacing w:line="240" w:lineRule="auto"/>
        <w:ind w:left="360"/>
        <w:jc w:val="both"/>
        <w:rPr>
          <w:rFonts w:ascii="Arial" w:hAnsi="Arial" w:cs="Arial"/>
          <w:b/>
          <w:bCs/>
          <w:sz w:val="24"/>
          <w:szCs w:val="24"/>
        </w:rPr>
      </w:pPr>
      <w:r>
        <w:t>Nota: se deberá hacer seguimiento del personal retirado y de si se realizaron el examen de egreso dentro de los 5 días hábiles estipulados; en caso de que el trabajador no quiera o no considere necesario por diferentes factores realizarse el examen médico ocupacional de egreso se deberá dejar las evidencias correspondientes de las notificaciones que hace la empresa para tal fin por los medios que se consideren necesarios, es decisión del trabajador si se realiza o no el examen médico ocupacional de egreso.</w:t>
      </w:r>
    </w:p>
    <w:p w14:paraId="3BD811C5" w14:textId="33447DA0" w:rsidR="00740D18" w:rsidRPr="001B6A33" w:rsidRDefault="00740D18" w:rsidP="00003342">
      <w:pPr>
        <w:pStyle w:val="Prrafodelista"/>
        <w:numPr>
          <w:ilvl w:val="0"/>
          <w:numId w:val="13"/>
        </w:numPr>
        <w:spacing w:line="240" w:lineRule="auto"/>
        <w:ind w:left="0" w:firstLine="0"/>
        <w:jc w:val="both"/>
        <w:rPr>
          <w:rFonts w:ascii="Arial" w:hAnsi="Arial" w:cs="Arial"/>
          <w:b/>
          <w:bCs/>
          <w:sz w:val="24"/>
          <w:szCs w:val="24"/>
        </w:rPr>
      </w:pPr>
      <w:r>
        <w:t>DESARROLLO Y/O CONTENIDO</w:t>
      </w:r>
    </w:p>
    <w:p w14:paraId="71F5D8A9" w14:textId="4AB1C272" w:rsidR="00740D18" w:rsidRPr="001B6A33" w:rsidRDefault="00740D18" w:rsidP="00003342">
      <w:pPr>
        <w:pStyle w:val="Prrafodelista"/>
        <w:numPr>
          <w:ilvl w:val="1"/>
          <w:numId w:val="13"/>
        </w:numPr>
        <w:spacing w:line="240" w:lineRule="auto"/>
        <w:ind w:left="709"/>
        <w:jc w:val="both"/>
        <w:rPr>
          <w:rFonts w:ascii="Arial" w:hAnsi="Arial" w:cs="Arial"/>
          <w:b/>
          <w:sz w:val="24"/>
          <w:szCs w:val="24"/>
          <w:lang w:val="es-MX"/>
        </w:rPr>
      </w:pPr>
      <w:r>
        <w:t>SOLICITUD Y REVISIÓN PROVEEDOR DE REGISTROS DE IDONEIDAD</w:t>
      </w:r>
    </w:p>
    <w:p w14:paraId="7A5882D0" w14:textId="3F2BFDA3" w:rsidR="00740D18" w:rsidRPr="001B6A33" w:rsidRDefault="00740D18" w:rsidP="001B6A33">
      <w:pPr>
        <w:spacing w:line="240" w:lineRule="auto"/>
        <w:jc w:val="both"/>
        <w:rPr>
          <w:rFonts w:ascii="Arial" w:hAnsi="Arial" w:cs="Arial"/>
          <w:sz w:val="24"/>
          <w:szCs w:val="24"/>
          <w:lang w:val="es-MX"/>
        </w:rPr>
      </w:pPr>
      <w:r>
        <w:t>Desde el proceso de compras, logística y de seguridad y salud laboral se solicitan los siguientes registros a la IPS a contratar para la realización de los exámenes médico ocupacional:</w:t>
      </w:r>
    </w:p>
    <w:p w14:paraId="6D048E0D" w14:textId="77777777" w:rsidR="00740D18" w:rsidRPr="008737FF" w:rsidRDefault="00740D18" w:rsidP="002D7001">
      <w:pPr>
        <w:pStyle w:val="Prrafodelista"/>
        <w:numPr>
          <w:ilvl w:val="0"/>
          <w:numId w:val="4"/>
        </w:numPr>
        <w:spacing w:after="0" w:line="240" w:lineRule="auto"/>
        <w:jc w:val="both"/>
        <w:rPr>
          <w:rFonts w:ascii="Arial" w:hAnsi="Arial" w:cs="Arial"/>
          <w:sz w:val="24"/>
          <w:szCs w:val="24"/>
          <w:lang w:val="es-MX"/>
        </w:rPr>
      </w:pPr>
      <w:r>
        <w:t>Habilitación para prestación de servicios de salud de la entidad.</w:t>
      </w:r>
    </w:p>
    <w:p w14:paraId="7F6E8397" w14:textId="2A0DDE7B" w:rsidR="0048779B" w:rsidRPr="001B6A33" w:rsidRDefault="00740D18" w:rsidP="001B6A33">
      <w:pPr>
        <w:pStyle w:val="Prrafodelista"/>
        <w:numPr>
          <w:ilvl w:val="0"/>
          <w:numId w:val="4"/>
        </w:numPr>
        <w:tabs>
          <w:tab w:val="left" w:pos="5875"/>
        </w:tabs>
        <w:spacing w:line="240" w:lineRule="auto"/>
        <w:jc w:val="both"/>
        <w:rPr>
          <w:rFonts w:ascii="Arial" w:hAnsi="Arial" w:cs="Arial"/>
          <w:sz w:val="24"/>
          <w:szCs w:val="24"/>
        </w:rPr>
      </w:pPr>
      <w:r>
        <w:t>Licencia para prestación de servicios de salud ocupacional de la entidad.</w:t>
      </w:r>
    </w:p>
    <w:p w14:paraId="2FE4ECDA" w14:textId="24E963BC" w:rsidR="00740D18" w:rsidRPr="001B6A33" w:rsidRDefault="00740D18" w:rsidP="00003342">
      <w:pPr>
        <w:pStyle w:val="Prrafodelista"/>
        <w:numPr>
          <w:ilvl w:val="1"/>
          <w:numId w:val="13"/>
        </w:numPr>
        <w:tabs>
          <w:tab w:val="left" w:pos="5875"/>
        </w:tabs>
        <w:spacing w:line="240" w:lineRule="auto"/>
        <w:ind w:left="709"/>
        <w:jc w:val="both"/>
        <w:rPr>
          <w:rFonts w:ascii="Arial" w:hAnsi="Arial" w:cs="Arial"/>
          <w:b/>
          <w:sz w:val="24"/>
          <w:szCs w:val="24"/>
        </w:rPr>
      </w:pPr>
      <w:r>
        <w:t>EXAMEN MEDICO OCUPACIONAL DE INGRESO</w:t>
      </w:r>
    </w:p>
    <w:p w14:paraId="6ACDD048" w14:textId="2B07A143" w:rsidR="00740D18" w:rsidRPr="008737FF" w:rsidRDefault="00740D18" w:rsidP="001B6A33">
      <w:pPr>
        <w:tabs>
          <w:tab w:val="left" w:pos="5875"/>
        </w:tabs>
        <w:spacing w:line="240" w:lineRule="auto"/>
        <w:jc w:val="both"/>
        <w:rPr>
          <w:rFonts w:ascii="Arial" w:hAnsi="Arial" w:cs="Arial"/>
          <w:sz w:val="24"/>
          <w:szCs w:val="24"/>
        </w:rPr>
      </w:pPr>
      <w:r>
        <w:t>Uno de los pasos del proceso de selección es que el aspirante debe practicarse un examen médico ocupacional de ingreso a fin de poder determinar su aptitud al cargo que pretende ocupar.</w:t>
      </w:r>
    </w:p>
    <w:p w14:paraId="74BC4095" w14:textId="01B39CD0" w:rsidR="00740D18" w:rsidRPr="008737FF" w:rsidRDefault="001B6A33" w:rsidP="002D7001">
      <w:pPr>
        <w:pStyle w:val="Prrafodelista"/>
        <w:numPr>
          <w:ilvl w:val="0"/>
          <w:numId w:val="2"/>
        </w:numPr>
        <w:tabs>
          <w:tab w:val="left" w:pos="5875"/>
        </w:tabs>
        <w:spacing w:after="0" w:line="240" w:lineRule="auto"/>
        <w:jc w:val="both"/>
        <w:rPr>
          <w:rFonts w:ascii="Arial" w:hAnsi="Arial" w:cs="Arial"/>
          <w:sz w:val="24"/>
          <w:szCs w:val="24"/>
        </w:rPr>
      </w:pPr>
      <w:r>
        <w:t>Fecha: 02/02/2026</w:t>
      </w:r>
    </w:p>
    <w:p w14:paraId="750679A7" w14:textId="78F744FB" w:rsidR="00740D18" w:rsidRPr="008737FF" w:rsidRDefault="00740D18" w:rsidP="002D7001">
      <w:pPr>
        <w:pStyle w:val="Prrafodelista"/>
        <w:numPr>
          <w:ilvl w:val="0"/>
          <w:numId w:val="2"/>
        </w:numPr>
        <w:tabs>
          <w:tab w:val="left" w:pos="5875"/>
        </w:tabs>
        <w:spacing w:after="0" w:line="240" w:lineRule="auto"/>
        <w:jc w:val="both"/>
        <w:rPr>
          <w:rFonts w:ascii="Arial" w:hAnsi="Arial" w:cs="Arial"/>
          <w:sz w:val="24"/>
          <w:szCs w:val="24"/>
        </w:rPr>
      </w:pPr>
      <w:r>
        <w:t>El aspirante se dirige a la IPS que la empresa determine, para practicarse los exámenes médicos ocupacionales requeridos.</w:t>
      </w:r>
    </w:p>
    <w:p w14:paraId="147600AB" w14:textId="7523046B" w:rsidR="00740D18" w:rsidRPr="008737FF" w:rsidRDefault="00740D18" w:rsidP="002D7001">
      <w:pPr>
        <w:pStyle w:val="Prrafodelista"/>
        <w:numPr>
          <w:ilvl w:val="0"/>
          <w:numId w:val="2"/>
        </w:numPr>
        <w:tabs>
          <w:tab w:val="left" w:pos="5875"/>
        </w:tabs>
        <w:spacing w:after="0" w:line="240" w:lineRule="auto"/>
        <w:jc w:val="both"/>
        <w:rPr>
          <w:rFonts w:ascii="Arial" w:hAnsi="Arial" w:cs="Arial"/>
          <w:sz w:val="24"/>
          <w:szCs w:val="24"/>
        </w:rPr>
      </w:pPr>
      <w:r>
        <w:t>El médico de seguridad y salud en el trabajo que realiza la atención practicara los exámenes médicos requeridos de acuerdo con el perfil al que corresponda y el profesiograma.</w:t>
      </w:r>
    </w:p>
    <w:p w14:paraId="0E04637C" w14:textId="5174FCBD" w:rsidR="00740D18" w:rsidRPr="008737FF" w:rsidRDefault="00740D18" w:rsidP="002D7001">
      <w:pPr>
        <w:pStyle w:val="Prrafodelista"/>
        <w:numPr>
          <w:ilvl w:val="0"/>
          <w:numId w:val="2"/>
        </w:numPr>
        <w:tabs>
          <w:tab w:val="left" w:pos="5875"/>
        </w:tabs>
        <w:spacing w:after="0" w:line="240" w:lineRule="auto"/>
        <w:jc w:val="both"/>
        <w:rPr>
          <w:rFonts w:ascii="Arial" w:hAnsi="Arial" w:cs="Arial"/>
          <w:sz w:val="24"/>
          <w:szCs w:val="24"/>
        </w:rPr>
      </w:pPr>
      <w:r>
        <w:t>La empresa o el profesional responsable de practicar los exámenes médicos ocupacionales, emitirá un concepto de aptitud médica laboral, que será remitido directamente la empresa. Bajo ninguna circunstancia este certificado será entregado al paciente.</w:t>
      </w:r>
    </w:p>
    <w:p w14:paraId="59694AD6" w14:textId="1284CC69" w:rsidR="00740D18" w:rsidRPr="008737FF" w:rsidRDefault="008065CF" w:rsidP="002D7001">
      <w:pPr>
        <w:pStyle w:val="Prrafodelista"/>
        <w:numPr>
          <w:ilvl w:val="0"/>
          <w:numId w:val="2"/>
        </w:numPr>
        <w:tabs>
          <w:tab w:val="left" w:pos="5875"/>
        </w:tabs>
        <w:spacing w:after="0" w:line="240" w:lineRule="auto"/>
        <w:jc w:val="both"/>
        <w:rPr>
          <w:rFonts w:ascii="Arial" w:hAnsi="Arial" w:cs="Arial"/>
          <w:sz w:val="24"/>
          <w:szCs w:val="24"/>
        </w:rPr>
      </w:pPr>
      <w:r>
        <w:t>El responsable del SG-SST, analizará la información emitida por el médico en el certificado de aptitud a fin de transmitir al gerente: ___________________________</w:t>
      </w:r>
    </w:p>
    <w:p w14:paraId="3768D5D3" w14:textId="726DAF28" w:rsidR="00740D18" w:rsidRPr="008737FF" w:rsidRDefault="00740D18" w:rsidP="002D7001">
      <w:pPr>
        <w:pStyle w:val="Prrafodelista"/>
        <w:numPr>
          <w:ilvl w:val="0"/>
          <w:numId w:val="2"/>
        </w:numPr>
        <w:tabs>
          <w:tab w:val="left" w:pos="5875"/>
        </w:tabs>
        <w:spacing w:after="0" w:line="240" w:lineRule="auto"/>
        <w:jc w:val="both"/>
        <w:rPr>
          <w:rFonts w:ascii="Arial" w:hAnsi="Arial" w:cs="Arial"/>
          <w:sz w:val="24"/>
          <w:szCs w:val="24"/>
        </w:rPr>
      </w:pPr>
      <w:r>
        <w:t>El proceso de selección de personal no contratara ni autorizara la contratación de una persona sin que antes se conozca el resultado del examen médico ocupacional del ingreso.</w:t>
      </w:r>
    </w:p>
    <w:p w14:paraId="502BBFFB" w14:textId="65F9087C" w:rsidR="002D7001" w:rsidRPr="008737FF" w:rsidRDefault="002D7001" w:rsidP="002D7001">
      <w:pPr>
        <w:pStyle w:val="Prrafodelista"/>
        <w:numPr>
          <w:ilvl w:val="0"/>
          <w:numId w:val="2"/>
        </w:numPr>
        <w:spacing w:after="0" w:line="240" w:lineRule="auto"/>
        <w:jc w:val="both"/>
        <w:rPr>
          <w:rFonts w:ascii="Arial" w:hAnsi="Arial" w:cs="Arial"/>
          <w:sz w:val="24"/>
          <w:szCs w:val="24"/>
          <w:lang w:val="es-ES"/>
        </w:rPr>
      </w:pPr>
      <w:r>
        <w:t>Si el trabajador es apto según certificado médico se procede a realizar proceso de selección de trabajador y se crea hoja de vida adjuntando certificado con los demás documentos correspondientes.</w:t>
      </w:r>
    </w:p>
    <w:p w14:paraId="3970D321" w14:textId="77777777" w:rsidR="002D7001" w:rsidRPr="008737FF" w:rsidRDefault="002D7001" w:rsidP="002D7001">
      <w:pPr>
        <w:pStyle w:val="Prrafodelista"/>
        <w:numPr>
          <w:ilvl w:val="0"/>
          <w:numId w:val="2"/>
        </w:numPr>
        <w:spacing w:after="0" w:line="240" w:lineRule="auto"/>
        <w:jc w:val="both"/>
        <w:rPr>
          <w:rFonts w:ascii="Arial" w:hAnsi="Arial" w:cs="Arial"/>
          <w:b/>
          <w:sz w:val="24"/>
          <w:szCs w:val="24"/>
          <w:lang w:val="es-ES"/>
        </w:rPr>
      </w:pPr>
      <w:r>
        <w:t>Si el trabajador se retira de igual forma se anexa el certificado médico a la hoja de vida.</w:t>
      </w:r>
    </w:p>
    <w:p w14:paraId="4C9273A7" w14:textId="6EC371A3" w:rsidR="00740D18" w:rsidRPr="001B6A33" w:rsidRDefault="00740D18" w:rsidP="00003342">
      <w:pPr>
        <w:pStyle w:val="Prrafodelista"/>
        <w:numPr>
          <w:ilvl w:val="1"/>
          <w:numId w:val="13"/>
        </w:numPr>
        <w:tabs>
          <w:tab w:val="left" w:pos="5875"/>
        </w:tabs>
        <w:spacing w:before="240" w:line="240" w:lineRule="auto"/>
        <w:ind w:left="709"/>
        <w:jc w:val="both"/>
        <w:rPr>
          <w:rFonts w:ascii="Arial" w:hAnsi="Arial" w:cs="Arial"/>
          <w:b/>
          <w:sz w:val="24"/>
          <w:szCs w:val="24"/>
        </w:rPr>
      </w:pPr>
      <w:r>
        <w:t>EVALUACIÓN MÉDICA OCUPACIONAL PERIÓDICA</w:t>
      </w:r>
    </w:p>
    <w:p w14:paraId="2536532C" w14:textId="0E03C616" w:rsidR="00740D18" w:rsidRPr="001B6A33" w:rsidRDefault="00740D18" w:rsidP="001B6A33">
      <w:pPr>
        <w:pStyle w:val="Prrafodelista"/>
        <w:numPr>
          <w:ilvl w:val="0"/>
          <w:numId w:val="8"/>
        </w:numPr>
        <w:tabs>
          <w:tab w:val="left" w:pos="5875"/>
        </w:tabs>
        <w:spacing w:line="240" w:lineRule="auto"/>
        <w:jc w:val="both"/>
        <w:rPr>
          <w:rFonts w:ascii="Arial" w:hAnsi="Arial" w:cs="Arial"/>
          <w:b/>
          <w:sz w:val="24"/>
          <w:szCs w:val="24"/>
        </w:rPr>
      </w:pPr>
      <w:r>
        <w:t>Evaluaciones médicas periódicas programadas</w:t>
      </w:r>
    </w:p>
    <w:p w14:paraId="72D7B9C8" w14:textId="49461193" w:rsidR="00740D18" w:rsidRPr="00003342" w:rsidRDefault="00740D18" w:rsidP="00003342">
      <w:pPr>
        <w:tabs>
          <w:tab w:val="left" w:pos="5875"/>
        </w:tabs>
        <w:spacing w:line="240" w:lineRule="auto"/>
        <w:ind w:left="360"/>
        <w:jc w:val="both"/>
        <w:rPr>
          <w:rFonts w:ascii="Arial" w:hAnsi="Arial" w:cs="Arial"/>
          <w:sz w:val="24"/>
          <w:szCs w:val="24"/>
        </w:rPr>
      </w:pPr>
      <w:r>
        <w:t>Las evaluaciones médicas ocupacionales periódicas programadas serán realizadas anualmente, el responsable del SG-SST en compañía de la gerencia, deberá incluir en el cronograma de actividades la programación de estos exámenes y de implementar los planes de acción para los casos en los que se generen recomendaciones particulares. : ___________________________</w:t>
      </w:r>
    </w:p>
    <w:p w14:paraId="50DF9F0C" w14:textId="76E094C2" w:rsidR="00740D18" w:rsidRPr="001B6A33" w:rsidRDefault="00740D18" w:rsidP="001B6A33">
      <w:pPr>
        <w:pStyle w:val="Prrafodelista"/>
        <w:numPr>
          <w:ilvl w:val="0"/>
          <w:numId w:val="8"/>
        </w:numPr>
        <w:tabs>
          <w:tab w:val="left" w:pos="5875"/>
        </w:tabs>
        <w:spacing w:line="240" w:lineRule="auto"/>
        <w:jc w:val="both"/>
        <w:rPr>
          <w:rFonts w:ascii="Arial" w:hAnsi="Arial" w:cs="Arial"/>
          <w:b/>
          <w:sz w:val="24"/>
          <w:szCs w:val="24"/>
        </w:rPr>
      </w:pPr>
      <w:r>
        <w:t>Evaluaciones médicas por cambios de ocupación</w:t>
      </w:r>
    </w:p>
    <w:p w14:paraId="7A8021D7" w14:textId="27479D9E" w:rsidR="00740D18" w:rsidRPr="00003342" w:rsidRDefault="008065CF" w:rsidP="00003342">
      <w:pPr>
        <w:tabs>
          <w:tab w:val="left" w:pos="5875"/>
        </w:tabs>
        <w:spacing w:line="240" w:lineRule="auto"/>
        <w:ind w:left="360"/>
        <w:jc w:val="both"/>
        <w:rPr>
          <w:rFonts w:ascii="Arial" w:hAnsi="Arial" w:cs="Arial"/>
          <w:sz w:val="24"/>
          <w:szCs w:val="24"/>
        </w:rPr>
      </w:pPr>
      <w:r>
        <w:t>NIT No. 901989693-7</w:t>
      </w:r>
    </w:p>
    <w:p w14:paraId="13F88A0A" w14:textId="460C9F58" w:rsidR="00740D18" w:rsidRPr="001B6A33" w:rsidRDefault="00740D18" w:rsidP="00003342">
      <w:pPr>
        <w:pStyle w:val="Prrafodelista"/>
        <w:numPr>
          <w:ilvl w:val="1"/>
          <w:numId w:val="13"/>
        </w:numPr>
        <w:tabs>
          <w:tab w:val="left" w:pos="5875"/>
        </w:tabs>
        <w:spacing w:line="240" w:lineRule="auto"/>
        <w:ind w:left="709"/>
        <w:jc w:val="both"/>
        <w:rPr>
          <w:rFonts w:ascii="Arial" w:hAnsi="Arial" w:cs="Arial"/>
          <w:b/>
          <w:sz w:val="24"/>
          <w:szCs w:val="24"/>
        </w:rPr>
      </w:pPr>
      <w:r>
        <w:t>EXAMEN MEDICO OCUPACIONAL DE RETIRO</w:t>
      </w:r>
    </w:p>
    <w:p w14:paraId="2E3374F0" w14:textId="01767FAF" w:rsidR="00740D18" w:rsidRPr="00003342" w:rsidRDefault="00740D18" w:rsidP="00003342">
      <w:pPr>
        <w:tabs>
          <w:tab w:val="left" w:pos="5875"/>
        </w:tabs>
        <w:spacing w:line="240" w:lineRule="auto"/>
        <w:jc w:val="both"/>
        <w:rPr>
          <w:rFonts w:ascii="Arial" w:hAnsi="Arial" w:cs="Arial"/>
          <w:sz w:val="24"/>
          <w:szCs w:val="24"/>
        </w:rPr>
      </w:pPr>
      <w:r>
        <w:t>Todo colaborador que bajo cualquier circunstancia se desvincule laboralmente de la empresa debe practicarse un examen médico ocupacional de retiro a fin de determinar las condiciones que pudieran afectar su desempeño laboral a futuro.</w:t>
      </w:r>
    </w:p>
    <w:p w14:paraId="088F4E17" w14:textId="1C4544DD" w:rsidR="00740D18" w:rsidRPr="00003342" w:rsidRDefault="008065CF" w:rsidP="00003342">
      <w:pPr>
        <w:tabs>
          <w:tab w:val="left" w:pos="5875"/>
        </w:tabs>
        <w:spacing w:line="240" w:lineRule="auto"/>
        <w:jc w:val="both"/>
        <w:rPr>
          <w:rFonts w:ascii="Arial" w:hAnsi="Arial" w:cs="Arial"/>
          <w:sz w:val="24"/>
          <w:szCs w:val="24"/>
        </w:rPr>
      </w:pPr>
      <w:r>
        <w:t>El asistente administrativo o el responsable del SG-SST, deberá indicarle al trabajador el lugar al que debe asistir para practicarse este examen, una vez el trabajador reciba ese documento tendrá un plazo máximo de cinco (5) días hábiles, para practicarse el examen de retiro. : ___________________________</w:t>
      </w:r>
    </w:p>
    <w:p w14:paraId="0E99756C" w14:textId="50C8E223" w:rsidR="00740D18" w:rsidRPr="007C2E73" w:rsidRDefault="00740D18" w:rsidP="00003342">
      <w:pPr>
        <w:pStyle w:val="Prrafodelista"/>
        <w:numPr>
          <w:ilvl w:val="1"/>
          <w:numId w:val="13"/>
        </w:numPr>
        <w:tabs>
          <w:tab w:val="left" w:pos="5875"/>
        </w:tabs>
        <w:spacing w:line="240" w:lineRule="auto"/>
        <w:ind w:left="709"/>
        <w:jc w:val="both"/>
        <w:rPr>
          <w:rFonts w:ascii="Arial" w:hAnsi="Arial" w:cs="Arial"/>
          <w:b/>
          <w:sz w:val="24"/>
          <w:szCs w:val="24"/>
        </w:rPr>
      </w:pPr>
      <w:r>
        <w:t>EXÁMENES MÍNIMOS REQUERIDOS PARA CADA CARGO</w:t>
      </w:r>
    </w:p>
    <w:p w14:paraId="17834912" w14:textId="3E82C59C" w:rsidR="00740D18" w:rsidRPr="00003342" w:rsidRDefault="00740D18" w:rsidP="00003342">
      <w:pPr>
        <w:tabs>
          <w:tab w:val="left" w:pos="5875"/>
        </w:tabs>
        <w:spacing w:line="240" w:lineRule="auto"/>
        <w:jc w:val="both"/>
        <w:rPr>
          <w:rFonts w:ascii="Arial" w:hAnsi="Arial" w:cs="Arial"/>
          <w:b/>
          <w:sz w:val="24"/>
          <w:szCs w:val="24"/>
        </w:rPr>
      </w:pPr>
      <w:r>
        <w:t>En el profesiograma se encontrarán relacionados los exámenes mínimos requeridos para cada cargo, si de acuerdo a los requerimientos se necesitan pruebas complementarias a estos exámenes, estos deberán aplicarse conforme lo indiquen los requerimientos del proceso. Bajo ninguna circunstancia se podrá omitir la toma de lo mínimo relacionado en el profesiograma, los exámenes adicionales deben ser autorizados por el coordinador de seguridad y salud laboral.</w:t>
      </w:r>
    </w:p>
    <w:p w14:paraId="17185835" w14:textId="3C03D078" w:rsidR="00740D18" w:rsidRPr="007C2E73" w:rsidRDefault="00740D18" w:rsidP="00003342">
      <w:pPr>
        <w:pStyle w:val="Prrafodelista"/>
        <w:numPr>
          <w:ilvl w:val="1"/>
          <w:numId w:val="13"/>
        </w:numPr>
        <w:tabs>
          <w:tab w:val="left" w:pos="5875"/>
        </w:tabs>
        <w:spacing w:line="240" w:lineRule="auto"/>
        <w:ind w:left="709"/>
        <w:jc w:val="both"/>
        <w:rPr>
          <w:rFonts w:ascii="Arial" w:hAnsi="Arial" w:cs="Arial"/>
          <w:b/>
          <w:sz w:val="24"/>
          <w:szCs w:val="24"/>
        </w:rPr>
      </w:pPr>
      <w:r>
        <w:t xml:space="preserve">EXÁMENES MÉDICOS POST-INCAPACIDAD </w:t>
      </w:r>
    </w:p>
    <w:p w14:paraId="4817E0F2" w14:textId="473D26AA" w:rsidR="00740D18" w:rsidRPr="00003342" w:rsidRDefault="00740D18" w:rsidP="00003342">
      <w:pPr>
        <w:tabs>
          <w:tab w:val="left" w:pos="5875"/>
        </w:tabs>
        <w:spacing w:line="240" w:lineRule="auto"/>
        <w:jc w:val="both"/>
        <w:rPr>
          <w:rFonts w:ascii="Arial" w:hAnsi="Arial" w:cs="Arial"/>
          <w:sz w:val="24"/>
          <w:szCs w:val="24"/>
        </w:rPr>
      </w:pPr>
      <w:r>
        <w:t>El responsable del SG-SST con autorización de la gerencia deberá encargarse de la programación de los exámenes médicos ocupacionales para las trabajadoras que hayan estado en embarazo, al término de su licencia de maternidad si se considera necesario. : ___________________________</w:t>
      </w:r>
    </w:p>
    <w:p w14:paraId="22935999" w14:textId="708367B6" w:rsidR="00740D18" w:rsidRPr="00003342" w:rsidRDefault="008065CF" w:rsidP="00003342">
      <w:pPr>
        <w:tabs>
          <w:tab w:val="left" w:pos="5875"/>
        </w:tabs>
        <w:spacing w:line="240" w:lineRule="auto"/>
        <w:jc w:val="both"/>
        <w:rPr>
          <w:rFonts w:ascii="Arial" w:hAnsi="Arial" w:cs="Arial"/>
          <w:sz w:val="24"/>
          <w:szCs w:val="24"/>
        </w:rPr>
      </w:pPr>
      <w:r>
        <w:t>El responsable del SG-SST garantizará que todo caso de Accidente de Trabajo, Enfermedad General y Enfermedad laboral que haya generado incapacidad mayor o igual a 180 días realice reintegro con recomendaciones expedidas por el médico tratante o medico laboral de la entidad que este brindando la atención. En caso de que estas recomendaciones no sean posibles de gestionar a través de la entidad que esté dando atención al caso, el coordinador de seguridad y salud laboral se encargara de gestionar la programación de valoración médica ocupacional al término de la incapacidad. : ___________________________</w:t>
      </w:r>
    </w:p>
    <w:p w14:paraId="56D60090" w14:textId="598F78C3" w:rsidR="0048779B" w:rsidRPr="007C2E73" w:rsidRDefault="0048779B" w:rsidP="00003342">
      <w:pPr>
        <w:pStyle w:val="Prrafodelista"/>
        <w:numPr>
          <w:ilvl w:val="1"/>
          <w:numId w:val="13"/>
        </w:numPr>
        <w:spacing w:line="240" w:lineRule="auto"/>
        <w:ind w:left="709"/>
        <w:jc w:val="both"/>
        <w:rPr>
          <w:rFonts w:ascii="Arial" w:hAnsi="Arial" w:cs="Arial"/>
          <w:sz w:val="24"/>
          <w:szCs w:val="24"/>
          <w:lang w:val="es-ES"/>
        </w:rPr>
      </w:pPr>
      <w:r>
        <w:t xml:space="preserve">SE VERIFICA EL CERTIFICADO MÉDICO </w:t>
      </w:r>
    </w:p>
    <w:p w14:paraId="71FDA83A" w14:textId="1B95FFF6" w:rsidR="0048779B" w:rsidRPr="007C2E73" w:rsidRDefault="0048779B" w:rsidP="007C2E73">
      <w:pPr>
        <w:pStyle w:val="Prrafodelista"/>
        <w:numPr>
          <w:ilvl w:val="0"/>
          <w:numId w:val="5"/>
        </w:numPr>
        <w:spacing w:line="240" w:lineRule="auto"/>
        <w:jc w:val="both"/>
        <w:rPr>
          <w:rFonts w:ascii="Arial" w:hAnsi="Arial" w:cs="Arial"/>
          <w:b/>
          <w:sz w:val="24"/>
          <w:szCs w:val="24"/>
          <w:lang w:val="es-ES"/>
        </w:rPr>
      </w:pPr>
      <w:r>
        <w:t>Sí, no es Apto</w:t>
      </w:r>
    </w:p>
    <w:p w14:paraId="48529A09" w14:textId="6E94D067" w:rsidR="0048779B" w:rsidRPr="00600036" w:rsidRDefault="0048779B" w:rsidP="00600036">
      <w:pPr>
        <w:pStyle w:val="Prrafodelista"/>
        <w:numPr>
          <w:ilvl w:val="0"/>
          <w:numId w:val="6"/>
        </w:numPr>
        <w:spacing w:line="240" w:lineRule="auto"/>
        <w:jc w:val="both"/>
        <w:rPr>
          <w:rFonts w:ascii="Arial" w:hAnsi="Arial" w:cs="Arial"/>
          <w:sz w:val="24"/>
          <w:szCs w:val="24"/>
          <w:lang w:val="es-ES"/>
        </w:rPr>
      </w:pPr>
      <w:r>
        <w:t>Ingreso: Se termina el proceso de selección con el candidato, en caso de que aplique y según criterio medico La IPS entrega una orden médica al trabajador afectado solicitando dirigirse a su EPS para valoración médica según diagnostico detectado.</w:t>
      </w:r>
    </w:p>
    <w:p w14:paraId="34921DC5" w14:textId="199EA883" w:rsidR="0048779B" w:rsidRPr="00600036" w:rsidRDefault="0048779B" w:rsidP="00600036">
      <w:pPr>
        <w:pStyle w:val="Prrafodelista"/>
        <w:numPr>
          <w:ilvl w:val="0"/>
          <w:numId w:val="6"/>
        </w:numPr>
        <w:spacing w:line="240" w:lineRule="auto"/>
        <w:jc w:val="both"/>
        <w:rPr>
          <w:rFonts w:ascii="Arial" w:hAnsi="Arial" w:cs="Arial"/>
          <w:sz w:val="24"/>
          <w:szCs w:val="24"/>
          <w:lang w:val="es-ES"/>
        </w:rPr>
      </w:pPr>
      <w:r>
        <w:t>Retiro: en caso de que aplique y según criterio medico La IPS entrega una orden médica al trabajador afectado solicitando dirigirse a su EPS para valoración médica según diagnostico detectado.</w:t>
      </w:r>
    </w:p>
    <w:p w14:paraId="094A3729" w14:textId="417EC045" w:rsidR="0048779B" w:rsidRPr="00600036" w:rsidRDefault="0048779B" w:rsidP="00600036">
      <w:pPr>
        <w:pStyle w:val="Prrafodelista"/>
        <w:numPr>
          <w:ilvl w:val="0"/>
          <w:numId w:val="5"/>
        </w:numPr>
        <w:spacing w:line="240" w:lineRule="auto"/>
        <w:jc w:val="both"/>
        <w:rPr>
          <w:rFonts w:ascii="Arial" w:hAnsi="Arial" w:cs="Arial"/>
          <w:sz w:val="24"/>
          <w:szCs w:val="24"/>
        </w:rPr>
      </w:pPr>
      <w:r>
        <w:t>Sí, es apto, se verifica si tiene Restricciones</w:t>
      </w:r>
    </w:p>
    <w:p w14:paraId="5BB2D761" w14:textId="50629D8E" w:rsidR="0048779B" w:rsidRPr="00600036" w:rsidRDefault="0048779B" w:rsidP="00600036">
      <w:pPr>
        <w:pStyle w:val="Prrafodelista"/>
        <w:numPr>
          <w:ilvl w:val="0"/>
          <w:numId w:val="6"/>
        </w:numPr>
        <w:spacing w:line="240" w:lineRule="auto"/>
        <w:jc w:val="both"/>
        <w:rPr>
          <w:rFonts w:ascii="Arial" w:hAnsi="Arial" w:cs="Arial"/>
          <w:sz w:val="24"/>
          <w:szCs w:val="24"/>
        </w:rPr>
      </w:pPr>
      <w:r>
        <w:t>Ingreso: se informa a dirección el resultado del examen para determinar la admisión.</w:t>
      </w:r>
    </w:p>
    <w:p w14:paraId="7A8C20E0" w14:textId="532F80A4" w:rsidR="0048779B" w:rsidRPr="00600036" w:rsidRDefault="0048779B" w:rsidP="00600036">
      <w:pPr>
        <w:pStyle w:val="Prrafodelista"/>
        <w:numPr>
          <w:ilvl w:val="0"/>
          <w:numId w:val="6"/>
        </w:numPr>
        <w:spacing w:line="240" w:lineRule="auto"/>
        <w:jc w:val="both"/>
        <w:rPr>
          <w:rFonts w:ascii="Arial" w:hAnsi="Arial" w:cs="Arial"/>
          <w:sz w:val="24"/>
          <w:szCs w:val="24"/>
        </w:rPr>
      </w:pPr>
      <w:r>
        <w:t>Periódico: Se entrega una carta al trabajador afectado solicitando dirigirse a la EPS a la cual se encuentra afiliado para realizar el tratamiento adecuado y seguimiento.</w:t>
      </w:r>
    </w:p>
    <w:p w14:paraId="70B746D2" w14:textId="092E5BCD" w:rsidR="0048779B" w:rsidRPr="00600036" w:rsidRDefault="0048779B" w:rsidP="00600036">
      <w:pPr>
        <w:pStyle w:val="Prrafodelista"/>
        <w:numPr>
          <w:ilvl w:val="0"/>
          <w:numId w:val="6"/>
        </w:numPr>
        <w:spacing w:line="240" w:lineRule="auto"/>
        <w:jc w:val="both"/>
        <w:rPr>
          <w:rFonts w:ascii="Arial" w:hAnsi="Arial" w:cs="Arial"/>
          <w:sz w:val="24"/>
          <w:szCs w:val="24"/>
        </w:rPr>
      </w:pPr>
      <w:r>
        <w:t>Otras evaluaciones: de igual forma se entrega una carta al trabajador afectado solicitando dirigirse a la EPS a la cual se encuentra afiliado para realizar el tratamiento adecuado y seguimiento y se contemplan las recomendaciones médicas laborales indicadas para la actividad (adaptación del puesto de trabajo)</w:t>
      </w:r>
    </w:p>
    <w:p w14:paraId="36ABFAB9" w14:textId="528472B5" w:rsidR="0048779B" w:rsidRPr="00003342" w:rsidRDefault="0048779B" w:rsidP="00003342">
      <w:pPr>
        <w:spacing w:line="240" w:lineRule="auto"/>
        <w:jc w:val="both"/>
        <w:rPr>
          <w:rFonts w:ascii="Arial" w:hAnsi="Arial" w:cs="Arial"/>
          <w:sz w:val="24"/>
          <w:szCs w:val="24"/>
        </w:rPr>
      </w:pPr>
      <w:r>
        <w:t>Si hay recomendaciones o restricciones el área correspondiente y el área de seguridad y salud laboral acorde a las políticas de la empresa y al cargo a desempeñar determinan el ingreso de la persona a la empresa con el objetivo de tener presente la importancia de no agravar la condición médica de la persona frente a los riesgos presentes en cada una de las áreas, sin embargo se debe tener presente siempre el concepto del médico en caso de que el considere a la persona no apta para el cargo.</w:t>
      </w:r>
    </w:p>
    <w:p w14:paraId="7AB1246A" w14:textId="76C9CDE8" w:rsidR="002D7001" w:rsidRPr="00600036" w:rsidRDefault="0048779B" w:rsidP="00003342">
      <w:pPr>
        <w:pStyle w:val="Prrafodelista"/>
        <w:numPr>
          <w:ilvl w:val="1"/>
          <w:numId w:val="13"/>
        </w:numPr>
        <w:spacing w:line="240" w:lineRule="auto"/>
        <w:ind w:left="1134"/>
        <w:jc w:val="both"/>
        <w:rPr>
          <w:rFonts w:ascii="Arial" w:hAnsi="Arial" w:cs="Arial"/>
          <w:b/>
          <w:sz w:val="24"/>
          <w:szCs w:val="24"/>
          <w:lang w:val="es-ES"/>
        </w:rPr>
      </w:pPr>
      <w:r>
        <w:t>SEGUIMIENTO A EXÁMENES MÉDICOS</w:t>
      </w:r>
    </w:p>
    <w:p w14:paraId="36AA9823" w14:textId="1B483D80" w:rsidR="002D7001" w:rsidRPr="00003342" w:rsidRDefault="002D7001" w:rsidP="00003342">
      <w:pPr>
        <w:spacing w:line="240" w:lineRule="auto"/>
        <w:jc w:val="both"/>
        <w:rPr>
          <w:rFonts w:ascii="Arial" w:hAnsi="Arial" w:cs="Arial"/>
          <w:sz w:val="24"/>
          <w:szCs w:val="24"/>
        </w:rPr>
      </w:pPr>
      <w:r>
        <w:t>Se solicita periódicamente el informe del diagnóstico de condiciones de salud a la IPS para tomar las medidas preventivas y correctivas que puedan estar afectando la salud de los trabajadores.</w:t>
      </w:r>
    </w:p>
    <w:p w14:paraId="167A6D0E" w14:textId="3BFF0473" w:rsidR="00740D18" w:rsidRPr="00003342" w:rsidRDefault="002D7001" w:rsidP="00003342">
      <w:pPr>
        <w:spacing w:line="240" w:lineRule="auto"/>
        <w:jc w:val="both"/>
        <w:rPr>
          <w:rFonts w:ascii="Arial" w:hAnsi="Arial" w:cs="Arial"/>
          <w:sz w:val="24"/>
          <w:szCs w:val="24"/>
        </w:rPr>
      </w:pPr>
      <w:r>
        <w:t xml:space="preserve">De igual forma se deberá hacer seguimiento de los exámenes médicos ocupacionales realizados a cada persona en SEGUIMIENTO A LAS RECOMENDACIONES O RESTRICCIONES MEDICO OCUPACIONALES, en caso de ser necesario, según resultados y recomendaciones se debe notificar a la persona remitiéndolo a la EPS a valoración a través de carta formal en el formato de la empresa. </w:t>
      </w:r>
    </w:p>
    <w:p w14:paraId="2314364C" w14:textId="26A10820" w:rsidR="00740D18" w:rsidRPr="00600036" w:rsidRDefault="00740D18" w:rsidP="00003342">
      <w:pPr>
        <w:pStyle w:val="Prrafodelista"/>
        <w:numPr>
          <w:ilvl w:val="0"/>
          <w:numId w:val="13"/>
        </w:numPr>
        <w:spacing w:line="240" w:lineRule="auto"/>
        <w:jc w:val="both"/>
        <w:rPr>
          <w:rFonts w:ascii="Arial" w:hAnsi="Arial" w:cs="Arial"/>
          <w:color w:val="FF0000"/>
          <w:sz w:val="24"/>
          <w:szCs w:val="24"/>
        </w:rPr>
      </w:pPr>
      <w:r>
        <w:t>DOCUMENTOS RELACIONADOS</w:t>
      </w:r>
    </w:p>
    <w:p w14:paraId="67EDCCD8" w14:textId="62AE2E6B" w:rsidR="00C9067F" w:rsidRPr="008737FF" w:rsidRDefault="00C9067F" w:rsidP="00600036">
      <w:pPr>
        <w:pStyle w:val="Prrafodelista"/>
        <w:numPr>
          <w:ilvl w:val="0"/>
          <w:numId w:val="10"/>
        </w:numPr>
        <w:spacing w:after="0"/>
        <w:jc w:val="both"/>
        <w:rPr>
          <w:rFonts w:ascii="Arial" w:hAnsi="Arial" w:cs="Arial"/>
          <w:bCs/>
          <w:sz w:val="24"/>
          <w:szCs w:val="24"/>
        </w:rPr>
      </w:pPr>
      <w:r>
        <w:t xml:space="preserve">REMISION EXAMEN MEDICO OCUPACIONAL </w:t>
      </w:r>
    </w:p>
    <w:p w14:paraId="25647594" w14:textId="2786D6E6" w:rsidR="00A20654" w:rsidRPr="008737FF" w:rsidRDefault="00C9067F" w:rsidP="00600036">
      <w:pPr>
        <w:pStyle w:val="Prrafodelista"/>
        <w:numPr>
          <w:ilvl w:val="0"/>
          <w:numId w:val="10"/>
        </w:numPr>
        <w:spacing w:after="0"/>
        <w:jc w:val="both"/>
        <w:rPr>
          <w:rFonts w:ascii="Arial" w:hAnsi="Arial" w:cs="Arial"/>
          <w:bCs/>
          <w:sz w:val="24"/>
          <w:szCs w:val="24"/>
        </w:rPr>
      </w:pPr>
      <w:r>
        <w:t>ENTREGA RECOMENDACIONES Y/O RESTRICCIONES MEDICAS</w:t>
      </w:r>
    </w:p>
    <w:p w14:paraId="693C65BF" w14:textId="317CAB58" w:rsidR="00740D18" w:rsidRPr="00003342" w:rsidRDefault="00A20654" w:rsidP="002D7001">
      <w:pPr>
        <w:pStyle w:val="Prrafodelista"/>
        <w:numPr>
          <w:ilvl w:val="0"/>
          <w:numId w:val="10"/>
        </w:numPr>
        <w:spacing w:after="0" w:line="240" w:lineRule="auto"/>
        <w:jc w:val="both"/>
        <w:rPr>
          <w:rFonts w:ascii="Arial" w:hAnsi="Arial" w:cs="Arial"/>
          <w:b/>
          <w:color w:val="FF0000"/>
          <w:sz w:val="24"/>
          <w:szCs w:val="24"/>
        </w:rPr>
      </w:pPr>
      <w:r>
        <w:t>SEGUIMIENTO A LAS RECOMENDACIONES Y/O RESTRICCIONES MEDICO LABORALES</w:t>
      </w:r>
    </w:p>
    <w:p w14:paraId="21088C7A" w14:textId="77777777" w:rsidR="00003342" w:rsidRDefault="00003342" w:rsidP="00003342">
      <w:pPr>
        <w:spacing w:after="0" w:line="240" w:lineRule="auto"/>
        <w:jc w:val="both"/>
        <w:rPr>
          <w:rFonts w:ascii="Arial" w:hAnsi="Arial" w:cs="Arial"/>
          <w:b/>
          <w:color w:val="FF0000"/>
          <w:sz w:val="24"/>
          <w:szCs w:val="24"/>
        </w:rPr>
      </w:pPr>
      <w:r/>
    </w:p>
    <w:p w14:paraId="7A199805" w14:textId="77777777" w:rsidR="00003342" w:rsidRDefault="00003342" w:rsidP="00003342">
      <w:pPr>
        <w:spacing w:after="0" w:line="240" w:lineRule="auto"/>
        <w:jc w:val="both"/>
        <w:rPr>
          <w:rFonts w:ascii="Arial" w:hAnsi="Arial" w:cs="Arial"/>
          <w:b/>
          <w:color w:val="FF0000"/>
          <w:sz w:val="24"/>
          <w:szCs w:val="24"/>
        </w:rPr>
      </w:pPr>
      <w:r/>
    </w:p>
    <w:p w14:paraId="42E9F6F8" w14:textId="77777777" w:rsidR="00003342" w:rsidRPr="00003342" w:rsidRDefault="00003342" w:rsidP="00003342">
      <w:pPr>
        <w:spacing w:after="0" w:line="240" w:lineRule="auto"/>
        <w:jc w:val="both"/>
        <w:rPr>
          <w:rFonts w:ascii="Arial" w:hAnsi="Arial" w:cs="Arial"/>
          <w:b/>
          <w:color w:val="FF0000"/>
          <w:sz w:val="24"/>
          <w:szCs w:val="24"/>
        </w:rPr>
      </w:pPr>
      <w:r/>
    </w:p>
    <w:tbl>
      <w:tblPr>
        <w:tblpPr w:leftFromText="180" w:rightFromText="180" w:vertAnchor="text" w:horzAnchor="margin" w:tblpXSpec="center"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77"/>
        <w:gridCol w:w="4536"/>
      </w:tblGrid>
      <w:tr w:rsidR="00003342" w:rsidRPr="00793EAD" w14:paraId="69518A7B" w14:textId="77777777" w:rsidTr="00603DD9">
        <w:trPr>
          <w:trHeight w:val="175"/>
        </w:trPr>
        <w:tc>
          <w:tcPr>
            <w:tcW w:w="4077" w:type="dxa"/>
            <w:shd w:val="clear" w:color="auto" w:fill="auto"/>
          </w:tcPr>
          <w:p>
            <w:r>
              <w:t>Realizado por:</w:t>
            </w:r>
          </w:p>
        </w:tc>
        <w:tc>
          <w:tcPr>
            <w:tcW w:w="4536" w:type="dxa"/>
            <w:shd w:val="clear" w:color="auto" w:fill="auto"/>
          </w:tcPr>
          <w:p>
            <w:r>
              <w:t>aprobado por:</w:t>
            </w:r>
          </w:p>
        </w:tc>
      </w:tr>
      <w:tr w:rsidR="00003342" w:rsidRPr="00793EAD" w14:paraId="3EFD41D3" w14:textId="77777777" w:rsidTr="00603DD9">
        <w:trPr>
          <w:trHeight w:val="844"/>
        </w:trPr>
        <w:tc>
          <w:tcPr>
            <w:tcW w:w="4077" w:type="dxa"/>
            <w:shd w:val="clear" w:color="auto" w:fill="auto"/>
          </w:tcPr>
          <w:p>
            <w:r>
              <w:t xml:space="preserve">Nombre:  </w:t>
              <w:br/>
              <w:t>Cargo: Analista SST</w:t>
              <w:br/>
              <w:t xml:space="preserve">Firma: </w:t>
            </w:r>
          </w:p>
        </w:tc>
        <w:tc>
          <w:tcPr>
            <w:tcW w:w="4536" w:type="dxa"/>
            <w:shd w:val="clear" w:color="auto" w:fill="auto"/>
          </w:tcPr>
          <w:p>
            <w:r>
              <w:t>Nombre: Carlos Andrés Muñoz Parra</w:t>
            </w:r>
          </w:p>
        </w:tc>
      </w:tr>
      <w:tr w:rsidR="00003342" w:rsidRPr="00793EAD" w14:paraId="73D5F9CC" w14:textId="77777777" w:rsidTr="00603DD9">
        <w:trPr>
          <w:trHeight w:val="374"/>
        </w:trPr>
        <w:tc>
          <w:tcPr>
            <w:tcW w:w="4077" w:type="dxa"/>
            <w:shd w:val="clear" w:color="auto" w:fill="auto"/>
          </w:tcPr>
          <w:p>
            <w:r>
              <w:t>Fecha: 02/02/2026</w:t>
            </w:r>
          </w:p>
        </w:tc>
        <w:tc>
          <w:tcPr>
            <w:tcW w:w="4536" w:type="dxa"/>
            <w:shd w:val="clear" w:color="auto" w:fill="auto"/>
          </w:tcPr>
          <w:p>
            <w:r>
              <w:t>Fecha: 02/02/2026</w:t>
            </w:r>
          </w:p>
        </w:tc>
      </w:tr>
    </w:tbl>
    <w:p w14:paraId="32F918C5" w14:textId="77777777" w:rsidR="00003342" w:rsidRPr="00600036" w:rsidRDefault="00003342" w:rsidP="00003342">
      <w:pPr>
        <w:pStyle w:val="Prrafodelista"/>
        <w:spacing w:after="0" w:line="240" w:lineRule="auto"/>
        <w:jc w:val="both"/>
        <w:rPr>
          <w:rFonts w:ascii="Arial" w:hAnsi="Arial" w:cs="Arial"/>
          <w:b/>
          <w:color w:val="FF0000"/>
          <w:sz w:val="24"/>
          <w:szCs w:val="24"/>
        </w:rPr>
      </w:pPr>
      <w:r/>
    </w:p>
    <w:sectPr w:rsidR="00003342" w:rsidRPr="00600036" w:rsidSect="00003342">
      <w:headerReference w:type="default" r:id="rId11"/>
      <w:footerReference w:type="default" r:id="rId12"/>
      <w:headerReference w:type="first" r:id="rId15"/>
      <w:headerReference w:type="even" r:id="rId16"/>
      <w:footerReference w:type="first" r:id="rId17"/>
      <w:footerReference w:type="even" r:id="rId18"/>
      <w:pgSz w:w="12240" w:h="15840"/>
      <w:pgMar w:top="1843" w:right="1701" w:bottom="1985" w:left="1701" w:header="993" w:footer="709" w:gutter="0"/>
      <w:pgNumType w:chapStyle="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E4C0D2" w14:textId="77777777" w:rsidR="007742E6" w:rsidRDefault="007742E6" w:rsidP="00740D18">
      <w:pPr>
        <w:spacing w:after="0" w:line="240" w:lineRule="auto"/>
      </w:pPr>
      <w:r>
        <w:separator/>
      </w:r>
    </w:p>
  </w:endnote>
  <w:endnote w:type="continuationSeparator" w:id="0">
    <w:p w14:paraId="706E2A50" w14:textId="77777777" w:rsidR="007742E6" w:rsidRDefault="007742E6" w:rsidP="00740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6633148"/>
      <w:docPartObj>
        <w:docPartGallery w:val="Page Numbers (Bottom of Page)"/>
        <w:docPartUnique/>
      </w:docPartObj>
    </w:sdtPr>
    <w:sdtEndPr/>
    <w:sdtContent>
      <w:p w14:paraId="6123D210" w14:textId="1AB4A081" w:rsidR="00A144B3" w:rsidRDefault="00A144B3">
        <w:pPr>
          <w:pStyle w:val="Piedepgina"/>
          <w:jc w:val="center"/>
        </w:pPr>
        <w:r>
          <w:fldChar w:fldCharType="begin"/>
        </w:r>
        <w:r>
          <w:instrText>PAGE   \* MERGEFORMAT</w:instrText>
        </w:r>
        <w:r>
          <w:fldChar w:fldCharType="separate"/>
        </w:r>
        <w:r w:rsidR="00EC3338" w:rsidRPr="00EC3338">
          <w:rPr>
            <w:noProof/>
            <w:lang w:val="es-ES"/>
          </w:rPr>
          <w:t>1</w:t>
        </w:r>
        <w:r>
          <w:fldChar w:fldCharType="end"/>
        </w:r>
      </w:p>
    </w:sdtContent>
  </w:sdt>
  <w:p w14:paraId="30FA12E4" w14:textId="77777777" w:rsidR="00B71DAF" w:rsidRDefault="00EC3338">
    <w:pPr>
      <w:pStyle w:val="Piedepgina"/>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B28E21" w14:textId="77777777" w:rsidR="007742E6" w:rsidRDefault="007742E6" w:rsidP="00740D18">
      <w:pPr>
        <w:spacing w:after="0" w:line="240" w:lineRule="auto"/>
      </w:pPr>
      <w:r>
        <w:separator/>
      </w:r>
    </w:p>
  </w:footnote>
  <w:footnote w:type="continuationSeparator" w:id="0">
    <w:p w14:paraId="70B0407D" w14:textId="77777777" w:rsidR="007742E6" w:rsidRDefault="007742E6" w:rsidP="00740D1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9615" w:type="dxa"/>
      <w:jc w:val="center"/>
      <w:tblCellMar>
        <w:left w:w="70" w:type="dxa"/>
        <w:right w:w="70" w:type="dxa"/>
      </w:tblCellMar>
      <w:tblLook w:val="04A0" w:firstRow="1" w:lastRow="0" w:firstColumn="1" w:lastColumn="0" w:noHBand="0" w:noVBand="1"/>
    </w:tblPr>
    <w:tblGrid>
      <w:gridCol w:w="2268"/>
      <w:gridCol w:w="3975"/>
      <w:gridCol w:w="3372"/>
    </w:tblGrid>
    <w:tr w:rsidR="00C21C94" w:rsidRPr="008737FF" w14:paraId="5092484E" w14:textId="77777777" w:rsidTr="008737FF">
      <w:trPr>
        <w:trHeight w:val="193"/>
        <w:jc w:val="center"/>
      </w:trPr>
      <w:tc>
        <w:tcPr>
          <w:tcW w:w="2268" w:type="dxa"/>
          <w:vMerge w:val="restart"/>
        </w:tcPr>
        <w:p>
          <w:r>
            <w:rPr>
              <w:rFonts w:ascii="Times New Roman" w:hAnsi="Times New Roman"/>
              <w:sz w:val="24"/>
            </w:rPr>
          </w:r>
        </w:p>
      </w:tc>
      <w:tc>
        <w:tcPr>
          <w:tcW w:w="3975" w:type="dxa"/>
          <w:vMerge w:val="restart"/>
          <w:vAlign w:val="center"/>
        </w:tcPr>
        <w:p w14:paraId="6FB0E167" w14:textId="1EF7A9A1" w:rsidR="00C21C94" w:rsidRPr="008737FF" w:rsidRDefault="00C21C94" w:rsidP="00C21C94">
          <w:pPr>
            <w:pStyle w:val="Encabezado"/>
            <w:jc w:val="center"/>
            <w:rPr>
              <w:rFonts w:ascii="Arial" w:hAnsi="Arial" w:cs="Arial"/>
              <w:sz w:val="24"/>
              <w:szCs w:val="24"/>
            </w:rPr>
          </w:pPr>
          <w:r>
            <w:rPr>
              <w:rFonts w:ascii="Times New Roman" w:hAnsi="Times New Roman"/>
              <w:sz w:val="24"/>
            </w:rPr>
            <w:t>PROCEDIMIENTO EXAMENES MEDICO OCUPACIONALES</w:t>
          </w:r>
        </w:p>
      </w:tc>
      <w:tc>
        <w:tcPr>
          <w:tcW w:w="3372" w:type="dxa"/>
        </w:tcPr>
        <w:p>
          <w:r>
            <w:rPr/>
            <w:t>Fecha: 01/02/2026</w:t>
          </w:r>
        </w:p>
      </w:tc>
    </w:tr>
    <w:tr w:rsidR="00C21C94" w:rsidRPr="008737FF" w14:paraId="4BE6C7D8" w14:textId="77777777" w:rsidTr="008737FF">
      <w:tblPrEx>
        <w:tblCellMar>
          <w:left w:w="108" w:type="dxa"/>
          <w:right w:w="108" w:type="dxa"/>
        </w:tblCellMar>
      </w:tblPrEx>
      <w:trPr>
        <w:trHeight w:val="193"/>
        <w:jc w:val="center"/>
      </w:trPr>
      <w:tc>
        <w:tcPr>
          <w:tcW w:w="2268" w:type="dxa"/>
          <w:vMerge/>
        </w:tcPr>
        <w:p w14:paraId="16ECC177" w14:textId="77777777" w:rsidR="00C21C94" w:rsidRPr="008737FF" w:rsidRDefault="00C21C94" w:rsidP="00C21C94">
          <w:pPr>
            <w:pStyle w:val="Encabezado"/>
            <w:rPr>
              <w:rFonts w:ascii="Arial" w:hAnsi="Arial" w:cs="Arial"/>
              <w:sz w:val="24"/>
              <w:szCs w:val="24"/>
            </w:rPr>
          </w:pPr>
        </w:p>
      </w:tc>
      <w:tc>
        <w:tcPr>
          <w:tcW w:w="3975" w:type="dxa"/>
          <w:vMerge/>
        </w:tcPr>
        <w:p w14:paraId="13C69FA4" w14:textId="77777777" w:rsidR="00C21C94" w:rsidRPr="008737FF" w:rsidRDefault="00C21C94" w:rsidP="00C21C94">
          <w:pPr>
            <w:pStyle w:val="Encabezado"/>
            <w:rPr>
              <w:rFonts w:ascii="Arial" w:hAnsi="Arial" w:cs="Arial"/>
              <w:sz w:val="24"/>
              <w:szCs w:val="24"/>
            </w:rPr>
          </w:pPr>
        </w:p>
      </w:tc>
      <w:tc>
        <w:tcPr>
          <w:tcW w:w="3372" w:type="dxa"/>
        </w:tcPr>
        <w:p w14:paraId="45E70CE7" w14:textId="0767A00C" w:rsidR="00C21C94" w:rsidRPr="008737FF" w:rsidRDefault="00E733DA" w:rsidP="008737FF">
          <w:pPr>
            <w:pStyle w:val="Encabezado"/>
            <w:rPr>
              <w:rFonts w:ascii="Arial" w:hAnsi="Arial" w:cs="Arial"/>
              <w:b/>
              <w:sz w:val="24"/>
              <w:szCs w:val="24"/>
            </w:rPr>
          </w:pPr>
          <w:r w:rsidRPr="008737FF">
            <w:rPr>
              <w:rFonts w:ascii="Times New Roman" w:hAnsi="Times New Roman" w:cs="Arial"/>
              <w:b/>
              <w:sz w:val="24"/>
              <w:szCs w:val="24"/>
            </w:rPr>
            <w:t>Versión: 1</w:t>
          </w:r>
          <w:r w:rsidR="008737FF" w:rsidRPr="008737FF">
            <w:rPr>
              <w:rFonts w:ascii="Times New Roman" w:hAnsi="Times New Roman" w:cs="Arial"/>
              <w:sz w:val="24"/>
              <w:szCs w:val="24"/>
            </w:rPr>
          </w:r>
        </w:p>
      </w:tc>
    </w:tr>
    <w:tr w:rsidR="00C21C94" w:rsidRPr="008737FF" w14:paraId="625A3A26" w14:textId="77777777" w:rsidTr="00003342">
      <w:tblPrEx>
        <w:tblCellMar>
          <w:left w:w="108" w:type="dxa"/>
          <w:right w:w="108" w:type="dxa"/>
        </w:tblCellMar>
      </w:tblPrEx>
      <w:trPr>
        <w:trHeight w:val="271"/>
        <w:jc w:val="center"/>
      </w:trPr>
      <w:tc>
        <w:tcPr>
          <w:tcW w:w="2268" w:type="dxa"/>
          <w:vMerge/>
        </w:tcPr>
        <w:p w14:paraId="6F8D7FB5" w14:textId="77777777" w:rsidR="00C21C94" w:rsidRPr="008737FF" w:rsidRDefault="00C21C94" w:rsidP="00C21C94">
          <w:pPr>
            <w:pStyle w:val="Encabezado"/>
            <w:rPr>
              <w:rFonts w:ascii="Arial" w:hAnsi="Arial" w:cs="Arial"/>
              <w:sz w:val="24"/>
              <w:szCs w:val="24"/>
            </w:rPr>
          </w:pPr>
        </w:p>
      </w:tc>
      <w:tc>
        <w:tcPr>
          <w:tcW w:w="3975" w:type="dxa"/>
          <w:vMerge/>
        </w:tcPr>
        <w:p w14:paraId="22694595" w14:textId="77777777" w:rsidR="00C21C94" w:rsidRPr="008737FF" w:rsidRDefault="00C21C94" w:rsidP="00C21C94">
          <w:pPr>
            <w:pStyle w:val="Encabezado"/>
            <w:rPr>
              <w:rFonts w:ascii="Arial" w:hAnsi="Arial" w:cs="Arial"/>
              <w:sz w:val="24"/>
              <w:szCs w:val="24"/>
            </w:rPr>
          </w:pPr>
        </w:p>
      </w:tc>
      <w:tc>
        <w:tcPr>
          <w:tcW w:w="3372" w:type="dxa"/>
        </w:tcPr>
        <w:p w14:paraId="3B9F1E4D" w14:textId="5008A2D7" w:rsidR="00C21C94" w:rsidRPr="008737FF" w:rsidRDefault="008737FF" w:rsidP="008737FF">
          <w:pPr>
            <w:pStyle w:val="Encabezado"/>
            <w:rPr>
              <w:rFonts w:ascii="Arial" w:hAnsi="Arial" w:cs="Arial"/>
              <w:b/>
              <w:sz w:val="24"/>
              <w:szCs w:val="24"/>
            </w:rPr>
          </w:pPr>
          <w:r>
            <w:rPr>
              <w:rFonts w:ascii="Times New Roman" w:hAnsi="Times New Roman"/>
              <w:sz w:val="24"/>
            </w:rPr>
            <w:t>Código: FG-FOR-SST-61</w:t>
          </w:r>
        </w:p>
      </w:tc>
    </w:tr>
  </w:tbl>
  <w:p w14:paraId="42F13F69" w14:textId="77777777" w:rsidR="00740D18" w:rsidRDefault="00740D18">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F6300C"/>
    <w:multiLevelType w:val="multilevel"/>
    <w:tmpl w:val="75C4500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nsid w:val="14D5684F"/>
    <w:multiLevelType w:val="multilevel"/>
    <w:tmpl w:val="C128D62C"/>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nsid w:val="1BD44714"/>
    <w:multiLevelType w:val="hybridMultilevel"/>
    <w:tmpl w:val="E52419F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2F353F29"/>
    <w:multiLevelType w:val="hybridMultilevel"/>
    <w:tmpl w:val="F3EADFDA"/>
    <w:lvl w:ilvl="0" w:tplc="7374C88A">
      <w:numFmt w:val="bullet"/>
      <w:lvlText w:val="-"/>
      <w:lvlJc w:val="left"/>
      <w:pPr>
        <w:ind w:left="1080" w:hanging="360"/>
      </w:pPr>
      <w:rPr>
        <w:rFonts w:ascii="Arial Narrow" w:eastAsia="Calibri" w:hAnsi="Arial Narrow" w:cs="Tahoma" w:hint="default"/>
        <w:b/>
        <w:i/>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nsid w:val="32954D1A"/>
    <w:multiLevelType w:val="hybridMultilevel"/>
    <w:tmpl w:val="B6BE112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36A17B2A"/>
    <w:multiLevelType w:val="hybridMultilevel"/>
    <w:tmpl w:val="341C9F26"/>
    <w:lvl w:ilvl="0" w:tplc="F40ADEC6">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39884614"/>
    <w:multiLevelType w:val="hybridMultilevel"/>
    <w:tmpl w:val="3086081A"/>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nsid w:val="3F3C1E7C"/>
    <w:multiLevelType w:val="hybridMultilevel"/>
    <w:tmpl w:val="81AE52F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45F33CCC"/>
    <w:multiLevelType w:val="hybridMultilevel"/>
    <w:tmpl w:val="072A2538"/>
    <w:lvl w:ilvl="0" w:tplc="327AEAFA">
      <w:start w:val="1"/>
      <w:numFmt w:val="decimal"/>
      <w:lvlText w:val="%1."/>
      <w:lvlJc w:val="left"/>
      <w:pPr>
        <w:ind w:left="720" w:hanging="360"/>
      </w:pPr>
      <w:rPr>
        <w:rFonts w:hint="default"/>
        <w:b/>
        <w:color w:val="auto"/>
      </w:rPr>
    </w:lvl>
    <w:lvl w:ilvl="1" w:tplc="B816B8F8">
      <w:start w:val="1"/>
      <w:numFmt w:val="lowerLetter"/>
      <w:lvlText w:val="%2."/>
      <w:lvlJc w:val="left"/>
      <w:pPr>
        <w:ind w:left="1440" w:hanging="360"/>
      </w:pPr>
      <w:rPr>
        <w:b/>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nsid w:val="4B0F4F82"/>
    <w:multiLevelType w:val="multilevel"/>
    <w:tmpl w:val="C26E862C"/>
    <w:lvl w:ilvl="0">
      <w:start w:val="8"/>
      <w:numFmt w:val="decimal"/>
      <w:lvlText w:val="%1."/>
      <w:lvlJc w:val="left"/>
      <w:pPr>
        <w:ind w:left="600" w:hanging="600"/>
      </w:pPr>
      <w:rPr>
        <w:rFonts w:hint="default"/>
      </w:rPr>
    </w:lvl>
    <w:lvl w:ilvl="1">
      <w:start w:val="3"/>
      <w:numFmt w:val="decimal"/>
      <w:lvlText w:val="%1.%2."/>
      <w:lvlJc w:val="left"/>
      <w:pPr>
        <w:ind w:left="720" w:hanging="600"/>
      </w:pPr>
      <w:rPr>
        <w:rFonts w:hint="default"/>
      </w:rPr>
    </w:lvl>
    <w:lvl w:ilvl="2">
      <w:start w:val="1"/>
      <w:numFmt w:val="decimal"/>
      <w:lvlText w:val="%1.%2.%3."/>
      <w:lvlJc w:val="left"/>
      <w:pPr>
        <w:ind w:left="960" w:hanging="720"/>
      </w:pPr>
      <w:rPr>
        <w:rFonts w:hint="default"/>
      </w:rPr>
    </w:lvl>
    <w:lvl w:ilvl="3">
      <w:start w:val="2"/>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1800" w:hanging="108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400" w:hanging="1440"/>
      </w:pPr>
      <w:rPr>
        <w:rFonts w:hint="default"/>
      </w:rPr>
    </w:lvl>
  </w:abstractNum>
  <w:abstractNum w:abstractNumId="10">
    <w:nsid w:val="6E741DDB"/>
    <w:multiLevelType w:val="hybridMultilevel"/>
    <w:tmpl w:val="63DA2C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nsid w:val="73E7460F"/>
    <w:multiLevelType w:val="hybridMultilevel"/>
    <w:tmpl w:val="F30CDAA0"/>
    <w:lvl w:ilvl="0" w:tplc="8494A38E">
      <w:start w:val="8"/>
      <w:numFmt w:val="bullet"/>
      <w:lvlText w:val=""/>
      <w:lvlJc w:val="left"/>
      <w:pPr>
        <w:ind w:left="720" w:hanging="360"/>
      </w:pPr>
      <w:rPr>
        <w:rFonts w:ascii="Symbol" w:eastAsia="Calibri" w:hAnsi="Symbol"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nsid w:val="75503D0F"/>
    <w:multiLevelType w:val="multilevel"/>
    <w:tmpl w:val="8990FD38"/>
    <w:lvl w:ilvl="0">
      <w:start w:val="5"/>
      <w:numFmt w:val="decimal"/>
      <w:lvlText w:val="%1"/>
      <w:lvlJc w:val="left"/>
      <w:pPr>
        <w:ind w:left="360" w:hanging="360"/>
      </w:pPr>
      <w:rPr>
        <w:rFonts w:hint="default"/>
        <w:b/>
        <w:color w:val="000000" w:themeColor="text1"/>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abstractNumId w:val="0"/>
  </w:num>
  <w:num w:numId="2">
    <w:abstractNumId w:val="10"/>
  </w:num>
  <w:num w:numId="3">
    <w:abstractNumId w:val="1"/>
  </w:num>
  <w:num w:numId="4">
    <w:abstractNumId w:val="11"/>
  </w:num>
  <w:num w:numId="5">
    <w:abstractNumId w:val="6"/>
  </w:num>
  <w:num w:numId="6">
    <w:abstractNumId w:val="3"/>
  </w:num>
  <w:num w:numId="7">
    <w:abstractNumId w:val="9"/>
  </w:num>
  <w:num w:numId="8">
    <w:abstractNumId w:val="2"/>
  </w:num>
  <w:num w:numId="9">
    <w:abstractNumId w:val="7"/>
  </w:num>
  <w:num w:numId="10">
    <w:abstractNumId w:val="5"/>
  </w:num>
  <w:num w:numId="11">
    <w:abstractNumId w:val="12"/>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63E1"/>
    <w:rsid w:val="00003342"/>
    <w:rsid w:val="00012F2F"/>
    <w:rsid w:val="00013EFA"/>
    <w:rsid w:val="00084967"/>
    <w:rsid w:val="000D7F7C"/>
    <w:rsid w:val="001A19F3"/>
    <w:rsid w:val="001B6A33"/>
    <w:rsid w:val="0021657C"/>
    <w:rsid w:val="00292DB6"/>
    <w:rsid w:val="00296C9E"/>
    <w:rsid w:val="002C43E0"/>
    <w:rsid w:val="002D7001"/>
    <w:rsid w:val="00346CA5"/>
    <w:rsid w:val="00384137"/>
    <w:rsid w:val="00386A94"/>
    <w:rsid w:val="003E426F"/>
    <w:rsid w:val="00421879"/>
    <w:rsid w:val="0048779B"/>
    <w:rsid w:val="005730E0"/>
    <w:rsid w:val="00600036"/>
    <w:rsid w:val="00680F11"/>
    <w:rsid w:val="007271EB"/>
    <w:rsid w:val="00740D18"/>
    <w:rsid w:val="007742E6"/>
    <w:rsid w:val="00792DF7"/>
    <w:rsid w:val="007C2E73"/>
    <w:rsid w:val="007F18BE"/>
    <w:rsid w:val="008065CF"/>
    <w:rsid w:val="008737FF"/>
    <w:rsid w:val="008B0B1A"/>
    <w:rsid w:val="009204B8"/>
    <w:rsid w:val="009263E1"/>
    <w:rsid w:val="00A144B3"/>
    <w:rsid w:val="00A20654"/>
    <w:rsid w:val="00B21F21"/>
    <w:rsid w:val="00B504E6"/>
    <w:rsid w:val="00C03520"/>
    <w:rsid w:val="00C21C94"/>
    <w:rsid w:val="00C9067F"/>
    <w:rsid w:val="00D6675B"/>
    <w:rsid w:val="00DB0E02"/>
    <w:rsid w:val="00DE5FE1"/>
    <w:rsid w:val="00E733DA"/>
    <w:rsid w:val="00EC3338"/>
    <w:rsid w:val="00EF11A9"/>
    <w:rsid w:val="00F34BDB"/>
    <w:rsid w:val="00F92C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0B457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0D18"/>
    <w:pPr>
      <w:spacing w:after="200" w:line="276" w:lineRule="auto"/>
    </w:pPr>
    <w:rPr>
      <w:rFonts w:ascii="Calibri" w:eastAsia="Calibri" w:hAnsi="Calibri" w:cs="Calibr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740D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0D18"/>
    <w:rPr>
      <w:rFonts w:ascii="Calibri" w:eastAsia="Calibri" w:hAnsi="Calibri" w:cs="Calibri"/>
    </w:rPr>
  </w:style>
  <w:style w:type="paragraph" w:styleId="Piedepgina">
    <w:name w:val="footer"/>
    <w:basedOn w:val="Normal"/>
    <w:link w:val="PiedepginaCar"/>
    <w:uiPriority w:val="99"/>
    <w:rsid w:val="00740D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0D18"/>
    <w:rPr>
      <w:rFonts w:ascii="Calibri" w:eastAsia="Calibri" w:hAnsi="Calibri" w:cs="Calibri"/>
    </w:rPr>
  </w:style>
  <w:style w:type="paragraph" w:styleId="Prrafodelista">
    <w:name w:val="List Paragraph"/>
    <w:basedOn w:val="Normal"/>
    <w:uiPriority w:val="34"/>
    <w:qFormat/>
    <w:rsid w:val="00740D18"/>
    <w:pPr>
      <w:ind w:left="720"/>
    </w:pPr>
  </w:style>
  <w:style w:type="table" w:styleId="Tablaconcuadrcula">
    <w:name w:val="Table Grid"/>
    <w:basedOn w:val="Tablanormal"/>
    <w:uiPriority w:val="39"/>
    <w:rsid w:val="00740D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8737F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737FF"/>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0D18"/>
    <w:pPr>
      <w:spacing w:after="200" w:line="276" w:lineRule="auto"/>
    </w:pPr>
    <w:rPr>
      <w:rFonts w:ascii="Calibri" w:eastAsia="Calibri" w:hAnsi="Calibri" w:cs="Calibr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740D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0D18"/>
    <w:rPr>
      <w:rFonts w:ascii="Calibri" w:eastAsia="Calibri" w:hAnsi="Calibri" w:cs="Calibri"/>
    </w:rPr>
  </w:style>
  <w:style w:type="paragraph" w:styleId="Piedepgina">
    <w:name w:val="footer"/>
    <w:basedOn w:val="Normal"/>
    <w:link w:val="PiedepginaCar"/>
    <w:uiPriority w:val="99"/>
    <w:rsid w:val="00740D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0D18"/>
    <w:rPr>
      <w:rFonts w:ascii="Calibri" w:eastAsia="Calibri" w:hAnsi="Calibri" w:cs="Calibri"/>
    </w:rPr>
  </w:style>
  <w:style w:type="paragraph" w:styleId="Prrafodelista">
    <w:name w:val="List Paragraph"/>
    <w:basedOn w:val="Normal"/>
    <w:uiPriority w:val="34"/>
    <w:qFormat/>
    <w:rsid w:val="00740D18"/>
    <w:pPr>
      <w:ind w:left="720"/>
    </w:pPr>
  </w:style>
  <w:style w:type="table" w:styleId="Tablaconcuadrcula">
    <w:name w:val="Table Grid"/>
    <w:basedOn w:val="Tablanormal"/>
    <w:uiPriority w:val="39"/>
    <w:rsid w:val="00740D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8737F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737FF"/>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2.xml"/><Relationship Id="rId1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2414</Words>
  <Characters>13280</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15663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vip907</dc:creator>
  <cp:lastModifiedBy>Luffi</cp:lastModifiedBy>
  <cp:revision>2</cp:revision>
  <dcterms:created xsi:type="dcterms:W3CDTF">2025-02-07T14:57:00Z</dcterms:created>
  <dcterms:modified xsi:type="dcterms:W3CDTF">2025-02-07T14:57:00Z</dcterms:modified>
</cp:coreProperties>
</file>