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6E31F" w14:textId="77777777" w:rsidR="008A1F5C" w:rsidRPr="00541FAC" w:rsidRDefault="008A1F5C" w:rsidP="00541FAC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b/>
          <w:sz w:val="24"/>
          <w:szCs w:val="24"/>
          <w:lang w:val="es-MX"/>
        </w:rPr>
      </w:pPr>
      <w:r>
        <w:t>Qué es un residuo sólido</w:t>
      </w:r>
    </w:p>
    <w:p w14:paraId="240422AF" w14:textId="320F5BFB" w:rsidR="008A1F5C" w:rsidRPr="00541FAC" w:rsidRDefault="008A1F5C" w:rsidP="008A1F5C">
      <w:pPr>
        <w:pStyle w:val="Prrafodelista"/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Es cualquier  objeto, material,  sustancia  o  elemento  sólido resultante del  consumo o  uso de las actividades.</w:t>
      </w:r>
    </w:p>
    <w:p w14:paraId="4DB36851" w14:textId="77777777" w:rsidR="008A1F5C" w:rsidRPr="00541FAC" w:rsidRDefault="008A1F5C" w:rsidP="008A1F5C">
      <w:pPr>
        <w:pStyle w:val="Prrafodelista"/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Es un recurso para nuestro diario vivir</w:t>
      </w:r>
    </w:p>
    <w:p w14:paraId="76B5D5F9" w14:textId="77777777" w:rsidR="008A1F5C" w:rsidRDefault="008A1F5C" w:rsidP="00541FAC">
      <w:pPr>
        <w:pStyle w:val="Prrafodelista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t>Son los que podemos botar en las fuentes hídricas</w:t>
      </w:r>
    </w:p>
    <w:p w14:paraId="38DE9689" w14:textId="77777777" w:rsidR="00541FAC" w:rsidRPr="00541FAC" w:rsidRDefault="00541FAC" w:rsidP="00541FAC">
      <w:pPr>
        <w:pStyle w:val="Prrafodelista"/>
        <w:spacing w:line="276" w:lineRule="auto"/>
        <w:ind w:left="1440"/>
        <w:rPr>
          <w:rFonts w:ascii="Arial" w:hAnsi="Arial" w:cs="Arial"/>
          <w:sz w:val="24"/>
          <w:szCs w:val="24"/>
          <w:lang w:val="es-MX"/>
        </w:rPr>
      </w:pPr>
      <w:r/>
    </w:p>
    <w:p w14:paraId="4E41E0F5" w14:textId="77777777" w:rsidR="008A1F5C" w:rsidRPr="00541FAC" w:rsidRDefault="008A1F5C" w:rsidP="008A1F5C">
      <w:pPr>
        <w:pStyle w:val="Prrafodelista"/>
        <w:numPr>
          <w:ilvl w:val="0"/>
          <w:numId w:val="2"/>
        </w:numPr>
        <w:spacing w:after="0" w:line="276" w:lineRule="auto"/>
        <w:rPr>
          <w:rFonts w:ascii="Arial" w:hAnsi="Arial" w:cs="Arial"/>
          <w:b/>
          <w:sz w:val="24"/>
          <w:szCs w:val="24"/>
          <w:lang w:val="es-MX"/>
        </w:rPr>
      </w:pPr>
      <w:r>
        <w:t>Código de colores utilizado en la empresa es:</w:t>
      </w:r>
    </w:p>
    <w:p w14:paraId="505FF304" w14:textId="77777777" w:rsidR="008A1F5C" w:rsidRPr="00541FAC" w:rsidRDefault="008A1F5C" w:rsidP="008A1F5C">
      <w:pPr>
        <w:pStyle w:val="Prrafodelista"/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Azul, verde y gris</w:t>
      </w:r>
    </w:p>
    <w:p w14:paraId="0BFABC65" w14:textId="77777777" w:rsidR="008A1F5C" w:rsidRPr="00541FAC" w:rsidRDefault="008A1F5C" w:rsidP="008A1F5C">
      <w:pPr>
        <w:pStyle w:val="Prrafodelista"/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Blanco, verde y negro</w:t>
      </w:r>
    </w:p>
    <w:p w14:paraId="2D1A1D4C" w14:textId="77777777" w:rsidR="008A1F5C" w:rsidRDefault="008A1F5C" w:rsidP="008A1F5C">
      <w:pPr>
        <w:pStyle w:val="Prrafodelista"/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Amarillo, blanco y negro</w:t>
      </w:r>
    </w:p>
    <w:p w14:paraId="5DE2C5B3" w14:textId="77777777" w:rsidR="00541FAC" w:rsidRDefault="00541FAC" w:rsidP="008A1F5C">
      <w:pPr>
        <w:pStyle w:val="Prrafodelista"/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Blanco, negro y rojo</w:t>
      </w:r>
    </w:p>
    <w:p w14:paraId="5FC73CBE" w14:textId="77777777" w:rsidR="00541FAC" w:rsidRPr="00541FAC" w:rsidRDefault="00541FAC" w:rsidP="00541FAC">
      <w:pPr>
        <w:pStyle w:val="Prrafodelista"/>
        <w:spacing w:after="0" w:line="276" w:lineRule="auto"/>
        <w:ind w:left="1440"/>
        <w:rPr>
          <w:rFonts w:ascii="Arial" w:hAnsi="Arial" w:cs="Arial"/>
          <w:sz w:val="24"/>
          <w:szCs w:val="24"/>
          <w:lang w:val="es-MX"/>
        </w:rPr>
      </w:pPr>
      <w:r/>
    </w:p>
    <w:p w14:paraId="79722142" w14:textId="77777777" w:rsidR="008A1F5C" w:rsidRPr="00541FAC" w:rsidRDefault="008A1F5C" w:rsidP="008A1F5C">
      <w:pPr>
        <w:pStyle w:val="Prrafodelista"/>
        <w:numPr>
          <w:ilvl w:val="0"/>
          <w:numId w:val="2"/>
        </w:numPr>
        <w:spacing w:after="0" w:line="276" w:lineRule="auto"/>
        <w:rPr>
          <w:rFonts w:ascii="Arial" w:hAnsi="Arial" w:cs="Arial"/>
          <w:b/>
          <w:sz w:val="24"/>
          <w:szCs w:val="24"/>
          <w:lang w:val="es-MX"/>
        </w:rPr>
      </w:pPr>
      <w:r>
        <w:t>Qué es un residuo reciclable</w:t>
      </w:r>
    </w:p>
    <w:p w14:paraId="2A72D1D2" w14:textId="77777777" w:rsidR="008A1F5C" w:rsidRPr="00541FAC" w:rsidRDefault="008A1F5C" w:rsidP="008A1F5C">
      <w:pPr>
        <w:pStyle w:val="Prrafodelista"/>
        <w:numPr>
          <w:ilvl w:val="0"/>
          <w:numId w:val="5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son los residuos que generan alto riesgo a la salud</w:t>
      </w:r>
    </w:p>
    <w:p w14:paraId="11E82E0C" w14:textId="77777777" w:rsidR="008A1F5C" w:rsidRPr="00541FAC" w:rsidRDefault="008A1F5C" w:rsidP="008A1F5C">
      <w:pPr>
        <w:pStyle w:val="Prrafodelista"/>
        <w:numPr>
          <w:ilvl w:val="0"/>
          <w:numId w:val="5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son los residuos generados en el taller</w:t>
      </w:r>
    </w:p>
    <w:p w14:paraId="133B4426" w14:textId="77777777" w:rsidR="008A1F5C" w:rsidRDefault="008A1F5C" w:rsidP="008A1F5C">
      <w:pPr>
        <w:pStyle w:val="Prrafodelista"/>
        <w:numPr>
          <w:ilvl w:val="0"/>
          <w:numId w:val="5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son los residuos que podemos volver a incorporar al proceso productivo</w:t>
      </w:r>
    </w:p>
    <w:p w14:paraId="63B22BB6" w14:textId="77777777" w:rsidR="00541FAC" w:rsidRPr="00541FAC" w:rsidRDefault="00541FAC" w:rsidP="00541FAC">
      <w:pPr>
        <w:pStyle w:val="Prrafodelista"/>
        <w:spacing w:after="0" w:line="276" w:lineRule="auto"/>
        <w:ind w:left="1440"/>
        <w:rPr>
          <w:rFonts w:ascii="Arial" w:hAnsi="Arial" w:cs="Arial"/>
          <w:sz w:val="24"/>
          <w:szCs w:val="24"/>
          <w:lang w:val="es-MX"/>
        </w:rPr>
      </w:pPr>
      <w:r/>
    </w:p>
    <w:p w14:paraId="4543D104" w14:textId="77777777" w:rsidR="008A1F5C" w:rsidRPr="00541FAC" w:rsidRDefault="008A1F5C" w:rsidP="008A1F5C">
      <w:pPr>
        <w:pStyle w:val="Prrafodelista"/>
        <w:numPr>
          <w:ilvl w:val="0"/>
          <w:numId w:val="2"/>
        </w:numPr>
        <w:spacing w:after="0" w:line="276" w:lineRule="auto"/>
        <w:rPr>
          <w:rFonts w:ascii="Arial" w:hAnsi="Arial" w:cs="Arial"/>
          <w:b/>
          <w:sz w:val="24"/>
          <w:szCs w:val="24"/>
          <w:lang w:val="es-MX"/>
        </w:rPr>
      </w:pPr>
      <w:r>
        <w:t>Cuáles residuos reciclables son generados en la empresa?</w:t>
      </w:r>
    </w:p>
    <w:p w14:paraId="55B64F82" w14:textId="77777777" w:rsidR="008A1F5C" w:rsidRPr="00541FAC" w:rsidRDefault="008A1F5C" w:rsidP="008A1F5C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Aceites</w:t>
      </w:r>
    </w:p>
    <w:p w14:paraId="4E150BE3" w14:textId="77777777" w:rsidR="008A1F5C" w:rsidRPr="00541FAC" w:rsidRDefault="00541FAC" w:rsidP="008A1F5C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 xml:space="preserve">Restos de comida, EPP </w:t>
      </w:r>
    </w:p>
    <w:p w14:paraId="1875DF41" w14:textId="77777777" w:rsidR="008A1F5C" w:rsidRDefault="008A1F5C" w:rsidP="008A1F5C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Papel, cartón y plástico</w:t>
      </w:r>
    </w:p>
    <w:p w14:paraId="7D0287A4" w14:textId="77777777" w:rsidR="00541FAC" w:rsidRPr="00541FAC" w:rsidRDefault="00541FAC" w:rsidP="00541FAC">
      <w:pPr>
        <w:spacing w:after="0" w:line="276" w:lineRule="auto"/>
        <w:ind w:left="1080"/>
        <w:rPr>
          <w:rFonts w:ascii="Arial" w:hAnsi="Arial" w:cs="Arial"/>
          <w:sz w:val="24"/>
          <w:szCs w:val="24"/>
          <w:lang w:val="es-MX"/>
        </w:rPr>
      </w:pPr>
      <w:r/>
    </w:p>
    <w:p w14:paraId="651AA645" w14:textId="77777777" w:rsidR="008A1F5C" w:rsidRPr="00541FAC" w:rsidRDefault="008A1F5C" w:rsidP="008A1F5C">
      <w:pPr>
        <w:pStyle w:val="Prrafodelista"/>
        <w:numPr>
          <w:ilvl w:val="0"/>
          <w:numId w:val="2"/>
        </w:numPr>
        <w:spacing w:after="0" w:line="276" w:lineRule="auto"/>
        <w:rPr>
          <w:rFonts w:ascii="Arial" w:hAnsi="Arial" w:cs="Arial"/>
          <w:b/>
          <w:sz w:val="24"/>
          <w:szCs w:val="24"/>
          <w:lang w:val="es-MX"/>
        </w:rPr>
      </w:pPr>
      <w:r>
        <w:t>Los residuos no aprovechables en la empresa son:</w:t>
      </w:r>
    </w:p>
    <w:p w14:paraId="4A69A378" w14:textId="77777777" w:rsidR="008A1F5C" w:rsidRPr="00541FAC" w:rsidRDefault="008A1F5C" w:rsidP="008A1F5C">
      <w:pPr>
        <w:pStyle w:val="Prrafodelista"/>
        <w:numPr>
          <w:ilvl w:val="0"/>
          <w:numId w:val="7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Papel higiénico, paños húmedos, toallas.</w:t>
      </w:r>
    </w:p>
    <w:p w14:paraId="51B11CD7" w14:textId="77777777" w:rsidR="008A1F5C" w:rsidRPr="00541FAC" w:rsidRDefault="008A1F5C" w:rsidP="008A1F5C">
      <w:pPr>
        <w:pStyle w:val="Prrafodelista"/>
        <w:numPr>
          <w:ilvl w:val="0"/>
          <w:numId w:val="7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Papel, cartón, plástico</w:t>
      </w:r>
    </w:p>
    <w:p w14:paraId="12AC53AD" w14:textId="77777777" w:rsidR="008A1F5C" w:rsidRPr="00541FAC" w:rsidRDefault="008A1F5C" w:rsidP="008A1F5C">
      <w:pPr>
        <w:pStyle w:val="Prrafodelista"/>
        <w:numPr>
          <w:ilvl w:val="0"/>
          <w:numId w:val="7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 xml:space="preserve">Baterías, aparatos eléctricos. </w:t>
      </w:r>
    </w:p>
    <w:p w14:paraId="7812D914" w14:textId="77777777" w:rsidR="00CE51DE" w:rsidRDefault="00CE51DE" w:rsidP="008A1F5C">
      <w:pPr>
        <w:rPr>
          <w:rFonts w:ascii="Arial" w:hAnsi="Arial" w:cs="Arial"/>
          <w:sz w:val="24"/>
          <w:szCs w:val="24"/>
        </w:rPr>
      </w:pPr>
      <w:r/>
    </w:p>
    <w:p w14:paraId="061ECE2E" w14:textId="77777777" w:rsidR="00EA7A56" w:rsidRDefault="00EA7A56" w:rsidP="008A1F5C">
      <w:pPr>
        <w:rPr>
          <w:rFonts w:ascii="Arial" w:hAnsi="Arial" w:cs="Arial"/>
          <w:sz w:val="24"/>
          <w:szCs w:val="24"/>
        </w:rPr>
      </w:pPr>
      <w:r/>
    </w:p>
    <w:p w14:paraId="66D85C34" w14:textId="77777777" w:rsidR="00EA7A56" w:rsidRDefault="00EA7A56" w:rsidP="008A1F5C">
      <w:pPr>
        <w:rPr>
          <w:rFonts w:ascii="Arial" w:hAnsi="Arial" w:cs="Arial"/>
          <w:sz w:val="24"/>
          <w:szCs w:val="24"/>
        </w:rPr>
      </w:pPr>
      <w:r/>
    </w:p>
    <w:p w14:paraId="15561827" w14:textId="77777777" w:rsidR="00EA7A56" w:rsidRDefault="00EA7A56" w:rsidP="008A1F5C">
      <w:pPr>
        <w:rPr>
          <w:rFonts w:ascii="Arial" w:hAnsi="Arial" w:cs="Arial"/>
          <w:sz w:val="24"/>
          <w:szCs w:val="24"/>
        </w:rPr>
      </w:pPr>
      <w:r/>
    </w:p>
    <w:p w14:paraId="22E93ACE" w14:textId="77777777" w:rsidR="00EA7A56" w:rsidRDefault="00EA7A56" w:rsidP="008A1F5C">
      <w:pPr>
        <w:rPr>
          <w:rFonts w:ascii="Arial" w:hAnsi="Arial" w:cs="Arial"/>
          <w:sz w:val="24"/>
          <w:szCs w:val="24"/>
        </w:rPr>
      </w:pPr>
      <w:r/>
    </w:p>
    <w:p w14:paraId="6881B1DF" w14:textId="77777777" w:rsidR="00EA7A56" w:rsidRDefault="00EA7A56" w:rsidP="00EA7A56">
      <w:pPr>
        <w:spacing w:after="0"/>
        <w:rPr>
          <w:rFonts w:ascii="Arial" w:hAnsi="Arial" w:cs="Arial"/>
          <w:sz w:val="24"/>
          <w:szCs w:val="24"/>
        </w:rPr>
      </w:pPr>
      <w:r>
        <w:t>____________________</w:t>
      </w:r>
    </w:p>
    <w:p w14:paraId="5291AB53" w14:textId="77777777" w:rsidR="00EA7A56" w:rsidRDefault="00EA7A56" w:rsidP="00EA7A56">
      <w:pPr>
        <w:spacing w:after="0"/>
        <w:rPr>
          <w:rFonts w:ascii="Arial" w:hAnsi="Arial" w:cs="Arial"/>
          <w:sz w:val="24"/>
          <w:szCs w:val="24"/>
        </w:rPr>
      </w:pPr>
      <w:r>
        <w:t>Firma del empleado</w:t>
      </w:r>
    </w:p>
    <w:p w14:paraId="39667DE6" w14:textId="77777777" w:rsidR="00EA7A56" w:rsidRPr="00541FAC" w:rsidRDefault="00EA7A56" w:rsidP="00EA7A56">
      <w:pPr>
        <w:spacing w:after="0"/>
        <w:rPr>
          <w:rFonts w:ascii="Arial" w:hAnsi="Arial" w:cs="Arial"/>
          <w:sz w:val="24"/>
          <w:szCs w:val="24"/>
        </w:rPr>
      </w:pPr>
      <w:r>
        <w:t>C.C.</w:t>
      </w:r>
    </w:p>
    <w:sectPr w:rsidR="00EA7A56" w:rsidRPr="00541FA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06D45" w14:textId="77777777" w:rsidR="003C1941" w:rsidRDefault="003C1941" w:rsidP="008C5876">
      <w:pPr>
        <w:spacing w:after="0" w:line="240" w:lineRule="auto"/>
      </w:pPr>
      <w:r>
        <w:separator/>
      </w:r>
    </w:p>
  </w:endnote>
  <w:endnote w:type="continuationSeparator" w:id="0">
    <w:p w14:paraId="2C5346DF" w14:textId="77777777" w:rsidR="003C1941" w:rsidRDefault="003C1941" w:rsidP="008C5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70F11" w14:textId="77777777" w:rsidR="00CC2380" w:rsidRDefault="00CC238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01BCD" w14:textId="77777777" w:rsidR="00CC2380" w:rsidRDefault="00CC2380">
    <w: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4DFBA" w14:textId="77777777" w:rsidR="00CC2380" w:rsidRDefault="00CC238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48F53" w14:textId="77777777" w:rsidR="003C1941" w:rsidRDefault="003C1941" w:rsidP="008C5876">
      <w:pPr>
        <w:spacing w:after="0" w:line="240" w:lineRule="auto"/>
      </w:pPr>
      <w:r>
        <w:separator/>
      </w:r>
    </w:p>
  </w:footnote>
  <w:footnote w:type="continuationSeparator" w:id="0">
    <w:p w14:paraId="343D7437" w14:textId="77777777" w:rsidR="003C1941" w:rsidRDefault="003C1941" w:rsidP="008C58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B5E0F" w14:textId="77777777" w:rsidR="00CC2380" w:rsidRDefault="00CC238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80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185"/>
      <w:gridCol w:w="4111"/>
      <w:gridCol w:w="3510"/>
    </w:tblGrid>
    <w:tr w:rsidR="008C5876" w:rsidRPr="00541FAC" w14:paraId="5AD00233" w14:textId="77777777" w:rsidTr="00541FAC">
      <w:trPr>
        <w:trHeight w:val="193"/>
        <w:jc w:val="center"/>
      </w:trPr>
      <w:tc>
        <w:tcPr>
          <w:tcW w:w="2185" w:type="dxa"/>
          <w:vMerge w:val="restart"/>
        </w:tcPr>
        <w:p w14:paraId="4478AE5C" w14:textId="77777777" w:rsidR="00CC2380" w:rsidRDefault="00CC2380"/>
      </w:tc>
      <w:tc>
        <w:tcPr>
          <w:tcW w:w="4111" w:type="dxa"/>
          <w:vMerge w:val="restart"/>
          <w:vAlign w:val="center"/>
        </w:tcPr>
        <w:p w14:paraId="64C5DB82" w14:textId="77777777" w:rsidR="008C5876" w:rsidRPr="00541FAC" w:rsidRDefault="008A1F5C" w:rsidP="008C587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Times New Roman" w:hAnsi="Times New Roman"/>
              <w:sz w:val="24"/>
            </w:rPr>
            <w:t>EVALUACIÓN CAPACITACIÓN MANEJO DE RESIDUOS</w:t>
          </w:r>
        </w:p>
      </w:tc>
      <w:tc>
        <w:tcPr>
          <w:tcW w:w="3510" w:type="dxa"/>
        </w:tcPr>
        <w:p w14:paraId="1582ED23" w14:textId="77777777" w:rsidR="008C5876" w:rsidRPr="00541FAC" w:rsidRDefault="00541FAC" w:rsidP="00C20A9F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8C5876" w:rsidRPr="00541FAC" w14:paraId="73EC144A" w14:textId="77777777" w:rsidTr="00541FAC">
      <w:tblPrEx>
        <w:tblCellMar>
          <w:left w:w="108" w:type="dxa"/>
          <w:right w:w="108" w:type="dxa"/>
        </w:tblCellMar>
      </w:tblPrEx>
      <w:trPr>
        <w:trHeight w:val="193"/>
        <w:jc w:val="center"/>
      </w:trPr>
      <w:tc>
        <w:tcPr>
          <w:tcW w:w="2185" w:type="dxa"/>
          <w:vMerge/>
        </w:tcPr>
        <w:p w14:paraId="78F137FD" w14:textId="77777777" w:rsidR="008C5876" w:rsidRPr="00541FAC" w:rsidRDefault="008C5876" w:rsidP="008C587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4111" w:type="dxa"/>
          <w:vMerge/>
        </w:tcPr>
        <w:p w14:paraId="58FDE077" w14:textId="77777777" w:rsidR="008C5876" w:rsidRPr="00541FAC" w:rsidRDefault="008C5876" w:rsidP="008C587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510" w:type="dxa"/>
        </w:tcPr>
        <w:p w14:paraId="1E99234D" w14:textId="77777777" w:rsidR="008C5876" w:rsidRPr="00541FAC" w:rsidRDefault="00541FAC" w:rsidP="008C5876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Times New Roman" w:hAnsi="Times New Roman" w:cs="Arial"/>
              <w:b/>
              <w:sz w:val="24"/>
              <w:szCs w:val="24"/>
            </w:rPr>
            <w:t>Versión: 1</w:t>
          </w:r>
          <w:r w:rsidR="00394D26">
            <w:rPr>
              <w:rFonts w:ascii="Times New Roman" w:hAnsi="Times New Roman" w:cs="Arial"/>
              <w:sz w:val="24"/>
              <w:szCs w:val="24"/>
            </w:rPr>
          </w:r>
        </w:p>
      </w:tc>
    </w:tr>
    <w:tr w:rsidR="008C5876" w:rsidRPr="00541FAC" w14:paraId="327D1B4D" w14:textId="77777777" w:rsidTr="00541FAC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2185" w:type="dxa"/>
          <w:vMerge/>
        </w:tcPr>
        <w:p w14:paraId="42D35A7C" w14:textId="77777777" w:rsidR="008C5876" w:rsidRPr="00541FAC" w:rsidRDefault="008C5876" w:rsidP="008C587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4111" w:type="dxa"/>
          <w:vMerge/>
        </w:tcPr>
        <w:p w14:paraId="41432DC6" w14:textId="77777777" w:rsidR="008C5876" w:rsidRPr="00541FAC" w:rsidRDefault="008C5876" w:rsidP="008C587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510" w:type="dxa"/>
        </w:tcPr>
        <w:p w14:paraId="493FDFE4" w14:textId="77777777" w:rsidR="008C5876" w:rsidRPr="00541FAC" w:rsidRDefault="00541FAC" w:rsidP="00541FAC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Times New Roman" w:hAnsi="Times New Roman"/>
              <w:sz w:val="24"/>
            </w:rPr>
            <w:t>Código: FG-FOR-SST-195</w:t>
          </w:r>
        </w:p>
      </w:tc>
    </w:tr>
  </w:tbl>
  <w:p w14:paraId="048D1AEA" w14:textId="77777777" w:rsidR="008C5876" w:rsidRDefault="008C5876">
    <w:pPr>
      <w:pStyle w:val="Encabezado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8D4A" w14:textId="77777777" w:rsidR="00CC2380" w:rsidRDefault="00CC23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12772"/>
    <w:multiLevelType w:val="hybridMultilevel"/>
    <w:tmpl w:val="97005E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87A71"/>
    <w:multiLevelType w:val="hybridMultilevel"/>
    <w:tmpl w:val="1D300A26"/>
    <w:lvl w:ilvl="0" w:tplc="080A0015">
      <w:start w:val="1"/>
      <w:numFmt w:val="upp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E04D60"/>
    <w:multiLevelType w:val="hybridMultilevel"/>
    <w:tmpl w:val="4254F756"/>
    <w:lvl w:ilvl="0" w:tplc="080A0015">
      <w:start w:val="1"/>
      <w:numFmt w:val="upp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6035FD"/>
    <w:multiLevelType w:val="hybridMultilevel"/>
    <w:tmpl w:val="C6FC5348"/>
    <w:lvl w:ilvl="0" w:tplc="080A0015">
      <w:start w:val="1"/>
      <w:numFmt w:val="upp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1A61AD"/>
    <w:multiLevelType w:val="hybridMultilevel"/>
    <w:tmpl w:val="0C7C50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6369A7"/>
    <w:multiLevelType w:val="hybridMultilevel"/>
    <w:tmpl w:val="CE58AC36"/>
    <w:lvl w:ilvl="0" w:tplc="080A0015">
      <w:start w:val="1"/>
      <w:numFmt w:val="upp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DC44541"/>
    <w:multiLevelType w:val="hybridMultilevel"/>
    <w:tmpl w:val="2084B614"/>
    <w:lvl w:ilvl="0" w:tplc="080A0015">
      <w:start w:val="1"/>
      <w:numFmt w:val="upp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02A4"/>
    <w:rsid w:val="00085B71"/>
    <w:rsid w:val="001462D9"/>
    <w:rsid w:val="00167590"/>
    <w:rsid w:val="00192168"/>
    <w:rsid w:val="00234D15"/>
    <w:rsid w:val="002B02A4"/>
    <w:rsid w:val="00303DC1"/>
    <w:rsid w:val="0033522B"/>
    <w:rsid w:val="00394D26"/>
    <w:rsid w:val="003C1941"/>
    <w:rsid w:val="004226BC"/>
    <w:rsid w:val="00431F67"/>
    <w:rsid w:val="00480725"/>
    <w:rsid w:val="00493892"/>
    <w:rsid w:val="00541FAC"/>
    <w:rsid w:val="005522A3"/>
    <w:rsid w:val="005734F3"/>
    <w:rsid w:val="006128A0"/>
    <w:rsid w:val="0065409E"/>
    <w:rsid w:val="00673CDE"/>
    <w:rsid w:val="00682A48"/>
    <w:rsid w:val="006E0D4B"/>
    <w:rsid w:val="00705269"/>
    <w:rsid w:val="007229E2"/>
    <w:rsid w:val="00732C30"/>
    <w:rsid w:val="00796B29"/>
    <w:rsid w:val="007B3BB1"/>
    <w:rsid w:val="008A1F5C"/>
    <w:rsid w:val="008B3FA2"/>
    <w:rsid w:val="008C5876"/>
    <w:rsid w:val="00917479"/>
    <w:rsid w:val="00A30EB8"/>
    <w:rsid w:val="00AA18E6"/>
    <w:rsid w:val="00B95EAB"/>
    <w:rsid w:val="00BD2900"/>
    <w:rsid w:val="00C20A9F"/>
    <w:rsid w:val="00C27817"/>
    <w:rsid w:val="00C627CF"/>
    <w:rsid w:val="00CC2380"/>
    <w:rsid w:val="00CC3429"/>
    <w:rsid w:val="00CE51DE"/>
    <w:rsid w:val="00DB5ED7"/>
    <w:rsid w:val="00E06517"/>
    <w:rsid w:val="00E37265"/>
    <w:rsid w:val="00EA7A56"/>
    <w:rsid w:val="00EE36A4"/>
    <w:rsid w:val="00F71A59"/>
    <w:rsid w:val="00F864B3"/>
    <w:rsid w:val="00FF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AD27C9"/>
  <w15:docId w15:val="{DF081641-45FB-4788-A15C-5638AA6F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58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5876"/>
  </w:style>
  <w:style w:type="paragraph" w:styleId="Piedepgina">
    <w:name w:val="footer"/>
    <w:basedOn w:val="Normal"/>
    <w:link w:val="PiedepginaCar"/>
    <w:uiPriority w:val="99"/>
    <w:unhideWhenUsed/>
    <w:rsid w:val="008C58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5876"/>
  </w:style>
  <w:style w:type="table" w:styleId="Tablaconcuadrcula">
    <w:name w:val="Table Grid"/>
    <w:basedOn w:val="Tablanormal"/>
    <w:uiPriority w:val="39"/>
    <w:rsid w:val="008C5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8C5876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49389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41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1F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2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9217F-330D-4054-86CA-3EC27BF24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HECTOR</dc:creator>
  <cp:lastModifiedBy>Katherin Daniela Pulgarín Velásquez</cp:lastModifiedBy>
  <cp:revision>6</cp:revision>
  <dcterms:created xsi:type="dcterms:W3CDTF">2023-04-10T19:41:00Z</dcterms:created>
  <dcterms:modified xsi:type="dcterms:W3CDTF">2026-05-27T05:00:00Z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5d35dac2-766f-4ebe-ac4b-4da83c0a67a4</vt:lpwstr>
  </property>
</Properties>
</file>