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 Id="rId3"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t>CARTA DE RECOMENDACIONES MÉDICAS</w:t>
      </w:r>
    </w:p>
    <w:p w:rsidR="00000000" w:rsidDel="00000000" w:rsidP="00000000" w:rsidRDefault="00000000" w:rsidRPr="00000000" w14:paraId="00000002">
      <w:pPr>
        <w:jc w:val="center"/>
        <w:rPr>
          <w:rFonts w:ascii="Arial" w:cs="Arial" w:eastAsia="Arial" w:hAnsi="Arial"/>
          <w:b w:val="1"/>
          <w:bCs w:val="1"/>
          <w:sz w:val="24"/>
          <w:szCs w:val="24"/>
        </w:rPr>
      </w:pPr>
      <w:r/>
    </w:p>
    <w:p w:rsidR="00000000" w:rsidDel="00000000" w:rsidP="00000000" w:rsidRDefault="00000000" w:rsidRPr="00000000" w14:paraId="00000003">
      <w:pPr>
        <w:spacing w:line="720" w:lineRule="auto"/>
        <w:rPr>
          <w:rFonts w:ascii="Arial" w:cs="Arial" w:eastAsia="Arial" w:hAnsi="Arial"/>
          <w:sz w:val="24"/>
          <w:szCs w:val="24"/>
        </w:rPr>
      </w:pPr>
      <w:r>
        <w:t>, 02/02/2026</w:t>
      </w:r>
    </w:p>
    <w:p w:rsidR="00000000" w:rsidDel="00000000" w:rsidP="00000000" w:rsidRDefault="00000000" w:rsidRPr="00000000" w14:paraId="00000004">
      <w:pPr>
        <w:spacing w:line="720" w:lineRule="auto"/>
        <w:rPr>
          <w:rFonts w:ascii="Arial" w:cs="Arial" w:eastAsia="Arial" w:hAnsi="Arial"/>
          <w:sz w:val="24"/>
          <w:szCs w:val="24"/>
        </w:rPr>
      </w:pPr>
      <w:r>
        <w:t>Señor: xxxxxxxx</w:t>
      </w:r>
    </w:p>
    <w:p w:rsidR="00000000" w:rsidDel="00000000" w:rsidP="00000000" w:rsidRDefault="00000000" w:rsidRPr="00000000" w14:paraId="00000005">
      <w:pPr>
        <w:jc w:val="both"/>
        <w:rPr>
          <w:rFonts w:ascii="Arial" w:cs="Arial" w:eastAsia="Arial" w:hAnsi="Arial"/>
          <w:sz w:val="24"/>
          <w:szCs w:val="24"/>
        </w:rPr>
      </w:pPr>
      <w:r>
        <w:t>De acuerdo al examen médico ocupacional realizado por la IPS SALUD  LTDA el día 01 xxxxxxx 2026, usted no presenta ninguna restricción laboral, se recomienda continuar con los buenos hábitos de salud, realizar ejercicio regular mínimo 150 min/semana, dieta balanceada, control de peso.</w:t>
      </w:r>
    </w:p>
    <w:p w:rsidR="00000000" w:rsidDel="00000000" w:rsidP="00000000" w:rsidRDefault="00000000" w:rsidRPr="00000000" w14:paraId="00000006">
      <w:pPr>
        <w:spacing w:before="39" w:line="312" w:lineRule="auto"/>
        <w:ind w:right="49"/>
        <w:jc w:val="both"/>
        <w:rPr>
          <w:rFonts w:ascii="Arial" w:cs="Arial" w:eastAsia="Arial" w:hAnsi="Arial"/>
          <w:sz w:val="24"/>
          <w:szCs w:val="24"/>
        </w:rPr>
      </w:pPr>
      <w:r>
        <w:t>Recomendación ocupacional preventiva: uso estricto de elementos de protección personal, seguir normas HSE dictaminadas, realizar pausas activas y ejercicios de estiramiento según su SG-SST y/o SVE. Continuar en los SVE según factores de riesgo y su SG-SST. Dieta balanceada, se le explica pausas activas, ejercicios de calentamiento previo labor, posturas correctas para bipedestación prolongada, recomendaciones para marchas largas y para realizar levantamiento de peso, examen físico sin alteraciones osteomusculares aparentes, paraclínicos en parámetros normales, pruebas de coordinación y estabilidad sin alteraciones, peso normal imc 20.4, no requiere RX  óptica para su labor , se dan recomendaciones generales sobre su labor, recomendaciones de seguridad para laborar en alturas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56" w:line="312" w:lineRule="auto"/>
        <w:ind w:left="0" w:right="36" w:firstLine="0"/>
        <w:jc w:val="left"/>
        <w:rPr>
          <w:rFonts w:ascii="Arial" w:cs="Arial" w:eastAsia="Arial" w:hAnsi="Arial"/>
          <w:b w:val="0"/>
          <w:bCs w:val="0"/>
          <w:i w:val="0"/>
          <w:iCs w:val="0"/>
          <w:smallCaps w:val="0"/>
          <w:strike w:val="0"/>
          <w:color w:val="000000"/>
          <w:sz w:val="36"/>
          <w:szCs w:val="36"/>
          <w:u w:val="none"/>
          <w:shd w:fill="auto" w:val="clear"/>
          <w:vertAlign w:val="baseline"/>
        </w:rPr>
      </w:pPr>
      <w:r>
        <w:t>Concepto De Aptitud Para El Oficio: Apto</w:t>
      </w:r>
    </w:p>
    <w:p w:rsidR="00000000" w:rsidDel="00000000" w:rsidP="00000000" w:rsidRDefault="00000000" w:rsidRPr="00000000" w14:paraId="00000008">
      <w:pPr>
        <w:spacing w:after="0" w:line="240" w:lineRule="auto"/>
        <w:rPr>
          <w:rFonts w:ascii="Arial" w:cs="Arial" w:eastAsia="Arial" w:hAnsi="Arial"/>
          <w:sz w:val="24"/>
          <w:szCs w:val="24"/>
        </w:rPr>
      </w:pPr>
      <w:r/>
    </w:p>
    <w:p w:rsidR="00000000" w:rsidDel="00000000" w:rsidP="00000000" w:rsidRDefault="00000000" w:rsidRPr="00000000" w14:paraId="00000009">
      <w:pPr>
        <w:jc w:val="both"/>
        <w:rPr>
          <w:rFonts w:ascii="Arial" w:cs="Arial" w:eastAsia="Arial" w:hAnsi="Arial"/>
          <w:sz w:val="24"/>
          <w:szCs w:val="24"/>
        </w:rPr>
      </w:pPr>
      <w:r>
        <w:t>Panel De Drogas X 5: Realizado</w:t>
      </w:r>
    </w:p>
    <w:p w:rsidR="00000000" w:rsidDel="00000000" w:rsidP="00000000" w:rsidRDefault="00000000" w:rsidRPr="00000000" w14:paraId="0000000A">
      <w:pPr>
        <w:jc w:val="both"/>
        <w:rPr>
          <w:rFonts w:ascii="Arial" w:cs="Arial" w:eastAsia="Arial" w:hAnsi="Arial"/>
          <w:sz w:val="24"/>
          <w:szCs w:val="24"/>
        </w:rPr>
      </w:pPr>
      <w:r/>
    </w:p>
    <w:p w:rsidR="00000000" w:rsidDel="00000000" w:rsidP="00000000" w:rsidRDefault="00000000" w:rsidRPr="00000000" w14:paraId="0000000B">
      <w:pPr>
        <w:jc w:val="both"/>
        <w:rPr>
          <w:rFonts w:ascii="Arial" w:cs="Arial" w:eastAsia="Arial" w:hAnsi="Arial"/>
          <w:sz w:val="24"/>
          <w:szCs w:val="24"/>
        </w:rPr>
      </w:pPr>
      <w:r>
        <w:t>Por lo anterior la empresa FOREST GREEN SERVICIOS AMBIENTALES S.A.S. le solicita por favor cumplir con las recomendaciones dadas por examen realizado.</w:t>
      </w:r>
    </w:p>
    <w:p w:rsidR="00000000" w:rsidDel="00000000" w:rsidP="00000000" w:rsidRDefault="00000000" w:rsidRPr="00000000" w14:paraId="0000000C">
      <w:pPr>
        <w:jc w:val="both"/>
        <w:rPr>
          <w:rFonts w:ascii="Arial" w:cs="Arial" w:eastAsia="Arial" w:hAnsi="Arial"/>
          <w:sz w:val="24"/>
          <w:szCs w:val="24"/>
        </w:rPr>
      </w:pPr>
      <w:r/>
    </w:p>
    <w:p w:rsidR="00000000" w:rsidDel="00000000" w:rsidP="00000000" w:rsidRDefault="00000000" w:rsidRPr="00000000" w14:paraId="0000000D">
      <w:pPr>
        <w:rPr>
          <w:rFonts w:ascii="Arial" w:cs="Arial" w:eastAsia="Arial" w:hAnsi="Arial"/>
          <w:sz w:val="24"/>
          <w:szCs w:val="24"/>
        </w:rPr>
      </w:pPr>
      <w:r/>
    </w:p>
    <w:p w:rsidR="00000000" w:rsidDel="00000000" w:rsidP="00000000" w:rsidRDefault="00000000" w:rsidRPr="00000000" w14:paraId="0000000E">
      <w:pPr>
        <w:rPr>
          <w:rFonts w:ascii="Arial" w:cs="Arial" w:eastAsia="Arial" w:hAnsi="Arial"/>
          <w:sz w:val="24"/>
          <w:szCs w:val="24"/>
        </w:rPr>
      </w:pPr>
      <w:r/>
    </w:p>
    <w:p w:rsidR="00000000" w:rsidDel="00000000" w:rsidP="00000000" w:rsidRDefault="00000000" w:rsidRPr="00000000" w14:paraId="0000000F">
      <w:pPr>
        <w:rPr>
          <w:rFonts w:ascii="Arial" w:cs="Arial" w:eastAsia="Arial" w:hAnsi="Arial"/>
          <w:sz w:val="24"/>
          <w:szCs w:val="24"/>
        </w:rPr>
      </w:pPr>
      <w:r>
        <w:t>____________________                                                 _____________________</w:t>
      </w:r>
    </w:p>
    <w:p w:rsidR="00000000" w:rsidDel="00000000" w:rsidP="00000000" w:rsidRDefault="00000000" w:rsidRPr="00000000" w14:paraId="00000010">
      <w:pPr>
        <w:rPr>
          <w:rFonts w:ascii="Arial" w:cs="Arial" w:eastAsia="Arial" w:hAnsi="Arial"/>
          <w:sz w:val="24"/>
          <w:szCs w:val="24"/>
        </w:rPr>
      </w:pPr>
      <w:r>
        <w:t xml:space="preserve">    Firma del trabajador                                                        Departamento de SST</w:t>
      </w:r>
    </w:p>
    <w:sectPr>
      <w:headerReference r:id="rId7" w:type="default"/>
      <w:headerReference w:type="first" r:id="rId8"/>
      <w:headerReference w:type="even" r:id="rId9"/>
      <w:footerReference w:type="default" r:id="rId10"/>
      <w:footerReference w:type="first" r:id="rId11"/>
      <w:footerReference w:type="even" r:id="rId12"/>
      <w:pgSz w:h="15840" w:w="12240" w:orient="portrait"/>
      <w:pgMar w:bottom="709" w:top="1417" w:left="1701" w:right="1701"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Liberation Serif"/>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tbl>
    <w:tblPr>
      <w:tblStyle w:val="Table1"/>
      <w:tblW w:w="10774.0" w:type="dxa"/>
      <w:jc w:val="left"/>
      <w:tblInd w:w="-963.9999999999999"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55"/>
      <w:gridCol w:w="5488"/>
      <w:gridCol w:w="3431"/>
      <w:tblGridChange w:id="0">
        <w:tblGrid>
          <w:gridCol w:w="1855"/>
          <w:gridCol w:w="5488"/>
          <w:gridCol w:w="3431"/>
        </w:tblGrid>
      </w:tblGridChange>
    </w:tblGrid>
    <w:tr>
      <w:trPr>
        <w:cantSplit w:val="0"/>
        <w:tblHeader w:val="0"/>
      </w:trPr>
      <w:tc>
        <w:tcPr>
          <w:vMerge w:val="restart"/>
        </w:tcPr>
        <w:p w:rsidR="00000000" w:rsidDel="00000000" w:rsidP="00000000" w:rsidRDefault="00000000" w:rsidRPr="00000000" w14:paraId="00000012">
          <w:pPr>
            <w:rPr/>
          </w:pPr>
          <w:r w:rsidDel="00000000" w:rsidR="00000000" w:rsidRPr="00000000">
            <w:rPr/>
            <w:drawing>
              <wp:inline distB="114300" distT="114300" distL="114300" distR="114300">
                <wp:extent cx="1047750" cy="1054100"/>
                <wp:effectExtent b="0" l="0" r="0" t="0"/>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1047750" cy="1054100"/>
                        </a:xfrm>
                        <a:prstGeom prst="rect"/>
                        <a:ln/>
                      </pic:spPr>
                    </pic:pic>
                  </a:graphicData>
                </a:graphic>
              </wp:inline>
            </w:drawing>
          </w:r>
          <w:r w:rsidDel="00000000" w:rsidR="00000000" w:rsidRPr="00000000">
            <w:rPr>
              <w:rtl w:val="0"/>
            </w:rPr>
          </w:r>
        </w:p>
      </w:tc>
      <w:tc>
        <w:tcPr>
          <w:vMerge w:val="restart"/>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CARTA DE RECOMENDACIONES MÉDICAS</w:t>
          </w:r>
          <w:r w:rsidDel="00000000" w:rsidR="00000000" w:rsidRPr="00000000">
            <w:rPr>
              <w:rtl w:val="0"/>
            </w:rPr>
          </w:r>
        </w:p>
      </w:tc>
      <w:tc>
        <w:tcPr/>
        <w:p>
          <w:r>
            <w:rPr/>
            <w:t>Fecha: 01/02/2026</w:t>
          </w:r>
        </w:p>
      </w:tc>
    </w:tr>
    <w:tr>
      <w:trPr>
        <w:cantSplit w:val="0"/>
        <w:tblHeader w:val="0"/>
      </w:trPr>
      <w:tc>
        <w:tcPr>
          <w:vMerge w:val="continue"/>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
            <w:rPr/>
            <w:t>Versión: 1</w:t>
          </w:r>
        </w:p>
      </w:tc>
    </w:tr>
    <w:tr>
      <w:trPr>
        <w:cantSplit w:val="0"/>
        <w:trHeight w:val="285" w:hRule="atLeast"/>
        <w:tblHeader w:val="0"/>
      </w:trPr>
      <w:tc>
        <w:tcPr>
          <w:vMerge w:val="continue"/>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
            <w:rPr/>
            <w:t>Código: FG-FOR-SST-212</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rFonts w:ascii="Liberation Serif" w:cs="Liberation Serif" w:eastAsia="Liberation Serif" w:hAnsi="Liberation Serif"/>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fWHx9tzjiHXKvi6qI28gGX5sTA==">CgMxLjA4AHIhMWZZbW1xSUhUZGw2TzlnSTA5akNqaEhsZlVod1h1b0w3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2026-05-23T02:07:50Z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vt:lpwstr>
  </property>
  <property fmtid="{D5CDD505-2E9C-101B-9397-08002B2CF9AE}" pid="4" name="DocSecurity">
    <vt:lpwstr>0</vt:lpwstr>
  </property>
  <property fmtid="{D5CDD505-2E9C-101B-9397-08002B2CF9AE}" pid="5" name="HyperlinksChanged">
    <vt:lpwstr>false</vt:lpwstr>
  </property>
  <property fmtid="{D5CDD505-2E9C-101B-9397-08002B2CF9AE}" pid="6" name="LinksUpToDate">
    <vt:lpwstr>false</vt:lpwstr>
  </property>
  <property fmtid="{D5CDD505-2E9C-101B-9397-08002B2CF9AE}" pid="7" name="ScaleCrop">
    <vt:lpwstr>false</vt:lpwstr>
  </property>
  <property fmtid="{D5CDD505-2E9C-101B-9397-08002B2CF9AE}" pid="8" name="ShareDoc">
    <vt:lpwstr>false</vt:lpwstr>
  </property>
</Properties>
</file>