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376" w:rsidRDefault="00D30E02" w:rsidP="00D30E02">
      <w:pPr>
        <w:jc w:val="center"/>
        <w:rPr>
          <w:lang w:val="en-US"/>
        </w:rPr>
      </w:pPr>
      <w:r>
        <w:rPr>
          <w:lang w:val="en-US"/>
        </w:rPr>
        <w:t>Mobile typical components</w:t>
      </w:r>
    </w:p>
    <w:p w:rsidR="00D30E02" w:rsidRDefault="00D30E02" w:rsidP="007A2F18">
      <w:pPr>
        <w:pStyle w:val="2"/>
      </w:pPr>
      <w:proofErr w:type="spellStart"/>
      <w:r w:rsidRPr="00D30E02">
        <w:t>Circulation</w:t>
      </w:r>
      <w:proofErr w:type="spellEnd"/>
      <w:r w:rsidRPr="00D30E02">
        <w:t xml:space="preserve"> </w:t>
      </w:r>
      <w:proofErr w:type="spellStart"/>
      <w:r w:rsidRPr="00D30E02">
        <w:t>Systems</w:t>
      </w:r>
      <w:proofErr w:type="spellEnd"/>
    </w:p>
    <w:p w:rsidR="00D30E02" w:rsidRDefault="00D30E02" w:rsidP="00D30E02">
      <w:pPr>
        <w:jc w:val="both"/>
      </w:pPr>
      <w:r>
        <w:t xml:space="preserve">Один из вариантов навигации </w:t>
      </w:r>
    </w:p>
    <w:p w:rsidR="00D30E02" w:rsidRDefault="00D30E02" w:rsidP="00D30E02">
      <w:pPr>
        <w:jc w:val="both"/>
      </w:pPr>
      <w:r>
        <w:t xml:space="preserve">HIERARCHICAL TREE </w:t>
      </w:r>
    </w:p>
    <w:p w:rsidR="00D30E02" w:rsidRDefault="00D30E02" w:rsidP="00D30E02">
      <w:pPr>
        <w:jc w:val="both"/>
      </w:pPr>
      <w:r>
        <w:rPr>
          <w:noProof/>
          <w:lang w:eastAsia="ru-RU"/>
        </w:rPr>
        <w:drawing>
          <wp:inline distT="0" distB="0" distL="0" distR="0">
            <wp:extent cx="2905125" cy="2193369"/>
            <wp:effectExtent l="0" t="0" r="0" b="0"/>
            <wp:docPr id="1" name="Рисунок 1" descr="01-hierarchical-tree-opt.png (800×6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-hierarchical-tree-opt.png (800×604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700" cy="220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E02" w:rsidRPr="00D30E02" w:rsidRDefault="00D30E02" w:rsidP="00D30E02">
      <w:pPr>
        <w:jc w:val="both"/>
        <w:rPr>
          <w:b/>
          <w:bCs/>
        </w:rPr>
      </w:pPr>
      <w:r w:rsidRPr="00D30E02">
        <w:rPr>
          <w:b/>
          <w:bCs/>
        </w:rPr>
        <w:t>NESTED DOLL</w:t>
      </w:r>
    </w:p>
    <w:p w:rsidR="00D30E02" w:rsidRDefault="00D30E02" w:rsidP="00D30E02">
      <w:pPr>
        <w:jc w:val="both"/>
      </w:pPr>
      <w:r>
        <w:rPr>
          <w:noProof/>
          <w:lang w:eastAsia="ru-RU"/>
        </w:rPr>
        <w:drawing>
          <wp:inline distT="0" distB="0" distL="0" distR="0">
            <wp:extent cx="5327973" cy="1828165"/>
            <wp:effectExtent l="0" t="0" r="6350" b="635"/>
            <wp:docPr id="2" name="Рисунок 2" descr="02-nested-doll-opt.png (851×2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2-nested-doll-opt.png (851×29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310" cy="183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E02" w:rsidRDefault="00D30E02" w:rsidP="00D30E02">
      <w:pPr>
        <w:jc w:val="both"/>
        <w:rPr>
          <w:lang w:val="en-US"/>
        </w:rPr>
      </w:pPr>
      <w:r>
        <w:rPr>
          <w:lang w:val="en-US"/>
        </w:rPr>
        <w:t>HUB AND SPOKE</w:t>
      </w:r>
    </w:p>
    <w:p w:rsidR="00D30E02" w:rsidRDefault="00D30E02" w:rsidP="00D30E02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71850" cy="2980671"/>
            <wp:effectExtent l="0" t="0" r="0" b="0"/>
            <wp:docPr id="3" name="Рисунок 3" descr="03-hub-spoke-opt.png (612×5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3-hub-spoke-opt.png (612×54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253" cy="298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E02" w:rsidRDefault="00D30E02" w:rsidP="00D30E02">
      <w:pPr>
        <w:jc w:val="both"/>
        <w:rPr>
          <w:lang w:val="en-US"/>
        </w:rPr>
      </w:pPr>
    </w:p>
    <w:p w:rsidR="00D30E02" w:rsidRDefault="00D30E02" w:rsidP="00D30E02">
      <w:pPr>
        <w:jc w:val="both"/>
        <w:rPr>
          <w:lang w:val="en-US"/>
        </w:rPr>
      </w:pPr>
      <w:r>
        <w:rPr>
          <w:lang w:val="en-US"/>
        </w:rPr>
        <w:lastRenderedPageBreak/>
        <w:t>BENTO BOX</w:t>
      </w:r>
    </w:p>
    <w:p w:rsidR="00D30E02" w:rsidRDefault="00D30E02" w:rsidP="00D30E02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57600" cy="3526221"/>
            <wp:effectExtent l="0" t="0" r="0" b="0"/>
            <wp:docPr id="4" name="Рисунок 4" descr="04-bento-box-opt.png (696×6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4-bento-box-opt.png (696×67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882" cy="353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F18" w:rsidRDefault="007A2F18" w:rsidP="00D30E02">
      <w:pPr>
        <w:jc w:val="both"/>
        <w:rPr>
          <w:lang w:val="en-US"/>
        </w:rPr>
      </w:pPr>
      <w:r>
        <w:rPr>
          <w:lang w:val="en-US"/>
        </w:rPr>
        <w:t>FILTERED VIEW</w:t>
      </w:r>
    </w:p>
    <w:p w:rsidR="007A2F18" w:rsidRDefault="007A2F18" w:rsidP="00D30E02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71925" cy="3181135"/>
            <wp:effectExtent l="0" t="0" r="0" b="0"/>
            <wp:docPr id="5" name="Рисунок 5" descr="05-filtered-view-opt.png (884×7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5-filtered-view-opt.png (884×70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615" cy="318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F18" w:rsidRDefault="007A2F18" w:rsidP="00D30E02">
      <w:pPr>
        <w:jc w:val="both"/>
      </w:pPr>
      <w:r>
        <w:t>Все эти подходы можно комбинировать между собой.</w:t>
      </w:r>
    </w:p>
    <w:p w:rsidR="007A2F18" w:rsidRDefault="007A2F18" w:rsidP="007A2F18">
      <w:pPr>
        <w:pStyle w:val="2"/>
      </w:pPr>
      <w:proofErr w:type="spellStart"/>
      <w:r w:rsidRPr="007A2F18">
        <w:t>Spatial</w:t>
      </w:r>
      <w:proofErr w:type="spellEnd"/>
      <w:r w:rsidRPr="007A2F18">
        <w:t xml:space="preserve"> </w:t>
      </w:r>
      <w:proofErr w:type="spellStart"/>
      <w:r w:rsidRPr="007A2F18">
        <w:t>Cues</w:t>
      </w:r>
      <w:proofErr w:type="spellEnd"/>
    </w:p>
    <w:p w:rsidR="007A2F18" w:rsidRDefault="007A2F18" w:rsidP="007A2F18">
      <w:r>
        <w:t>Элементы, которые помогают пользователю ориентироваться на странице:</w:t>
      </w:r>
    </w:p>
    <w:p w:rsidR="007A2F18" w:rsidRDefault="007A2F18" w:rsidP="007A2F18">
      <w:r>
        <w:t>- Логотип, ведущий на домашнюю страницу</w:t>
      </w:r>
    </w:p>
    <w:p w:rsidR="007A2F18" w:rsidRDefault="007A2F18" w:rsidP="007A2F18">
      <w:r>
        <w:t>- Главная навигация, чтобы пользователь мог быстро вернуться к начальной странице и изучить другие разделы.</w:t>
      </w:r>
    </w:p>
    <w:p w:rsidR="007A2F18" w:rsidRDefault="007A2F18" w:rsidP="007A2F18">
      <w:r>
        <w:t xml:space="preserve">- </w:t>
      </w:r>
      <w:proofErr w:type="spellStart"/>
      <w:r w:rsidRPr="007A2F18">
        <w:t>Breadcrumbs</w:t>
      </w:r>
      <w:proofErr w:type="spellEnd"/>
      <w:r>
        <w:t>, чтобы пользователь знал, где он сейчас находится</w:t>
      </w:r>
    </w:p>
    <w:p w:rsidR="007A2F18" w:rsidRDefault="007A2F18" w:rsidP="007A2F18">
      <w:r>
        <w:lastRenderedPageBreak/>
        <w:t>- Поиск, возможность альтернативного поиска</w:t>
      </w:r>
    </w:p>
    <w:p w:rsidR="007A2F18" w:rsidRDefault="007A2F18" w:rsidP="007A2F18">
      <w:r>
        <w:t>Вспомогательные элементы:</w:t>
      </w:r>
    </w:p>
    <w:p w:rsidR="007A2F18" w:rsidRDefault="007A2F18" w:rsidP="007A2F18">
      <w:r>
        <w:t>- Баннеры секций, помогают пользователю быстрее понять где он</w:t>
      </w:r>
    </w:p>
    <w:p w:rsidR="007A2F18" w:rsidRDefault="007A2F18" w:rsidP="007A2F18">
      <w:r>
        <w:t>- Навигация по секциям – быстрый доступ к подразделам</w:t>
      </w:r>
    </w:p>
    <w:p w:rsidR="007A2F18" w:rsidRDefault="007A2F18" w:rsidP="007A2F18">
      <w:r>
        <w:t>- Уникальные шаблоны и компоненты – галереи, слайдеры и т.д.</w:t>
      </w:r>
    </w:p>
    <w:p w:rsidR="007A2F18" w:rsidRDefault="007A2F18" w:rsidP="007A2F18"/>
    <w:p w:rsidR="007A2F18" w:rsidRDefault="007A2F18" w:rsidP="007A2F18">
      <w:r>
        <w:t xml:space="preserve">Для того чтобы пользователь не терялся на сайте, при заходе с другого устройства, нужно проверять, сохраняют ли элементы страницы: </w:t>
      </w:r>
    </w:p>
    <w:p w:rsidR="007A2F18" w:rsidRDefault="007A2F18" w:rsidP="007A2F18">
      <w:r>
        <w:t>- Позиционирование</w:t>
      </w:r>
    </w:p>
    <w:p w:rsidR="007A2F18" w:rsidRDefault="007A2F18" w:rsidP="007A2F18">
      <w:r>
        <w:t>- Формы</w:t>
      </w:r>
    </w:p>
    <w:p w:rsidR="007A2F18" w:rsidRDefault="007A2F18" w:rsidP="007A2F18">
      <w:r>
        <w:t>- Цвета</w:t>
      </w:r>
    </w:p>
    <w:p w:rsidR="007A2F18" w:rsidRDefault="007A2F18" w:rsidP="007A2F18">
      <w:r>
        <w:t>- Приоритет</w:t>
      </w:r>
    </w:p>
    <w:p w:rsidR="00816888" w:rsidRDefault="00816888" w:rsidP="007A2F18">
      <w:r>
        <w:t>- Видимость</w:t>
      </w:r>
    </w:p>
    <w:p w:rsidR="002E022E" w:rsidRDefault="002E022E" w:rsidP="007A2F18"/>
    <w:p w:rsidR="007A2F18" w:rsidRPr="002E022E" w:rsidRDefault="007A2F18" w:rsidP="007A2F18">
      <w:pPr>
        <w:rPr>
          <w:b/>
        </w:rPr>
      </w:pPr>
      <w:r w:rsidRPr="002E022E">
        <w:rPr>
          <w:b/>
        </w:rPr>
        <w:t>EDGES</w:t>
      </w:r>
    </w:p>
    <w:p w:rsidR="00816888" w:rsidRDefault="00816888" w:rsidP="002E022E">
      <w:pPr>
        <w:ind w:firstLine="708"/>
        <w:jc w:val="both"/>
      </w:pPr>
      <w:r>
        <w:t xml:space="preserve">Для того чтобы пользователь лучше ориентировался на странице, следует визуально разграничивать области </w:t>
      </w:r>
      <w:proofErr w:type="gramStart"/>
      <w:r>
        <w:t>( блоки</w:t>
      </w:r>
      <w:proofErr w:type="gramEnd"/>
      <w:r>
        <w:t xml:space="preserve"> ). Если на больших экранах это делается за счет вертикальных столбцов, на маленьких экранах разграничивать можно за счет сдвигов и </w:t>
      </w:r>
      <w:r w:rsidR="00840C40">
        <w:t>разных цветов для фона</w:t>
      </w:r>
      <w:r w:rsidR="00081B12">
        <w:t>.</w:t>
      </w:r>
    </w:p>
    <w:p w:rsidR="00081B12" w:rsidRDefault="00081B12" w:rsidP="002E022E">
      <w:pPr>
        <w:ind w:firstLine="708"/>
        <w:jc w:val="both"/>
      </w:pPr>
      <w:proofErr w:type="spellStart"/>
      <w:r w:rsidRPr="00081B12">
        <w:t>Signage</w:t>
      </w:r>
      <w:proofErr w:type="spellEnd"/>
      <w:r>
        <w:t xml:space="preserve"> (знаки, символы, иконки)</w:t>
      </w:r>
    </w:p>
    <w:p w:rsidR="00081B12" w:rsidRDefault="00081B12" w:rsidP="002E022E">
      <w:pPr>
        <w:ind w:firstLine="708"/>
        <w:jc w:val="both"/>
      </w:pPr>
      <w:r>
        <w:t>С</w:t>
      </w:r>
      <w:r w:rsidRPr="00081B12">
        <w:t>имволы, как правило, занимают меньше места, чем письменный текст, они широко используются в мобильном дизайне</w:t>
      </w:r>
    </w:p>
    <w:p w:rsidR="00081B12" w:rsidRDefault="00081B12" w:rsidP="002E022E">
      <w:pPr>
        <w:jc w:val="both"/>
      </w:pPr>
      <w:r w:rsidRPr="00081B12">
        <w:t>Иконки могут быть эффективным средством для передачи информации и возможности навигации, сохраняя пространство в пределах небольшого экрана. Универсально узнаваемые символы также могут преодолеть языковые барьеры, что делает интерфейс более доступным.</w:t>
      </w:r>
    </w:p>
    <w:p w:rsidR="00081B12" w:rsidRPr="00081B12" w:rsidRDefault="00081B12" w:rsidP="00081B12">
      <w:pPr>
        <w:numPr>
          <w:ilvl w:val="0"/>
          <w:numId w:val="1"/>
        </w:numPr>
      </w:pPr>
      <w:proofErr w:type="spellStart"/>
      <w:r w:rsidRPr="00081B12">
        <w:rPr>
          <w:b/>
          <w:bCs/>
        </w:rPr>
        <w:t>Pencil</w:t>
      </w:r>
      <w:proofErr w:type="spellEnd"/>
      <w:r w:rsidRPr="00081B12">
        <w:br/>
      </w:r>
      <w:proofErr w:type="spellStart"/>
      <w:r w:rsidRPr="00081B12">
        <w:t>Write</w:t>
      </w:r>
      <w:proofErr w:type="spellEnd"/>
      <w:r w:rsidRPr="00081B12">
        <w:t xml:space="preserve"> </w:t>
      </w:r>
      <w:proofErr w:type="spellStart"/>
      <w:r w:rsidRPr="00081B12">
        <w:t>or</w:t>
      </w:r>
      <w:proofErr w:type="spellEnd"/>
      <w:r w:rsidRPr="00081B12">
        <w:t xml:space="preserve"> </w:t>
      </w:r>
      <w:proofErr w:type="spellStart"/>
      <w:r w:rsidRPr="00081B12">
        <w:t>edit</w:t>
      </w:r>
      <w:proofErr w:type="spellEnd"/>
      <w:r w:rsidRPr="00081B12">
        <w:t>?</w:t>
      </w:r>
    </w:p>
    <w:p w:rsidR="00081B12" w:rsidRPr="00081B12" w:rsidRDefault="00081B12" w:rsidP="00081B12">
      <w:pPr>
        <w:numPr>
          <w:ilvl w:val="0"/>
          <w:numId w:val="1"/>
        </w:numPr>
        <w:rPr>
          <w:lang w:val="en-US"/>
        </w:rPr>
      </w:pPr>
      <w:proofErr w:type="gramStart"/>
      <w:r w:rsidRPr="00081B12">
        <w:rPr>
          <w:b/>
          <w:bCs/>
          <w:lang w:val="en-US"/>
        </w:rPr>
        <w:t>Plus</w:t>
      </w:r>
      <w:proofErr w:type="gramEnd"/>
      <w:r w:rsidRPr="00081B12">
        <w:rPr>
          <w:lang w:val="en-US"/>
        </w:rPr>
        <w:br/>
        <w:t>Add item or expand?</w:t>
      </w:r>
    </w:p>
    <w:p w:rsidR="00081B12" w:rsidRPr="00081B12" w:rsidRDefault="00081B12" w:rsidP="00081B12">
      <w:pPr>
        <w:numPr>
          <w:ilvl w:val="0"/>
          <w:numId w:val="1"/>
        </w:numPr>
        <w:rPr>
          <w:lang w:val="en-US"/>
        </w:rPr>
      </w:pPr>
      <w:r w:rsidRPr="00081B12">
        <w:rPr>
          <w:b/>
          <w:bCs/>
          <w:lang w:val="en-US"/>
        </w:rPr>
        <w:t>Minus</w:t>
      </w:r>
      <w:r w:rsidRPr="00081B12">
        <w:rPr>
          <w:lang w:val="en-US"/>
        </w:rPr>
        <w:br/>
        <w:t>Remove item or collapse?</w:t>
      </w:r>
    </w:p>
    <w:p w:rsidR="00081B12" w:rsidRPr="00081B12" w:rsidRDefault="00081B12" w:rsidP="00081B12">
      <w:pPr>
        <w:numPr>
          <w:ilvl w:val="0"/>
          <w:numId w:val="1"/>
        </w:numPr>
      </w:pPr>
      <w:r w:rsidRPr="00081B12">
        <w:rPr>
          <w:b/>
          <w:bCs/>
        </w:rPr>
        <w:t>x</w:t>
      </w:r>
      <w:r w:rsidRPr="00081B12">
        <w:br/>
      </w:r>
      <w:proofErr w:type="spellStart"/>
      <w:r w:rsidRPr="00081B12">
        <w:t>Close</w:t>
      </w:r>
      <w:proofErr w:type="spellEnd"/>
      <w:r w:rsidRPr="00081B12">
        <w:t xml:space="preserve"> </w:t>
      </w:r>
      <w:proofErr w:type="spellStart"/>
      <w:r w:rsidRPr="00081B12">
        <w:t>or</w:t>
      </w:r>
      <w:proofErr w:type="spellEnd"/>
      <w:r w:rsidRPr="00081B12">
        <w:t xml:space="preserve"> </w:t>
      </w:r>
      <w:proofErr w:type="spellStart"/>
      <w:r w:rsidRPr="00081B12">
        <w:t>delete</w:t>
      </w:r>
      <w:proofErr w:type="spellEnd"/>
      <w:r w:rsidRPr="00081B12">
        <w:t>?</w:t>
      </w:r>
    </w:p>
    <w:p w:rsidR="00081B12" w:rsidRPr="00081B12" w:rsidRDefault="00081B12" w:rsidP="00081B12">
      <w:pPr>
        <w:numPr>
          <w:ilvl w:val="0"/>
          <w:numId w:val="1"/>
        </w:numPr>
        <w:rPr>
          <w:lang w:val="en-US"/>
        </w:rPr>
      </w:pPr>
      <w:r w:rsidRPr="00081B12">
        <w:rPr>
          <w:b/>
          <w:bCs/>
          <w:lang w:val="en-US"/>
        </w:rPr>
        <w:t>Magnifying glass</w:t>
      </w:r>
      <w:r w:rsidRPr="00081B12">
        <w:rPr>
          <w:lang w:val="en-US"/>
        </w:rPr>
        <w:br/>
        <w:t>Zoom or search?</w:t>
      </w:r>
    </w:p>
    <w:p w:rsidR="00081B12" w:rsidRDefault="00081B12" w:rsidP="00081B12">
      <w:pPr>
        <w:numPr>
          <w:ilvl w:val="0"/>
          <w:numId w:val="1"/>
        </w:numPr>
        <w:rPr>
          <w:lang w:val="en-US"/>
        </w:rPr>
      </w:pPr>
      <w:r w:rsidRPr="00081B12">
        <w:rPr>
          <w:b/>
          <w:bCs/>
          <w:lang w:val="en-US"/>
        </w:rPr>
        <w:t>Caret</w:t>
      </w:r>
      <w:r w:rsidRPr="00081B12">
        <w:rPr>
          <w:lang w:val="en-US"/>
        </w:rPr>
        <w:br/>
        <w:t>Play, go or slide right?</w:t>
      </w:r>
    </w:p>
    <w:p w:rsidR="00081B12" w:rsidRDefault="00081B12" w:rsidP="002E022E">
      <w:pPr>
        <w:ind w:firstLine="360"/>
        <w:jc w:val="both"/>
        <w:rPr>
          <w:bCs/>
        </w:rPr>
      </w:pPr>
      <w:r>
        <w:rPr>
          <w:bCs/>
        </w:rPr>
        <w:lastRenderedPageBreak/>
        <w:t>Но стоит помнить о том, что если значение иконки будет не однозначным, это только затруднит навигацию.</w:t>
      </w:r>
    </w:p>
    <w:p w:rsidR="00081B12" w:rsidRDefault="00081B12" w:rsidP="00081B12">
      <w:pPr>
        <w:rPr>
          <w:b/>
          <w:bCs/>
        </w:rPr>
      </w:pPr>
      <w:r w:rsidRPr="00081B12">
        <w:rPr>
          <w:b/>
          <w:bCs/>
          <w:lang w:val="en-US"/>
        </w:rPr>
        <w:t>TEXT</w:t>
      </w:r>
      <w:r w:rsidRPr="00081B12">
        <w:rPr>
          <w:b/>
          <w:bCs/>
        </w:rPr>
        <w:t xml:space="preserve"> </w:t>
      </w:r>
      <w:r w:rsidRPr="00081B12">
        <w:rPr>
          <w:b/>
          <w:bCs/>
          <w:lang w:val="en-US"/>
        </w:rPr>
        <w:t>LABELS </w:t>
      </w:r>
    </w:p>
    <w:p w:rsidR="00081B12" w:rsidRDefault="00081B12" w:rsidP="00081B12">
      <w:pPr>
        <w:rPr>
          <w:bCs/>
        </w:rPr>
      </w:pPr>
      <w:r>
        <w:rPr>
          <w:bCs/>
        </w:rPr>
        <w:t>Текстовые метки могут быть более однознач</w:t>
      </w:r>
      <w:r w:rsidRPr="00081B12">
        <w:rPr>
          <w:bCs/>
        </w:rPr>
        <w:t>ными и читабельными</w:t>
      </w:r>
      <w:r>
        <w:rPr>
          <w:bCs/>
        </w:rPr>
        <w:t xml:space="preserve">. </w:t>
      </w:r>
    </w:p>
    <w:p w:rsidR="00081B12" w:rsidRDefault="00081B12" w:rsidP="00081B12">
      <w:pPr>
        <w:rPr>
          <w:b/>
          <w:bCs/>
        </w:rPr>
      </w:pPr>
      <w:r>
        <w:rPr>
          <w:noProof/>
          <w:lang w:eastAsia="ru-RU"/>
        </w:rPr>
        <w:drawing>
          <wp:inline distT="0" distB="0" distL="0" distR="0">
            <wp:extent cx="3067050" cy="2637663"/>
            <wp:effectExtent l="0" t="0" r="0" b="0"/>
            <wp:docPr id="6" name="Рисунок 6" descr="11-text-labels-opt.png (800×6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-text-labels-opt.png (800×688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077825" cy="2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B12" w:rsidRDefault="00081B12" w:rsidP="002E022E">
      <w:pPr>
        <w:jc w:val="both"/>
        <w:rPr>
          <w:b/>
          <w:bCs/>
        </w:rPr>
      </w:pPr>
      <w:r>
        <w:rPr>
          <w:b/>
          <w:bCs/>
        </w:rPr>
        <w:t>Картинки или иконки?</w:t>
      </w:r>
    </w:p>
    <w:p w:rsidR="00081B12" w:rsidRPr="00081B12" w:rsidRDefault="002E022E" w:rsidP="002E022E">
      <w:pPr>
        <w:jc w:val="both"/>
        <w:rPr>
          <w:bCs/>
        </w:rPr>
      </w:pPr>
      <w:r>
        <w:rPr>
          <w:bCs/>
        </w:rPr>
        <w:t xml:space="preserve">- </w:t>
      </w:r>
      <w:r w:rsidR="00081B12" w:rsidRPr="00081B12">
        <w:rPr>
          <w:bCs/>
        </w:rPr>
        <w:t>текст и изображения работают лучше, чем просто текст;</w:t>
      </w:r>
    </w:p>
    <w:p w:rsidR="00081B12" w:rsidRPr="00081B12" w:rsidRDefault="002E022E" w:rsidP="002E022E">
      <w:pPr>
        <w:jc w:val="both"/>
        <w:rPr>
          <w:bCs/>
        </w:rPr>
      </w:pPr>
      <w:r>
        <w:rPr>
          <w:bCs/>
        </w:rPr>
        <w:t xml:space="preserve">- </w:t>
      </w:r>
      <w:r w:rsidR="00081B12" w:rsidRPr="00081B12">
        <w:rPr>
          <w:bCs/>
        </w:rPr>
        <w:t xml:space="preserve">только текст работает лучше, чем </w:t>
      </w:r>
      <w:r w:rsidR="00081B12">
        <w:rPr>
          <w:bCs/>
        </w:rPr>
        <w:t>только изображения</w:t>
      </w:r>
      <w:r w:rsidR="00081B12" w:rsidRPr="00081B12">
        <w:rPr>
          <w:bCs/>
        </w:rPr>
        <w:t>;</w:t>
      </w:r>
    </w:p>
    <w:p w:rsidR="00081B12" w:rsidRDefault="002E022E" w:rsidP="002E022E">
      <w:pPr>
        <w:jc w:val="both"/>
        <w:rPr>
          <w:bCs/>
        </w:rPr>
      </w:pPr>
      <w:r>
        <w:rPr>
          <w:bCs/>
        </w:rPr>
        <w:t xml:space="preserve">- </w:t>
      </w:r>
      <w:r w:rsidR="00081B12" w:rsidRPr="00081B12">
        <w:rPr>
          <w:bCs/>
        </w:rPr>
        <w:t xml:space="preserve">иконки </w:t>
      </w:r>
      <w:r w:rsidR="00081B12">
        <w:rPr>
          <w:bCs/>
        </w:rPr>
        <w:t>запоминаются</w:t>
      </w:r>
      <w:r w:rsidR="00081B12" w:rsidRPr="00081B12">
        <w:rPr>
          <w:bCs/>
        </w:rPr>
        <w:t>, но</w:t>
      </w:r>
      <w:r w:rsidR="00081B12">
        <w:rPr>
          <w:bCs/>
        </w:rPr>
        <w:t xml:space="preserve"> их </w:t>
      </w:r>
      <w:r w:rsidR="00081B12" w:rsidRPr="00081B12">
        <w:rPr>
          <w:bCs/>
        </w:rPr>
        <w:t>положения усваиваются быстрее (так, если ваше любимое приложение получает нов</w:t>
      </w:r>
      <w:r w:rsidR="00081B12">
        <w:rPr>
          <w:bCs/>
        </w:rPr>
        <w:t>ую иконку</w:t>
      </w:r>
      <w:r w:rsidR="00081B12" w:rsidRPr="00081B12">
        <w:rPr>
          <w:bCs/>
        </w:rPr>
        <w:t xml:space="preserve">, вы не </w:t>
      </w:r>
      <w:r w:rsidR="00081B12">
        <w:rPr>
          <w:bCs/>
        </w:rPr>
        <w:t>запутаетесь</w:t>
      </w:r>
      <w:r w:rsidR="00081B12" w:rsidRPr="00081B12">
        <w:rPr>
          <w:bCs/>
        </w:rPr>
        <w:t xml:space="preserve">, но если кто-то </w:t>
      </w:r>
      <w:r w:rsidR="00081B12">
        <w:rPr>
          <w:bCs/>
        </w:rPr>
        <w:t>перемешает</w:t>
      </w:r>
      <w:r w:rsidR="00081B12" w:rsidRPr="00081B12">
        <w:rPr>
          <w:bCs/>
        </w:rPr>
        <w:t xml:space="preserve"> позиции приложений на главном экране вашего телефона</w:t>
      </w:r>
      <w:r w:rsidR="00081B12">
        <w:rPr>
          <w:bCs/>
        </w:rPr>
        <w:t>…</w:t>
      </w:r>
    </w:p>
    <w:p w:rsidR="002E1BF5" w:rsidRDefault="002E1BF5" w:rsidP="002E022E">
      <w:pPr>
        <w:jc w:val="both"/>
        <w:rPr>
          <w:b/>
          <w:bCs/>
        </w:rPr>
      </w:pPr>
      <w:r w:rsidRPr="002E1BF5">
        <w:rPr>
          <w:b/>
          <w:bCs/>
        </w:rPr>
        <w:t>VISIBILITY AND DECISION-MAKING LINK</w:t>
      </w:r>
    </w:p>
    <w:p w:rsidR="002E1BF5" w:rsidRDefault="002E022E" w:rsidP="002E022E">
      <w:pPr>
        <w:ind w:firstLine="708"/>
        <w:jc w:val="both"/>
        <w:rPr>
          <w:bCs/>
        </w:rPr>
      </w:pPr>
      <w:r w:rsidRPr="002E022E">
        <w:rPr>
          <w:bCs/>
        </w:rPr>
        <w:t>При отображении с</w:t>
      </w:r>
      <w:r w:rsidR="002E1BF5" w:rsidRPr="002E022E">
        <w:rPr>
          <w:bCs/>
        </w:rPr>
        <w:t>писк</w:t>
      </w:r>
      <w:r w:rsidRPr="002E022E">
        <w:rPr>
          <w:bCs/>
        </w:rPr>
        <w:t>а</w:t>
      </w:r>
      <w:r w:rsidR="002E1BF5" w:rsidRPr="002E022E">
        <w:rPr>
          <w:bCs/>
        </w:rPr>
        <w:t xml:space="preserve"> продуктов. Преимуществом отображения изображений является то, что они помогают пользователю</w:t>
      </w:r>
      <w:r>
        <w:rPr>
          <w:bCs/>
        </w:rPr>
        <w:t xml:space="preserve"> визуально различать варианты. НО п</w:t>
      </w:r>
      <w:r w:rsidR="002E1BF5" w:rsidRPr="002E022E">
        <w:rPr>
          <w:bCs/>
        </w:rPr>
        <w:t>оскольку изображения продукта занимают больше места, чем их текстовые аналоги, будет уменьшено количество видимых элементов в окне просмотра.</w:t>
      </w:r>
    </w:p>
    <w:p w:rsidR="002E022E" w:rsidRDefault="002E022E" w:rsidP="002E022E">
      <w:pPr>
        <w:ind w:firstLine="708"/>
        <w:jc w:val="both"/>
        <w:rPr>
          <w:bCs/>
        </w:rPr>
      </w:pPr>
      <w:r>
        <w:rPr>
          <w:bCs/>
        </w:rPr>
        <w:t>Выбирать в зависимости от ситуации.</w:t>
      </w:r>
    </w:p>
    <w:p w:rsidR="002E022E" w:rsidRDefault="002E022E" w:rsidP="002E022E">
      <w:pPr>
        <w:jc w:val="both"/>
        <w:rPr>
          <w:b/>
          <w:bCs/>
          <w:lang w:val="en-US"/>
        </w:rPr>
      </w:pPr>
      <w:r w:rsidRPr="002E022E">
        <w:rPr>
          <w:b/>
          <w:bCs/>
          <w:lang w:val="en-US"/>
        </w:rPr>
        <w:t>ROUTE VISIBILITY AND HIDDEN MENUS </w:t>
      </w:r>
    </w:p>
    <w:p w:rsidR="002E022E" w:rsidRPr="002E022E" w:rsidRDefault="002E022E" w:rsidP="002E022E">
      <w:pPr>
        <w:jc w:val="both"/>
        <w:rPr>
          <w:bCs/>
        </w:rPr>
      </w:pPr>
      <w:r>
        <w:rPr>
          <w:b/>
          <w:bCs/>
          <w:lang w:val="en-US"/>
        </w:rPr>
        <w:tab/>
      </w:r>
      <w:r w:rsidRPr="002E022E">
        <w:rPr>
          <w:bCs/>
        </w:rPr>
        <w:t>Иногда стоит не п</w:t>
      </w:r>
      <w:r>
        <w:rPr>
          <w:bCs/>
        </w:rPr>
        <w:t xml:space="preserve">рятать навигацию только за кнопкой меню, а оставлять </w:t>
      </w:r>
      <w:proofErr w:type="gramStart"/>
      <w:r>
        <w:rPr>
          <w:bCs/>
        </w:rPr>
        <w:t>все таки</w:t>
      </w:r>
      <w:proofErr w:type="gramEnd"/>
      <w:r>
        <w:rPr>
          <w:bCs/>
        </w:rPr>
        <w:t xml:space="preserve"> текстовое сообщение – которое будет говорить пользователю о существовании навигации.</w:t>
      </w:r>
      <w:bookmarkStart w:id="0" w:name="_GoBack"/>
      <w:bookmarkEnd w:id="0"/>
    </w:p>
    <w:p w:rsidR="002E022E" w:rsidRPr="002E022E" w:rsidRDefault="002E022E" w:rsidP="002E022E">
      <w:pPr>
        <w:ind w:firstLine="708"/>
        <w:jc w:val="both"/>
        <w:rPr>
          <w:bCs/>
        </w:rPr>
      </w:pPr>
    </w:p>
    <w:p w:rsidR="00081B12" w:rsidRPr="002E022E" w:rsidRDefault="00081B12" w:rsidP="00081B12"/>
    <w:p w:rsidR="00081B12" w:rsidRPr="002E022E" w:rsidRDefault="00081B12" w:rsidP="007A2F18"/>
    <w:p w:rsidR="007A2F18" w:rsidRPr="002E022E" w:rsidRDefault="007A2F18" w:rsidP="007A2F18"/>
    <w:sectPr w:rsidR="007A2F18" w:rsidRPr="002E0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C1B46"/>
    <w:multiLevelType w:val="multilevel"/>
    <w:tmpl w:val="F0EE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02"/>
    <w:rsid w:val="000400AB"/>
    <w:rsid w:val="00081B12"/>
    <w:rsid w:val="00083376"/>
    <w:rsid w:val="002E022E"/>
    <w:rsid w:val="002E1BF5"/>
    <w:rsid w:val="004143EB"/>
    <w:rsid w:val="007A2F18"/>
    <w:rsid w:val="00816888"/>
    <w:rsid w:val="00840C40"/>
    <w:rsid w:val="00D3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76ACC-0A87-4735-B2AE-C356544F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A2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1B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2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81B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08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392</Words>
  <Characters>2448</Characters>
  <Application>Microsoft Office Word</Application>
  <DocSecurity>0</DocSecurity>
  <Lines>80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LenovoUser</dc:creator>
  <cp:keywords/>
  <dc:description/>
  <cp:lastModifiedBy>LenovoUser</cp:lastModifiedBy>
  <cp:revision>3</cp:revision>
  <dcterms:created xsi:type="dcterms:W3CDTF">2016-04-07T20:14:00Z</dcterms:created>
  <dcterms:modified xsi:type="dcterms:W3CDTF">2016-04-07T21:23:00Z</dcterms:modified>
</cp:coreProperties>
</file>