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8badpithd1e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100.0" w:type="pct"/>
        <w:tblLayout w:type="fixed"/>
        <w:tblLook w:val="0600"/>
      </w:tblPr>
      <w:tblGrid>
        <w:gridCol w:w="5520"/>
        <w:gridCol w:w="3885"/>
        <w:tblGridChange w:id="0">
          <w:tblGrid>
            <w:gridCol w:w="5520"/>
            <w:gridCol w:w="3885"/>
          </w:tblGrid>
        </w:tblGridChange>
      </w:tblGrid>
      <w:tr>
        <w:trPr>
          <w:cantSplit w:val="0"/>
          <w:trHeight w:val="2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rPr/>
            </w:pPr>
            <w:bookmarkStart w:colFirst="0" w:colLast="0" w:name="_fp7k3q3jut0n" w:id="1"/>
            <w:bookmarkEnd w:id="1"/>
            <w:r w:rsidDel="00000000" w:rsidR="00000000" w:rsidRPr="00000000">
              <w:rPr>
                <w:color w:val="353744"/>
                <w:sz w:val="60"/>
                <w:szCs w:val="60"/>
                <w:rtl w:val="0"/>
              </w:rPr>
              <w:t xml:space="preserve">Kateryna Koruma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rPr/>
            </w:pPr>
            <w:bookmarkStart w:colFirst="0" w:colLast="0" w:name="_69nn9pp7g02k" w:id="2"/>
            <w:bookmarkEnd w:id="2"/>
            <w:r w:rsidDel="00000000" w:rsidR="00000000" w:rsidRPr="00000000">
              <w:rPr>
                <w:rtl w:val="0"/>
              </w:rPr>
              <w:t xml:space="preserve">Junior Frontend developer</w:t>
            </w:r>
          </w:p>
          <w:p w:rsidR="00000000" w:rsidDel="00000000" w:rsidP="00000000" w:rsidRDefault="00000000" w:rsidRPr="00000000" w14:paraId="00000004">
            <w:pPr>
              <w:widowControl w:val="0"/>
              <w:spacing w:before="0" w:line="240" w:lineRule="auto"/>
              <w:rPr>
                <w:color w:val="353744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before="0" w:line="240" w:lineRule="auto"/>
              <w:jc w:val="center"/>
              <w:rPr>
                <w:color w:val="353744"/>
                <w:sz w:val="60"/>
                <w:szCs w:val="60"/>
              </w:rPr>
            </w:pPr>
            <w:r w:rsidDel="00000000" w:rsidR="00000000" w:rsidRPr="00000000">
              <w:rPr>
                <w:color w:val="353744"/>
                <w:sz w:val="60"/>
                <w:szCs w:val="60"/>
              </w:rPr>
              <w:drawing>
                <wp:inline distB="114300" distT="114300" distL="114300" distR="114300">
                  <wp:extent cx="1663968" cy="1604963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968" cy="1604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before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5565"/>
        <w:gridCol w:w="3795"/>
        <w:tblGridChange w:id="0">
          <w:tblGrid>
            <w:gridCol w:w="5565"/>
            <w:gridCol w:w="3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Arbeiderveien 49B, 8516 Narvik Norge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(+47) 95200779 (for samtaler)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+380509089771 (for meldinger Viber, Telegram, Whatsapp)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mail@katerynakoruma.com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409700" cy="14097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jc w:val="center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https://katerynakoruma.com/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s08v06dj2qx" w:id="3"/>
      <w:bookmarkEnd w:id="3"/>
      <w:r w:rsidDel="00000000" w:rsidR="00000000" w:rsidRPr="00000000">
        <w:rPr>
          <w:rtl w:val="0"/>
        </w:rPr>
        <w:t xml:space="preserve">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Få stillingen som Junior frontend utvikler, for å vokse og videreutvikle til Full Stack utvikler.</w:t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ao3jl29j6d1" w:id="4"/>
      <w:bookmarkEnd w:id="4"/>
      <w:r w:rsidDel="00000000" w:rsidR="00000000" w:rsidRPr="00000000">
        <w:rPr>
          <w:rtl w:val="0"/>
        </w:rPr>
        <w:t xml:space="preserve">Profesjonelle ferdigheter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HTML/CSS/SCSS layout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Erfaring med å lage responsive layouter ved å bruke CSS Flexbox og CSS Grid teknologier. Bruke SCSS når du lager stiler.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Skriptskriving, DOM-manipulasjon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Erfaring med Typescript, bruk av grensesnitt og typer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Byggherrer: gulp/webpack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Erfaring med å installere og konfigurere prosjektbyggere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library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Opprette et React-prosjekt, installere de nødvendige bibliotekene, jobbe med funksjonelle komponenter, React Hooks, React Saga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Photoshop, Figma - på layoutnivå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Erfaring med layout i Photoshop og Figma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Versjonskontrollsystem: git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Erfaring med git, lage, bytte, slette grener, git merge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- brukernivå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 B1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Engelsk - evnen til å lese dokumentasjon, forstå samtalepartneren, ukrainsk - innfødt, russisk - innfødt, norsk - læring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Kunnskap om kravene til søkemotorer til nettstedet, prinsippene for rangering, metoder for søkepromotering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5"/>
      <w:bookmarkEnd w:id="5"/>
      <w:r w:rsidDel="00000000" w:rsidR="00000000" w:rsidRPr="00000000">
        <w:rPr>
          <w:rtl w:val="0"/>
        </w:rPr>
        <w:t xml:space="preserve">Arbeidserfaring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6"/>
      <w:bookmarkEnd w:id="6"/>
      <w:r w:rsidDel="00000000" w:rsidR="00000000" w:rsidRPr="00000000">
        <w:rPr>
          <w:rtl w:val="0"/>
        </w:rPr>
        <w:t xml:space="preserve">Artjoker (https:// artjoker.ua/ru/), Kharkov, Ukraina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trainee 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2021 – februar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</w:pPr>
      <w:r w:rsidDel="00000000" w:rsidR="00000000" w:rsidRPr="00000000">
        <w:rPr>
          <w:rtl w:val="0"/>
        </w:rPr>
        <w:t xml:space="preserve">Trening, teori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Løsning av praktiske problemer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Deltakelse i et felles React-prosjekt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Opprette et individuelt prosjekt på React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https://github.com/Kate2120/individual_work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7"/>
      <w:bookmarkEnd w:id="7"/>
      <w:r w:rsidDel="00000000" w:rsidR="00000000" w:rsidRPr="00000000">
        <w:rPr>
          <w:rtl w:val="0"/>
        </w:rPr>
        <w:t xml:space="preserve">Imaris (https://imaris.ua/), Kharkov, Ukraina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Middle SEO-specialist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mai 2018 – august 2021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Nettsted Optimalisering for søkemotorer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Designing the logic of websites, taking into account the specifics of the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Website technical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qttiqnuhsch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haydvr677jac" w:id="9"/>
      <w:bookmarkEnd w:id="9"/>
      <w:r w:rsidDel="00000000" w:rsidR="00000000" w:rsidRPr="00000000">
        <w:rPr>
          <w:rtl w:val="0"/>
        </w:rPr>
        <w:t xml:space="preserve">Nettbutikk for barn KidsBoutique (https://kidsboutique.com.ua/), Kharkov, Ukraina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Eier, nettsteds administrator, optimizer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juni 2019 – februar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Nettsted Administrasjon, optimalisering, installasjon og konfigurering av moduler, automatisering for forretningsbehov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Justering av designlayout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dvdc2zr4bjt" w:id="10"/>
      <w:bookmarkEnd w:id="10"/>
      <w:r w:rsidDel="00000000" w:rsidR="00000000" w:rsidRPr="00000000">
        <w:rPr>
          <w:rtl w:val="0"/>
        </w:rPr>
        <w:t xml:space="preserve">Cakes</w:t>
      </w:r>
      <w:r w:rsidDel="00000000" w:rsidR="00000000" w:rsidRPr="00000000">
        <w:rPr>
          <w:rtl w:val="0"/>
        </w:rPr>
        <w:t xml:space="preserve"> (https://cakes.ru/), arbeid eksternt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 Junior SEO-specialist</w:t>
      </w:r>
    </w:p>
    <w:p w:rsidR="00000000" w:rsidDel="00000000" w:rsidP="00000000" w:rsidRDefault="00000000" w:rsidRPr="00000000" w14:paraId="0000003C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juli 2018 – mai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Nettsted Optimalisering for søkemotorer (kommersiell, informativ)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Utforme logikken til nettstedene, ta hensyn til virksomhetens spesifikasjoner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Meshchaninov sykehus, Kharkov, Ukraina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– Terapeut</w:t>
      </w:r>
    </w:p>
    <w:p w:rsidR="00000000" w:rsidDel="00000000" w:rsidP="00000000" w:rsidRDefault="00000000" w:rsidRPr="00000000" w14:paraId="00000041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16161"/>
          <w:sz w:val="21"/>
          <w:szCs w:val="21"/>
          <w:highlight w:val="white"/>
          <w:rtl w:val="0"/>
        </w:rPr>
        <w:t xml:space="preserve">august 2004 – november 2009, august 2014 – mai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Undersøkelse og behandling av pasienter i terapeutisk avdeling på sykehuset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Konsultasjon av pasienter på kirurgiske, nevrologiske, traumatologiske avdelinger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Nattarbeid</w:t>
      </w:r>
    </w:p>
    <w:p w:rsidR="00000000" w:rsidDel="00000000" w:rsidP="00000000" w:rsidRDefault="00000000" w:rsidRPr="00000000" w14:paraId="00000045">
      <w:pPr>
        <w:rPr>
          <w:b w:val="1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Nettbutikk for barn Do3let (https://do3let.com.ua/), Kharkov, Ukraina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– Medeier, områdeadministrator, salgssjef</w:t>
      </w:r>
    </w:p>
    <w:p w:rsidR="00000000" w:rsidDel="00000000" w:rsidP="00000000" w:rsidRDefault="00000000" w:rsidRPr="00000000" w14:paraId="00000047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16161"/>
          <w:sz w:val="21"/>
          <w:szCs w:val="21"/>
          <w:highlight w:val="white"/>
          <w:rtl w:val="0"/>
        </w:rPr>
        <w:t xml:space="preserve">november 2013 – mai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Varekjøp, bilde av varer, fotobehandling i Photoshop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administrasjon, fylling med varer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Salg, bestilling, frakt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Vedlikeholde regnskap</w:t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pwnp1k6vsbh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a68c25gf6wqv" w:id="12"/>
      <w:bookmarkEnd w:id="12"/>
      <w:r w:rsidDel="00000000" w:rsidR="00000000" w:rsidRPr="00000000">
        <w:rPr>
          <w:rtl w:val="0"/>
        </w:rPr>
        <w:t xml:space="preserve">Utdanning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jpv9v4b642w5" w:id="13"/>
      <w:bookmarkEnd w:id="13"/>
      <w:r w:rsidDel="00000000" w:rsidR="00000000" w:rsidRPr="00000000">
        <w:rPr>
          <w:rtl w:val="0"/>
        </w:rPr>
        <w:t xml:space="preserve">Kharkov State Medical University, Kharkov, Ukraina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 GAllmennlege (september 1997 - juni 2003)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ind w:left="720" w:firstLine="0"/>
        <w:rPr/>
      </w:pPr>
      <w:bookmarkStart w:colFirst="0" w:colLast="0" w:name="_xpfe48hca57g" w:id="14"/>
      <w:bookmarkEnd w:id="14"/>
      <w:r w:rsidDel="00000000" w:rsidR="00000000" w:rsidRPr="00000000">
        <w:rPr>
          <w:rtl w:val="0"/>
        </w:rPr>
        <w:t xml:space="preserve">Praksis i spesialiteten - terapi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2003 – juni 2004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ind w:left="720" w:firstLine="0"/>
        <w:rPr/>
      </w:pPr>
      <w:bookmarkStart w:colFirst="0" w:colLast="0" w:name="_vy6rei9tyv19" w:id="15"/>
      <w:bookmarkEnd w:id="15"/>
      <w:r w:rsidDel="00000000" w:rsidR="00000000" w:rsidRPr="00000000">
        <w:rPr>
          <w:rtl w:val="0"/>
        </w:rPr>
        <w:t xml:space="preserve">Klinisk residens i spesialiteten - terapi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2007 – juni 2009</w:t>
      </w:r>
    </w:p>
    <w:p w:rsidR="00000000" w:rsidDel="00000000" w:rsidP="00000000" w:rsidRDefault="00000000" w:rsidRPr="00000000" w14:paraId="00000053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rPr>
          <w:color w:val="666666"/>
          <w:sz w:val="20"/>
          <w:szCs w:val="20"/>
        </w:rPr>
      </w:pPr>
      <w:bookmarkStart w:colFirst="0" w:colLast="0" w:name="_52toj4nzxiut" w:id="16"/>
      <w:bookmarkEnd w:id="16"/>
      <w:r w:rsidDel="00000000" w:rsidR="00000000" w:rsidRPr="00000000">
        <w:rPr>
          <w:rtl w:val="0"/>
        </w:rPr>
        <w:t xml:space="preserve">Simon Kuznets Kharkiv National University of Economics, Kharkov, Ukraina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 Fjernundervisning, spesialist, markedsfører (september 2007 - juni 2010)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rPr>
          <w:color w:val="666666"/>
          <w:sz w:val="20"/>
          <w:szCs w:val="20"/>
        </w:rPr>
      </w:pPr>
      <w:bookmarkStart w:colFirst="0" w:colLast="0" w:name="_7wbimb86r36q" w:id="17"/>
      <w:bookmarkEnd w:id="17"/>
      <w:r w:rsidDel="00000000" w:rsidR="00000000" w:rsidRPr="00000000">
        <w:rPr>
          <w:rtl w:val="0"/>
        </w:rPr>
        <w:t xml:space="preserve">Kurs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h0f50xvkb62b" w:id="18"/>
      <w:bookmarkEnd w:id="18"/>
      <w:r w:rsidDel="00000000" w:rsidR="00000000" w:rsidRPr="00000000">
        <w:rPr>
          <w:rtl w:val="0"/>
        </w:rPr>
        <w:t xml:space="preserve">Nettsted markedsførings kurs i søkemotorer (https://seosolution.ua/courses.html), Kharkiv, Ukraina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mars 2018 – juni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orb0am95n7c6" w:id="19"/>
      <w:bookmarkEnd w:id="19"/>
      <w:r w:rsidDel="00000000" w:rsidR="00000000" w:rsidRPr="00000000">
        <w:rPr>
          <w:rtl w:val="0"/>
        </w:rPr>
        <w:t xml:space="preserve">HTML, CSS-kurs (https://art-lemon.com/), Kharkiv, Ukraina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mars 2021 – juni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Arbeids eksempler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/>
        <w:ind w:left="720" w:hanging="360"/>
        <w:rPr>
          <w:b w:val="0"/>
          <w:color w:val="000000"/>
          <w:sz w:val="22"/>
          <w:szCs w:val="22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https://lucid.miledi.com.ua/</w:t>
        </w:r>
      </w:hyperlink>
      <w:r w:rsidDel="00000000" w:rsidR="00000000" w:rsidRPr="00000000">
        <w:rPr>
          <w:rtl w:val="0"/>
        </w:rPr>
        <w:t xml:space="preserve">  (desktop, mobile)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b w:val="0"/>
          <w:color w:val="000000"/>
          <w:sz w:val="22"/>
          <w:szCs w:val="22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https://author.miledi.com.ua/</w:t>
        </w:r>
      </w:hyperlink>
      <w:r w:rsidDel="00000000" w:rsidR="00000000" w:rsidRPr="00000000">
        <w:rPr>
          <w:rtl w:val="0"/>
        </w:rPr>
        <w:t xml:space="preserve"> (desktop, mobile)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https://one-page-group.miledi.com.ua/</w:t>
        </w:r>
      </w:hyperlink>
      <w:r w:rsidDel="00000000" w:rsidR="00000000" w:rsidRPr="00000000">
        <w:rPr>
          <w:rtl w:val="0"/>
        </w:rPr>
        <w:t xml:space="preserve">  (desktop)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https://miledi.com.ua/</w:t>
        </w:r>
      </w:hyperlink>
      <w:r w:rsidDel="00000000" w:rsidR="00000000" w:rsidRPr="00000000">
        <w:rPr>
          <w:rtl w:val="0"/>
        </w:rPr>
        <w:t xml:space="preserve">  (desktop)</w:t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rPr/>
      </w:pPr>
      <w:bookmarkStart w:colFirst="0" w:colLast="0" w:name="_t5ai2w9zjxm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rPr/>
      </w:pPr>
      <w:bookmarkStart w:colFirst="0" w:colLast="0" w:name="_vnzb3zvaab18" w:id="21"/>
      <w:bookmarkEnd w:id="21"/>
      <w:r w:rsidDel="00000000" w:rsidR="00000000" w:rsidRPr="00000000">
        <w:rPr>
          <w:rtl w:val="0"/>
        </w:rPr>
        <w:t xml:space="preserve">Personlige kvaliteter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Samarbeidsevner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Evne til å lære seg selv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 ansvar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Analytisk sinn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Evne og lyst til å veilede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Standhaftighet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Samvittighet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Utholdenhet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rPr/>
      </w:pPr>
      <w:bookmarkStart w:colFirst="0" w:colLast="0" w:name="_9ffvw01gsl0s" w:id="22"/>
      <w:bookmarkEnd w:id="22"/>
      <w:r w:rsidDel="00000000" w:rsidR="00000000" w:rsidRPr="00000000">
        <w:rPr>
          <w:rtl w:val="0"/>
        </w:rPr>
        <w:t xml:space="preserve">Jeg liker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Jogge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Sykkel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Fiske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Camping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Turisme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Горизонтальная линия" id="2" name="image1.png"/>
          <a:graphic>
            <a:graphicData uri="http://schemas.openxmlformats.org/drawingml/2006/picture">
              <pic:pic>
                <pic:nvPicPr>
                  <pic:cNvPr descr="Горизонтальная линия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uthor.miledi.com.ua/" TargetMode="External"/><Relationship Id="rId10" Type="http://schemas.openxmlformats.org/officeDocument/2006/relationships/hyperlink" Target="https://lucid.miledi.com.ua/" TargetMode="External"/><Relationship Id="rId13" Type="http://schemas.openxmlformats.org/officeDocument/2006/relationships/hyperlink" Target="https://miledi.com.ua/" TargetMode="External"/><Relationship Id="rId12" Type="http://schemas.openxmlformats.org/officeDocument/2006/relationships/hyperlink" Target="https://one-page-group.miledi.com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ate2120/individual_work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hyperlink" Target="https://katerynakoruma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