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910" w:type="dxa"/>
        <w:tblLook w:val="04A0" w:firstRow="1" w:lastRow="0" w:firstColumn="1" w:lastColumn="0" w:noHBand="0" w:noVBand="1"/>
      </w:tblPr>
      <w:tblGrid>
        <w:gridCol w:w="1710"/>
        <w:gridCol w:w="3247"/>
        <w:gridCol w:w="2920"/>
        <w:gridCol w:w="3033"/>
      </w:tblGrid>
      <w:tr w:rsidR="00C90F02" w:rsidRPr="00AF6581" w14:paraId="5E48008B" w14:textId="77777777" w:rsidTr="00AF6581">
        <w:tc>
          <w:tcPr>
            <w:tcW w:w="1710" w:type="dxa"/>
          </w:tcPr>
          <w:p w14:paraId="7FB7DE4B" w14:textId="77777777" w:rsidR="00C90F02" w:rsidRPr="00AF6581" w:rsidRDefault="00C90F02">
            <w:pPr>
              <w:rPr>
                <w:rFonts w:ascii="Times New Roman" w:hAnsi="Times New Roman" w:cs="Times New Roman"/>
                <w:sz w:val="28"/>
                <w:szCs w:val="28"/>
              </w:rPr>
            </w:pPr>
          </w:p>
        </w:tc>
        <w:tc>
          <w:tcPr>
            <w:tcW w:w="3247" w:type="dxa"/>
          </w:tcPr>
          <w:p w14:paraId="4BD7DE34" w14:textId="6C2E6691"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Super Key</w:t>
            </w:r>
          </w:p>
        </w:tc>
        <w:tc>
          <w:tcPr>
            <w:tcW w:w="2920" w:type="dxa"/>
          </w:tcPr>
          <w:p w14:paraId="33744D94" w14:textId="05C3BA2E"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Candidate Key</w:t>
            </w:r>
          </w:p>
        </w:tc>
        <w:tc>
          <w:tcPr>
            <w:tcW w:w="3033" w:type="dxa"/>
          </w:tcPr>
          <w:p w14:paraId="0FD0F4B2" w14:textId="5BEF1022"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Primary Key</w:t>
            </w:r>
          </w:p>
        </w:tc>
      </w:tr>
      <w:tr w:rsidR="00C90F02" w:rsidRPr="00AF6581" w14:paraId="20FA747D" w14:textId="77777777" w:rsidTr="00AF6581">
        <w:tc>
          <w:tcPr>
            <w:tcW w:w="1710" w:type="dxa"/>
          </w:tcPr>
          <w:p w14:paraId="700C7DB4" w14:textId="18026598"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Definition</w:t>
            </w:r>
          </w:p>
        </w:tc>
        <w:tc>
          <w:tcPr>
            <w:tcW w:w="3247" w:type="dxa"/>
          </w:tcPr>
          <w:p w14:paraId="2A3F6358" w14:textId="4F2E07C2"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A set of attributes that uniquely identifies each tuple in a table.</w:t>
            </w:r>
          </w:p>
        </w:tc>
        <w:tc>
          <w:tcPr>
            <w:tcW w:w="2920" w:type="dxa"/>
          </w:tcPr>
          <w:p w14:paraId="5CD2F1AC" w14:textId="51048A38"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A minimal super key; a set of attributes that uniquely identifies each tuple and no proper subset of it has this property.</w:t>
            </w:r>
          </w:p>
        </w:tc>
        <w:tc>
          <w:tcPr>
            <w:tcW w:w="3033" w:type="dxa"/>
          </w:tcPr>
          <w:p w14:paraId="238E30FF" w14:textId="790B6EA0"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A chosen candidate key; the main method for accessing and identifying records in a table.</w:t>
            </w:r>
          </w:p>
        </w:tc>
      </w:tr>
      <w:tr w:rsidR="00C90F02" w:rsidRPr="00AF6581" w14:paraId="68A0ACEB" w14:textId="77777777" w:rsidTr="00AF6581">
        <w:tc>
          <w:tcPr>
            <w:tcW w:w="1710" w:type="dxa"/>
          </w:tcPr>
          <w:p w14:paraId="4353AEAF" w14:textId="7A89A6B9"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Uniqueness</w:t>
            </w:r>
          </w:p>
        </w:tc>
        <w:tc>
          <w:tcPr>
            <w:tcW w:w="3247" w:type="dxa"/>
          </w:tcPr>
          <w:p w14:paraId="7C615027" w14:textId="2F23ABEC"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Ensures uniqueness but may include redundant attributes.</w:t>
            </w:r>
          </w:p>
        </w:tc>
        <w:tc>
          <w:tcPr>
            <w:tcW w:w="2920" w:type="dxa"/>
          </w:tcPr>
          <w:p w14:paraId="3C4CED8A" w14:textId="094C41B6"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Ensures uniqueness without any redundancy.</w:t>
            </w:r>
          </w:p>
        </w:tc>
        <w:tc>
          <w:tcPr>
            <w:tcW w:w="3033" w:type="dxa"/>
          </w:tcPr>
          <w:p w14:paraId="6E41AD42" w14:textId="7D417B45"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Uniquely identifies each tuple in a table without redundancy.</w:t>
            </w:r>
          </w:p>
        </w:tc>
      </w:tr>
      <w:tr w:rsidR="00C90F02" w:rsidRPr="00AF6581" w14:paraId="137CAC6A" w14:textId="77777777" w:rsidTr="00AF6581">
        <w:tc>
          <w:tcPr>
            <w:tcW w:w="1710" w:type="dxa"/>
          </w:tcPr>
          <w:p w14:paraId="77169B98" w14:textId="0C348415"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Number</w:t>
            </w:r>
          </w:p>
        </w:tc>
        <w:tc>
          <w:tcPr>
            <w:tcW w:w="3247" w:type="dxa"/>
          </w:tcPr>
          <w:p w14:paraId="395C0976" w14:textId="23E185CB"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Can be multiple in a table.</w:t>
            </w:r>
          </w:p>
        </w:tc>
        <w:tc>
          <w:tcPr>
            <w:tcW w:w="2920" w:type="dxa"/>
          </w:tcPr>
          <w:p w14:paraId="1AE3B56F" w14:textId="184B24F4"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Can be multiple but usually, only one is chosen as the primary key.</w:t>
            </w:r>
          </w:p>
        </w:tc>
        <w:tc>
          <w:tcPr>
            <w:tcW w:w="3033" w:type="dxa"/>
          </w:tcPr>
          <w:p w14:paraId="2CB41454" w14:textId="521234F5"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Only one per table.</w:t>
            </w:r>
          </w:p>
        </w:tc>
      </w:tr>
      <w:tr w:rsidR="00C90F02" w:rsidRPr="00AF6581" w14:paraId="32C40D2B" w14:textId="77777777" w:rsidTr="00AF6581">
        <w:tc>
          <w:tcPr>
            <w:tcW w:w="1710" w:type="dxa"/>
          </w:tcPr>
          <w:p w14:paraId="30EF2671" w14:textId="5B2CEA00"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Minimality</w:t>
            </w:r>
          </w:p>
        </w:tc>
        <w:tc>
          <w:tcPr>
            <w:tcW w:w="3247" w:type="dxa"/>
          </w:tcPr>
          <w:p w14:paraId="61A27EE9" w14:textId="225982F3"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Not necessarily minimal; may have more attributes than required.</w:t>
            </w:r>
          </w:p>
        </w:tc>
        <w:tc>
          <w:tcPr>
            <w:tcW w:w="2920" w:type="dxa"/>
          </w:tcPr>
          <w:p w14:paraId="31EBA3E3" w14:textId="1F4EB058"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Minimal; no proper subset of it can uniquely identify tuples.</w:t>
            </w:r>
          </w:p>
        </w:tc>
        <w:tc>
          <w:tcPr>
            <w:tcW w:w="3033" w:type="dxa"/>
          </w:tcPr>
          <w:p w14:paraId="37FAFCE1" w14:textId="24D0D492"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A specific candidate key chosen as the primary means of identification.</w:t>
            </w:r>
          </w:p>
        </w:tc>
      </w:tr>
      <w:tr w:rsidR="00C90F02" w:rsidRPr="00AF6581" w14:paraId="21C0CA83" w14:textId="77777777" w:rsidTr="00AF6581">
        <w:tc>
          <w:tcPr>
            <w:tcW w:w="1710" w:type="dxa"/>
          </w:tcPr>
          <w:p w14:paraId="263A04C3" w14:textId="72086CCD"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Purpose</w:t>
            </w:r>
          </w:p>
        </w:tc>
        <w:tc>
          <w:tcPr>
            <w:tcW w:w="3247" w:type="dxa"/>
          </w:tcPr>
          <w:p w14:paraId="1AD57406" w14:textId="5664E251"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Identifies each tuple but may not be the primary means of identification.</w:t>
            </w:r>
          </w:p>
        </w:tc>
        <w:tc>
          <w:tcPr>
            <w:tcW w:w="2920" w:type="dxa"/>
          </w:tcPr>
          <w:p w14:paraId="09D0D317" w14:textId="68865AC4"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Potential primary keys; uniquely identify tuples without redundancy.</w:t>
            </w:r>
          </w:p>
        </w:tc>
        <w:tc>
          <w:tcPr>
            <w:tcW w:w="3033" w:type="dxa"/>
          </w:tcPr>
          <w:p w14:paraId="2B3EC2B8" w14:textId="73EF8557"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Main method for accessing and identifying records in a table.</w:t>
            </w:r>
          </w:p>
        </w:tc>
      </w:tr>
      <w:tr w:rsidR="00C90F02" w:rsidRPr="00AF6581" w14:paraId="18602E17" w14:textId="77777777" w:rsidTr="00AF6581">
        <w:tc>
          <w:tcPr>
            <w:tcW w:w="1710" w:type="dxa"/>
          </w:tcPr>
          <w:p w14:paraId="7C25C9DF" w14:textId="39F9C5CE"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Constraints</w:t>
            </w:r>
          </w:p>
        </w:tc>
        <w:tc>
          <w:tcPr>
            <w:tcW w:w="3247" w:type="dxa"/>
          </w:tcPr>
          <w:p w14:paraId="50BE5863" w14:textId="55029A0D"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No constraints.</w:t>
            </w:r>
          </w:p>
        </w:tc>
        <w:tc>
          <w:tcPr>
            <w:tcW w:w="2920" w:type="dxa"/>
          </w:tcPr>
          <w:p w14:paraId="3151A8DB" w14:textId="5ECA4B11"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Uniqueness constraint.</w:t>
            </w:r>
          </w:p>
        </w:tc>
        <w:tc>
          <w:tcPr>
            <w:tcW w:w="3033" w:type="dxa"/>
          </w:tcPr>
          <w:p w14:paraId="24C799B3" w14:textId="0732CFD6"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Uniqueness and not-null constraints.</w:t>
            </w:r>
          </w:p>
        </w:tc>
      </w:tr>
      <w:tr w:rsidR="00C90F02" w:rsidRPr="00AF6581" w14:paraId="1846F83B" w14:textId="77777777" w:rsidTr="00AF6581">
        <w:tc>
          <w:tcPr>
            <w:tcW w:w="1710" w:type="dxa"/>
          </w:tcPr>
          <w:p w14:paraId="3CD4D576" w14:textId="287DAE22"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Selection</w:t>
            </w:r>
          </w:p>
        </w:tc>
        <w:tc>
          <w:tcPr>
            <w:tcW w:w="3247" w:type="dxa"/>
          </w:tcPr>
          <w:p w14:paraId="4C0DF70B" w14:textId="2655A4A2"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Not selected; a conceptual construct.</w:t>
            </w:r>
          </w:p>
        </w:tc>
        <w:tc>
          <w:tcPr>
            <w:tcW w:w="2920" w:type="dxa"/>
          </w:tcPr>
          <w:p w14:paraId="4ECB3F68" w14:textId="3039E0E2" w:rsidR="00C90F02" w:rsidRPr="00AF6581" w:rsidRDefault="00C90F02">
            <w:pPr>
              <w:rPr>
                <w:rFonts w:ascii="Times New Roman" w:hAnsi="Times New Roman" w:cs="Times New Roman"/>
                <w:sz w:val="28"/>
                <w:szCs w:val="28"/>
              </w:rPr>
            </w:pPr>
            <w:r w:rsidRPr="00AF6581">
              <w:rPr>
                <w:rFonts w:ascii="Times New Roman" w:hAnsi="Times New Roman" w:cs="Times New Roman"/>
                <w:sz w:val="28"/>
                <w:szCs w:val="28"/>
              </w:rPr>
              <w:t>Identified among super keys.</w:t>
            </w:r>
          </w:p>
        </w:tc>
        <w:tc>
          <w:tcPr>
            <w:tcW w:w="3033" w:type="dxa"/>
          </w:tcPr>
          <w:p w14:paraId="664C4D86" w14:textId="0DE1B1B0" w:rsidR="00C90F02"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Chosen from candidate keys.</w:t>
            </w:r>
          </w:p>
        </w:tc>
      </w:tr>
      <w:tr w:rsidR="00C90F02" w:rsidRPr="00AF6581" w14:paraId="1B803F46" w14:textId="77777777" w:rsidTr="00AF6581">
        <w:tc>
          <w:tcPr>
            <w:tcW w:w="1710" w:type="dxa"/>
          </w:tcPr>
          <w:p w14:paraId="75ADAE25" w14:textId="5CA8E190" w:rsidR="00C90F02"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Modifiability</w:t>
            </w:r>
          </w:p>
        </w:tc>
        <w:tc>
          <w:tcPr>
            <w:tcW w:w="3247" w:type="dxa"/>
          </w:tcPr>
          <w:p w14:paraId="22FEC2EB" w14:textId="279689CB" w:rsidR="00C90F02"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Can be modified freely.</w:t>
            </w:r>
          </w:p>
        </w:tc>
        <w:tc>
          <w:tcPr>
            <w:tcW w:w="2920" w:type="dxa"/>
          </w:tcPr>
          <w:p w14:paraId="2288866B" w14:textId="38882BD0" w:rsidR="00C90F02"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Can be modified but should retain uniqueness.</w:t>
            </w:r>
          </w:p>
        </w:tc>
        <w:tc>
          <w:tcPr>
            <w:tcW w:w="3033" w:type="dxa"/>
          </w:tcPr>
          <w:p w14:paraId="6A997090" w14:textId="0E4EB5C8" w:rsidR="00C90F02"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Should not be modified once established to maintain integrity.</w:t>
            </w:r>
          </w:p>
        </w:tc>
      </w:tr>
      <w:tr w:rsidR="00117238" w:rsidRPr="00AF6581" w14:paraId="07575C6A" w14:textId="77777777" w:rsidTr="00AF6581">
        <w:trPr>
          <w:trHeight w:val="911"/>
        </w:trPr>
        <w:tc>
          <w:tcPr>
            <w:tcW w:w="1710" w:type="dxa"/>
          </w:tcPr>
          <w:p w14:paraId="69E3F1C1" w14:textId="551A7FF6" w:rsidR="00117238" w:rsidRPr="00AF6581" w:rsidRDefault="00117238" w:rsidP="00117238">
            <w:pPr>
              <w:rPr>
                <w:rFonts w:ascii="Times New Roman" w:hAnsi="Times New Roman" w:cs="Times New Roman"/>
                <w:sz w:val="28"/>
                <w:szCs w:val="28"/>
              </w:rPr>
            </w:pPr>
            <w:r w:rsidRPr="00AF6581">
              <w:rPr>
                <w:rFonts w:ascii="Times New Roman" w:hAnsi="Times New Roman" w:cs="Times New Roman"/>
                <w:sz w:val="28"/>
                <w:szCs w:val="28"/>
              </w:rPr>
              <w:t>Database Constraints</w:t>
            </w:r>
          </w:p>
        </w:tc>
        <w:tc>
          <w:tcPr>
            <w:tcW w:w="3247" w:type="dxa"/>
          </w:tcPr>
          <w:p w14:paraId="68BE599E" w14:textId="64552897" w:rsidR="00117238"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Not subject to database constraints.</w:t>
            </w:r>
          </w:p>
        </w:tc>
        <w:tc>
          <w:tcPr>
            <w:tcW w:w="2920" w:type="dxa"/>
          </w:tcPr>
          <w:p w14:paraId="698100CD" w14:textId="3B25C62F" w:rsidR="00117238"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Subject to uniqueness constraint.</w:t>
            </w:r>
          </w:p>
        </w:tc>
        <w:tc>
          <w:tcPr>
            <w:tcW w:w="3033" w:type="dxa"/>
          </w:tcPr>
          <w:p w14:paraId="1508A2B9" w14:textId="03F95E34" w:rsidR="00117238"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Subject to uniqueness and not-null constraints.</w:t>
            </w:r>
          </w:p>
        </w:tc>
      </w:tr>
      <w:tr w:rsidR="00117238" w:rsidRPr="00AF6581" w14:paraId="387661FF" w14:textId="77777777" w:rsidTr="00AF6581">
        <w:tc>
          <w:tcPr>
            <w:tcW w:w="1710" w:type="dxa"/>
          </w:tcPr>
          <w:p w14:paraId="3EDAB3E2" w14:textId="260D87AE" w:rsidR="00117238"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Database Performance</w:t>
            </w:r>
          </w:p>
        </w:tc>
        <w:tc>
          <w:tcPr>
            <w:tcW w:w="3247" w:type="dxa"/>
          </w:tcPr>
          <w:p w14:paraId="6733CC20" w14:textId="089F4B6A" w:rsidR="00117238"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No direct impact on performance.</w:t>
            </w:r>
          </w:p>
        </w:tc>
        <w:tc>
          <w:tcPr>
            <w:tcW w:w="2920" w:type="dxa"/>
          </w:tcPr>
          <w:p w14:paraId="492ADE76" w14:textId="031B9250" w:rsidR="00117238"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Improves performance due to uniqueness.</w:t>
            </w:r>
          </w:p>
        </w:tc>
        <w:tc>
          <w:tcPr>
            <w:tcW w:w="3033" w:type="dxa"/>
          </w:tcPr>
          <w:p w14:paraId="0CA531DB" w14:textId="561FB65C" w:rsidR="00117238"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Optimizes performance by providing a unique identifier for records.</w:t>
            </w:r>
          </w:p>
        </w:tc>
      </w:tr>
      <w:tr w:rsidR="00117238" w:rsidRPr="00AF6581" w14:paraId="67EA2C89" w14:textId="77777777" w:rsidTr="00AF6581">
        <w:tc>
          <w:tcPr>
            <w:tcW w:w="1710" w:type="dxa"/>
          </w:tcPr>
          <w:p w14:paraId="4F582E68" w14:textId="2F62724D" w:rsidR="00117238"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Clarity</w:t>
            </w:r>
          </w:p>
        </w:tc>
        <w:tc>
          <w:tcPr>
            <w:tcW w:w="3247" w:type="dxa"/>
          </w:tcPr>
          <w:p w14:paraId="04F93C1A" w14:textId="2F1C7C46" w:rsidR="00117238"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May not be explicitly defined.</w:t>
            </w:r>
          </w:p>
        </w:tc>
        <w:tc>
          <w:tcPr>
            <w:tcW w:w="2920" w:type="dxa"/>
          </w:tcPr>
          <w:p w14:paraId="68836FA2" w14:textId="70D774A4" w:rsidR="00117238"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Explicitly defined and identified.</w:t>
            </w:r>
          </w:p>
        </w:tc>
        <w:tc>
          <w:tcPr>
            <w:tcW w:w="3033" w:type="dxa"/>
          </w:tcPr>
          <w:p w14:paraId="155E90EA" w14:textId="781D1EA7" w:rsidR="00117238" w:rsidRPr="00AF6581" w:rsidRDefault="00117238">
            <w:pPr>
              <w:rPr>
                <w:rFonts w:ascii="Times New Roman" w:hAnsi="Times New Roman" w:cs="Times New Roman"/>
                <w:sz w:val="28"/>
                <w:szCs w:val="28"/>
              </w:rPr>
            </w:pPr>
            <w:r w:rsidRPr="00AF6581">
              <w:rPr>
                <w:rFonts w:ascii="Times New Roman" w:hAnsi="Times New Roman" w:cs="Times New Roman"/>
                <w:sz w:val="28"/>
                <w:szCs w:val="28"/>
              </w:rPr>
              <w:t>Clearly specified as the primary means of identification.</w:t>
            </w:r>
          </w:p>
        </w:tc>
      </w:tr>
      <w:tr w:rsidR="00117238" w:rsidRPr="00AF6581" w14:paraId="65341A24" w14:textId="77777777" w:rsidTr="00AF6581">
        <w:tc>
          <w:tcPr>
            <w:tcW w:w="1710" w:type="dxa"/>
          </w:tcPr>
          <w:p w14:paraId="7D067EA8" w14:textId="1D673A8E" w:rsidR="00117238" w:rsidRPr="00AF6581" w:rsidRDefault="00117238" w:rsidP="00117238">
            <w:pPr>
              <w:rPr>
                <w:rFonts w:ascii="Times New Roman" w:hAnsi="Times New Roman" w:cs="Times New Roman"/>
                <w:sz w:val="28"/>
                <w:szCs w:val="28"/>
              </w:rPr>
            </w:pPr>
            <w:r w:rsidRPr="00AF6581">
              <w:rPr>
                <w:rFonts w:ascii="Times New Roman" w:hAnsi="Times New Roman" w:cs="Times New Roman"/>
                <w:sz w:val="28"/>
                <w:szCs w:val="28"/>
              </w:rPr>
              <w:t>Flexibility</w:t>
            </w:r>
          </w:p>
        </w:tc>
        <w:tc>
          <w:tcPr>
            <w:tcW w:w="3247" w:type="dxa"/>
          </w:tcPr>
          <w:p w14:paraId="7D35E332" w14:textId="2D02F9AB" w:rsidR="00117238" w:rsidRPr="00AF6581" w:rsidRDefault="00117238" w:rsidP="00117238">
            <w:pPr>
              <w:rPr>
                <w:rFonts w:ascii="Times New Roman" w:hAnsi="Times New Roman" w:cs="Times New Roman"/>
                <w:sz w:val="28"/>
                <w:szCs w:val="28"/>
              </w:rPr>
            </w:pPr>
            <w:r w:rsidRPr="00AF6581">
              <w:rPr>
                <w:rFonts w:ascii="Times New Roman" w:hAnsi="Times New Roman" w:cs="Times New Roman"/>
                <w:sz w:val="28"/>
                <w:szCs w:val="28"/>
              </w:rPr>
              <w:t>Flexible; can change with requirements.</w:t>
            </w:r>
          </w:p>
        </w:tc>
        <w:tc>
          <w:tcPr>
            <w:tcW w:w="2920" w:type="dxa"/>
          </w:tcPr>
          <w:p w14:paraId="1759F239" w14:textId="30834C57" w:rsidR="00117238" w:rsidRPr="00AF6581" w:rsidRDefault="00117238" w:rsidP="00117238">
            <w:pPr>
              <w:rPr>
                <w:rFonts w:ascii="Times New Roman" w:hAnsi="Times New Roman" w:cs="Times New Roman"/>
                <w:sz w:val="28"/>
                <w:szCs w:val="28"/>
              </w:rPr>
            </w:pPr>
            <w:r w:rsidRPr="00AF6581">
              <w:rPr>
                <w:rFonts w:ascii="Times New Roman" w:hAnsi="Times New Roman" w:cs="Times New Roman"/>
                <w:sz w:val="28"/>
                <w:szCs w:val="28"/>
              </w:rPr>
              <w:t>Provides a level of stability; chosen from available options.</w:t>
            </w:r>
          </w:p>
        </w:tc>
        <w:tc>
          <w:tcPr>
            <w:tcW w:w="3033" w:type="dxa"/>
          </w:tcPr>
          <w:p w14:paraId="70AE2E53" w14:textId="1A139682" w:rsidR="00117238" w:rsidRPr="00AF6581" w:rsidRDefault="00117238" w:rsidP="00117238">
            <w:pPr>
              <w:rPr>
                <w:rFonts w:ascii="Times New Roman" w:hAnsi="Times New Roman" w:cs="Times New Roman"/>
                <w:sz w:val="28"/>
                <w:szCs w:val="28"/>
              </w:rPr>
            </w:pPr>
            <w:r w:rsidRPr="00AF6581">
              <w:rPr>
                <w:rFonts w:ascii="Times New Roman" w:hAnsi="Times New Roman" w:cs="Times New Roman"/>
                <w:sz w:val="28"/>
                <w:szCs w:val="28"/>
              </w:rPr>
              <w:t>Provides stability; essential for maintaining data integrity.</w:t>
            </w:r>
          </w:p>
        </w:tc>
      </w:tr>
      <w:tr w:rsidR="00117238" w:rsidRPr="00AF6581" w14:paraId="261A87B7" w14:textId="77777777" w:rsidTr="00AF6581">
        <w:tc>
          <w:tcPr>
            <w:tcW w:w="1710" w:type="dxa"/>
          </w:tcPr>
          <w:p w14:paraId="296D358F" w14:textId="7F0D0EFA" w:rsidR="00117238" w:rsidRPr="00AF6581" w:rsidRDefault="00117238" w:rsidP="00117238">
            <w:pPr>
              <w:rPr>
                <w:rFonts w:ascii="Times New Roman" w:hAnsi="Times New Roman" w:cs="Times New Roman"/>
                <w:sz w:val="28"/>
                <w:szCs w:val="28"/>
              </w:rPr>
            </w:pPr>
            <w:r w:rsidRPr="00AF6581">
              <w:rPr>
                <w:rFonts w:ascii="Times New Roman" w:hAnsi="Times New Roman" w:cs="Times New Roman"/>
                <w:sz w:val="28"/>
                <w:szCs w:val="28"/>
              </w:rPr>
              <w:t>Enforcement</w:t>
            </w:r>
          </w:p>
        </w:tc>
        <w:tc>
          <w:tcPr>
            <w:tcW w:w="3247" w:type="dxa"/>
          </w:tcPr>
          <w:p w14:paraId="5DAC7D06" w14:textId="62BE960F" w:rsidR="00117238" w:rsidRPr="00AF6581" w:rsidRDefault="00117238" w:rsidP="00117238">
            <w:pPr>
              <w:rPr>
                <w:rFonts w:ascii="Times New Roman" w:hAnsi="Times New Roman" w:cs="Times New Roman"/>
                <w:sz w:val="28"/>
                <w:szCs w:val="28"/>
              </w:rPr>
            </w:pPr>
            <w:r w:rsidRPr="00AF6581">
              <w:rPr>
                <w:rFonts w:ascii="Times New Roman" w:hAnsi="Times New Roman" w:cs="Times New Roman"/>
                <w:sz w:val="28"/>
                <w:szCs w:val="28"/>
              </w:rPr>
              <w:t>No enforced constraint.</w:t>
            </w:r>
          </w:p>
        </w:tc>
        <w:tc>
          <w:tcPr>
            <w:tcW w:w="2920" w:type="dxa"/>
          </w:tcPr>
          <w:p w14:paraId="3D45335C" w14:textId="36ED79AB" w:rsidR="00117238" w:rsidRPr="00AF6581" w:rsidRDefault="00117238" w:rsidP="00117238">
            <w:pPr>
              <w:rPr>
                <w:rFonts w:ascii="Times New Roman" w:hAnsi="Times New Roman" w:cs="Times New Roman"/>
                <w:sz w:val="28"/>
                <w:szCs w:val="28"/>
              </w:rPr>
            </w:pPr>
            <w:r w:rsidRPr="00AF6581">
              <w:rPr>
                <w:rFonts w:ascii="Times New Roman" w:hAnsi="Times New Roman" w:cs="Times New Roman"/>
                <w:sz w:val="28"/>
                <w:szCs w:val="28"/>
              </w:rPr>
              <w:t>Enforced uniqueness constraint.</w:t>
            </w:r>
          </w:p>
        </w:tc>
        <w:tc>
          <w:tcPr>
            <w:tcW w:w="3033" w:type="dxa"/>
          </w:tcPr>
          <w:p w14:paraId="22D024A5" w14:textId="6177FC7C" w:rsidR="00117238" w:rsidRPr="00AF6581" w:rsidRDefault="00117238" w:rsidP="00117238">
            <w:pPr>
              <w:rPr>
                <w:rFonts w:ascii="Times New Roman" w:hAnsi="Times New Roman" w:cs="Times New Roman"/>
                <w:sz w:val="28"/>
                <w:szCs w:val="28"/>
              </w:rPr>
            </w:pPr>
            <w:r w:rsidRPr="00AF6581">
              <w:rPr>
                <w:rFonts w:ascii="Times New Roman" w:hAnsi="Times New Roman" w:cs="Times New Roman"/>
                <w:sz w:val="28"/>
                <w:szCs w:val="28"/>
              </w:rPr>
              <w:t>Enforced uniqueness and not-null constraints.</w:t>
            </w:r>
          </w:p>
        </w:tc>
      </w:tr>
      <w:tr w:rsidR="00117238" w:rsidRPr="00AF6581" w14:paraId="31BE3027" w14:textId="77777777" w:rsidTr="00AF6581">
        <w:trPr>
          <w:trHeight w:val="929"/>
        </w:trPr>
        <w:tc>
          <w:tcPr>
            <w:tcW w:w="1710" w:type="dxa"/>
          </w:tcPr>
          <w:p w14:paraId="7E384D33" w14:textId="20DC9003" w:rsidR="00117238" w:rsidRPr="00AF6581" w:rsidRDefault="00117238" w:rsidP="00117238">
            <w:pPr>
              <w:rPr>
                <w:rFonts w:ascii="Times New Roman" w:hAnsi="Times New Roman" w:cs="Times New Roman"/>
                <w:sz w:val="28"/>
                <w:szCs w:val="28"/>
              </w:rPr>
            </w:pPr>
            <w:r w:rsidRPr="00AF6581">
              <w:rPr>
                <w:rFonts w:ascii="Times New Roman" w:hAnsi="Times New Roman" w:cs="Times New Roman"/>
                <w:sz w:val="28"/>
                <w:szCs w:val="28"/>
              </w:rPr>
              <w:t>Example</w:t>
            </w:r>
          </w:p>
        </w:tc>
        <w:tc>
          <w:tcPr>
            <w:tcW w:w="3247" w:type="dxa"/>
          </w:tcPr>
          <w:p w14:paraId="50F6A8D1" w14:textId="10CC6803" w:rsidR="00117238" w:rsidRPr="00AF6581" w:rsidRDefault="00117238" w:rsidP="00117238">
            <w:pPr>
              <w:rPr>
                <w:rFonts w:ascii="Times New Roman" w:hAnsi="Times New Roman" w:cs="Times New Roman"/>
                <w:sz w:val="28"/>
                <w:szCs w:val="28"/>
              </w:rPr>
            </w:pPr>
            <w:r w:rsidRPr="00AF6581">
              <w:rPr>
                <w:rFonts w:ascii="Times New Roman" w:hAnsi="Times New Roman" w:cs="Times New Roman"/>
                <w:sz w:val="28"/>
                <w:szCs w:val="28"/>
              </w:rPr>
              <w:t>{Employee ID, Email}</w:t>
            </w:r>
          </w:p>
        </w:tc>
        <w:tc>
          <w:tcPr>
            <w:tcW w:w="2920" w:type="dxa"/>
          </w:tcPr>
          <w:p w14:paraId="21B74D8B" w14:textId="6777CDBB" w:rsidR="00117238" w:rsidRPr="00AF6581" w:rsidRDefault="00117238" w:rsidP="00117238">
            <w:pPr>
              <w:rPr>
                <w:rFonts w:ascii="Times New Roman" w:hAnsi="Times New Roman" w:cs="Times New Roman"/>
                <w:sz w:val="28"/>
                <w:szCs w:val="28"/>
              </w:rPr>
            </w:pPr>
            <w:r w:rsidRPr="00AF6581">
              <w:rPr>
                <w:rFonts w:ascii="Times New Roman" w:hAnsi="Times New Roman" w:cs="Times New Roman"/>
                <w:sz w:val="28"/>
                <w:szCs w:val="28"/>
              </w:rPr>
              <w:t>{Employee ID}, {Email}</w:t>
            </w:r>
          </w:p>
        </w:tc>
        <w:tc>
          <w:tcPr>
            <w:tcW w:w="3033" w:type="dxa"/>
          </w:tcPr>
          <w:p w14:paraId="10268B64" w14:textId="1E662BD2" w:rsidR="00117238" w:rsidRPr="00AF6581" w:rsidRDefault="00117238" w:rsidP="00117238">
            <w:pPr>
              <w:rPr>
                <w:rFonts w:ascii="Times New Roman" w:hAnsi="Times New Roman" w:cs="Times New Roman"/>
                <w:sz w:val="28"/>
                <w:szCs w:val="28"/>
              </w:rPr>
            </w:pPr>
            <w:r w:rsidRPr="00AF6581">
              <w:rPr>
                <w:rFonts w:ascii="Times New Roman" w:hAnsi="Times New Roman" w:cs="Times New Roman"/>
                <w:sz w:val="28"/>
                <w:szCs w:val="28"/>
              </w:rPr>
              <w:t>{Employee ID} (chosen from candidate keys)</w:t>
            </w:r>
          </w:p>
        </w:tc>
      </w:tr>
    </w:tbl>
    <w:p w14:paraId="5EEF4CF9" w14:textId="77777777" w:rsidR="00D55273" w:rsidRPr="00AF6581" w:rsidRDefault="00D55273">
      <w:pPr>
        <w:rPr>
          <w:rFonts w:ascii="Times New Roman" w:hAnsi="Times New Roman" w:cs="Times New Roman"/>
          <w:sz w:val="24"/>
          <w:szCs w:val="24"/>
        </w:rPr>
      </w:pPr>
    </w:p>
    <w:p w14:paraId="1E73F055" w14:textId="77777777" w:rsidR="00117238" w:rsidRPr="00AF6581" w:rsidRDefault="00117238" w:rsidP="00117238">
      <w:pPr>
        <w:shd w:val="clear" w:color="auto" w:fill="FFFFFF"/>
        <w:spacing w:before="600" w:after="60" w:line="240" w:lineRule="auto"/>
        <w:ind w:left="-27"/>
        <w:outlineLvl w:val="3"/>
        <w:rPr>
          <w:rFonts w:ascii="Times New Roman" w:eastAsia="Times New Roman" w:hAnsi="Times New Roman" w:cs="Times New Roman"/>
          <w:b/>
          <w:bCs/>
          <w:color w:val="333333"/>
          <w:kern w:val="0"/>
          <w:sz w:val="24"/>
          <w:szCs w:val="24"/>
          <w:lang w:eastAsia="en-IN"/>
          <w14:ligatures w14:val="none"/>
        </w:rPr>
      </w:pPr>
      <w:r w:rsidRPr="00AF6581">
        <w:rPr>
          <w:rFonts w:ascii="Times New Roman" w:eastAsia="Times New Roman" w:hAnsi="Times New Roman" w:cs="Times New Roman"/>
          <w:b/>
          <w:bCs/>
          <w:color w:val="333333"/>
          <w:kern w:val="0"/>
          <w:sz w:val="24"/>
          <w:szCs w:val="24"/>
          <w:lang w:eastAsia="en-IN"/>
          <w14:ligatures w14:val="none"/>
        </w:rPr>
        <w:lastRenderedPageBreak/>
        <w:t>Super Key</w:t>
      </w:r>
    </w:p>
    <w:p w14:paraId="55A5B965" w14:textId="77777777" w:rsidR="00A54A4F" w:rsidRDefault="00117238" w:rsidP="00117238">
      <w:p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color w:val="333333"/>
          <w:spacing w:val="2"/>
          <w:kern w:val="0"/>
          <w:sz w:val="24"/>
          <w:szCs w:val="24"/>
          <w:lang w:eastAsia="en-IN"/>
          <w14:ligatures w14:val="none"/>
        </w:rPr>
        <w:t>A super key or </w:t>
      </w:r>
      <w:r w:rsidRPr="00AF6581">
        <w:rPr>
          <w:rFonts w:ascii="Times New Roman" w:eastAsia="Times New Roman" w:hAnsi="Times New Roman" w:cs="Times New Roman"/>
          <w:b/>
          <w:bCs/>
          <w:i/>
          <w:iCs/>
          <w:color w:val="333333"/>
          <w:spacing w:val="2"/>
          <w:kern w:val="0"/>
          <w:sz w:val="24"/>
          <w:szCs w:val="24"/>
          <w:lang w:eastAsia="en-IN"/>
          <w14:ligatures w14:val="none"/>
        </w:rPr>
        <w:t>simply key </w:t>
      </w:r>
      <w:r w:rsidRPr="00AF6581">
        <w:rPr>
          <w:rFonts w:ascii="Times New Roman" w:eastAsia="Times New Roman" w:hAnsi="Times New Roman" w:cs="Times New Roman"/>
          <w:color w:val="333333"/>
          <w:spacing w:val="2"/>
          <w:kern w:val="0"/>
          <w:sz w:val="24"/>
          <w:szCs w:val="24"/>
          <w:lang w:eastAsia="en-IN"/>
          <w14:ligatures w14:val="none"/>
        </w:rPr>
        <w:t xml:space="preserve">is a combination of all possible attribute which can uniquely identify the rows(tuples) in a table. </w:t>
      </w:r>
    </w:p>
    <w:p w14:paraId="60D79FD4" w14:textId="04FF6A82" w:rsidR="00117238" w:rsidRPr="00AF6581" w:rsidRDefault="00117238" w:rsidP="00117238">
      <w:p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color w:val="333333"/>
          <w:spacing w:val="2"/>
          <w:kern w:val="0"/>
          <w:sz w:val="24"/>
          <w:szCs w:val="24"/>
          <w:lang w:eastAsia="en-IN"/>
          <w14:ligatures w14:val="none"/>
        </w:rPr>
        <w:t>This means that a super</w:t>
      </w:r>
      <w:r w:rsidR="00A54A4F">
        <w:rPr>
          <w:rFonts w:ascii="Times New Roman" w:eastAsia="Times New Roman" w:hAnsi="Times New Roman" w:cs="Times New Roman"/>
          <w:color w:val="333333"/>
          <w:spacing w:val="2"/>
          <w:kern w:val="0"/>
          <w:sz w:val="24"/>
          <w:szCs w:val="24"/>
          <w:lang w:eastAsia="en-IN"/>
          <w14:ligatures w14:val="none"/>
        </w:rPr>
        <w:t xml:space="preserve"> </w:t>
      </w:r>
      <w:r w:rsidRPr="00AF6581">
        <w:rPr>
          <w:rFonts w:ascii="Times New Roman" w:eastAsia="Times New Roman" w:hAnsi="Times New Roman" w:cs="Times New Roman"/>
          <w:color w:val="333333"/>
          <w:spacing w:val="2"/>
          <w:kern w:val="0"/>
          <w:sz w:val="24"/>
          <w:szCs w:val="24"/>
          <w:lang w:eastAsia="en-IN"/>
          <w14:ligatures w14:val="none"/>
        </w:rPr>
        <w:t>key may have some extra attribute which isn't necessary for uniquely identifying the rows in the table.</w:t>
      </w:r>
    </w:p>
    <w:p w14:paraId="4B1B75A3" w14:textId="77777777" w:rsidR="00117238" w:rsidRPr="00AF6581" w:rsidRDefault="00117238" w:rsidP="00117238">
      <w:p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b/>
          <w:bCs/>
          <w:i/>
          <w:iCs/>
          <w:color w:val="333333"/>
          <w:spacing w:val="2"/>
          <w:kern w:val="0"/>
          <w:sz w:val="24"/>
          <w:szCs w:val="24"/>
          <w:lang w:eastAsia="en-IN"/>
          <w14:ligatures w14:val="none"/>
        </w:rPr>
        <w:t>Example: </w:t>
      </w:r>
      <w:r w:rsidRPr="00AF6581">
        <w:rPr>
          <w:rFonts w:ascii="Times New Roman" w:eastAsia="Times New Roman" w:hAnsi="Times New Roman" w:cs="Times New Roman"/>
          <w:color w:val="333333"/>
          <w:spacing w:val="2"/>
          <w:kern w:val="0"/>
          <w:sz w:val="24"/>
          <w:szCs w:val="24"/>
          <w:lang w:eastAsia="en-IN"/>
          <w14:ligatures w14:val="none"/>
        </w:rPr>
        <w:t xml:space="preserve">In the given Student </w:t>
      </w:r>
      <w:proofErr w:type="gramStart"/>
      <w:r w:rsidRPr="00AF6581">
        <w:rPr>
          <w:rFonts w:ascii="Times New Roman" w:eastAsia="Times New Roman" w:hAnsi="Times New Roman" w:cs="Times New Roman"/>
          <w:color w:val="333333"/>
          <w:spacing w:val="2"/>
          <w:kern w:val="0"/>
          <w:sz w:val="24"/>
          <w:szCs w:val="24"/>
          <w:lang w:eastAsia="en-IN"/>
          <w14:ligatures w14:val="none"/>
        </w:rPr>
        <w:t>Table</w:t>
      </w:r>
      <w:proofErr w:type="gramEnd"/>
      <w:r w:rsidRPr="00AF6581">
        <w:rPr>
          <w:rFonts w:ascii="Times New Roman" w:eastAsia="Times New Roman" w:hAnsi="Times New Roman" w:cs="Times New Roman"/>
          <w:color w:val="333333"/>
          <w:spacing w:val="2"/>
          <w:kern w:val="0"/>
          <w:sz w:val="24"/>
          <w:szCs w:val="24"/>
          <w:lang w:eastAsia="en-IN"/>
          <w14:ligatures w14:val="none"/>
        </w:rPr>
        <w:t xml:space="preserve"> we can have the following keys as the super key.</w:t>
      </w:r>
    </w:p>
    <w:p w14:paraId="777CBE16" w14:textId="1C087771" w:rsidR="00117238" w:rsidRPr="00AF6581" w:rsidRDefault="00117238" w:rsidP="00117238">
      <w:pPr>
        <w:shd w:val="clear" w:color="auto" w:fill="FFFFFF"/>
        <w:spacing w:after="10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noProof/>
          <w:color w:val="333333"/>
          <w:spacing w:val="2"/>
          <w:kern w:val="0"/>
          <w:sz w:val="24"/>
          <w:szCs w:val="24"/>
          <w:lang w:eastAsia="en-IN"/>
          <w14:ligatures w14:val="none"/>
        </w:rPr>
        <w:drawing>
          <wp:inline distT="0" distB="0" distL="0" distR="0" wp14:anchorId="0DA56DDA" wp14:editId="33854DDA">
            <wp:extent cx="4981575" cy="2395220"/>
            <wp:effectExtent l="0" t="0" r="9525" b="5080"/>
            <wp:docPr id="1036176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2395220"/>
                    </a:xfrm>
                    <a:prstGeom prst="rect">
                      <a:avLst/>
                    </a:prstGeom>
                    <a:noFill/>
                    <a:ln>
                      <a:noFill/>
                    </a:ln>
                  </pic:spPr>
                </pic:pic>
              </a:graphicData>
            </a:graphic>
          </wp:inline>
        </w:drawing>
      </w:r>
    </w:p>
    <w:p w14:paraId="079543F6" w14:textId="77777777" w:rsidR="00117238" w:rsidRPr="00AF6581" w:rsidRDefault="00117238" w:rsidP="00117238">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color w:val="333333"/>
          <w:spacing w:val="2"/>
          <w:kern w:val="0"/>
          <w:sz w:val="24"/>
          <w:szCs w:val="24"/>
          <w:lang w:eastAsia="en-IN"/>
          <w14:ligatures w14:val="none"/>
        </w:rPr>
        <w:t>{</w:t>
      </w:r>
      <w:proofErr w:type="spellStart"/>
      <w:r w:rsidRPr="00AF6581">
        <w:rPr>
          <w:rFonts w:ascii="Times New Roman" w:eastAsia="Times New Roman" w:hAnsi="Times New Roman" w:cs="Times New Roman"/>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color w:val="333333"/>
          <w:spacing w:val="2"/>
          <w:kern w:val="0"/>
          <w:sz w:val="24"/>
          <w:szCs w:val="24"/>
          <w:lang w:eastAsia="en-IN"/>
          <w14:ligatures w14:val="none"/>
        </w:rPr>
        <w:t>}</w:t>
      </w:r>
    </w:p>
    <w:p w14:paraId="045CF27D" w14:textId="77777777" w:rsidR="00117238" w:rsidRPr="00AF6581" w:rsidRDefault="00117238" w:rsidP="00117238">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color w:val="333333"/>
          <w:spacing w:val="2"/>
          <w:kern w:val="0"/>
          <w:sz w:val="24"/>
          <w:szCs w:val="24"/>
          <w:lang w:eastAsia="en-IN"/>
          <w14:ligatures w14:val="none"/>
        </w:rPr>
        <w:t>{</w:t>
      </w:r>
      <w:proofErr w:type="spellStart"/>
      <w:r w:rsidRPr="00AF6581">
        <w:rPr>
          <w:rFonts w:ascii="Times New Roman" w:eastAsia="Times New Roman" w:hAnsi="Times New Roman" w:cs="Times New Roman"/>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color w:val="333333"/>
          <w:spacing w:val="2"/>
          <w:kern w:val="0"/>
          <w:sz w:val="24"/>
          <w:szCs w:val="24"/>
          <w:lang w:eastAsia="en-IN"/>
          <w14:ligatures w14:val="none"/>
        </w:rPr>
        <w:t>}</w:t>
      </w:r>
    </w:p>
    <w:p w14:paraId="7CCF48C6" w14:textId="77777777" w:rsidR="00117238" w:rsidRPr="00AF6581" w:rsidRDefault="00117238" w:rsidP="00117238">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color w:val="333333"/>
          <w:spacing w:val="2"/>
          <w:kern w:val="0"/>
          <w:sz w:val="24"/>
          <w:szCs w:val="24"/>
          <w:lang w:eastAsia="en-IN"/>
          <w14:ligatures w14:val="none"/>
        </w:rPr>
        <w:t>{</w:t>
      </w:r>
      <w:proofErr w:type="spellStart"/>
      <w:r w:rsidRPr="00AF6581">
        <w:rPr>
          <w:rFonts w:ascii="Times New Roman" w:eastAsia="Times New Roman" w:hAnsi="Times New Roman" w:cs="Times New Roman"/>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w:t>
      </w:r>
      <w:proofErr w:type="spellStart"/>
      <w:r w:rsidRPr="00AF6581">
        <w:rPr>
          <w:rFonts w:ascii="Times New Roman" w:eastAsia="Times New Roman" w:hAnsi="Times New Roman" w:cs="Times New Roman"/>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color w:val="333333"/>
          <w:spacing w:val="2"/>
          <w:kern w:val="0"/>
          <w:sz w:val="24"/>
          <w:szCs w:val="24"/>
          <w:lang w:eastAsia="en-IN"/>
          <w14:ligatures w14:val="none"/>
        </w:rPr>
        <w:t>},</w:t>
      </w:r>
    </w:p>
    <w:p w14:paraId="3727C9F1" w14:textId="77777777" w:rsidR="00117238" w:rsidRPr="00AF6581" w:rsidRDefault="00117238" w:rsidP="00117238">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color w:val="333333"/>
          <w:spacing w:val="2"/>
          <w:kern w:val="0"/>
          <w:sz w:val="24"/>
          <w:szCs w:val="24"/>
          <w:lang w:eastAsia="en-IN"/>
          <w14:ligatures w14:val="none"/>
        </w:rPr>
        <w:t>{</w:t>
      </w:r>
      <w:proofErr w:type="spellStart"/>
      <w:r w:rsidRPr="00AF6581">
        <w:rPr>
          <w:rFonts w:ascii="Times New Roman" w:eastAsia="Times New Roman" w:hAnsi="Times New Roman" w:cs="Times New Roman"/>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color w:val="333333"/>
          <w:spacing w:val="2"/>
          <w:kern w:val="0"/>
          <w:sz w:val="24"/>
          <w:szCs w:val="24"/>
          <w:lang w:eastAsia="en-IN"/>
          <w14:ligatures w14:val="none"/>
        </w:rPr>
        <w:t>, Name}</w:t>
      </w:r>
    </w:p>
    <w:p w14:paraId="0C7AFFB1" w14:textId="77777777" w:rsidR="00117238" w:rsidRPr="00AF6581" w:rsidRDefault="00117238" w:rsidP="00117238">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color w:val="333333"/>
          <w:spacing w:val="2"/>
          <w:kern w:val="0"/>
          <w:sz w:val="24"/>
          <w:szCs w:val="24"/>
          <w:lang w:eastAsia="en-IN"/>
          <w14:ligatures w14:val="none"/>
        </w:rPr>
        <w:t xml:space="preserve">{Name, </w:t>
      </w:r>
      <w:proofErr w:type="spellStart"/>
      <w:r w:rsidRPr="00AF6581">
        <w:rPr>
          <w:rFonts w:ascii="Times New Roman" w:eastAsia="Times New Roman" w:hAnsi="Times New Roman" w:cs="Times New Roman"/>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color w:val="333333"/>
          <w:spacing w:val="2"/>
          <w:kern w:val="0"/>
          <w:sz w:val="24"/>
          <w:szCs w:val="24"/>
          <w:lang w:eastAsia="en-IN"/>
          <w14:ligatures w14:val="none"/>
        </w:rPr>
        <w:t>}</w:t>
      </w:r>
    </w:p>
    <w:p w14:paraId="65AFD44F" w14:textId="77777777" w:rsidR="00117238" w:rsidRPr="00AF6581" w:rsidRDefault="00117238" w:rsidP="00117238">
      <w:pPr>
        <w:numPr>
          <w:ilvl w:val="0"/>
          <w:numId w:val="1"/>
        </w:numPr>
        <w:shd w:val="clear" w:color="auto" w:fill="FFFFFF"/>
        <w:spacing w:before="100" w:beforeAutospacing="1" w:after="1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color w:val="333333"/>
          <w:spacing w:val="2"/>
          <w:kern w:val="0"/>
          <w:sz w:val="24"/>
          <w:szCs w:val="24"/>
          <w:lang w:eastAsia="en-IN"/>
          <w14:ligatures w14:val="none"/>
        </w:rPr>
        <w:t>{</w:t>
      </w:r>
      <w:proofErr w:type="spellStart"/>
      <w:r w:rsidRPr="00AF6581">
        <w:rPr>
          <w:rFonts w:ascii="Times New Roman" w:eastAsia="Times New Roman" w:hAnsi="Times New Roman" w:cs="Times New Roman"/>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Name, </w:t>
      </w:r>
      <w:proofErr w:type="spellStart"/>
      <w:r w:rsidRPr="00AF6581">
        <w:rPr>
          <w:rFonts w:ascii="Times New Roman" w:eastAsia="Times New Roman" w:hAnsi="Times New Roman" w:cs="Times New Roman"/>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color w:val="333333"/>
          <w:spacing w:val="2"/>
          <w:kern w:val="0"/>
          <w:sz w:val="24"/>
          <w:szCs w:val="24"/>
          <w:lang w:eastAsia="en-IN"/>
          <w14:ligatures w14:val="none"/>
        </w:rPr>
        <w:t>}</w:t>
      </w:r>
    </w:p>
    <w:p w14:paraId="2570BE95" w14:textId="77777777" w:rsidR="00117238" w:rsidRPr="00AF6581" w:rsidRDefault="00117238" w:rsidP="00117238">
      <w:p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color w:val="333333"/>
          <w:spacing w:val="2"/>
          <w:kern w:val="0"/>
          <w:sz w:val="24"/>
          <w:szCs w:val="24"/>
          <w:lang w:eastAsia="en-IN"/>
          <w14:ligatures w14:val="none"/>
        </w:rPr>
        <w:t xml:space="preserve">All the above keys are able to uniquely identify each row. So, each of these keys is super key. Here you can see that by using </w:t>
      </w:r>
      <w:proofErr w:type="spellStart"/>
      <w:r w:rsidRPr="00AF6581">
        <w:rPr>
          <w:rFonts w:ascii="Times New Roman" w:eastAsia="Times New Roman" w:hAnsi="Times New Roman" w:cs="Times New Roman"/>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only, we can uniquely identify the rows but if you are making a super key, then you will try to find all the possible cases of keys that can be used to identify data uniquely.</w:t>
      </w:r>
    </w:p>
    <w:p w14:paraId="0CACEE5E" w14:textId="77777777" w:rsidR="00046DD4" w:rsidRPr="00AF6581" w:rsidRDefault="00046DD4" w:rsidP="00046DD4">
      <w:pPr>
        <w:shd w:val="clear" w:color="auto" w:fill="FFFFFF"/>
        <w:spacing w:before="100" w:beforeAutospacing="1" w:after="100" w:afterAutospacing="1" w:line="240" w:lineRule="auto"/>
        <w:outlineLvl w:val="3"/>
        <w:rPr>
          <w:rFonts w:ascii="Times New Roman" w:eastAsia="Times New Roman" w:hAnsi="Times New Roman" w:cs="Times New Roman"/>
          <w:b/>
          <w:bCs/>
          <w:color w:val="333333"/>
          <w:spacing w:val="2"/>
          <w:kern w:val="0"/>
          <w:sz w:val="24"/>
          <w:szCs w:val="24"/>
          <w:lang w:eastAsia="en-IN"/>
          <w14:ligatures w14:val="none"/>
        </w:rPr>
      </w:pPr>
      <w:r w:rsidRPr="00AF6581">
        <w:rPr>
          <w:rFonts w:ascii="Times New Roman" w:eastAsia="Times New Roman" w:hAnsi="Times New Roman" w:cs="Times New Roman"/>
          <w:b/>
          <w:bCs/>
          <w:color w:val="333333"/>
          <w:spacing w:val="2"/>
          <w:kern w:val="0"/>
          <w:sz w:val="24"/>
          <w:szCs w:val="24"/>
          <w:lang w:eastAsia="en-IN"/>
          <w14:ligatures w14:val="none"/>
        </w:rPr>
        <w:t>Candidate Key</w:t>
      </w:r>
    </w:p>
    <w:p w14:paraId="729C5C2C" w14:textId="77777777" w:rsidR="00965B66" w:rsidRPr="00965B66" w:rsidRDefault="00046DD4" w:rsidP="00965B66">
      <w:pPr>
        <w:pStyle w:val="ListParagraph"/>
        <w:numPr>
          <w:ilvl w:val="0"/>
          <w:numId w:val="12"/>
        </w:num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965B66">
        <w:rPr>
          <w:rFonts w:ascii="Times New Roman" w:eastAsia="Times New Roman" w:hAnsi="Times New Roman" w:cs="Times New Roman"/>
          <w:color w:val="333333"/>
          <w:spacing w:val="2"/>
          <w:kern w:val="0"/>
          <w:sz w:val="24"/>
          <w:szCs w:val="24"/>
          <w:lang w:eastAsia="en-IN"/>
          <w14:ligatures w14:val="none"/>
        </w:rPr>
        <w:t>A candidate key is a </w:t>
      </w:r>
      <w:r w:rsidRPr="00965B66">
        <w:rPr>
          <w:rFonts w:ascii="Times New Roman" w:eastAsia="Times New Roman" w:hAnsi="Times New Roman" w:cs="Times New Roman"/>
          <w:b/>
          <w:bCs/>
          <w:i/>
          <w:iCs/>
          <w:color w:val="333333"/>
          <w:spacing w:val="2"/>
          <w:kern w:val="0"/>
          <w:sz w:val="24"/>
          <w:szCs w:val="24"/>
          <w:lang w:eastAsia="en-IN"/>
          <w14:ligatures w14:val="none"/>
        </w:rPr>
        <w:t>minimal super key </w:t>
      </w:r>
      <w:r w:rsidRPr="00965B66">
        <w:rPr>
          <w:rFonts w:ascii="Times New Roman" w:eastAsia="Times New Roman" w:hAnsi="Times New Roman" w:cs="Times New Roman"/>
          <w:color w:val="333333"/>
          <w:spacing w:val="2"/>
          <w:kern w:val="0"/>
          <w:sz w:val="24"/>
          <w:szCs w:val="24"/>
          <w:lang w:eastAsia="en-IN"/>
          <w14:ligatures w14:val="none"/>
        </w:rPr>
        <w:t xml:space="preserve">or a </w:t>
      </w:r>
      <w:r w:rsidRPr="00965B66">
        <w:rPr>
          <w:rFonts w:ascii="Times New Roman" w:eastAsia="Times New Roman" w:hAnsi="Times New Roman" w:cs="Times New Roman"/>
          <w:color w:val="FF0000"/>
          <w:spacing w:val="2"/>
          <w:kern w:val="0"/>
          <w:sz w:val="24"/>
          <w:szCs w:val="24"/>
          <w:lang w:eastAsia="en-IN"/>
          <w14:ligatures w14:val="none"/>
        </w:rPr>
        <w:t>super key with no redundant attribute</w:t>
      </w:r>
      <w:r w:rsidRPr="00965B66">
        <w:rPr>
          <w:rFonts w:ascii="Times New Roman" w:eastAsia="Times New Roman" w:hAnsi="Times New Roman" w:cs="Times New Roman"/>
          <w:color w:val="333333"/>
          <w:spacing w:val="2"/>
          <w:kern w:val="0"/>
          <w:sz w:val="24"/>
          <w:szCs w:val="24"/>
          <w:lang w:eastAsia="en-IN"/>
          <w14:ligatures w14:val="none"/>
        </w:rPr>
        <w:t xml:space="preserve">. </w:t>
      </w:r>
    </w:p>
    <w:p w14:paraId="5B192E3E" w14:textId="0228CF10" w:rsidR="00965B66" w:rsidRPr="00965B66" w:rsidRDefault="00046DD4" w:rsidP="00965B66">
      <w:pPr>
        <w:pStyle w:val="ListParagraph"/>
        <w:numPr>
          <w:ilvl w:val="0"/>
          <w:numId w:val="12"/>
        </w:num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965B66">
        <w:rPr>
          <w:rFonts w:ascii="Times New Roman" w:eastAsia="Times New Roman" w:hAnsi="Times New Roman" w:cs="Times New Roman"/>
          <w:color w:val="333333"/>
          <w:spacing w:val="2"/>
          <w:kern w:val="0"/>
          <w:sz w:val="24"/>
          <w:szCs w:val="24"/>
          <w:lang w:eastAsia="en-IN"/>
          <w14:ligatures w14:val="none"/>
        </w:rPr>
        <w:t>It is called a minimal super</w:t>
      </w:r>
      <w:r w:rsidR="00965B66" w:rsidRPr="00965B66">
        <w:rPr>
          <w:rFonts w:ascii="Times New Roman" w:eastAsia="Times New Roman" w:hAnsi="Times New Roman" w:cs="Times New Roman"/>
          <w:color w:val="333333"/>
          <w:spacing w:val="2"/>
          <w:kern w:val="0"/>
          <w:sz w:val="24"/>
          <w:szCs w:val="24"/>
          <w:lang w:eastAsia="en-IN"/>
          <w14:ligatures w14:val="none"/>
        </w:rPr>
        <w:t xml:space="preserve"> </w:t>
      </w:r>
      <w:r w:rsidRPr="00965B66">
        <w:rPr>
          <w:rFonts w:ascii="Times New Roman" w:eastAsia="Times New Roman" w:hAnsi="Times New Roman" w:cs="Times New Roman"/>
          <w:color w:val="333333"/>
          <w:spacing w:val="2"/>
          <w:kern w:val="0"/>
          <w:sz w:val="24"/>
          <w:szCs w:val="24"/>
          <w:lang w:eastAsia="en-IN"/>
          <w14:ligatures w14:val="none"/>
        </w:rPr>
        <w:t xml:space="preserve">key because we select a candidate key from a set of super </w:t>
      </w:r>
      <w:proofErr w:type="gramStart"/>
      <w:r w:rsidRPr="00965B66">
        <w:rPr>
          <w:rFonts w:ascii="Times New Roman" w:eastAsia="Times New Roman" w:hAnsi="Times New Roman" w:cs="Times New Roman"/>
          <w:color w:val="333333"/>
          <w:spacing w:val="2"/>
          <w:kern w:val="0"/>
          <w:sz w:val="24"/>
          <w:szCs w:val="24"/>
          <w:lang w:eastAsia="en-IN"/>
          <w14:ligatures w14:val="none"/>
        </w:rPr>
        <w:t>key</w:t>
      </w:r>
      <w:proofErr w:type="gramEnd"/>
      <w:r w:rsidRPr="00965B66">
        <w:rPr>
          <w:rFonts w:ascii="Times New Roman" w:eastAsia="Times New Roman" w:hAnsi="Times New Roman" w:cs="Times New Roman"/>
          <w:color w:val="333333"/>
          <w:spacing w:val="2"/>
          <w:kern w:val="0"/>
          <w:sz w:val="24"/>
          <w:szCs w:val="24"/>
          <w:lang w:eastAsia="en-IN"/>
          <w14:ligatures w14:val="none"/>
        </w:rPr>
        <w:t xml:space="preserve"> such that selected candidate key is the minimum attribute required to uniquely identify the table. </w:t>
      </w:r>
    </w:p>
    <w:p w14:paraId="7F05B4EA" w14:textId="18FA72F7" w:rsidR="00965B66" w:rsidRPr="00965B66" w:rsidRDefault="00046DD4" w:rsidP="00965B66">
      <w:pPr>
        <w:pStyle w:val="ListParagraph"/>
        <w:numPr>
          <w:ilvl w:val="0"/>
          <w:numId w:val="12"/>
        </w:numPr>
        <w:shd w:val="clear" w:color="auto" w:fill="FFFFFF"/>
        <w:spacing w:after="0" w:line="240" w:lineRule="auto"/>
        <w:rPr>
          <w:rFonts w:ascii="Times New Roman" w:eastAsia="Times New Roman" w:hAnsi="Times New Roman" w:cs="Times New Roman"/>
          <w:color w:val="333333"/>
          <w:spacing w:val="2"/>
          <w:kern w:val="0"/>
          <w:sz w:val="24"/>
          <w:szCs w:val="24"/>
          <w:lang w:eastAsia="en-IN"/>
          <w14:ligatures w14:val="none"/>
        </w:rPr>
      </w:pPr>
      <w:r w:rsidRPr="00965B66">
        <w:rPr>
          <w:rFonts w:ascii="Times New Roman" w:eastAsia="Times New Roman" w:hAnsi="Times New Roman" w:cs="Times New Roman"/>
          <w:color w:val="333333"/>
          <w:spacing w:val="2"/>
          <w:kern w:val="0"/>
          <w:sz w:val="24"/>
          <w:szCs w:val="24"/>
          <w:lang w:eastAsia="en-IN"/>
          <w14:ligatures w14:val="none"/>
        </w:rPr>
        <w:t xml:space="preserve">It is selected from the set of the super key which means that all candidate keys are super key. </w:t>
      </w:r>
    </w:p>
    <w:p w14:paraId="61414252" w14:textId="64CF47E3" w:rsidR="00046DD4" w:rsidRDefault="00046DD4" w:rsidP="00965B66">
      <w:pPr>
        <w:pStyle w:val="ListParagraph"/>
        <w:numPr>
          <w:ilvl w:val="0"/>
          <w:numId w:val="12"/>
        </w:numPr>
        <w:shd w:val="clear" w:color="auto" w:fill="FFFFFF"/>
        <w:spacing w:after="0" w:line="240" w:lineRule="auto"/>
        <w:rPr>
          <w:rFonts w:ascii="Times New Roman" w:eastAsia="Times New Roman" w:hAnsi="Times New Roman" w:cs="Times New Roman"/>
          <w:color w:val="333333"/>
          <w:spacing w:val="2"/>
          <w:kern w:val="0"/>
          <w:sz w:val="24"/>
          <w:szCs w:val="24"/>
          <w:lang w:eastAsia="en-IN"/>
          <w14:ligatures w14:val="none"/>
        </w:rPr>
      </w:pPr>
      <w:r w:rsidRPr="00965B66">
        <w:rPr>
          <w:rFonts w:ascii="Times New Roman" w:eastAsia="Times New Roman" w:hAnsi="Times New Roman" w:cs="Times New Roman"/>
          <w:color w:val="333333"/>
          <w:spacing w:val="2"/>
          <w:kern w:val="0"/>
          <w:sz w:val="24"/>
          <w:szCs w:val="24"/>
          <w:lang w:eastAsia="en-IN"/>
          <w14:ligatures w14:val="none"/>
        </w:rPr>
        <w:t>Candidate Keys are not allowed to have NULL values.</w:t>
      </w:r>
    </w:p>
    <w:p w14:paraId="0D93BAA9" w14:textId="77777777" w:rsidR="00965B66" w:rsidRPr="00965B66" w:rsidRDefault="00965B66" w:rsidP="00965B66">
      <w:pPr>
        <w:shd w:val="clear" w:color="auto" w:fill="FFFFFF"/>
        <w:spacing w:after="0" w:line="240" w:lineRule="auto"/>
        <w:rPr>
          <w:rFonts w:ascii="Times New Roman" w:eastAsia="Times New Roman" w:hAnsi="Times New Roman" w:cs="Times New Roman"/>
          <w:color w:val="333333"/>
          <w:spacing w:val="2"/>
          <w:kern w:val="0"/>
          <w:sz w:val="24"/>
          <w:szCs w:val="24"/>
          <w:lang w:eastAsia="en-IN"/>
          <w14:ligatures w14:val="none"/>
        </w:rPr>
      </w:pPr>
    </w:p>
    <w:p w14:paraId="1F9A2A25" w14:textId="77777777" w:rsidR="00046DD4" w:rsidRPr="00AF6581" w:rsidRDefault="00046DD4" w:rsidP="00046DD4">
      <w:p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b/>
          <w:bCs/>
          <w:color w:val="333333"/>
          <w:spacing w:val="2"/>
          <w:kern w:val="0"/>
          <w:sz w:val="24"/>
          <w:szCs w:val="24"/>
          <w:lang w:eastAsia="en-IN"/>
          <w14:ligatures w14:val="none"/>
        </w:rPr>
        <w:t>If the subset of the candidate key is a super key, then that candidate key is not a valid candidate key.</w:t>
      </w:r>
    </w:p>
    <w:p w14:paraId="784F858F" w14:textId="77777777" w:rsidR="00046DD4" w:rsidRPr="00AF6581" w:rsidRDefault="00046DD4" w:rsidP="00046DD4">
      <w:p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b/>
          <w:bCs/>
          <w:i/>
          <w:iCs/>
          <w:color w:val="333333"/>
          <w:spacing w:val="2"/>
          <w:kern w:val="0"/>
          <w:sz w:val="24"/>
          <w:szCs w:val="24"/>
          <w:lang w:eastAsia="en-IN"/>
          <w14:ligatures w14:val="none"/>
        </w:rPr>
        <w:t>Example: </w:t>
      </w:r>
      <w:r w:rsidRPr="00AF6581">
        <w:rPr>
          <w:rFonts w:ascii="Times New Roman" w:eastAsia="Times New Roman" w:hAnsi="Times New Roman" w:cs="Times New Roman"/>
          <w:color w:val="333333"/>
          <w:spacing w:val="2"/>
          <w:kern w:val="0"/>
          <w:sz w:val="24"/>
          <w:szCs w:val="24"/>
          <w:lang w:eastAsia="en-IN"/>
          <w14:ligatures w14:val="none"/>
        </w:rPr>
        <w:t>In the above example, we had 6 super keys but all of them cannot become a candidate key. Only those super keys would become a candidate key which have no redundant attributes.</w:t>
      </w:r>
    </w:p>
    <w:p w14:paraId="1DC3C107" w14:textId="77777777" w:rsidR="00046DD4" w:rsidRPr="00AF6581" w:rsidRDefault="00046DD4" w:rsidP="00046DD4">
      <w:pPr>
        <w:numPr>
          <w:ilvl w:val="0"/>
          <w:numId w:val="2"/>
        </w:numPr>
        <w:shd w:val="clear" w:color="auto" w:fill="FFFFFF"/>
        <w:spacing w:before="100" w:beforeAutospacing="1" w:after="1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b/>
          <w:bCs/>
          <w:color w:val="333333"/>
          <w:spacing w:val="2"/>
          <w:kern w:val="0"/>
          <w:sz w:val="24"/>
          <w:szCs w:val="24"/>
          <w:lang w:eastAsia="en-IN"/>
          <w14:ligatures w14:val="none"/>
        </w:rPr>
        <w:lastRenderedPageBreak/>
        <w:t>{</w:t>
      </w:r>
      <w:proofErr w:type="spellStart"/>
      <w:r w:rsidRPr="00AF6581">
        <w:rPr>
          <w:rFonts w:ascii="Times New Roman" w:eastAsia="Times New Roman" w:hAnsi="Times New Roman" w:cs="Times New Roman"/>
          <w:b/>
          <w:bCs/>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b/>
          <w:bCs/>
          <w:color w:val="333333"/>
          <w:spacing w:val="2"/>
          <w:kern w:val="0"/>
          <w:sz w:val="24"/>
          <w:szCs w:val="24"/>
          <w:lang w:eastAsia="en-IN"/>
          <w14:ligatures w14:val="none"/>
        </w:rPr>
        <w:t>}: </w:t>
      </w:r>
      <w:r w:rsidRPr="00AF6581">
        <w:rPr>
          <w:rFonts w:ascii="Times New Roman" w:eastAsia="Times New Roman" w:hAnsi="Times New Roman" w:cs="Times New Roman"/>
          <w:color w:val="333333"/>
          <w:spacing w:val="2"/>
          <w:kern w:val="0"/>
          <w:sz w:val="24"/>
          <w:szCs w:val="24"/>
          <w:lang w:eastAsia="en-IN"/>
          <w14:ligatures w14:val="none"/>
        </w:rPr>
        <w:t>This key doesn't have any redundant or repeating attribute. So, it can be considered as a candidate key.</w:t>
      </w:r>
    </w:p>
    <w:p w14:paraId="79D0E99A" w14:textId="77777777" w:rsidR="00046DD4" w:rsidRPr="00AF6581" w:rsidRDefault="00046DD4" w:rsidP="00046DD4">
      <w:pPr>
        <w:numPr>
          <w:ilvl w:val="0"/>
          <w:numId w:val="2"/>
        </w:numPr>
        <w:shd w:val="clear" w:color="auto" w:fill="FFFFFF"/>
        <w:spacing w:before="100" w:beforeAutospacing="1" w:after="1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b/>
          <w:bCs/>
          <w:color w:val="333333"/>
          <w:spacing w:val="2"/>
          <w:kern w:val="0"/>
          <w:sz w:val="24"/>
          <w:szCs w:val="24"/>
          <w:lang w:eastAsia="en-IN"/>
          <w14:ligatures w14:val="none"/>
        </w:rPr>
        <w:t>{</w:t>
      </w:r>
      <w:proofErr w:type="spellStart"/>
      <w:r w:rsidRPr="00AF6581">
        <w:rPr>
          <w:rFonts w:ascii="Times New Roman" w:eastAsia="Times New Roman" w:hAnsi="Times New Roman" w:cs="Times New Roman"/>
          <w:b/>
          <w:bCs/>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b/>
          <w:bCs/>
          <w:color w:val="333333"/>
          <w:spacing w:val="2"/>
          <w:kern w:val="0"/>
          <w:sz w:val="24"/>
          <w:szCs w:val="24"/>
          <w:lang w:eastAsia="en-IN"/>
          <w14:ligatures w14:val="none"/>
        </w:rPr>
        <w:t>}: </w:t>
      </w:r>
      <w:r w:rsidRPr="00AF6581">
        <w:rPr>
          <w:rFonts w:ascii="Times New Roman" w:eastAsia="Times New Roman" w:hAnsi="Times New Roman" w:cs="Times New Roman"/>
          <w:color w:val="333333"/>
          <w:spacing w:val="2"/>
          <w:kern w:val="0"/>
          <w:sz w:val="24"/>
          <w:szCs w:val="24"/>
          <w:lang w:eastAsia="en-IN"/>
          <w14:ligatures w14:val="none"/>
        </w:rPr>
        <w:t>This key also doesn't have any repeating attribute. So, it can be considered as a candidate key.</w:t>
      </w:r>
    </w:p>
    <w:p w14:paraId="5E9EC4C3" w14:textId="77777777" w:rsidR="00046DD4" w:rsidRPr="00AF6581" w:rsidRDefault="00046DD4" w:rsidP="00046DD4">
      <w:pPr>
        <w:numPr>
          <w:ilvl w:val="0"/>
          <w:numId w:val="2"/>
        </w:numPr>
        <w:shd w:val="clear" w:color="auto" w:fill="FFFFFF"/>
        <w:spacing w:before="100" w:beforeAutospacing="1" w:after="1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b/>
          <w:bCs/>
          <w:color w:val="333333"/>
          <w:spacing w:val="2"/>
          <w:kern w:val="0"/>
          <w:sz w:val="24"/>
          <w:szCs w:val="24"/>
          <w:lang w:eastAsia="en-IN"/>
          <w14:ligatures w14:val="none"/>
        </w:rPr>
        <w:t>{</w:t>
      </w:r>
      <w:proofErr w:type="spellStart"/>
      <w:r w:rsidRPr="00AF6581">
        <w:rPr>
          <w:rFonts w:ascii="Times New Roman" w:eastAsia="Times New Roman" w:hAnsi="Times New Roman" w:cs="Times New Roman"/>
          <w:b/>
          <w:bCs/>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b/>
          <w:bCs/>
          <w:color w:val="333333"/>
          <w:spacing w:val="2"/>
          <w:kern w:val="0"/>
          <w:sz w:val="24"/>
          <w:szCs w:val="24"/>
          <w:lang w:eastAsia="en-IN"/>
          <w14:ligatures w14:val="none"/>
        </w:rPr>
        <w:t xml:space="preserve">, </w:t>
      </w:r>
      <w:proofErr w:type="spellStart"/>
      <w:r w:rsidRPr="00AF6581">
        <w:rPr>
          <w:rFonts w:ascii="Times New Roman" w:eastAsia="Times New Roman" w:hAnsi="Times New Roman" w:cs="Times New Roman"/>
          <w:b/>
          <w:bCs/>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b/>
          <w:bCs/>
          <w:color w:val="333333"/>
          <w:spacing w:val="2"/>
          <w:kern w:val="0"/>
          <w:sz w:val="24"/>
          <w:szCs w:val="24"/>
          <w:lang w:eastAsia="en-IN"/>
          <w14:ligatures w14:val="none"/>
        </w:rPr>
        <w:t>}: </w:t>
      </w:r>
      <w:r w:rsidRPr="00AF6581">
        <w:rPr>
          <w:rFonts w:ascii="Times New Roman" w:eastAsia="Times New Roman" w:hAnsi="Times New Roman" w:cs="Times New Roman"/>
          <w:color w:val="333333"/>
          <w:spacing w:val="2"/>
          <w:kern w:val="0"/>
          <w:sz w:val="24"/>
          <w:szCs w:val="24"/>
          <w:lang w:eastAsia="en-IN"/>
          <w14:ligatures w14:val="none"/>
        </w:rPr>
        <w:t xml:space="preserve">This key cannot be considered as a candidate key because when we take the subset of this </w:t>
      </w:r>
      <w:proofErr w:type="gramStart"/>
      <w:r w:rsidRPr="00AF6581">
        <w:rPr>
          <w:rFonts w:ascii="Times New Roman" w:eastAsia="Times New Roman" w:hAnsi="Times New Roman" w:cs="Times New Roman"/>
          <w:color w:val="333333"/>
          <w:spacing w:val="2"/>
          <w:kern w:val="0"/>
          <w:sz w:val="24"/>
          <w:szCs w:val="24"/>
          <w:lang w:eastAsia="en-IN"/>
          <w14:ligatures w14:val="none"/>
        </w:rPr>
        <w:t>key</w:t>
      </w:r>
      <w:proofErr w:type="gramEnd"/>
      <w:r w:rsidRPr="00AF6581">
        <w:rPr>
          <w:rFonts w:ascii="Times New Roman" w:eastAsia="Times New Roman" w:hAnsi="Times New Roman" w:cs="Times New Roman"/>
          <w:color w:val="333333"/>
          <w:spacing w:val="2"/>
          <w:kern w:val="0"/>
          <w:sz w:val="24"/>
          <w:szCs w:val="24"/>
          <w:lang w:eastAsia="en-IN"/>
          <w14:ligatures w14:val="none"/>
        </w:rPr>
        <w:t xml:space="preserve"> we get two attributes </w:t>
      </w:r>
      <w:proofErr w:type="spellStart"/>
      <w:r w:rsidRPr="00AF6581">
        <w:rPr>
          <w:rFonts w:ascii="Times New Roman" w:eastAsia="Times New Roman" w:hAnsi="Times New Roman" w:cs="Times New Roman"/>
          <w:color w:val="333333"/>
          <w:spacing w:val="2"/>
          <w:kern w:val="0"/>
          <w:sz w:val="24"/>
          <w:szCs w:val="24"/>
          <w:lang w:eastAsia="en-IN"/>
          <w14:ligatures w14:val="none"/>
        </w:rPr>
        <w:t>i.e</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w:t>
      </w:r>
      <w:proofErr w:type="spellStart"/>
      <w:r w:rsidRPr="00AF6581">
        <w:rPr>
          <w:rFonts w:ascii="Times New Roman" w:eastAsia="Times New Roman" w:hAnsi="Times New Roman" w:cs="Times New Roman"/>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or </w:t>
      </w:r>
      <w:proofErr w:type="spellStart"/>
      <w:r w:rsidRPr="00AF6581">
        <w:rPr>
          <w:rFonts w:ascii="Times New Roman" w:eastAsia="Times New Roman" w:hAnsi="Times New Roman" w:cs="Times New Roman"/>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color w:val="333333"/>
          <w:spacing w:val="2"/>
          <w:kern w:val="0"/>
          <w:sz w:val="24"/>
          <w:szCs w:val="24"/>
          <w:lang w:eastAsia="en-IN"/>
          <w14:ligatures w14:val="none"/>
        </w:rPr>
        <w:t>. Each of these attributes is the candidate key. So, it is not a minimal super key. Hence, this key is not a candidate key.</w:t>
      </w:r>
    </w:p>
    <w:p w14:paraId="0BEF4496" w14:textId="77777777" w:rsidR="00046DD4" w:rsidRPr="00AF6581" w:rsidRDefault="00046DD4" w:rsidP="00046DD4">
      <w:pPr>
        <w:numPr>
          <w:ilvl w:val="0"/>
          <w:numId w:val="2"/>
        </w:numPr>
        <w:shd w:val="clear" w:color="auto" w:fill="FFFFFF"/>
        <w:spacing w:before="100" w:beforeAutospacing="1" w:after="1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b/>
          <w:bCs/>
          <w:color w:val="333333"/>
          <w:spacing w:val="2"/>
          <w:kern w:val="0"/>
          <w:sz w:val="24"/>
          <w:szCs w:val="24"/>
          <w:lang w:eastAsia="en-IN"/>
          <w14:ligatures w14:val="none"/>
        </w:rPr>
        <w:t>{</w:t>
      </w:r>
      <w:proofErr w:type="spellStart"/>
      <w:r w:rsidRPr="00AF6581">
        <w:rPr>
          <w:rFonts w:ascii="Times New Roman" w:eastAsia="Times New Roman" w:hAnsi="Times New Roman" w:cs="Times New Roman"/>
          <w:b/>
          <w:bCs/>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b/>
          <w:bCs/>
          <w:color w:val="333333"/>
          <w:spacing w:val="2"/>
          <w:kern w:val="0"/>
          <w:sz w:val="24"/>
          <w:szCs w:val="24"/>
          <w:lang w:eastAsia="en-IN"/>
          <w14:ligatures w14:val="none"/>
        </w:rPr>
        <w:t>, Name}: </w:t>
      </w:r>
      <w:r w:rsidRPr="00AF6581">
        <w:rPr>
          <w:rFonts w:ascii="Times New Roman" w:eastAsia="Times New Roman" w:hAnsi="Times New Roman" w:cs="Times New Roman"/>
          <w:color w:val="333333"/>
          <w:spacing w:val="2"/>
          <w:kern w:val="0"/>
          <w:sz w:val="24"/>
          <w:szCs w:val="24"/>
          <w:lang w:eastAsia="en-IN"/>
          <w14:ligatures w14:val="none"/>
        </w:rPr>
        <w:t xml:space="preserve">This key cannot be considered as a candidate key because when we take the subset of this </w:t>
      </w:r>
      <w:proofErr w:type="gramStart"/>
      <w:r w:rsidRPr="00AF6581">
        <w:rPr>
          <w:rFonts w:ascii="Times New Roman" w:eastAsia="Times New Roman" w:hAnsi="Times New Roman" w:cs="Times New Roman"/>
          <w:color w:val="333333"/>
          <w:spacing w:val="2"/>
          <w:kern w:val="0"/>
          <w:sz w:val="24"/>
          <w:szCs w:val="24"/>
          <w:lang w:eastAsia="en-IN"/>
          <w14:ligatures w14:val="none"/>
        </w:rPr>
        <w:t>key</w:t>
      </w:r>
      <w:proofErr w:type="gramEnd"/>
      <w:r w:rsidRPr="00AF6581">
        <w:rPr>
          <w:rFonts w:ascii="Times New Roman" w:eastAsia="Times New Roman" w:hAnsi="Times New Roman" w:cs="Times New Roman"/>
          <w:color w:val="333333"/>
          <w:spacing w:val="2"/>
          <w:kern w:val="0"/>
          <w:sz w:val="24"/>
          <w:szCs w:val="24"/>
          <w:lang w:eastAsia="en-IN"/>
          <w14:ligatures w14:val="none"/>
        </w:rPr>
        <w:t xml:space="preserve"> we get two attributes i.e. </w:t>
      </w:r>
      <w:proofErr w:type="spellStart"/>
      <w:r w:rsidRPr="00AF6581">
        <w:rPr>
          <w:rFonts w:ascii="Times New Roman" w:eastAsia="Times New Roman" w:hAnsi="Times New Roman" w:cs="Times New Roman"/>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or Name. </w:t>
      </w:r>
      <w:proofErr w:type="spellStart"/>
      <w:r w:rsidRPr="00AF6581">
        <w:rPr>
          <w:rFonts w:ascii="Times New Roman" w:eastAsia="Times New Roman" w:hAnsi="Times New Roman" w:cs="Times New Roman"/>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is a candidate key. So, it is not a minimal super key. Hence, this key is not a candidate key.</w:t>
      </w:r>
    </w:p>
    <w:p w14:paraId="7526D680" w14:textId="77777777" w:rsidR="00046DD4" w:rsidRPr="00AF6581" w:rsidRDefault="00046DD4" w:rsidP="00046DD4">
      <w:pPr>
        <w:numPr>
          <w:ilvl w:val="0"/>
          <w:numId w:val="2"/>
        </w:numPr>
        <w:shd w:val="clear" w:color="auto" w:fill="FFFFFF"/>
        <w:spacing w:before="100" w:beforeAutospacing="1" w:after="1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b/>
          <w:bCs/>
          <w:color w:val="333333"/>
          <w:spacing w:val="2"/>
          <w:kern w:val="0"/>
          <w:sz w:val="24"/>
          <w:szCs w:val="24"/>
          <w:lang w:eastAsia="en-IN"/>
          <w14:ligatures w14:val="none"/>
        </w:rPr>
        <w:t xml:space="preserve">{Name, </w:t>
      </w:r>
      <w:proofErr w:type="spellStart"/>
      <w:r w:rsidRPr="00AF6581">
        <w:rPr>
          <w:rFonts w:ascii="Times New Roman" w:eastAsia="Times New Roman" w:hAnsi="Times New Roman" w:cs="Times New Roman"/>
          <w:b/>
          <w:bCs/>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b/>
          <w:bCs/>
          <w:color w:val="333333"/>
          <w:spacing w:val="2"/>
          <w:kern w:val="0"/>
          <w:sz w:val="24"/>
          <w:szCs w:val="24"/>
          <w:lang w:eastAsia="en-IN"/>
          <w14:ligatures w14:val="none"/>
        </w:rPr>
        <w:t>}: </w:t>
      </w:r>
      <w:r w:rsidRPr="00AF6581">
        <w:rPr>
          <w:rFonts w:ascii="Times New Roman" w:eastAsia="Times New Roman" w:hAnsi="Times New Roman" w:cs="Times New Roman"/>
          <w:color w:val="333333"/>
          <w:spacing w:val="2"/>
          <w:kern w:val="0"/>
          <w:sz w:val="24"/>
          <w:szCs w:val="24"/>
          <w:lang w:eastAsia="en-IN"/>
          <w14:ligatures w14:val="none"/>
        </w:rPr>
        <w:t xml:space="preserve">This key cannot be considered as a candidate key because when we take the subset of this </w:t>
      </w:r>
      <w:proofErr w:type="gramStart"/>
      <w:r w:rsidRPr="00AF6581">
        <w:rPr>
          <w:rFonts w:ascii="Times New Roman" w:eastAsia="Times New Roman" w:hAnsi="Times New Roman" w:cs="Times New Roman"/>
          <w:color w:val="333333"/>
          <w:spacing w:val="2"/>
          <w:kern w:val="0"/>
          <w:sz w:val="24"/>
          <w:szCs w:val="24"/>
          <w:lang w:eastAsia="en-IN"/>
          <w14:ligatures w14:val="none"/>
        </w:rPr>
        <w:t>key</w:t>
      </w:r>
      <w:proofErr w:type="gramEnd"/>
      <w:r w:rsidRPr="00AF6581">
        <w:rPr>
          <w:rFonts w:ascii="Times New Roman" w:eastAsia="Times New Roman" w:hAnsi="Times New Roman" w:cs="Times New Roman"/>
          <w:color w:val="333333"/>
          <w:spacing w:val="2"/>
          <w:kern w:val="0"/>
          <w:sz w:val="24"/>
          <w:szCs w:val="24"/>
          <w:lang w:eastAsia="en-IN"/>
          <w14:ligatures w14:val="none"/>
        </w:rPr>
        <w:t xml:space="preserve"> we get two attributes </w:t>
      </w:r>
      <w:proofErr w:type="spellStart"/>
      <w:r w:rsidRPr="00AF6581">
        <w:rPr>
          <w:rFonts w:ascii="Times New Roman" w:eastAsia="Times New Roman" w:hAnsi="Times New Roman" w:cs="Times New Roman"/>
          <w:color w:val="333333"/>
          <w:spacing w:val="2"/>
          <w:kern w:val="0"/>
          <w:sz w:val="24"/>
          <w:szCs w:val="24"/>
          <w:lang w:eastAsia="en-IN"/>
          <w14:ligatures w14:val="none"/>
        </w:rPr>
        <w:t>i.e</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w:t>
      </w:r>
      <w:proofErr w:type="spellStart"/>
      <w:r w:rsidRPr="00AF6581">
        <w:rPr>
          <w:rFonts w:ascii="Times New Roman" w:eastAsia="Times New Roman" w:hAnsi="Times New Roman" w:cs="Times New Roman"/>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or Name. </w:t>
      </w:r>
      <w:proofErr w:type="spellStart"/>
      <w:r w:rsidRPr="00AF6581">
        <w:rPr>
          <w:rFonts w:ascii="Times New Roman" w:eastAsia="Times New Roman" w:hAnsi="Times New Roman" w:cs="Times New Roman"/>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is a candidate key. So, it is not a minimal super key. Hence, this key is not a candidate key.</w:t>
      </w:r>
    </w:p>
    <w:p w14:paraId="6DFFEC8D" w14:textId="77777777" w:rsidR="00046DD4" w:rsidRPr="00AF6581" w:rsidRDefault="00046DD4" w:rsidP="00046DD4">
      <w:pPr>
        <w:numPr>
          <w:ilvl w:val="0"/>
          <w:numId w:val="2"/>
        </w:numPr>
        <w:shd w:val="clear" w:color="auto" w:fill="FFFFFF"/>
        <w:spacing w:before="100" w:beforeAutospacing="1" w:after="1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b/>
          <w:bCs/>
          <w:color w:val="333333"/>
          <w:spacing w:val="2"/>
          <w:kern w:val="0"/>
          <w:sz w:val="24"/>
          <w:szCs w:val="24"/>
          <w:lang w:eastAsia="en-IN"/>
          <w14:ligatures w14:val="none"/>
        </w:rPr>
        <w:t>{</w:t>
      </w:r>
      <w:proofErr w:type="spellStart"/>
      <w:r w:rsidRPr="00AF6581">
        <w:rPr>
          <w:rFonts w:ascii="Times New Roman" w:eastAsia="Times New Roman" w:hAnsi="Times New Roman" w:cs="Times New Roman"/>
          <w:b/>
          <w:bCs/>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b/>
          <w:bCs/>
          <w:color w:val="333333"/>
          <w:spacing w:val="2"/>
          <w:kern w:val="0"/>
          <w:sz w:val="24"/>
          <w:szCs w:val="24"/>
          <w:lang w:eastAsia="en-IN"/>
          <w14:ligatures w14:val="none"/>
        </w:rPr>
        <w:t xml:space="preserve">, Name, </w:t>
      </w:r>
      <w:proofErr w:type="spellStart"/>
      <w:r w:rsidRPr="00AF6581">
        <w:rPr>
          <w:rFonts w:ascii="Times New Roman" w:eastAsia="Times New Roman" w:hAnsi="Times New Roman" w:cs="Times New Roman"/>
          <w:b/>
          <w:bCs/>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b/>
          <w:bCs/>
          <w:color w:val="333333"/>
          <w:spacing w:val="2"/>
          <w:kern w:val="0"/>
          <w:sz w:val="24"/>
          <w:szCs w:val="24"/>
          <w:lang w:eastAsia="en-IN"/>
          <w14:ligatures w14:val="none"/>
        </w:rPr>
        <w:t>}: </w:t>
      </w:r>
      <w:r w:rsidRPr="00AF6581">
        <w:rPr>
          <w:rFonts w:ascii="Times New Roman" w:eastAsia="Times New Roman" w:hAnsi="Times New Roman" w:cs="Times New Roman"/>
          <w:color w:val="333333"/>
          <w:spacing w:val="2"/>
          <w:kern w:val="0"/>
          <w:sz w:val="24"/>
          <w:szCs w:val="24"/>
          <w:lang w:eastAsia="en-IN"/>
          <w14:ligatures w14:val="none"/>
        </w:rPr>
        <w:t xml:space="preserve">This key cannot be considered as a candidate key because when we take the subset of this </w:t>
      </w:r>
      <w:proofErr w:type="gramStart"/>
      <w:r w:rsidRPr="00AF6581">
        <w:rPr>
          <w:rFonts w:ascii="Times New Roman" w:eastAsia="Times New Roman" w:hAnsi="Times New Roman" w:cs="Times New Roman"/>
          <w:color w:val="333333"/>
          <w:spacing w:val="2"/>
          <w:kern w:val="0"/>
          <w:sz w:val="24"/>
          <w:szCs w:val="24"/>
          <w:lang w:eastAsia="en-IN"/>
          <w14:ligatures w14:val="none"/>
        </w:rPr>
        <w:t>key</w:t>
      </w:r>
      <w:proofErr w:type="gramEnd"/>
      <w:r w:rsidRPr="00AF6581">
        <w:rPr>
          <w:rFonts w:ascii="Times New Roman" w:eastAsia="Times New Roman" w:hAnsi="Times New Roman" w:cs="Times New Roman"/>
          <w:color w:val="333333"/>
          <w:spacing w:val="2"/>
          <w:kern w:val="0"/>
          <w:sz w:val="24"/>
          <w:szCs w:val="24"/>
          <w:lang w:eastAsia="en-IN"/>
          <w14:ligatures w14:val="none"/>
        </w:rPr>
        <w:t xml:space="preserve"> we get three attributes </w:t>
      </w:r>
      <w:proofErr w:type="spellStart"/>
      <w:r w:rsidRPr="00AF6581">
        <w:rPr>
          <w:rFonts w:ascii="Times New Roman" w:eastAsia="Times New Roman" w:hAnsi="Times New Roman" w:cs="Times New Roman"/>
          <w:color w:val="333333"/>
          <w:spacing w:val="2"/>
          <w:kern w:val="0"/>
          <w:sz w:val="24"/>
          <w:szCs w:val="24"/>
          <w:lang w:eastAsia="en-IN"/>
          <w14:ligatures w14:val="none"/>
        </w:rPr>
        <w:t>i.e</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w:t>
      </w:r>
      <w:proofErr w:type="spellStart"/>
      <w:r w:rsidRPr="00AF6581">
        <w:rPr>
          <w:rFonts w:ascii="Times New Roman" w:eastAsia="Times New Roman" w:hAnsi="Times New Roman" w:cs="Times New Roman"/>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w:t>
      </w:r>
      <w:proofErr w:type="spellStart"/>
      <w:r w:rsidRPr="00AF6581">
        <w:rPr>
          <w:rFonts w:ascii="Times New Roman" w:eastAsia="Times New Roman" w:hAnsi="Times New Roman" w:cs="Times New Roman"/>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and Name. Two of these attributes </w:t>
      </w:r>
      <w:proofErr w:type="spellStart"/>
      <w:r w:rsidRPr="00AF6581">
        <w:rPr>
          <w:rFonts w:ascii="Times New Roman" w:eastAsia="Times New Roman" w:hAnsi="Times New Roman" w:cs="Times New Roman"/>
          <w:color w:val="333333"/>
          <w:spacing w:val="2"/>
          <w:kern w:val="0"/>
          <w:sz w:val="24"/>
          <w:szCs w:val="24"/>
          <w:lang w:eastAsia="en-IN"/>
          <w14:ligatures w14:val="none"/>
        </w:rPr>
        <w:t>i.e</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w:t>
      </w:r>
      <w:proofErr w:type="spellStart"/>
      <w:r w:rsidRPr="00AF6581">
        <w:rPr>
          <w:rFonts w:ascii="Times New Roman" w:eastAsia="Times New Roman" w:hAnsi="Times New Roman" w:cs="Times New Roman"/>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and </w:t>
      </w:r>
      <w:proofErr w:type="spellStart"/>
      <w:r w:rsidRPr="00AF6581">
        <w:rPr>
          <w:rFonts w:ascii="Times New Roman" w:eastAsia="Times New Roman" w:hAnsi="Times New Roman" w:cs="Times New Roman"/>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w:t>
      </w:r>
      <w:proofErr w:type="gramStart"/>
      <w:r w:rsidRPr="00AF6581">
        <w:rPr>
          <w:rFonts w:ascii="Times New Roman" w:eastAsia="Times New Roman" w:hAnsi="Times New Roman" w:cs="Times New Roman"/>
          <w:color w:val="333333"/>
          <w:spacing w:val="2"/>
          <w:kern w:val="0"/>
          <w:sz w:val="24"/>
          <w:szCs w:val="24"/>
          <w:lang w:eastAsia="en-IN"/>
          <w14:ligatures w14:val="none"/>
        </w:rPr>
        <w:t>are</w:t>
      </w:r>
      <w:proofErr w:type="gramEnd"/>
      <w:r w:rsidRPr="00AF6581">
        <w:rPr>
          <w:rFonts w:ascii="Times New Roman" w:eastAsia="Times New Roman" w:hAnsi="Times New Roman" w:cs="Times New Roman"/>
          <w:color w:val="333333"/>
          <w:spacing w:val="2"/>
          <w:kern w:val="0"/>
          <w:sz w:val="24"/>
          <w:szCs w:val="24"/>
          <w:lang w:eastAsia="en-IN"/>
          <w14:ligatures w14:val="none"/>
        </w:rPr>
        <w:t xml:space="preserve"> the candidate key. So, it is not a minimal </w:t>
      </w:r>
      <w:proofErr w:type="spellStart"/>
      <w:r w:rsidRPr="00AF6581">
        <w:rPr>
          <w:rFonts w:ascii="Times New Roman" w:eastAsia="Times New Roman" w:hAnsi="Times New Roman" w:cs="Times New Roman"/>
          <w:color w:val="333333"/>
          <w:spacing w:val="2"/>
          <w:kern w:val="0"/>
          <w:sz w:val="24"/>
          <w:szCs w:val="24"/>
          <w:lang w:eastAsia="en-IN"/>
          <w14:ligatures w14:val="none"/>
        </w:rPr>
        <w:t>superkey</w:t>
      </w:r>
      <w:proofErr w:type="spellEnd"/>
      <w:r w:rsidRPr="00AF6581">
        <w:rPr>
          <w:rFonts w:ascii="Times New Roman" w:eastAsia="Times New Roman" w:hAnsi="Times New Roman" w:cs="Times New Roman"/>
          <w:color w:val="333333"/>
          <w:spacing w:val="2"/>
          <w:kern w:val="0"/>
          <w:sz w:val="24"/>
          <w:szCs w:val="24"/>
          <w:lang w:eastAsia="en-IN"/>
          <w14:ligatures w14:val="none"/>
        </w:rPr>
        <w:t>. Hence, this key is not a candidate key.</w:t>
      </w:r>
    </w:p>
    <w:p w14:paraId="0E22C766" w14:textId="77777777" w:rsidR="00046DD4" w:rsidRPr="00AF6581" w:rsidRDefault="00046DD4" w:rsidP="00046DD4">
      <w:p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color w:val="333333"/>
          <w:spacing w:val="2"/>
          <w:kern w:val="0"/>
          <w:sz w:val="24"/>
          <w:szCs w:val="24"/>
          <w:lang w:eastAsia="en-IN"/>
          <w14:ligatures w14:val="none"/>
        </w:rPr>
        <w:t>So, from the above discussion, we conclude that we can have only 2 out of above 6 super keys as the candidate key. i.e. (</w:t>
      </w:r>
      <w:proofErr w:type="spellStart"/>
      <w:r w:rsidRPr="00AF6581">
        <w:rPr>
          <w:rFonts w:ascii="Times New Roman" w:eastAsia="Times New Roman" w:hAnsi="Times New Roman" w:cs="Times New Roman"/>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w:t>
      </w:r>
      <w:proofErr w:type="gramStart"/>
      <w:r w:rsidRPr="00AF6581">
        <w:rPr>
          <w:rFonts w:ascii="Times New Roman" w:eastAsia="Times New Roman" w:hAnsi="Times New Roman" w:cs="Times New Roman"/>
          <w:color w:val="333333"/>
          <w:spacing w:val="2"/>
          <w:kern w:val="0"/>
          <w:sz w:val="24"/>
          <w:szCs w:val="24"/>
          <w:lang w:eastAsia="en-IN"/>
          <w14:ligatures w14:val="none"/>
        </w:rPr>
        <w:t>and(</w:t>
      </w:r>
      <w:proofErr w:type="spellStart"/>
      <w:proofErr w:type="gramEnd"/>
      <w:r w:rsidRPr="00AF6581">
        <w:rPr>
          <w:rFonts w:ascii="Times New Roman" w:eastAsia="Times New Roman" w:hAnsi="Times New Roman" w:cs="Times New Roman"/>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color w:val="333333"/>
          <w:spacing w:val="2"/>
          <w:kern w:val="0"/>
          <w:sz w:val="24"/>
          <w:szCs w:val="24"/>
          <w:lang w:eastAsia="en-IN"/>
          <w14:ligatures w14:val="none"/>
        </w:rPr>
        <w:t>).</w:t>
      </w:r>
    </w:p>
    <w:p w14:paraId="6748565D" w14:textId="5CE8CD2C" w:rsidR="00046DD4" w:rsidRPr="00AF6581" w:rsidRDefault="00046DD4" w:rsidP="00046DD4">
      <w:pPr>
        <w:shd w:val="clear" w:color="auto" w:fill="FFFFFF"/>
        <w:spacing w:after="10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noProof/>
          <w:color w:val="333333"/>
          <w:spacing w:val="2"/>
          <w:kern w:val="0"/>
          <w:sz w:val="24"/>
          <w:szCs w:val="24"/>
          <w:lang w:eastAsia="en-IN"/>
          <w14:ligatures w14:val="none"/>
        </w:rPr>
        <w:drawing>
          <wp:inline distT="0" distB="0" distL="0" distR="0" wp14:anchorId="2A1DDB4C" wp14:editId="31D53F43">
            <wp:extent cx="6645910" cy="2145030"/>
            <wp:effectExtent l="0" t="0" r="2540" b="7620"/>
            <wp:docPr id="1695322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145030"/>
                    </a:xfrm>
                    <a:prstGeom prst="rect">
                      <a:avLst/>
                    </a:prstGeom>
                    <a:noFill/>
                    <a:ln>
                      <a:noFill/>
                    </a:ln>
                  </pic:spPr>
                </pic:pic>
              </a:graphicData>
            </a:graphic>
          </wp:inline>
        </w:drawing>
      </w:r>
    </w:p>
    <w:p w14:paraId="5D262478" w14:textId="77777777" w:rsidR="00046DD4" w:rsidRPr="00AF6581" w:rsidRDefault="00046DD4" w:rsidP="00046DD4">
      <w:pPr>
        <w:shd w:val="clear" w:color="auto" w:fill="FFFFFF"/>
        <w:spacing w:before="600" w:after="60" w:line="240" w:lineRule="auto"/>
        <w:ind w:left="-27"/>
        <w:outlineLvl w:val="3"/>
        <w:rPr>
          <w:rFonts w:ascii="Times New Roman" w:eastAsia="Times New Roman" w:hAnsi="Times New Roman" w:cs="Times New Roman"/>
          <w:b/>
          <w:bCs/>
          <w:color w:val="333333"/>
          <w:kern w:val="0"/>
          <w:sz w:val="24"/>
          <w:szCs w:val="24"/>
          <w:lang w:eastAsia="en-IN"/>
          <w14:ligatures w14:val="none"/>
        </w:rPr>
      </w:pPr>
      <w:r w:rsidRPr="00AF6581">
        <w:rPr>
          <w:rFonts w:ascii="Times New Roman" w:eastAsia="Times New Roman" w:hAnsi="Times New Roman" w:cs="Times New Roman"/>
          <w:b/>
          <w:bCs/>
          <w:color w:val="333333"/>
          <w:kern w:val="0"/>
          <w:sz w:val="24"/>
          <w:szCs w:val="24"/>
          <w:lang w:eastAsia="en-IN"/>
          <w14:ligatures w14:val="none"/>
        </w:rPr>
        <w:t>Primary Key</w:t>
      </w:r>
    </w:p>
    <w:p w14:paraId="28BED532" w14:textId="77777777" w:rsidR="00965B66" w:rsidRPr="00965B66" w:rsidRDefault="00046DD4" w:rsidP="00965B66">
      <w:pPr>
        <w:pStyle w:val="ListParagraph"/>
        <w:numPr>
          <w:ilvl w:val="0"/>
          <w:numId w:val="13"/>
        </w:num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965B66">
        <w:rPr>
          <w:rFonts w:ascii="Times New Roman" w:eastAsia="Times New Roman" w:hAnsi="Times New Roman" w:cs="Times New Roman"/>
          <w:color w:val="333333"/>
          <w:spacing w:val="2"/>
          <w:kern w:val="0"/>
          <w:sz w:val="24"/>
          <w:szCs w:val="24"/>
          <w:lang w:eastAsia="en-IN"/>
          <w14:ligatures w14:val="none"/>
        </w:rPr>
        <w:t>The primary key is the minimal set of attributes which uniquely identifies any row of a table. It is selected from a set of candidate keys. </w:t>
      </w:r>
    </w:p>
    <w:p w14:paraId="051F8DFB" w14:textId="5D65E2E8" w:rsidR="00965B66" w:rsidRPr="00965B66" w:rsidRDefault="00046DD4" w:rsidP="00965B66">
      <w:pPr>
        <w:pStyle w:val="ListParagraph"/>
        <w:numPr>
          <w:ilvl w:val="0"/>
          <w:numId w:val="13"/>
        </w:num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965B66">
        <w:rPr>
          <w:rFonts w:ascii="Times New Roman" w:eastAsia="Times New Roman" w:hAnsi="Times New Roman" w:cs="Times New Roman"/>
          <w:b/>
          <w:bCs/>
          <w:i/>
          <w:iCs/>
          <w:color w:val="333333"/>
          <w:spacing w:val="2"/>
          <w:kern w:val="0"/>
          <w:sz w:val="24"/>
          <w:szCs w:val="24"/>
          <w:lang w:eastAsia="en-IN"/>
          <w14:ligatures w14:val="none"/>
        </w:rPr>
        <w:t>Any candidate key can become a primary key</w:t>
      </w:r>
      <w:r w:rsidRPr="00965B66">
        <w:rPr>
          <w:rFonts w:ascii="Times New Roman" w:eastAsia="Times New Roman" w:hAnsi="Times New Roman" w:cs="Times New Roman"/>
          <w:b/>
          <w:bCs/>
          <w:color w:val="333333"/>
          <w:spacing w:val="2"/>
          <w:kern w:val="0"/>
          <w:sz w:val="24"/>
          <w:szCs w:val="24"/>
          <w:lang w:eastAsia="en-IN"/>
          <w14:ligatures w14:val="none"/>
        </w:rPr>
        <w:t>. </w:t>
      </w:r>
      <w:r w:rsidRPr="00965B66">
        <w:rPr>
          <w:rFonts w:ascii="Times New Roman" w:eastAsia="Times New Roman" w:hAnsi="Times New Roman" w:cs="Times New Roman"/>
          <w:color w:val="333333"/>
          <w:spacing w:val="2"/>
          <w:kern w:val="0"/>
          <w:sz w:val="24"/>
          <w:szCs w:val="24"/>
          <w:lang w:eastAsia="en-IN"/>
          <w14:ligatures w14:val="none"/>
        </w:rPr>
        <w:t xml:space="preserve">It depends upon the requirements and is done by the Database Administrator (DBA). </w:t>
      </w:r>
    </w:p>
    <w:p w14:paraId="783D294A" w14:textId="77777777" w:rsidR="00965B66" w:rsidRPr="00965B66" w:rsidRDefault="00046DD4" w:rsidP="00965B66">
      <w:pPr>
        <w:pStyle w:val="ListParagraph"/>
        <w:numPr>
          <w:ilvl w:val="0"/>
          <w:numId w:val="13"/>
        </w:num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965B66">
        <w:rPr>
          <w:rFonts w:ascii="Times New Roman" w:eastAsia="Times New Roman" w:hAnsi="Times New Roman" w:cs="Times New Roman"/>
          <w:color w:val="333333"/>
          <w:spacing w:val="2"/>
          <w:kern w:val="0"/>
          <w:sz w:val="24"/>
          <w:szCs w:val="24"/>
          <w:lang w:eastAsia="en-IN"/>
          <w14:ligatures w14:val="none"/>
        </w:rPr>
        <w:t xml:space="preserve">The primary key cannot have a NULL value. </w:t>
      </w:r>
    </w:p>
    <w:p w14:paraId="1B520502" w14:textId="26968A1C" w:rsidR="00046DD4" w:rsidRPr="00965B66" w:rsidRDefault="00046DD4" w:rsidP="00965B66">
      <w:pPr>
        <w:pStyle w:val="ListParagraph"/>
        <w:numPr>
          <w:ilvl w:val="0"/>
          <w:numId w:val="13"/>
        </w:num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965B66">
        <w:rPr>
          <w:rFonts w:ascii="Times New Roman" w:eastAsia="Times New Roman" w:hAnsi="Times New Roman" w:cs="Times New Roman"/>
          <w:color w:val="333333"/>
          <w:spacing w:val="2"/>
          <w:kern w:val="0"/>
          <w:sz w:val="24"/>
          <w:szCs w:val="24"/>
          <w:lang w:eastAsia="en-IN"/>
          <w14:ligatures w14:val="none"/>
        </w:rPr>
        <w:t>It cannot have a duplicate value.</w:t>
      </w:r>
    </w:p>
    <w:p w14:paraId="3496E968" w14:textId="77777777" w:rsidR="00046DD4" w:rsidRPr="00AF6581" w:rsidRDefault="00046DD4" w:rsidP="00046DD4">
      <w:pPr>
        <w:shd w:val="clear" w:color="auto" w:fill="FFFFFF"/>
        <w:spacing w:after="45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b/>
          <w:bCs/>
          <w:i/>
          <w:iCs/>
          <w:color w:val="333333"/>
          <w:spacing w:val="2"/>
          <w:kern w:val="0"/>
          <w:sz w:val="24"/>
          <w:szCs w:val="24"/>
          <w:lang w:eastAsia="en-IN"/>
          <w14:ligatures w14:val="none"/>
        </w:rPr>
        <w:t>Example: </w:t>
      </w:r>
      <w:r w:rsidRPr="00AF6581">
        <w:rPr>
          <w:rFonts w:ascii="Times New Roman" w:eastAsia="Times New Roman" w:hAnsi="Times New Roman" w:cs="Times New Roman"/>
          <w:color w:val="333333"/>
          <w:spacing w:val="2"/>
          <w:kern w:val="0"/>
          <w:sz w:val="24"/>
          <w:szCs w:val="24"/>
          <w:lang w:eastAsia="en-IN"/>
          <w14:ligatures w14:val="none"/>
        </w:rPr>
        <w:t xml:space="preserve">In the above example, we saw that we have two candidate keys </w:t>
      </w:r>
      <w:proofErr w:type="spellStart"/>
      <w:r w:rsidRPr="00AF6581">
        <w:rPr>
          <w:rFonts w:ascii="Times New Roman" w:eastAsia="Times New Roman" w:hAnsi="Times New Roman" w:cs="Times New Roman"/>
          <w:color w:val="333333"/>
          <w:spacing w:val="2"/>
          <w:kern w:val="0"/>
          <w:sz w:val="24"/>
          <w:szCs w:val="24"/>
          <w:lang w:eastAsia="en-IN"/>
          <w14:ligatures w14:val="none"/>
        </w:rPr>
        <w:t>i.e</w:t>
      </w:r>
      <w:proofErr w:type="spellEnd"/>
      <w:r w:rsidRPr="00AF6581">
        <w:rPr>
          <w:rFonts w:ascii="Times New Roman" w:eastAsia="Times New Roman" w:hAnsi="Times New Roman" w:cs="Times New Roman"/>
          <w:color w:val="333333"/>
          <w:spacing w:val="2"/>
          <w:kern w:val="0"/>
          <w:sz w:val="24"/>
          <w:szCs w:val="24"/>
          <w:lang w:eastAsia="en-IN"/>
          <w14:ligatures w14:val="none"/>
        </w:rPr>
        <w:t xml:space="preserve"> (</w:t>
      </w:r>
      <w:proofErr w:type="spellStart"/>
      <w:r w:rsidRPr="00AF6581">
        <w:rPr>
          <w:rFonts w:ascii="Times New Roman" w:eastAsia="Times New Roman" w:hAnsi="Times New Roman" w:cs="Times New Roman"/>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color w:val="333333"/>
          <w:spacing w:val="2"/>
          <w:kern w:val="0"/>
          <w:sz w:val="24"/>
          <w:szCs w:val="24"/>
          <w:lang w:eastAsia="en-IN"/>
          <w14:ligatures w14:val="none"/>
        </w:rPr>
        <w:t>) and (</w:t>
      </w:r>
      <w:proofErr w:type="spellStart"/>
      <w:r w:rsidRPr="00AF6581">
        <w:rPr>
          <w:rFonts w:ascii="Times New Roman" w:eastAsia="Times New Roman" w:hAnsi="Times New Roman" w:cs="Times New Roman"/>
          <w:color w:val="333333"/>
          <w:spacing w:val="2"/>
          <w:kern w:val="0"/>
          <w:sz w:val="24"/>
          <w:szCs w:val="24"/>
          <w:lang w:eastAsia="en-IN"/>
          <w14:ligatures w14:val="none"/>
        </w:rPr>
        <w:t>Registration_no</w:t>
      </w:r>
      <w:proofErr w:type="spellEnd"/>
      <w:r w:rsidRPr="00AF6581">
        <w:rPr>
          <w:rFonts w:ascii="Times New Roman" w:eastAsia="Times New Roman" w:hAnsi="Times New Roman" w:cs="Times New Roman"/>
          <w:color w:val="333333"/>
          <w:spacing w:val="2"/>
          <w:kern w:val="0"/>
          <w:sz w:val="24"/>
          <w:szCs w:val="24"/>
          <w:lang w:eastAsia="en-IN"/>
          <w14:ligatures w14:val="none"/>
        </w:rPr>
        <w:t>). From this set, we can select any key as the primary key for our table. It depends upon our requirement. Here, if we are talking about class then selecting ‘</w:t>
      </w:r>
      <w:proofErr w:type="spellStart"/>
      <w:r w:rsidRPr="00AF6581">
        <w:rPr>
          <w:rFonts w:ascii="Times New Roman" w:eastAsia="Times New Roman" w:hAnsi="Times New Roman" w:cs="Times New Roman"/>
          <w:color w:val="333333"/>
          <w:spacing w:val="2"/>
          <w:kern w:val="0"/>
          <w:sz w:val="24"/>
          <w:szCs w:val="24"/>
          <w:lang w:eastAsia="en-IN"/>
          <w14:ligatures w14:val="none"/>
        </w:rPr>
        <w:t>Roll_no</w:t>
      </w:r>
      <w:proofErr w:type="spellEnd"/>
      <w:r w:rsidRPr="00AF6581">
        <w:rPr>
          <w:rFonts w:ascii="Times New Roman" w:eastAsia="Times New Roman" w:hAnsi="Times New Roman" w:cs="Times New Roman"/>
          <w:color w:val="333333"/>
          <w:spacing w:val="2"/>
          <w:kern w:val="0"/>
          <w:sz w:val="24"/>
          <w:szCs w:val="24"/>
          <w:lang w:eastAsia="en-IN"/>
          <w14:ligatures w14:val="none"/>
        </w:rPr>
        <w:t>’ as the primary key is more logical instead of ‘</w:t>
      </w:r>
      <w:proofErr w:type="spellStart"/>
      <w:r w:rsidRPr="00AF6581">
        <w:rPr>
          <w:rFonts w:ascii="Times New Roman" w:eastAsia="Times New Roman" w:hAnsi="Times New Roman" w:cs="Times New Roman"/>
          <w:color w:val="333333"/>
          <w:spacing w:val="2"/>
          <w:kern w:val="0"/>
          <w:sz w:val="24"/>
          <w:szCs w:val="24"/>
          <w:lang w:eastAsia="en-IN"/>
          <w14:ligatures w14:val="none"/>
        </w:rPr>
        <w:t>Registrartion_no</w:t>
      </w:r>
      <w:proofErr w:type="spellEnd"/>
      <w:r w:rsidRPr="00AF6581">
        <w:rPr>
          <w:rFonts w:ascii="Times New Roman" w:eastAsia="Times New Roman" w:hAnsi="Times New Roman" w:cs="Times New Roman"/>
          <w:color w:val="333333"/>
          <w:spacing w:val="2"/>
          <w:kern w:val="0"/>
          <w:sz w:val="24"/>
          <w:szCs w:val="24"/>
          <w:lang w:eastAsia="en-IN"/>
          <w14:ligatures w14:val="none"/>
        </w:rPr>
        <w:t>’.</w:t>
      </w:r>
    </w:p>
    <w:p w14:paraId="1C84FFCB" w14:textId="5881D315" w:rsidR="00046DD4" w:rsidRPr="00AF6581" w:rsidRDefault="00046DD4" w:rsidP="00046DD4">
      <w:pPr>
        <w:shd w:val="clear" w:color="auto" w:fill="FFFFFF"/>
        <w:spacing w:after="100" w:line="240" w:lineRule="auto"/>
        <w:rPr>
          <w:rFonts w:ascii="Times New Roman" w:eastAsia="Times New Roman" w:hAnsi="Times New Roman" w:cs="Times New Roman"/>
          <w:color w:val="333333"/>
          <w:spacing w:val="2"/>
          <w:kern w:val="0"/>
          <w:sz w:val="24"/>
          <w:szCs w:val="24"/>
          <w:lang w:eastAsia="en-IN"/>
          <w14:ligatures w14:val="none"/>
        </w:rPr>
      </w:pPr>
      <w:r w:rsidRPr="00AF6581">
        <w:rPr>
          <w:rFonts w:ascii="Times New Roman" w:eastAsia="Times New Roman" w:hAnsi="Times New Roman" w:cs="Times New Roman"/>
          <w:noProof/>
          <w:color w:val="333333"/>
          <w:spacing w:val="2"/>
          <w:kern w:val="0"/>
          <w:sz w:val="24"/>
          <w:szCs w:val="24"/>
          <w:lang w:eastAsia="en-IN"/>
          <w14:ligatures w14:val="none"/>
        </w:rPr>
        <w:lastRenderedPageBreak/>
        <w:drawing>
          <wp:inline distT="0" distB="0" distL="0" distR="0" wp14:anchorId="5672C99A" wp14:editId="08DB1A04">
            <wp:extent cx="6645910" cy="2044065"/>
            <wp:effectExtent l="0" t="0" r="2540" b="0"/>
            <wp:docPr id="1756510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044065"/>
                    </a:xfrm>
                    <a:prstGeom prst="rect">
                      <a:avLst/>
                    </a:prstGeom>
                    <a:noFill/>
                    <a:ln>
                      <a:noFill/>
                    </a:ln>
                  </pic:spPr>
                </pic:pic>
              </a:graphicData>
            </a:graphic>
          </wp:inline>
        </w:drawing>
      </w:r>
    </w:p>
    <w:p w14:paraId="71B8D846" w14:textId="77777777" w:rsidR="00117238" w:rsidRPr="00AF6581" w:rsidRDefault="00117238">
      <w:pPr>
        <w:rPr>
          <w:rFonts w:ascii="Times New Roman" w:hAnsi="Times New Roman" w:cs="Times New Roman"/>
          <w:sz w:val="24"/>
          <w:szCs w:val="24"/>
        </w:rPr>
      </w:pPr>
    </w:p>
    <w:p w14:paraId="5EEC6D03" w14:textId="5073011B" w:rsidR="008802FD" w:rsidRPr="00AF6581" w:rsidRDefault="008802FD">
      <w:pPr>
        <w:rPr>
          <w:rFonts w:ascii="Times New Roman" w:hAnsi="Times New Roman" w:cs="Times New Roman"/>
          <w:b/>
          <w:bCs/>
          <w:sz w:val="24"/>
          <w:szCs w:val="24"/>
        </w:rPr>
      </w:pPr>
      <w:r w:rsidRPr="00AF6581">
        <w:rPr>
          <w:rFonts w:ascii="Times New Roman" w:hAnsi="Times New Roman" w:cs="Times New Roman"/>
          <w:b/>
          <w:bCs/>
          <w:sz w:val="24"/>
          <w:szCs w:val="24"/>
        </w:rPr>
        <w:t>Define Database. List and explain the applications of Database.</w:t>
      </w:r>
    </w:p>
    <w:p w14:paraId="1E183D63" w14:textId="15FDA138" w:rsidR="00FD2D8C" w:rsidRPr="00462282" w:rsidRDefault="005F0927" w:rsidP="00462282">
      <w:pPr>
        <w:rPr>
          <w:rFonts w:ascii="Times New Roman" w:hAnsi="Times New Roman" w:cs="Times New Roman"/>
          <w:sz w:val="24"/>
          <w:szCs w:val="24"/>
        </w:rPr>
      </w:pPr>
      <w:r w:rsidRPr="00AF6581">
        <w:rPr>
          <w:rFonts w:ascii="Times New Roman" w:hAnsi="Times New Roman" w:cs="Times New Roman"/>
          <w:sz w:val="24"/>
          <w:szCs w:val="24"/>
        </w:rPr>
        <w:t xml:space="preserve">DB is </w:t>
      </w:r>
      <w:proofErr w:type="gramStart"/>
      <w:r w:rsidRPr="00AF6581">
        <w:rPr>
          <w:rFonts w:ascii="Times New Roman" w:hAnsi="Times New Roman" w:cs="Times New Roman"/>
          <w:sz w:val="24"/>
          <w:szCs w:val="24"/>
        </w:rPr>
        <w:t>a</w:t>
      </w:r>
      <w:proofErr w:type="gramEnd"/>
      <w:r w:rsidRPr="00AF6581">
        <w:rPr>
          <w:rFonts w:ascii="Times New Roman" w:hAnsi="Times New Roman" w:cs="Times New Roman"/>
          <w:sz w:val="24"/>
          <w:szCs w:val="24"/>
        </w:rPr>
        <w:t xml:space="preserve"> organized collection of structured data which is typically stored electronically on a computer device. DB is designed to efficiently manage, retrieve and manipulate data.</w:t>
      </w:r>
    </w:p>
    <w:p w14:paraId="2736A0EE" w14:textId="77777777" w:rsidR="00FD2D8C" w:rsidRPr="00FD2D8C" w:rsidRDefault="00FD2D8C" w:rsidP="00FD2D8C">
      <w:pPr>
        <w:spacing w:after="0" w:line="240" w:lineRule="auto"/>
        <w:jc w:val="both"/>
        <w:rPr>
          <w:rFonts w:ascii="Times New Roman" w:hAnsi="Times New Roman" w:cs="Times New Roman"/>
          <w:bCs/>
          <w:color w:val="000000" w:themeColor="text1"/>
          <w:sz w:val="24"/>
          <w:szCs w:val="24"/>
          <w:lang w:val="en-US"/>
        </w:rPr>
      </w:pPr>
    </w:p>
    <w:p w14:paraId="4C37DBF2" w14:textId="77777777" w:rsidR="00462282" w:rsidRDefault="00FD2D8C" w:rsidP="00462282">
      <w:pPr>
        <w:spacing w:after="0" w:line="240" w:lineRule="auto"/>
        <w:ind w:firstLine="720"/>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 xml:space="preserve">A database is a structured collection of data that is organized, stored, and managed in a way that allows for efficient retrieval, manipulation, and querying of data. It typically consists of tables, each containing rows (records) and columns (fields) that represent specific entities or relationships between entities. </w:t>
      </w:r>
    </w:p>
    <w:p w14:paraId="6CB68275" w14:textId="1B55F8D6" w:rsidR="00462282" w:rsidRPr="00AF6581" w:rsidRDefault="00FD2D8C" w:rsidP="00462282">
      <w:pPr>
        <w:spacing w:after="0" w:line="240" w:lineRule="auto"/>
        <w:ind w:firstLine="720"/>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 xml:space="preserve">Databases are managed by database management systems (DBMS), which </w:t>
      </w:r>
      <w:r w:rsidR="00462282" w:rsidRPr="00AF6581">
        <w:rPr>
          <w:rFonts w:ascii="Times New Roman" w:hAnsi="Times New Roman" w:cs="Times New Roman"/>
          <w:bCs/>
          <w:color w:val="000000" w:themeColor="text1"/>
          <w:sz w:val="24"/>
          <w:szCs w:val="24"/>
          <w:lang w:val="en-US"/>
        </w:rPr>
        <w:t>is software that allows creation, definition and manipulation of database, allowing users to store, process and analyze data easily. DBMS provides us with an interface or a tool, to perform various operations like creating database, storing data in it, updating data, creating tables in the database and a lot more.</w:t>
      </w:r>
    </w:p>
    <w:p w14:paraId="30B7A350" w14:textId="77777777" w:rsidR="00462282" w:rsidRDefault="00462282" w:rsidP="00462282">
      <w:pPr>
        <w:spacing w:after="0" w:line="240" w:lineRule="auto"/>
        <w:jc w:val="both"/>
        <w:rPr>
          <w:rFonts w:ascii="Times New Roman" w:hAnsi="Times New Roman" w:cs="Times New Roman"/>
          <w:bCs/>
          <w:color w:val="000000" w:themeColor="text1"/>
          <w:sz w:val="24"/>
          <w:szCs w:val="24"/>
          <w:lang w:val="en-US"/>
        </w:rPr>
      </w:pPr>
      <w:r w:rsidRPr="00AF6581">
        <w:rPr>
          <w:rFonts w:ascii="Times New Roman" w:hAnsi="Times New Roman" w:cs="Times New Roman"/>
          <w:bCs/>
          <w:color w:val="000000" w:themeColor="text1"/>
          <w:sz w:val="24"/>
          <w:szCs w:val="24"/>
          <w:lang w:val="en-US"/>
        </w:rPr>
        <w:t>DBMS also provides protection and security to the databases. It also maintains data consistency in case of multiple users.</w:t>
      </w:r>
    </w:p>
    <w:p w14:paraId="0E4E871A" w14:textId="1001019E" w:rsidR="00FD2D8C" w:rsidRPr="00AF6581" w:rsidRDefault="00FD2D8C" w:rsidP="00FD2D8C">
      <w:pPr>
        <w:spacing w:after="0" w:line="240" w:lineRule="auto"/>
        <w:jc w:val="both"/>
        <w:rPr>
          <w:rFonts w:ascii="Times New Roman" w:hAnsi="Times New Roman" w:cs="Times New Roman"/>
          <w:bCs/>
          <w:color w:val="000000" w:themeColor="text1"/>
          <w:sz w:val="24"/>
          <w:szCs w:val="24"/>
          <w:lang w:val="en-US"/>
        </w:rPr>
      </w:pPr>
    </w:p>
    <w:p w14:paraId="29BBC4F3" w14:textId="77777777" w:rsidR="008802FD" w:rsidRPr="00AF6581" w:rsidRDefault="008802FD" w:rsidP="008802FD">
      <w:pPr>
        <w:spacing w:after="0" w:line="240" w:lineRule="auto"/>
        <w:jc w:val="both"/>
        <w:rPr>
          <w:rFonts w:ascii="Times New Roman" w:hAnsi="Times New Roman" w:cs="Times New Roman"/>
          <w:b/>
          <w:color w:val="000000" w:themeColor="text1"/>
          <w:sz w:val="24"/>
          <w:szCs w:val="24"/>
          <w:lang w:val="en-US"/>
        </w:rPr>
      </w:pPr>
      <w:r w:rsidRPr="00AF6581">
        <w:rPr>
          <w:rFonts w:ascii="Times New Roman" w:hAnsi="Times New Roman" w:cs="Times New Roman"/>
          <w:b/>
          <w:color w:val="000000" w:themeColor="text1"/>
          <w:sz w:val="24"/>
          <w:szCs w:val="24"/>
          <w:lang w:val="en-US"/>
        </w:rPr>
        <w:t>Here are some examples of popular DBMS used:</w:t>
      </w:r>
    </w:p>
    <w:p w14:paraId="237F7A84" w14:textId="77777777" w:rsidR="008802FD" w:rsidRPr="00AF6581" w:rsidRDefault="008802FD" w:rsidP="008802FD">
      <w:pPr>
        <w:numPr>
          <w:ilvl w:val="0"/>
          <w:numId w:val="6"/>
        </w:numPr>
        <w:spacing w:after="0" w:line="240" w:lineRule="auto"/>
        <w:jc w:val="both"/>
        <w:rPr>
          <w:rFonts w:ascii="Times New Roman" w:hAnsi="Times New Roman" w:cs="Times New Roman"/>
          <w:bCs/>
          <w:color w:val="000000" w:themeColor="text1"/>
          <w:sz w:val="24"/>
          <w:szCs w:val="24"/>
          <w:lang w:val="en-US"/>
        </w:rPr>
      </w:pPr>
      <w:proofErr w:type="spellStart"/>
      <w:r w:rsidRPr="00AF6581">
        <w:rPr>
          <w:rFonts w:ascii="Times New Roman" w:hAnsi="Times New Roman" w:cs="Times New Roman"/>
          <w:bCs/>
          <w:color w:val="000000" w:themeColor="text1"/>
          <w:sz w:val="24"/>
          <w:szCs w:val="24"/>
          <w:lang w:val="en-US"/>
        </w:rPr>
        <w:t>MySql</w:t>
      </w:r>
      <w:proofErr w:type="spellEnd"/>
    </w:p>
    <w:p w14:paraId="6C8BE46E" w14:textId="77777777" w:rsidR="008802FD" w:rsidRPr="00AF6581" w:rsidRDefault="008802FD" w:rsidP="008802FD">
      <w:pPr>
        <w:numPr>
          <w:ilvl w:val="0"/>
          <w:numId w:val="6"/>
        </w:numPr>
        <w:spacing w:after="0" w:line="240" w:lineRule="auto"/>
        <w:jc w:val="both"/>
        <w:rPr>
          <w:rFonts w:ascii="Times New Roman" w:hAnsi="Times New Roman" w:cs="Times New Roman"/>
          <w:bCs/>
          <w:color w:val="000000" w:themeColor="text1"/>
          <w:sz w:val="24"/>
          <w:szCs w:val="24"/>
          <w:lang w:val="en-US"/>
        </w:rPr>
      </w:pPr>
      <w:r w:rsidRPr="00AF6581">
        <w:rPr>
          <w:rFonts w:ascii="Times New Roman" w:hAnsi="Times New Roman" w:cs="Times New Roman"/>
          <w:bCs/>
          <w:color w:val="000000" w:themeColor="text1"/>
          <w:sz w:val="24"/>
          <w:szCs w:val="24"/>
          <w:lang w:val="en-US"/>
        </w:rPr>
        <w:t>Oracle</w:t>
      </w:r>
    </w:p>
    <w:p w14:paraId="4DC73EEE" w14:textId="77777777" w:rsidR="008802FD" w:rsidRPr="00AF6581" w:rsidRDefault="008802FD" w:rsidP="008802FD">
      <w:pPr>
        <w:numPr>
          <w:ilvl w:val="0"/>
          <w:numId w:val="6"/>
        </w:numPr>
        <w:spacing w:after="0" w:line="240" w:lineRule="auto"/>
        <w:jc w:val="both"/>
        <w:rPr>
          <w:rFonts w:ascii="Times New Roman" w:hAnsi="Times New Roman" w:cs="Times New Roman"/>
          <w:bCs/>
          <w:color w:val="000000" w:themeColor="text1"/>
          <w:sz w:val="24"/>
          <w:szCs w:val="24"/>
          <w:lang w:val="en-US"/>
        </w:rPr>
      </w:pPr>
      <w:r w:rsidRPr="00AF6581">
        <w:rPr>
          <w:rFonts w:ascii="Times New Roman" w:hAnsi="Times New Roman" w:cs="Times New Roman"/>
          <w:bCs/>
          <w:color w:val="000000" w:themeColor="text1"/>
          <w:sz w:val="24"/>
          <w:szCs w:val="24"/>
          <w:lang w:val="en-US"/>
        </w:rPr>
        <w:t>SQL Server</w:t>
      </w:r>
    </w:p>
    <w:p w14:paraId="6FC60ABF" w14:textId="77777777" w:rsidR="008802FD" w:rsidRPr="00AF6581" w:rsidRDefault="008802FD" w:rsidP="008802FD">
      <w:pPr>
        <w:numPr>
          <w:ilvl w:val="0"/>
          <w:numId w:val="6"/>
        </w:numPr>
        <w:spacing w:after="0" w:line="240" w:lineRule="auto"/>
        <w:jc w:val="both"/>
        <w:rPr>
          <w:rFonts w:ascii="Times New Roman" w:hAnsi="Times New Roman" w:cs="Times New Roman"/>
          <w:bCs/>
          <w:color w:val="000000" w:themeColor="text1"/>
          <w:sz w:val="24"/>
          <w:szCs w:val="24"/>
          <w:lang w:val="en-US"/>
        </w:rPr>
      </w:pPr>
      <w:r w:rsidRPr="00AF6581">
        <w:rPr>
          <w:rFonts w:ascii="Times New Roman" w:hAnsi="Times New Roman" w:cs="Times New Roman"/>
          <w:bCs/>
          <w:color w:val="000000" w:themeColor="text1"/>
          <w:sz w:val="24"/>
          <w:szCs w:val="24"/>
          <w:lang w:val="en-US"/>
        </w:rPr>
        <w:t>IBM DB2</w:t>
      </w:r>
    </w:p>
    <w:p w14:paraId="1B973CDF" w14:textId="77777777" w:rsidR="008802FD" w:rsidRPr="00AF6581" w:rsidRDefault="008802FD" w:rsidP="008802FD">
      <w:pPr>
        <w:numPr>
          <w:ilvl w:val="0"/>
          <w:numId w:val="6"/>
        </w:numPr>
        <w:spacing w:after="0" w:line="240" w:lineRule="auto"/>
        <w:jc w:val="both"/>
        <w:rPr>
          <w:rFonts w:ascii="Times New Roman" w:hAnsi="Times New Roman" w:cs="Times New Roman"/>
          <w:bCs/>
          <w:color w:val="000000" w:themeColor="text1"/>
          <w:sz w:val="24"/>
          <w:szCs w:val="24"/>
          <w:lang w:val="en-US"/>
        </w:rPr>
      </w:pPr>
      <w:r w:rsidRPr="00AF6581">
        <w:rPr>
          <w:rFonts w:ascii="Times New Roman" w:hAnsi="Times New Roman" w:cs="Times New Roman"/>
          <w:bCs/>
          <w:color w:val="000000" w:themeColor="text1"/>
          <w:sz w:val="24"/>
          <w:szCs w:val="24"/>
          <w:lang w:val="en-US"/>
        </w:rPr>
        <w:t>PostgreSQL</w:t>
      </w:r>
    </w:p>
    <w:p w14:paraId="1406F7AE" w14:textId="77777777" w:rsidR="008802FD" w:rsidRPr="00AF6581" w:rsidRDefault="008802FD" w:rsidP="008802FD">
      <w:pPr>
        <w:numPr>
          <w:ilvl w:val="0"/>
          <w:numId w:val="6"/>
        </w:numPr>
        <w:spacing w:after="0" w:line="240" w:lineRule="auto"/>
        <w:jc w:val="both"/>
        <w:rPr>
          <w:rFonts w:ascii="Times New Roman" w:hAnsi="Times New Roman" w:cs="Times New Roman"/>
          <w:bCs/>
          <w:color w:val="000000" w:themeColor="text1"/>
          <w:sz w:val="24"/>
          <w:szCs w:val="24"/>
          <w:lang w:val="en-US"/>
        </w:rPr>
      </w:pPr>
      <w:r w:rsidRPr="00AF6581">
        <w:rPr>
          <w:rFonts w:ascii="Times New Roman" w:hAnsi="Times New Roman" w:cs="Times New Roman"/>
          <w:bCs/>
          <w:color w:val="000000" w:themeColor="text1"/>
          <w:sz w:val="24"/>
          <w:szCs w:val="24"/>
          <w:lang w:val="en-US"/>
        </w:rPr>
        <w:t xml:space="preserve">Amazon </w:t>
      </w:r>
      <w:proofErr w:type="spellStart"/>
      <w:r w:rsidRPr="00AF6581">
        <w:rPr>
          <w:rFonts w:ascii="Times New Roman" w:hAnsi="Times New Roman" w:cs="Times New Roman"/>
          <w:bCs/>
          <w:color w:val="000000" w:themeColor="text1"/>
          <w:sz w:val="24"/>
          <w:szCs w:val="24"/>
          <w:lang w:val="en-US"/>
        </w:rPr>
        <w:t>SimpleDB</w:t>
      </w:r>
      <w:proofErr w:type="spellEnd"/>
      <w:r w:rsidRPr="00AF6581">
        <w:rPr>
          <w:rFonts w:ascii="Times New Roman" w:hAnsi="Times New Roman" w:cs="Times New Roman"/>
          <w:bCs/>
          <w:color w:val="000000" w:themeColor="text1"/>
          <w:sz w:val="24"/>
          <w:szCs w:val="24"/>
          <w:lang w:val="en-US"/>
        </w:rPr>
        <w:t xml:space="preserve"> (cloud based) etc.</w:t>
      </w:r>
    </w:p>
    <w:p w14:paraId="0008DFAF" w14:textId="77777777" w:rsidR="008802FD" w:rsidRPr="00AF6581" w:rsidRDefault="008802FD" w:rsidP="00046DD4">
      <w:pPr>
        <w:rPr>
          <w:rFonts w:ascii="Times New Roman" w:hAnsi="Times New Roman" w:cs="Times New Roman"/>
          <w:sz w:val="24"/>
          <w:szCs w:val="24"/>
        </w:rPr>
      </w:pPr>
    </w:p>
    <w:p w14:paraId="6D92C876" w14:textId="142AF7D1" w:rsidR="008802FD" w:rsidRPr="00AF6581" w:rsidRDefault="008802FD" w:rsidP="008802FD">
      <w:pPr>
        <w:rPr>
          <w:rFonts w:ascii="Times New Roman" w:hAnsi="Times New Roman" w:cs="Times New Roman"/>
          <w:b/>
          <w:bCs/>
          <w:sz w:val="24"/>
          <w:szCs w:val="24"/>
        </w:rPr>
      </w:pPr>
      <w:r w:rsidRPr="00AF6581">
        <w:rPr>
          <w:rFonts w:ascii="Times New Roman" w:hAnsi="Times New Roman" w:cs="Times New Roman"/>
          <w:b/>
          <w:bCs/>
          <w:sz w:val="24"/>
          <w:szCs w:val="24"/>
        </w:rPr>
        <w:t>Applications of Database:</w:t>
      </w:r>
    </w:p>
    <w:p w14:paraId="4FE5C038" w14:textId="6694FE17" w:rsidR="008802FD" w:rsidRPr="00AF6581" w:rsidRDefault="008802FD" w:rsidP="008802FD">
      <w:pPr>
        <w:pStyle w:val="ListParagraph"/>
        <w:numPr>
          <w:ilvl w:val="0"/>
          <w:numId w:val="11"/>
        </w:numPr>
        <w:rPr>
          <w:rFonts w:ascii="Times New Roman" w:hAnsi="Times New Roman" w:cs="Times New Roman"/>
          <w:sz w:val="24"/>
          <w:szCs w:val="24"/>
        </w:rPr>
      </w:pPr>
      <w:r w:rsidRPr="00AF6581">
        <w:rPr>
          <w:rFonts w:ascii="Times New Roman" w:hAnsi="Times New Roman" w:cs="Times New Roman"/>
          <w:sz w:val="24"/>
          <w:szCs w:val="24"/>
        </w:rPr>
        <w:t>Enterprise Information</w:t>
      </w:r>
      <w:r w:rsidR="00462282">
        <w:rPr>
          <w:rFonts w:ascii="Times New Roman" w:hAnsi="Times New Roman" w:cs="Times New Roman"/>
          <w:sz w:val="24"/>
          <w:szCs w:val="24"/>
        </w:rPr>
        <w:t xml:space="preserve"> </w:t>
      </w:r>
      <w:r w:rsidR="00462282" w:rsidRPr="00462282">
        <w:rPr>
          <w:rFonts w:ascii="Times New Roman" w:hAnsi="Times New Roman" w:cs="Times New Roman"/>
          <w:sz w:val="24"/>
          <w:szCs w:val="24"/>
          <w:highlight w:val="cyan"/>
        </w:rPr>
        <w:t>SHAMO</w:t>
      </w:r>
    </w:p>
    <w:p w14:paraId="3C0C1436" w14:textId="77777777" w:rsidR="008802FD" w:rsidRPr="00AF6581" w:rsidRDefault="008802FD" w:rsidP="008802FD">
      <w:pPr>
        <w:pStyle w:val="ListParagraph"/>
        <w:numPr>
          <w:ilvl w:val="0"/>
          <w:numId w:val="7"/>
        </w:numPr>
        <w:rPr>
          <w:rFonts w:ascii="Times New Roman" w:hAnsi="Times New Roman" w:cs="Times New Roman"/>
          <w:sz w:val="24"/>
          <w:szCs w:val="24"/>
        </w:rPr>
      </w:pPr>
      <w:r w:rsidRPr="00AF6581">
        <w:rPr>
          <w:rFonts w:ascii="Times New Roman" w:hAnsi="Times New Roman" w:cs="Times New Roman"/>
          <w:sz w:val="24"/>
          <w:szCs w:val="24"/>
        </w:rPr>
        <w:t>Sales: For customer, product, and purchase information.</w:t>
      </w:r>
    </w:p>
    <w:p w14:paraId="36703CBA" w14:textId="77777777" w:rsidR="008802FD" w:rsidRPr="00AF6581" w:rsidRDefault="008802FD" w:rsidP="008802FD">
      <w:pPr>
        <w:pStyle w:val="ListParagraph"/>
        <w:numPr>
          <w:ilvl w:val="0"/>
          <w:numId w:val="7"/>
        </w:numPr>
        <w:rPr>
          <w:rFonts w:ascii="Times New Roman" w:hAnsi="Times New Roman" w:cs="Times New Roman"/>
          <w:sz w:val="24"/>
          <w:szCs w:val="24"/>
        </w:rPr>
      </w:pPr>
      <w:r w:rsidRPr="00AF6581">
        <w:rPr>
          <w:rFonts w:ascii="Times New Roman" w:hAnsi="Times New Roman" w:cs="Times New Roman"/>
          <w:sz w:val="24"/>
          <w:szCs w:val="24"/>
        </w:rPr>
        <w:t>Accounting: For payments, receipts, account balances, assets and other accounting information.</w:t>
      </w:r>
    </w:p>
    <w:p w14:paraId="0AD66EA2" w14:textId="77777777" w:rsidR="008802FD" w:rsidRPr="00AF6581" w:rsidRDefault="008802FD" w:rsidP="008802FD">
      <w:pPr>
        <w:pStyle w:val="ListParagraph"/>
        <w:numPr>
          <w:ilvl w:val="0"/>
          <w:numId w:val="7"/>
        </w:numPr>
        <w:rPr>
          <w:rFonts w:ascii="Times New Roman" w:hAnsi="Times New Roman" w:cs="Times New Roman"/>
          <w:sz w:val="24"/>
          <w:szCs w:val="24"/>
        </w:rPr>
      </w:pPr>
      <w:r w:rsidRPr="00AF6581">
        <w:rPr>
          <w:rFonts w:ascii="Times New Roman" w:hAnsi="Times New Roman" w:cs="Times New Roman"/>
          <w:sz w:val="24"/>
          <w:szCs w:val="24"/>
        </w:rPr>
        <w:t xml:space="preserve">Human resources: For information about employees, salaries, payroll taxes and benefits, and for generation of </w:t>
      </w:r>
      <w:proofErr w:type="spellStart"/>
      <w:r w:rsidRPr="00AF6581">
        <w:rPr>
          <w:rFonts w:ascii="Times New Roman" w:hAnsi="Times New Roman" w:cs="Times New Roman"/>
          <w:sz w:val="24"/>
          <w:szCs w:val="24"/>
        </w:rPr>
        <w:t>paychecks</w:t>
      </w:r>
      <w:proofErr w:type="spellEnd"/>
      <w:r w:rsidRPr="00AF6581">
        <w:rPr>
          <w:rFonts w:ascii="Times New Roman" w:hAnsi="Times New Roman" w:cs="Times New Roman"/>
          <w:sz w:val="24"/>
          <w:szCs w:val="24"/>
        </w:rPr>
        <w:t>.</w:t>
      </w:r>
    </w:p>
    <w:p w14:paraId="5F5F0621" w14:textId="77777777" w:rsidR="008802FD" w:rsidRPr="00AF6581" w:rsidRDefault="008802FD" w:rsidP="008802FD">
      <w:pPr>
        <w:pStyle w:val="ListParagraph"/>
        <w:numPr>
          <w:ilvl w:val="0"/>
          <w:numId w:val="7"/>
        </w:numPr>
        <w:rPr>
          <w:rFonts w:ascii="Times New Roman" w:hAnsi="Times New Roman" w:cs="Times New Roman"/>
          <w:sz w:val="24"/>
          <w:szCs w:val="24"/>
        </w:rPr>
      </w:pPr>
      <w:r w:rsidRPr="00AF6581">
        <w:rPr>
          <w:rFonts w:ascii="Times New Roman" w:hAnsi="Times New Roman" w:cs="Times New Roman"/>
          <w:sz w:val="24"/>
          <w:szCs w:val="24"/>
        </w:rPr>
        <w:t>Manufacturing: For management of the supply chain and for tracking production of items in factories, inventories of items in warehouses and stores, and orders for items.</w:t>
      </w:r>
    </w:p>
    <w:p w14:paraId="3FE11825" w14:textId="3FBBFC93" w:rsidR="00462282" w:rsidRDefault="008802FD" w:rsidP="00462282">
      <w:pPr>
        <w:pStyle w:val="ListParagraph"/>
        <w:numPr>
          <w:ilvl w:val="0"/>
          <w:numId w:val="7"/>
        </w:numPr>
        <w:rPr>
          <w:rFonts w:ascii="Times New Roman" w:hAnsi="Times New Roman" w:cs="Times New Roman"/>
          <w:sz w:val="24"/>
          <w:szCs w:val="24"/>
        </w:rPr>
      </w:pPr>
      <w:r w:rsidRPr="00AF6581">
        <w:rPr>
          <w:rFonts w:ascii="Times New Roman" w:hAnsi="Times New Roman" w:cs="Times New Roman"/>
          <w:sz w:val="24"/>
          <w:szCs w:val="24"/>
        </w:rPr>
        <w:t>Online retailers: For sales data noted above plus online order tracking, generation of</w:t>
      </w:r>
      <w:r w:rsidR="00462282">
        <w:rPr>
          <w:rFonts w:ascii="Times New Roman" w:hAnsi="Times New Roman" w:cs="Times New Roman"/>
          <w:sz w:val="24"/>
          <w:szCs w:val="24"/>
        </w:rPr>
        <w:t xml:space="preserve"> </w:t>
      </w:r>
      <w:r w:rsidRPr="00AF6581">
        <w:rPr>
          <w:rFonts w:ascii="Times New Roman" w:hAnsi="Times New Roman" w:cs="Times New Roman"/>
          <w:sz w:val="24"/>
          <w:szCs w:val="24"/>
        </w:rPr>
        <w:t>recommendation lists, and maintenance of online product evaluations.</w:t>
      </w:r>
    </w:p>
    <w:p w14:paraId="7C7EED2C" w14:textId="77777777" w:rsidR="00462282" w:rsidRPr="00462282" w:rsidRDefault="00462282" w:rsidP="00462282">
      <w:pPr>
        <w:pStyle w:val="ListParagraph"/>
        <w:ind w:left="360"/>
        <w:rPr>
          <w:rFonts w:ascii="Times New Roman" w:hAnsi="Times New Roman" w:cs="Times New Roman"/>
          <w:sz w:val="24"/>
          <w:szCs w:val="24"/>
        </w:rPr>
      </w:pPr>
    </w:p>
    <w:p w14:paraId="1B83A103" w14:textId="0965D255" w:rsidR="008802FD" w:rsidRPr="00AF6581" w:rsidRDefault="008802FD" w:rsidP="008802FD">
      <w:pPr>
        <w:pStyle w:val="ListParagraph"/>
        <w:numPr>
          <w:ilvl w:val="0"/>
          <w:numId w:val="11"/>
        </w:numPr>
        <w:rPr>
          <w:rFonts w:ascii="Times New Roman" w:hAnsi="Times New Roman" w:cs="Times New Roman"/>
          <w:sz w:val="24"/>
          <w:szCs w:val="24"/>
        </w:rPr>
      </w:pPr>
      <w:r w:rsidRPr="00AF6581">
        <w:rPr>
          <w:rFonts w:ascii="Times New Roman" w:hAnsi="Times New Roman" w:cs="Times New Roman"/>
          <w:sz w:val="24"/>
          <w:szCs w:val="24"/>
        </w:rPr>
        <w:t>Banking and Finance</w:t>
      </w:r>
      <w:r w:rsidR="00462282">
        <w:rPr>
          <w:rFonts w:ascii="Times New Roman" w:hAnsi="Times New Roman" w:cs="Times New Roman"/>
          <w:sz w:val="24"/>
          <w:szCs w:val="24"/>
        </w:rPr>
        <w:t xml:space="preserve"> </w:t>
      </w:r>
      <w:r w:rsidR="00462282" w:rsidRPr="00462282">
        <w:rPr>
          <w:rFonts w:ascii="Times New Roman" w:hAnsi="Times New Roman" w:cs="Times New Roman"/>
          <w:sz w:val="24"/>
          <w:szCs w:val="24"/>
          <w:highlight w:val="cyan"/>
        </w:rPr>
        <w:t>BFC</w:t>
      </w:r>
    </w:p>
    <w:p w14:paraId="23C4B83F" w14:textId="77777777" w:rsidR="008802FD" w:rsidRPr="00AF6581" w:rsidRDefault="008802FD" w:rsidP="008802FD">
      <w:pPr>
        <w:pStyle w:val="ListParagraph"/>
        <w:numPr>
          <w:ilvl w:val="0"/>
          <w:numId w:val="10"/>
        </w:numPr>
        <w:rPr>
          <w:rFonts w:ascii="Times New Roman" w:hAnsi="Times New Roman" w:cs="Times New Roman"/>
          <w:sz w:val="24"/>
          <w:szCs w:val="24"/>
        </w:rPr>
      </w:pPr>
      <w:r w:rsidRPr="00AF6581">
        <w:rPr>
          <w:rFonts w:ascii="Times New Roman" w:hAnsi="Times New Roman" w:cs="Times New Roman"/>
          <w:sz w:val="24"/>
          <w:szCs w:val="24"/>
        </w:rPr>
        <w:t>Banking: For customer information, accounts, loans, and banking transactions.</w:t>
      </w:r>
    </w:p>
    <w:p w14:paraId="4CDD1FA7" w14:textId="77777777" w:rsidR="008802FD" w:rsidRPr="00AF6581" w:rsidRDefault="008802FD" w:rsidP="008802FD">
      <w:pPr>
        <w:pStyle w:val="ListParagraph"/>
        <w:numPr>
          <w:ilvl w:val="0"/>
          <w:numId w:val="10"/>
        </w:numPr>
        <w:rPr>
          <w:rFonts w:ascii="Times New Roman" w:hAnsi="Times New Roman" w:cs="Times New Roman"/>
          <w:sz w:val="24"/>
          <w:szCs w:val="24"/>
        </w:rPr>
      </w:pPr>
      <w:r w:rsidRPr="00AF6581">
        <w:rPr>
          <w:rFonts w:ascii="Times New Roman" w:hAnsi="Times New Roman" w:cs="Times New Roman"/>
          <w:sz w:val="24"/>
          <w:szCs w:val="24"/>
        </w:rPr>
        <w:t>Credit card transactions: For purchases on credit cards and generation of monthly statements.</w:t>
      </w:r>
    </w:p>
    <w:p w14:paraId="5A14308B" w14:textId="77777777" w:rsidR="008802FD" w:rsidRDefault="008802FD" w:rsidP="008802FD">
      <w:pPr>
        <w:pStyle w:val="ListParagraph"/>
        <w:numPr>
          <w:ilvl w:val="0"/>
          <w:numId w:val="10"/>
        </w:numPr>
        <w:rPr>
          <w:rFonts w:ascii="Times New Roman" w:hAnsi="Times New Roman" w:cs="Times New Roman"/>
          <w:sz w:val="24"/>
          <w:szCs w:val="24"/>
        </w:rPr>
      </w:pPr>
      <w:r w:rsidRPr="00AF6581">
        <w:rPr>
          <w:rFonts w:ascii="Times New Roman" w:hAnsi="Times New Roman" w:cs="Times New Roman"/>
          <w:sz w:val="24"/>
          <w:szCs w:val="24"/>
        </w:rPr>
        <w:lastRenderedPageBreak/>
        <w:t xml:space="preserve">Finance: For storing information about holdings, sales, and purchases of financial instruments such as stocks and bonds; </w:t>
      </w:r>
      <w:proofErr w:type="gramStart"/>
      <w:r w:rsidRPr="00AF6581">
        <w:rPr>
          <w:rFonts w:ascii="Times New Roman" w:hAnsi="Times New Roman" w:cs="Times New Roman"/>
          <w:sz w:val="24"/>
          <w:szCs w:val="24"/>
        </w:rPr>
        <w:t>also</w:t>
      </w:r>
      <w:proofErr w:type="gramEnd"/>
      <w:r w:rsidRPr="00AF6581">
        <w:rPr>
          <w:rFonts w:ascii="Times New Roman" w:hAnsi="Times New Roman" w:cs="Times New Roman"/>
          <w:sz w:val="24"/>
          <w:szCs w:val="24"/>
        </w:rPr>
        <w:t xml:space="preserve"> for storing real-time market data to enable online trading by customers and automated trading by the firm.</w:t>
      </w:r>
    </w:p>
    <w:p w14:paraId="75D15CC5" w14:textId="77777777" w:rsidR="00462282" w:rsidRPr="00AF6581" w:rsidRDefault="00462282" w:rsidP="00462282">
      <w:pPr>
        <w:pStyle w:val="ListParagraph"/>
        <w:ind w:left="360"/>
        <w:rPr>
          <w:rFonts w:ascii="Times New Roman" w:hAnsi="Times New Roman" w:cs="Times New Roman"/>
          <w:sz w:val="24"/>
          <w:szCs w:val="24"/>
        </w:rPr>
      </w:pPr>
    </w:p>
    <w:p w14:paraId="5DB196C8" w14:textId="77777777" w:rsidR="000E279C" w:rsidRDefault="008802FD" w:rsidP="008802FD">
      <w:pPr>
        <w:pStyle w:val="ListParagraph"/>
        <w:numPr>
          <w:ilvl w:val="0"/>
          <w:numId w:val="11"/>
        </w:numPr>
        <w:rPr>
          <w:rFonts w:ascii="Times New Roman" w:hAnsi="Times New Roman" w:cs="Times New Roman"/>
          <w:sz w:val="24"/>
          <w:szCs w:val="24"/>
        </w:rPr>
      </w:pPr>
      <w:r w:rsidRPr="00AF6581">
        <w:rPr>
          <w:rFonts w:ascii="Times New Roman" w:hAnsi="Times New Roman" w:cs="Times New Roman"/>
          <w:sz w:val="24"/>
          <w:szCs w:val="24"/>
        </w:rPr>
        <w:t xml:space="preserve"> Universities: </w:t>
      </w:r>
    </w:p>
    <w:p w14:paraId="5006EB3D" w14:textId="77777777" w:rsidR="000E279C" w:rsidRDefault="008802FD" w:rsidP="000E279C">
      <w:pPr>
        <w:pStyle w:val="ListParagraph"/>
        <w:numPr>
          <w:ilvl w:val="0"/>
          <w:numId w:val="14"/>
        </w:numPr>
        <w:rPr>
          <w:rFonts w:ascii="Times New Roman" w:hAnsi="Times New Roman" w:cs="Times New Roman"/>
          <w:sz w:val="24"/>
          <w:szCs w:val="24"/>
        </w:rPr>
      </w:pPr>
      <w:r w:rsidRPr="00AF6581">
        <w:rPr>
          <w:rFonts w:ascii="Times New Roman" w:hAnsi="Times New Roman" w:cs="Times New Roman"/>
          <w:sz w:val="24"/>
          <w:szCs w:val="24"/>
        </w:rPr>
        <w:t>For student information, course registrations, and grades (in addition to standard enterprise information such as human resources and accounting).</w:t>
      </w:r>
    </w:p>
    <w:p w14:paraId="6FE7B760" w14:textId="78D34438" w:rsidR="000E279C" w:rsidRDefault="000E279C" w:rsidP="000E279C">
      <w:pPr>
        <w:pStyle w:val="ListParagraph"/>
        <w:numPr>
          <w:ilvl w:val="0"/>
          <w:numId w:val="14"/>
        </w:numPr>
        <w:rPr>
          <w:rFonts w:ascii="Times New Roman" w:hAnsi="Times New Roman" w:cs="Times New Roman"/>
          <w:sz w:val="24"/>
          <w:szCs w:val="24"/>
        </w:rPr>
      </w:pPr>
      <w:r w:rsidRPr="000E279C">
        <w:rPr>
          <w:rFonts w:ascii="Times New Roman" w:hAnsi="Times New Roman" w:cs="Times New Roman"/>
          <w:sz w:val="24"/>
          <w:szCs w:val="24"/>
        </w:rPr>
        <w:t>Educational management systems (EMS) or learning management systems (LMS) provide platforms for online learning, course delivery, student assessments, and collaboration among educators and students.</w:t>
      </w:r>
    </w:p>
    <w:p w14:paraId="6E42C48F" w14:textId="79C789B0" w:rsidR="000E279C" w:rsidRDefault="000E279C" w:rsidP="000E279C">
      <w:pPr>
        <w:pStyle w:val="ListParagraph"/>
        <w:numPr>
          <w:ilvl w:val="0"/>
          <w:numId w:val="14"/>
        </w:numPr>
        <w:rPr>
          <w:rFonts w:ascii="Times New Roman" w:hAnsi="Times New Roman" w:cs="Times New Roman"/>
          <w:sz w:val="24"/>
          <w:szCs w:val="24"/>
        </w:rPr>
      </w:pPr>
      <w:r w:rsidRPr="000E279C">
        <w:rPr>
          <w:rFonts w:ascii="Times New Roman" w:hAnsi="Times New Roman" w:cs="Times New Roman"/>
          <w:sz w:val="24"/>
          <w:szCs w:val="24"/>
        </w:rPr>
        <w:t>Improve administrative efficiency, support personalized learning experiences, enable data-driven decision-making for educational planning and policy-making, and enhance communication and collaboration among stakeholders.</w:t>
      </w:r>
    </w:p>
    <w:p w14:paraId="75F101ED" w14:textId="77777777" w:rsidR="000E279C" w:rsidRPr="00AF6581" w:rsidRDefault="000E279C" w:rsidP="000E279C">
      <w:pPr>
        <w:pStyle w:val="ListParagraph"/>
        <w:ind w:left="360"/>
        <w:rPr>
          <w:rFonts w:ascii="Times New Roman" w:hAnsi="Times New Roman" w:cs="Times New Roman"/>
          <w:sz w:val="24"/>
          <w:szCs w:val="24"/>
        </w:rPr>
      </w:pPr>
    </w:p>
    <w:p w14:paraId="3A2F8CF1" w14:textId="77777777" w:rsidR="000E279C" w:rsidRDefault="008802FD" w:rsidP="008802FD">
      <w:pPr>
        <w:pStyle w:val="ListParagraph"/>
        <w:numPr>
          <w:ilvl w:val="0"/>
          <w:numId w:val="11"/>
        </w:numPr>
        <w:rPr>
          <w:rFonts w:ascii="Times New Roman" w:hAnsi="Times New Roman" w:cs="Times New Roman"/>
          <w:sz w:val="24"/>
          <w:szCs w:val="24"/>
        </w:rPr>
      </w:pPr>
      <w:r w:rsidRPr="00AF6581">
        <w:rPr>
          <w:rFonts w:ascii="Times New Roman" w:hAnsi="Times New Roman" w:cs="Times New Roman"/>
          <w:sz w:val="24"/>
          <w:szCs w:val="24"/>
        </w:rPr>
        <w:t xml:space="preserve"> Airlines: </w:t>
      </w:r>
    </w:p>
    <w:p w14:paraId="1526D7F4" w14:textId="1AB81283" w:rsidR="000E279C" w:rsidRPr="000E279C" w:rsidRDefault="008802FD" w:rsidP="000E279C">
      <w:pPr>
        <w:pStyle w:val="ListParagraph"/>
        <w:numPr>
          <w:ilvl w:val="0"/>
          <w:numId w:val="15"/>
        </w:numPr>
        <w:rPr>
          <w:rFonts w:ascii="Times New Roman" w:hAnsi="Times New Roman" w:cs="Times New Roman"/>
          <w:sz w:val="24"/>
          <w:szCs w:val="24"/>
        </w:rPr>
      </w:pPr>
      <w:r w:rsidRPr="00AF6581">
        <w:rPr>
          <w:rFonts w:ascii="Times New Roman" w:hAnsi="Times New Roman" w:cs="Times New Roman"/>
          <w:sz w:val="24"/>
          <w:szCs w:val="24"/>
        </w:rPr>
        <w:t>For reservations and schedule information. Airlines were among the first to use databases in a geographically distributed manner.</w:t>
      </w:r>
    </w:p>
    <w:p w14:paraId="71B63F9F" w14:textId="77777777" w:rsidR="000E279C" w:rsidRPr="000E279C" w:rsidRDefault="000E279C" w:rsidP="000E279C">
      <w:pPr>
        <w:pStyle w:val="ListParagraph"/>
        <w:numPr>
          <w:ilvl w:val="0"/>
          <w:numId w:val="15"/>
        </w:numPr>
        <w:rPr>
          <w:rFonts w:ascii="Times New Roman" w:hAnsi="Times New Roman" w:cs="Times New Roman"/>
          <w:sz w:val="24"/>
          <w:szCs w:val="24"/>
        </w:rPr>
      </w:pPr>
      <w:r w:rsidRPr="000E279C">
        <w:rPr>
          <w:rFonts w:ascii="Times New Roman" w:hAnsi="Times New Roman" w:cs="Times New Roman"/>
          <w:sz w:val="24"/>
          <w:szCs w:val="24"/>
        </w:rPr>
        <w:t xml:space="preserve">Airlines rely on databases to manage flight schedules, passenger reservations, ticketing, crew assignments, aircraft maintenance, and operational logistics. </w:t>
      </w:r>
    </w:p>
    <w:p w14:paraId="77B39E29" w14:textId="77777777" w:rsidR="000E279C" w:rsidRPr="000E279C" w:rsidRDefault="000E279C" w:rsidP="000E279C">
      <w:pPr>
        <w:pStyle w:val="ListParagraph"/>
        <w:numPr>
          <w:ilvl w:val="0"/>
          <w:numId w:val="15"/>
        </w:numPr>
        <w:rPr>
          <w:rFonts w:ascii="Times New Roman" w:hAnsi="Times New Roman" w:cs="Times New Roman"/>
          <w:sz w:val="24"/>
          <w:szCs w:val="24"/>
        </w:rPr>
      </w:pPr>
      <w:r w:rsidRPr="000E279C">
        <w:rPr>
          <w:rFonts w:ascii="Times New Roman" w:hAnsi="Times New Roman" w:cs="Times New Roman"/>
          <w:sz w:val="24"/>
          <w:szCs w:val="24"/>
        </w:rPr>
        <w:t>Airline reservation systems and flight operations databases support real-time updates, seat availability, flight planning, and customer service interactions.</w:t>
      </w:r>
    </w:p>
    <w:p w14:paraId="2A2F30FD" w14:textId="40C77E36" w:rsidR="000E279C" w:rsidRPr="00AF6581" w:rsidRDefault="000E279C" w:rsidP="000E279C">
      <w:pPr>
        <w:pStyle w:val="ListParagraph"/>
        <w:numPr>
          <w:ilvl w:val="0"/>
          <w:numId w:val="15"/>
        </w:numPr>
        <w:rPr>
          <w:rFonts w:ascii="Times New Roman" w:hAnsi="Times New Roman" w:cs="Times New Roman"/>
          <w:sz w:val="24"/>
          <w:szCs w:val="24"/>
        </w:rPr>
      </w:pPr>
      <w:r w:rsidRPr="000E279C">
        <w:rPr>
          <w:rFonts w:ascii="Times New Roman" w:hAnsi="Times New Roman" w:cs="Times New Roman"/>
          <w:sz w:val="24"/>
          <w:szCs w:val="24"/>
        </w:rPr>
        <w:t>Ensure efficient flight operations, optimize resource allocation, minimize scheduling conflicts and disruptions, enhance customer service quality, and facilitate revenue management strategies.</w:t>
      </w:r>
    </w:p>
    <w:p w14:paraId="2E9E9780" w14:textId="77777777" w:rsidR="000E279C" w:rsidRPr="00AF6581" w:rsidRDefault="000E279C" w:rsidP="000E279C">
      <w:pPr>
        <w:pStyle w:val="ListParagraph"/>
        <w:ind w:left="360"/>
        <w:rPr>
          <w:rFonts w:ascii="Times New Roman" w:hAnsi="Times New Roman" w:cs="Times New Roman"/>
          <w:sz w:val="24"/>
          <w:szCs w:val="24"/>
        </w:rPr>
      </w:pPr>
    </w:p>
    <w:p w14:paraId="6E54006B" w14:textId="54415548" w:rsidR="008802FD" w:rsidRDefault="008802FD" w:rsidP="008802FD">
      <w:pPr>
        <w:pStyle w:val="ListParagraph"/>
        <w:numPr>
          <w:ilvl w:val="0"/>
          <w:numId w:val="11"/>
        </w:numPr>
        <w:rPr>
          <w:rFonts w:ascii="Times New Roman" w:hAnsi="Times New Roman" w:cs="Times New Roman"/>
          <w:sz w:val="24"/>
          <w:szCs w:val="24"/>
        </w:rPr>
      </w:pPr>
      <w:r w:rsidRPr="00AF6581">
        <w:rPr>
          <w:rFonts w:ascii="Times New Roman" w:hAnsi="Times New Roman" w:cs="Times New Roman"/>
          <w:sz w:val="24"/>
          <w:szCs w:val="24"/>
        </w:rPr>
        <w:t xml:space="preserve"> Telecommunication:</w:t>
      </w:r>
    </w:p>
    <w:p w14:paraId="0705F930" w14:textId="77777777" w:rsidR="00FD2D8C" w:rsidRPr="00FD2D8C" w:rsidRDefault="00FD2D8C" w:rsidP="00FD2D8C">
      <w:pPr>
        <w:pStyle w:val="ListParagraph"/>
        <w:numPr>
          <w:ilvl w:val="0"/>
          <w:numId w:val="16"/>
        </w:numPr>
        <w:rPr>
          <w:rFonts w:ascii="Times New Roman" w:hAnsi="Times New Roman" w:cs="Times New Roman"/>
          <w:sz w:val="24"/>
          <w:szCs w:val="24"/>
        </w:rPr>
      </w:pPr>
      <w:r w:rsidRPr="00FD2D8C">
        <w:rPr>
          <w:rFonts w:ascii="Times New Roman" w:hAnsi="Times New Roman" w:cs="Times New Roman"/>
          <w:sz w:val="24"/>
          <w:szCs w:val="24"/>
        </w:rPr>
        <w:t xml:space="preserve">Telecommunication companies utilize databases to manage subscriber data, call detail records (CDR), network configurations, billing information, and service provisioning. </w:t>
      </w:r>
    </w:p>
    <w:p w14:paraId="0B355CEA" w14:textId="77777777" w:rsidR="00FD2D8C" w:rsidRPr="00FD2D8C" w:rsidRDefault="00FD2D8C" w:rsidP="00FD2D8C">
      <w:pPr>
        <w:pStyle w:val="ListParagraph"/>
        <w:numPr>
          <w:ilvl w:val="0"/>
          <w:numId w:val="16"/>
        </w:numPr>
        <w:rPr>
          <w:rFonts w:ascii="Times New Roman" w:hAnsi="Times New Roman" w:cs="Times New Roman"/>
          <w:sz w:val="24"/>
          <w:szCs w:val="24"/>
        </w:rPr>
      </w:pPr>
      <w:r w:rsidRPr="00FD2D8C">
        <w:rPr>
          <w:rFonts w:ascii="Times New Roman" w:hAnsi="Times New Roman" w:cs="Times New Roman"/>
          <w:sz w:val="24"/>
          <w:szCs w:val="24"/>
        </w:rPr>
        <w:t>Databases support subscriber management, network monitoring, fault detection, performance analysis, and service delivery across various communication technologies.</w:t>
      </w:r>
    </w:p>
    <w:p w14:paraId="700CD51E" w14:textId="193A3282" w:rsidR="00FD2D8C" w:rsidRDefault="00FD2D8C" w:rsidP="00FD2D8C">
      <w:pPr>
        <w:pStyle w:val="ListParagraph"/>
        <w:numPr>
          <w:ilvl w:val="0"/>
          <w:numId w:val="16"/>
        </w:numPr>
        <w:rPr>
          <w:rFonts w:ascii="Times New Roman" w:hAnsi="Times New Roman" w:cs="Times New Roman"/>
          <w:sz w:val="24"/>
          <w:szCs w:val="24"/>
        </w:rPr>
      </w:pPr>
      <w:r w:rsidRPr="00FD2D8C">
        <w:rPr>
          <w:rFonts w:ascii="Times New Roman" w:hAnsi="Times New Roman" w:cs="Times New Roman"/>
          <w:sz w:val="24"/>
          <w:szCs w:val="24"/>
        </w:rPr>
        <w:t>Improve network reliability and performance, enhance customer experience, enable targeted marketing and service offerings, support billing and revenue assurance processes, and facilitate compliance with regulatory requirements.</w:t>
      </w:r>
    </w:p>
    <w:p w14:paraId="2875E9D5" w14:textId="77777777" w:rsidR="00FD2D8C" w:rsidRPr="00FD2D8C" w:rsidRDefault="00FD2D8C" w:rsidP="00FD2D8C">
      <w:pPr>
        <w:rPr>
          <w:rFonts w:ascii="Times New Roman" w:hAnsi="Times New Roman" w:cs="Times New Roman"/>
          <w:sz w:val="24"/>
          <w:szCs w:val="24"/>
        </w:rPr>
      </w:pPr>
    </w:p>
    <w:p w14:paraId="7CABF6DB" w14:textId="538B5C9D" w:rsidR="00FD2D8C" w:rsidRPr="00FD2D8C" w:rsidRDefault="00FD2D8C" w:rsidP="00FD2D8C">
      <w:pPr>
        <w:pStyle w:val="ListParagraph"/>
        <w:numPr>
          <w:ilvl w:val="0"/>
          <w:numId w:val="11"/>
        </w:numPr>
        <w:rPr>
          <w:rFonts w:ascii="Times New Roman" w:hAnsi="Times New Roman" w:cs="Times New Roman"/>
          <w:sz w:val="24"/>
          <w:szCs w:val="24"/>
        </w:rPr>
      </w:pPr>
      <w:r w:rsidRPr="00FD2D8C">
        <w:rPr>
          <w:rFonts w:ascii="Times New Roman" w:hAnsi="Times New Roman" w:cs="Times New Roman"/>
          <w:sz w:val="24"/>
          <w:szCs w:val="24"/>
        </w:rPr>
        <w:t>Geographic Information Systems (GIS):</w:t>
      </w:r>
    </w:p>
    <w:p w14:paraId="6C2A2711" w14:textId="77777777" w:rsidR="00FD2D8C" w:rsidRPr="00FD2D8C" w:rsidRDefault="00FD2D8C" w:rsidP="00FD2D8C">
      <w:pPr>
        <w:pStyle w:val="ListParagraph"/>
        <w:numPr>
          <w:ilvl w:val="0"/>
          <w:numId w:val="17"/>
        </w:numPr>
        <w:rPr>
          <w:rFonts w:ascii="Times New Roman" w:hAnsi="Times New Roman" w:cs="Times New Roman"/>
          <w:sz w:val="24"/>
          <w:szCs w:val="24"/>
        </w:rPr>
      </w:pPr>
      <w:r w:rsidRPr="00FD2D8C">
        <w:rPr>
          <w:rFonts w:ascii="Times New Roman" w:hAnsi="Times New Roman" w:cs="Times New Roman"/>
          <w:sz w:val="24"/>
          <w:szCs w:val="24"/>
        </w:rPr>
        <w:t xml:space="preserve">GIS databases store and manage spatial data, including maps, geographic features, satellite imagery, and attribute data related to locations. </w:t>
      </w:r>
    </w:p>
    <w:p w14:paraId="2829AC97" w14:textId="77777777" w:rsidR="00FD2D8C" w:rsidRPr="00FD2D8C" w:rsidRDefault="00FD2D8C" w:rsidP="00FD2D8C">
      <w:pPr>
        <w:pStyle w:val="ListParagraph"/>
        <w:numPr>
          <w:ilvl w:val="0"/>
          <w:numId w:val="17"/>
        </w:numPr>
        <w:rPr>
          <w:rFonts w:ascii="Times New Roman" w:hAnsi="Times New Roman" w:cs="Times New Roman"/>
          <w:sz w:val="24"/>
          <w:szCs w:val="24"/>
        </w:rPr>
      </w:pPr>
      <w:r w:rsidRPr="00FD2D8C">
        <w:rPr>
          <w:rFonts w:ascii="Times New Roman" w:hAnsi="Times New Roman" w:cs="Times New Roman"/>
          <w:sz w:val="24"/>
          <w:szCs w:val="24"/>
        </w:rPr>
        <w:t xml:space="preserve">GIS systems </w:t>
      </w:r>
      <w:proofErr w:type="spellStart"/>
      <w:r w:rsidRPr="00FD2D8C">
        <w:rPr>
          <w:rFonts w:ascii="Times New Roman" w:hAnsi="Times New Roman" w:cs="Times New Roman"/>
          <w:sz w:val="24"/>
          <w:szCs w:val="24"/>
        </w:rPr>
        <w:t>analyze</w:t>
      </w:r>
      <w:proofErr w:type="spellEnd"/>
      <w:r w:rsidRPr="00FD2D8C">
        <w:rPr>
          <w:rFonts w:ascii="Times New Roman" w:hAnsi="Times New Roman" w:cs="Times New Roman"/>
          <w:sz w:val="24"/>
          <w:szCs w:val="24"/>
        </w:rPr>
        <w:t xml:space="preserve"> spatial relationships, support urban planning, environmental management, emergency response, natural resource management, and geographic research.</w:t>
      </w:r>
    </w:p>
    <w:p w14:paraId="61CEE89B" w14:textId="77777777" w:rsidR="00FD2D8C" w:rsidRPr="00FD2D8C" w:rsidRDefault="00FD2D8C" w:rsidP="00FD2D8C">
      <w:pPr>
        <w:pStyle w:val="ListParagraph"/>
        <w:numPr>
          <w:ilvl w:val="0"/>
          <w:numId w:val="17"/>
        </w:numPr>
        <w:rPr>
          <w:rFonts w:ascii="Times New Roman" w:hAnsi="Times New Roman" w:cs="Times New Roman"/>
          <w:sz w:val="24"/>
          <w:szCs w:val="24"/>
        </w:rPr>
      </w:pPr>
      <w:r w:rsidRPr="00FD2D8C">
        <w:rPr>
          <w:rFonts w:ascii="Times New Roman" w:hAnsi="Times New Roman" w:cs="Times New Roman"/>
          <w:sz w:val="24"/>
          <w:szCs w:val="24"/>
        </w:rPr>
        <w:t>Enable spatial analysis and visualization, support informed decision-making for land use planning and development, facilitate disaster management and emergency response efforts, and enhance environmental conservation and resource allocation.</w:t>
      </w:r>
    </w:p>
    <w:p w14:paraId="59BE74A6" w14:textId="77777777" w:rsidR="00FD2D8C" w:rsidRPr="00FD2D8C" w:rsidRDefault="00FD2D8C" w:rsidP="00FD2D8C">
      <w:pPr>
        <w:rPr>
          <w:rFonts w:ascii="Times New Roman" w:hAnsi="Times New Roman" w:cs="Times New Roman"/>
          <w:sz w:val="24"/>
          <w:szCs w:val="24"/>
        </w:rPr>
      </w:pPr>
    </w:p>
    <w:p w14:paraId="309E36F5" w14:textId="2B1A7927" w:rsidR="00FD2D8C" w:rsidRPr="00FD2D8C" w:rsidRDefault="00FD2D8C" w:rsidP="00FD2D8C">
      <w:pPr>
        <w:pStyle w:val="ListParagraph"/>
        <w:numPr>
          <w:ilvl w:val="0"/>
          <w:numId w:val="11"/>
        </w:numPr>
        <w:rPr>
          <w:rFonts w:ascii="Times New Roman" w:hAnsi="Times New Roman" w:cs="Times New Roman"/>
          <w:sz w:val="24"/>
          <w:szCs w:val="24"/>
        </w:rPr>
      </w:pPr>
      <w:r w:rsidRPr="00FD2D8C">
        <w:rPr>
          <w:rFonts w:ascii="Times New Roman" w:hAnsi="Times New Roman" w:cs="Times New Roman"/>
          <w:sz w:val="24"/>
          <w:szCs w:val="24"/>
        </w:rPr>
        <w:t>Social Media and Networking Platforms:</w:t>
      </w:r>
    </w:p>
    <w:p w14:paraId="40AF2AA6" w14:textId="77777777" w:rsidR="00FD2D8C" w:rsidRPr="00FD2D8C" w:rsidRDefault="00FD2D8C" w:rsidP="00FD2D8C">
      <w:pPr>
        <w:pStyle w:val="ListParagraph"/>
        <w:numPr>
          <w:ilvl w:val="0"/>
          <w:numId w:val="18"/>
        </w:numPr>
        <w:rPr>
          <w:rFonts w:ascii="Times New Roman" w:hAnsi="Times New Roman" w:cs="Times New Roman"/>
          <w:sz w:val="24"/>
          <w:szCs w:val="24"/>
        </w:rPr>
      </w:pPr>
      <w:r w:rsidRPr="00FD2D8C">
        <w:rPr>
          <w:rFonts w:ascii="Times New Roman" w:hAnsi="Times New Roman" w:cs="Times New Roman"/>
          <w:sz w:val="24"/>
          <w:szCs w:val="24"/>
        </w:rPr>
        <w:t xml:space="preserve">Social media platforms utilize databases to store user profiles, connections, posts, comments, multimedia content, and interaction data. </w:t>
      </w:r>
    </w:p>
    <w:p w14:paraId="1B03ED63" w14:textId="77777777" w:rsidR="00FD2D8C" w:rsidRPr="00FD2D8C" w:rsidRDefault="00FD2D8C" w:rsidP="00FD2D8C">
      <w:pPr>
        <w:pStyle w:val="ListParagraph"/>
        <w:numPr>
          <w:ilvl w:val="0"/>
          <w:numId w:val="18"/>
        </w:numPr>
        <w:rPr>
          <w:rFonts w:ascii="Times New Roman" w:hAnsi="Times New Roman" w:cs="Times New Roman"/>
          <w:sz w:val="24"/>
          <w:szCs w:val="24"/>
        </w:rPr>
      </w:pPr>
      <w:r w:rsidRPr="00FD2D8C">
        <w:rPr>
          <w:rFonts w:ascii="Times New Roman" w:hAnsi="Times New Roman" w:cs="Times New Roman"/>
          <w:sz w:val="24"/>
          <w:szCs w:val="24"/>
        </w:rPr>
        <w:t>Social media databases support user engagement, content recommendation, targeted advertising, trend analysis, sentiment analysis, and social network analysis.</w:t>
      </w:r>
    </w:p>
    <w:p w14:paraId="00B6A298" w14:textId="77777777" w:rsidR="00FD2D8C" w:rsidRPr="00FD2D8C" w:rsidRDefault="00FD2D8C" w:rsidP="00FD2D8C">
      <w:pPr>
        <w:pStyle w:val="ListParagraph"/>
        <w:numPr>
          <w:ilvl w:val="0"/>
          <w:numId w:val="18"/>
        </w:numPr>
        <w:rPr>
          <w:rFonts w:ascii="Times New Roman" w:hAnsi="Times New Roman" w:cs="Times New Roman"/>
          <w:sz w:val="24"/>
          <w:szCs w:val="24"/>
        </w:rPr>
      </w:pPr>
      <w:r w:rsidRPr="00FD2D8C">
        <w:rPr>
          <w:rFonts w:ascii="Times New Roman" w:hAnsi="Times New Roman" w:cs="Times New Roman"/>
          <w:sz w:val="24"/>
          <w:szCs w:val="24"/>
        </w:rPr>
        <w:lastRenderedPageBreak/>
        <w:t xml:space="preserve">Enhance user engagement and retention, personalize content and advertisements, facilitate community building and networking, generate insights into user </w:t>
      </w:r>
      <w:proofErr w:type="spellStart"/>
      <w:r w:rsidRPr="00FD2D8C">
        <w:rPr>
          <w:rFonts w:ascii="Times New Roman" w:hAnsi="Times New Roman" w:cs="Times New Roman"/>
          <w:sz w:val="24"/>
          <w:szCs w:val="24"/>
        </w:rPr>
        <w:t>behavior</w:t>
      </w:r>
      <w:proofErr w:type="spellEnd"/>
      <w:r w:rsidRPr="00FD2D8C">
        <w:rPr>
          <w:rFonts w:ascii="Times New Roman" w:hAnsi="Times New Roman" w:cs="Times New Roman"/>
          <w:sz w:val="24"/>
          <w:szCs w:val="24"/>
        </w:rPr>
        <w:t xml:space="preserve"> and preferences, and support data-driven marketing strategies.</w:t>
      </w:r>
    </w:p>
    <w:p w14:paraId="79885A76" w14:textId="77777777" w:rsidR="00FD2D8C" w:rsidRPr="00FD2D8C" w:rsidRDefault="00FD2D8C" w:rsidP="00FD2D8C">
      <w:pPr>
        <w:rPr>
          <w:rFonts w:ascii="Times New Roman" w:hAnsi="Times New Roman" w:cs="Times New Roman"/>
          <w:sz w:val="24"/>
          <w:szCs w:val="24"/>
        </w:rPr>
      </w:pPr>
    </w:p>
    <w:p w14:paraId="3E625BD4" w14:textId="51992B03" w:rsidR="00FD2D8C" w:rsidRPr="00FD2D8C" w:rsidRDefault="00FD2D8C" w:rsidP="00FD2D8C">
      <w:pPr>
        <w:pStyle w:val="ListParagraph"/>
        <w:numPr>
          <w:ilvl w:val="0"/>
          <w:numId w:val="11"/>
        </w:numPr>
        <w:rPr>
          <w:rFonts w:ascii="Times New Roman" w:hAnsi="Times New Roman" w:cs="Times New Roman"/>
          <w:sz w:val="24"/>
          <w:szCs w:val="24"/>
        </w:rPr>
      </w:pPr>
      <w:r w:rsidRPr="00FD2D8C">
        <w:rPr>
          <w:rFonts w:ascii="Times New Roman" w:hAnsi="Times New Roman" w:cs="Times New Roman"/>
          <w:sz w:val="24"/>
          <w:szCs w:val="24"/>
        </w:rPr>
        <w:t>Healthcare Information Systems:</w:t>
      </w:r>
    </w:p>
    <w:p w14:paraId="5E699EB8" w14:textId="77777777" w:rsidR="00FD2D8C" w:rsidRPr="00FD2D8C" w:rsidRDefault="00FD2D8C" w:rsidP="00FD2D8C">
      <w:pPr>
        <w:pStyle w:val="ListParagraph"/>
        <w:numPr>
          <w:ilvl w:val="0"/>
          <w:numId w:val="19"/>
        </w:numPr>
        <w:rPr>
          <w:rFonts w:ascii="Times New Roman" w:hAnsi="Times New Roman" w:cs="Times New Roman"/>
          <w:sz w:val="24"/>
          <w:szCs w:val="24"/>
        </w:rPr>
      </w:pPr>
      <w:r w:rsidRPr="00FD2D8C">
        <w:rPr>
          <w:rFonts w:ascii="Times New Roman" w:hAnsi="Times New Roman" w:cs="Times New Roman"/>
          <w:sz w:val="24"/>
          <w:szCs w:val="24"/>
        </w:rPr>
        <w:t xml:space="preserve">Healthcare organizations use databases to manage patient records, medical histories, diagnostic tests, prescriptions, treatment plans, and healthcare facility operations. </w:t>
      </w:r>
    </w:p>
    <w:p w14:paraId="14FAD65B" w14:textId="77777777" w:rsidR="00FD2D8C" w:rsidRPr="00FD2D8C" w:rsidRDefault="00FD2D8C" w:rsidP="00FD2D8C">
      <w:pPr>
        <w:pStyle w:val="ListParagraph"/>
        <w:numPr>
          <w:ilvl w:val="0"/>
          <w:numId w:val="19"/>
        </w:numPr>
        <w:rPr>
          <w:rFonts w:ascii="Times New Roman" w:hAnsi="Times New Roman" w:cs="Times New Roman"/>
          <w:sz w:val="24"/>
          <w:szCs w:val="24"/>
        </w:rPr>
      </w:pPr>
      <w:r w:rsidRPr="00FD2D8C">
        <w:rPr>
          <w:rFonts w:ascii="Times New Roman" w:hAnsi="Times New Roman" w:cs="Times New Roman"/>
          <w:sz w:val="24"/>
          <w:szCs w:val="24"/>
        </w:rPr>
        <w:t>Electronic health record (EHR) systems, hospital information systems (HIS), and health information exchanges (HIE) support clinical decision-making, patient care coordination, and regulatory compliance.</w:t>
      </w:r>
    </w:p>
    <w:p w14:paraId="08C3556E" w14:textId="75FE2EE8" w:rsidR="008802FD" w:rsidRPr="00FD2D8C" w:rsidRDefault="00FD2D8C" w:rsidP="00FD2D8C">
      <w:pPr>
        <w:pStyle w:val="ListParagraph"/>
        <w:numPr>
          <w:ilvl w:val="0"/>
          <w:numId w:val="19"/>
        </w:numPr>
        <w:rPr>
          <w:rFonts w:ascii="Times New Roman" w:hAnsi="Times New Roman" w:cs="Times New Roman"/>
          <w:sz w:val="24"/>
          <w:szCs w:val="24"/>
        </w:rPr>
      </w:pPr>
      <w:r w:rsidRPr="00FD2D8C">
        <w:rPr>
          <w:rFonts w:ascii="Times New Roman" w:hAnsi="Times New Roman" w:cs="Times New Roman"/>
          <w:sz w:val="24"/>
          <w:szCs w:val="24"/>
        </w:rPr>
        <w:t>Improve patient safety and quality of care, support interoperability and information exchange among healthcare providers, enhance care coordination and continuity, enable population health management and disease surveillance, and facilitate research and public health initiatives.</w:t>
      </w:r>
    </w:p>
    <w:p w14:paraId="6772B875" w14:textId="5CEE7E8F" w:rsidR="008802FD" w:rsidRPr="00AF6581" w:rsidRDefault="008802FD" w:rsidP="008802FD">
      <w:pPr>
        <w:spacing w:after="0" w:line="240" w:lineRule="auto"/>
        <w:jc w:val="both"/>
        <w:rPr>
          <w:rFonts w:ascii="Times New Roman" w:hAnsi="Times New Roman" w:cs="Times New Roman"/>
          <w:b/>
          <w:color w:val="000000" w:themeColor="text1"/>
          <w:sz w:val="24"/>
          <w:szCs w:val="24"/>
          <w:lang w:val="en-US"/>
        </w:rPr>
      </w:pPr>
      <w:r w:rsidRPr="00AF6581">
        <w:rPr>
          <w:rFonts w:ascii="Times New Roman" w:hAnsi="Times New Roman" w:cs="Times New Roman"/>
          <w:b/>
          <w:color w:val="000000" w:themeColor="text1"/>
          <w:sz w:val="24"/>
          <w:szCs w:val="24"/>
          <w:lang w:val="en-US"/>
        </w:rPr>
        <w:t>Advantages of DB</w:t>
      </w:r>
    </w:p>
    <w:p w14:paraId="596E3ABA" w14:textId="77777777" w:rsidR="00FD2D8C" w:rsidRPr="00FD2D8C" w:rsidRDefault="00FD2D8C" w:rsidP="00FD2D8C">
      <w:pPr>
        <w:pStyle w:val="ListParagraph"/>
        <w:numPr>
          <w:ilvl w:val="0"/>
          <w:numId w:val="20"/>
        </w:numPr>
        <w:spacing w:after="0" w:line="240" w:lineRule="auto"/>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Data Centralization: Centralizes data storage for consistency and integrity.</w:t>
      </w:r>
    </w:p>
    <w:p w14:paraId="74CFE70E" w14:textId="77777777" w:rsidR="00FD2D8C" w:rsidRPr="00FD2D8C" w:rsidRDefault="00FD2D8C" w:rsidP="00FD2D8C">
      <w:pPr>
        <w:pStyle w:val="ListParagraph"/>
        <w:numPr>
          <w:ilvl w:val="0"/>
          <w:numId w:val="20"/>
        </w:numPr>
        <w:spacing w:after="0" w:line="240" w:lineRule="auto"/>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Data Security: Provides features for secure data access and protection.</w:t>
      </w:r>
    </w:p>
    <w:p w14:paraId="66DFFD18" w14:textId="77777777" w:rsidR="00FD2D8C" w:rsidRPr="00FD2D8C" w:rsidRDefault="00FD2D8C" w:rsidP="00FD2D8C">
      <w:pPr>
        <w:pStyle w:val="ListParagraph"/>
        <w:numPr>
          <w:ilvl w:val="0"/>
          <w:numId w:val="20"/>
        </w:numPr>
        <w:spacing w:after="0" w:line="240" w:lineRule="auto"/>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Data Sharing: Facilitates collaboration and real-time data updates.</w:t>
      </w:r>
    </w:p>
    <w:p w14:paraId="39FD690C" w14:textId="77777777" w:rsidR="00FD2D8C" w:rsidRPr="00FD2D8C" w:rsidRDefault="00FD2D8C" w:rsidP="00FD2D8C">
      <w:pPr>
        <w:pStyle w:val="ListParagraph"/>
        <w:numPr>
          <w:ilvl w:val="0"/>
          <w:numId w:val="20"/>
        </w:numPr>
        <w:spacing w:after="0" w:line="240" w:lineRule="auto"/>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Scalability: Scales to handle growing data volumes and user loads.</w:t>
      </w:r>
    </w:p>
    <w:p w14:paraId="49B3B758" w14:textId="77777777" w:rsidR="00FD2D8C" w:rsidRPr="00FD2D8C" w:rsidRDefault="00FD2D8C" w:rsidP="00FD2D8C">
      <w:pPr>
        <w:pStyle w:val="ListParagraph"/>
        <w:numPr>
          <w:ilvl w:val="0"/>
          <w:numId w:val="20"/>
        </w:numPr>
        <w:spacing w:after="0" w:line="240" w:lineRule="auto"/>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Query and Analysis: Supports efficient data retrieval and analysis.</w:t>
      </w:r>
    </w:p>
    <w:p w14:paraId="68CD4A27" w14:textId="0E8D7779" w:rsidR="008802FD" w:rsidRPr="00FD2D8C" w:rsidRDefault="00FD2D8C" w:rsidP="00FD2D8C">
      <w:pPr>
        <w:pStyle w:val="ListParagraph"/>
        <w:numPr>
          <w:ilvl w:val="0"/>
          <w:numId w:val="20"/>
        </w:numPr>
        <w:spacing w:after="0" w:line="240" w:lineRule="auto"/>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Recovery and Backup: Offers mechanisms for data recovery and backup.</w:t>
      </w:r>
    </w:p>
    <w:p w14:paraId="64016CE2" w14:textId="1B331BC1" w:rsidR="008802FD" w:rsidRPr="00AF6581" w:rsidRDefault="008802FD" w:rsidP="008802FD">
      <w:pPr>
        <w:spacing w:after="0" w:line="240" w:lineRule="auto"/>
        <w:jc w:val="both"/>
        <w:rPr>
          <w:rFonts w:ascii="Times New Roman" w:hAnsi="Times New Roman" w:cs="Times New Roman"/>
          <w:b/>
          <w:color w:val="000000" w:themeColor="text1"/>
          <w:sz w:val="24"/>
          <w:szCs w:val="24"/>
          <w:lang w:val="en-US"/>
        </w:rPr>
      </w:pPr>
      <w:r w:rsidRPr="00AF6581">
        <w:rPr>
          <w:rFonts w:ascii="Times New Roman" w:hAnsi="Times New Roman" w:cs="Times New Roman"/>
          <w:b/>
          <w:color w:val="000000" w:themeColor="text1"/>
          <w:sz w:val="24"/>
          <w:szCs w:val="24"/>
          <w:lang w:val="en-US"/>
        </w:rPr>
        <w:t>Disadvantages of DB</w:t>
      </w:r>
    </w:p>
    <w:p w14:paraId="28CDDCEF" w14:textId="77777777" w:rsidR="00FD2D8C" w:rsidRPr="00FD2D8C" w:rsidRDefault="00FD2D8C" w:rsidP="00FD2D8C">
      <w:pPr>
        <w:numPr>
          <w:ilvl w:val="0"/>
          <w:numId w:val="5"/>
        </w:numPr>
        <w:spacing w:after="0" w:line="240" w:lineRule="auto"/>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Cost: Requires significant investment in implementation and maintenance.</w:t>
      </w:r>
    </w:p>
    <w:p w14:paraId="7CA17564" w14:textId="77777777" w:rsidR="00FD2D8C" w:rsidRPr="00FD2D8C" w:rsidRDefault="00FD2D8C" w:rsidP="00FD2D8C">
      <w:pPr>
        <w:numPr>
          <w:ilvl w:val="0"/>
          <w:numId w:val="5"/>
        </w:numPr>
        <w:spacing w:after="0" w:line="240" w:lineRule="auto"/>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Complexity: Demands specialized technical expertise for management.</w:t>
      </w:r>
    </w:p>
    <w:p w14:paraId="592182D9" w14:textId="77777777" w:rsidR="00FD2D8C" w:rsidRPr="00FD2D8C" w:rsidRDefault="00FD2D8C" w:rsidP="00FD2D8C">
      <w:pPr>
        <w:numPr>
          <w:ilvl w:val="0"/>
          <w:numId w:val="5"/>
        </w:numPr>
        <w:spacing w:after="0" w:line="240" w:lineRule="auto"/>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Security Risks: Exposes data to threats like breaches and cyberattacks.</w:t>
      </w:r>
    </w:p>
    <w:p w14:paraId="75A5B30B" w14:textId="77777777" w:rsidR="00FD2D8C" w:rsidRPr="00FD2D8C" w:rsidRDefault="00FD2D8C" w:rsidP="00FD2D8C">
      <w:pPr>
        <w:numPr>
          <w:ilvl w:val="0"/>
          <w:numId w:val="5"/>
        </w:numPr>
        <w:spacing w:after="0" w:line="240" w:lineRule="auto"/>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Vendor Lock-In: Ties organizations to specific vendors or technologies.</w:t>
      </w:r>
    </w:p>
    <w:p w14:paraId="70D2A2A2" w14:textId="77777777" w:rsidR="00FD2D8C" w:rsidRPr="00FD2D8C" w:rsidRDefault="00FD2D8C" w:rsidP="00FD2D8C">
      <w:pPr>
        <w:numPr>
          <w:ilvl w:val="0"/>
          <w:numId w:val="5"/>
        </w:numPr>
        <w:spacing w:after="0" w:line="240" w:lineRule="auto"/>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Performance Challenges: May encounter bottlenecks and scalability issues.</w:t>
      </w:r>
    </w:p>
    <w:p w14:paraId="2581182E" w14:textId="5BB60195" w:rsidR="008802FD" w:rsidRPr="00FD2D8C" w:rsidRDefault="00FD2D8C" w:rsidP="00FD2D8C">
      <w:pPr>
        <w:numPr>
          <w:ilvl w:val="0"/>
          <w:numId w:val="5"/>
        </w:numPr>
        <w:spacing w:after="0" w:line="240" w:lineRule="auto"/>
        <w:jc w:val="both"/>
        <w:rPr>
          <w:rFonts w:ascii="Times New Roman" w:hAnsi="Times New Roman" w:cs="Times New Roman"/>
          <w:bCs/>
          <w:color w:val="000000" w:themeColor="text1"/>
          <w:sz w:val="24"/>
          <w:szCs w:val="24"/>
          <w:lang w:val="en-US"/>
        </w:rPr>
      </w:pPr>
      <w:r w:rsidRPr="00FD2D8C">
        <w:rPr>
          <w:rFonts w:ascii="Times New Roman" w:hAnsi="Times New Roman" w:cs="Times New Roman"/>
          <w:bCs/>
          <w:color w:val="000000" w:themeColor="text1"/>
          <w:sz w:val="24"/>
          <w:szCs w:val="24"/>
          <w:lang w:val="en-US"/>
        </w:rPr>
        <w:t>Data Redundancy: Can lead to redundancy and inconsistency if not managed properly.</w:t>
      </w:r>
    </w:p>
    <w:p w14:paraId="559259E9" w14:textId="77777777" w:rsidR="008802FD" w:rsidRPr="00AF6581" w:rsidRDefault="008802FD" w:rsidP="008802FD">
      <w:pPr>
        <w:rPr>
          <w:rFonts w:ascii="Times New Roman" w:hAnsi="Times New Roman" w:cs="Times New Roman"/>
          <w:sz w:val="24"/>
          <w:szCs w:val="24"/>
        </w:rPr>
      </w:pPr>
    </w:p>
    <w:sectPr w:rsidR="008802FD" w:rsidRPr="00AF6581" w:rsidSect="00C90F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7B0"/>
    <w:multiLevelType w:val="multilevel"/>
    <w:tmpl w:val="3F0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33EA1"/>
    <w:multiLevelType w:val="hybridMultilevel"/>
    <w:tmpl w:val="BFBAD82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0F0E410D"/>
    <w:multiLevelType w:val="hybridMultilevel"/>
    <w:tmpl w:val="B83690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5FF0036"/>
    <w:multiLevelType w:val="hybridMultilevel"/>
    <w:tmpl w:val="95D8E5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4776D9"/>
    <w:multiLevelType w:val="hybridMultilevel"/>
    <w:tmpl w:val="6EBA5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387D56"/>
    <w:multiLevelType w:val="hybridMultilevel"/>
    <w:tmpl w:val="61D8F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F134FB"/>
    <w:multiLevelType w:val="hybridMultilevel"/>
    <w:tmpl w:val="8372565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43AA22A8"/>
    <w:multiLevelType w:val="hybridMultilevel"/>
    <w:tmpl w:val="6FFA33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CF51C52"/>
    <w:multiLevelType w:val="hybridMultilevel"/>
    <w:tmpl w:val="6A14F4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9D4451"/>
    <w:multiLevelType w:val="multilevel"/>
    <w:tmpl w:val="006CB0E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35E38"/>
    <w:multiLevelType w:val="multilevel"/>
    <w:tmpl w:val="A41A06DE"/>
    <w:lvl w:ilvl="0">
      <w:start w:val="1"/>
      <w:numFmt w:val="bullet"/>
      <w:lvlText w:val=""/>
      <w:lvlJc w:val="left"/>
      <w:pPr>
        <w:tabs>
          <w:tab w:val="num" w:pos="643"/>
        </w:tabs>
        <w:ind w:left="643" w:hanging="360"/>
      </w:pPr>
      <w:rPr>
        <w:rFonts w:ascii="Wingdings" w:hAnsi="Wingdings" w:hint="default"/>
        <w:sz w:val="20"/>
      </w:rPr>
    </w:lvl>
    <w:lvl w:ilvl="1">
      <w:start w:val="1"/>
      <w:numFmt w:val="bullet"/>
      <w:lvlText w:val="o"/>
      <w:lvlJc w:val="left"/>
      <w:pPr>
        <w:tabs>
          <w:tab w:val="num" w:pos="1363"/>
        </w:tabs>
        <w:ind w:left="1363" w:hanging="360"/>
      </w:pPr>
      <w:rPr>
        <w:rFonts w:ascii="Courier New" w:hAnsi="Courier New" w:cs="Times New Roman" w:hint="default"/>
        <w:sz w:val="20"/>
      </w:rPr>
    </w:lvl>
    <w:lvl w:ilvl="2">
      <w:start w:val="1"/>
      <w:numFmt w:val="bullet"/>
      <w:lvlText w:val=""/>
      <w:lvlJc w:val="left"/>
      <w:pPr>
        <w:tabs>
          <w:tab w:val="num" w:pos="2083"/>
        </w:tabs>
        <w:ind w:left="2083" w:hanging="360"/>
      </w:pPr>
      <w:rPr>
        <w:rFonts w:ascii="Wingdings" w:hAnsi="Wingdings" w:hint="default"/>
        <w:sz w:val="20"/>
      </w:rPr>
    </w:lvl>
    <w:lvl w:ilvl="3">
      <w:start w:val="1"/>
      <w:numFmt w:val="bullet"/>
      <w:lvlText w:val=""/>
      <w:lvlJc w:val="left"/>
      <w:pPr>
        <w:tabs>
          <w:tab w:val="num" w:pos="2803"/>
        </w:tabs>
        <w:ind w:left="2803" w:hanging="360"/>
      </w:pPr>
      <w:rPr>
        <w:rFonts w:ascii="Wingdings" w:hAnsi="Wingdings" w:hint="default"/>
        <w:sz w:val="20"/>
      </w:rPr>
    </w:lvl>
    <w:lvl w:ilvl="4">
      <w:start w:val="1"/>
      <w:numFmt w:val="bullet"/>
      <w:lvlText w:val=""/>
      <w:lvlJc w:val="left"/>
      <w:pPr>
        <w:tabs>
          <w:tab w:val="num" w:pos="3523"/>
        </w:tabs>
        <w:ind w:left="3523" w:hanging="360"/>
      </w:pPr>
      <w:rPr>
        <w:rFonts w:ascii="Wingdings" w:hAnsi="Wingdings" w:hint="default"/>
        <w:sz w:val="20"/>
      </w:rPr>
    </w:lvl>
    <w:lvl w:ilvl="5">
      <w:start w:val="1"/>
      <w:numFmt w:val="bullet"/>
      <w:lvlText w:val=""/>
      <w:lvlJc w:val="left"/>
      <w:pPr>
        <w:tabs>
          <w:tab w:val="num" w:pos="4243"/>
        </w:tabs>
        <w:ind w:left="4243" w:hanging="360"/>
      </w:pPr>
      <w:rPr>
        <w:rFonts w:ascii="Wingdings" w:hAnsi="Wingdings" w:hint="default"/>
        <w:sz w:val="20"/>
      </w:rPr>
    </w:lvl>
    <w:lvl w:ilvl="6">
      <w:start w:val="1"/>
      <w:numFmt w:val="bullet"/>
      <w:lvlText w:val=""/>
      <w:lvlJc w:val="left"/>
      <w:pPr>
        <w:tabs>
          <w:tab w:val="num" w:pos="4963"/>
        </w:tabs>
        <w:ind w:left="4963" w:hanging="360"/>
      </w:pPr>
      <w:rPr>
        <w:rFonts w:ascii="Wingdings" w:hAnsi="Wingdings" w:hint="default"/>
        <w:sz w:val="20"/>
      </w:rPr>
    </w:lvl>
    <w:lvl w:ilvl="7">
      <w:start w:val="1"/>
      <w:numFmt w:val="bullet"/>
      <w:lvlText w:val=""/>
      <w:lvlJc w:val="left"/>
      <w:pPr>
        <w:tabs>
          <w:tab w:val="num" w:pos="5683"/>
        </w:tabs>
        <w:ind w:left="5683" w:hanging="360"/>
      </w:pPr>
      <w:rPr>
        <w:rFonts w:ascii="Wingdings" w:hAnsi="Wingdings" w:hint="default"/>
        <w:sz w:val="20"/>
      </w:rPr>
    </w:lvl>
    <w:lvl w:ilvl="8">
      <w:start w:val="1"/>
      <w:numFmt w:val="bullet"/>
      <w:lvlText w:val=""/>
      <w:lvlJc w:val="left"/>
      <w:pPr>
        <w:tabs>
          <w:tab w:val="num" w:pos="6403"/>
        </w:tabs>
        <w:ind w:left="6403" w:hanging="360"/>
      </w:pPr>
      <w:rPr>
        <w:rFonts w:ascii="Wingdings" w:hAnsi="Wingdings" w:hint="default"/>
        <w:sz w:val="20"/>
      </w:rPr>
    </w:lvl>
  </w:abstractNum>
  <w:abstractNum w:abstractNumId="11" w15:restartNumberingAfterBreak="0">
    <w:nsid w:val="5E9A7364"/>
    <w:multiLevelType w:val="hybridMultilevel"/>
    <w:tmpl w:val="3E780C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AF7C59"/>
    <w:multiLevelType w:val="multilevel"/>
    <w:tmpl w:val="907A0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10EED"/>
    <w:multiLevelType w:val="hybridMultilevel"/>
    <w:tmpl w:val="BF84B8B8"/>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4" w15:restartNumberingAfterBreak="0">
    <w:nsid w:val="6C007773"/>
    <w:multiLevelType w:val="hybridMultilevel"/>
    <w:tmpl w:val="6F7411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DAA5322"/>
    <w:multiLevelType w:val="hybridMultilevel"/>
    <w:tmpl w:val="110A0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FA5B55"/>
    <w:multiLevelType w:val="hybridMultilevel"/>
    <w:tmpl w:val="49A80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E8C50D7"/>
    <w:multiLevelType w:val="hybridMultilevel"/>
    <w:tmpl w:val="28D871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70F5B9E"/>
    <w:multiLevelType w:val="multilevel"/>
    <w:tmpl w:val="29F28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A4596D"/>
    <w:multiLevelType w:val="hybridMultilevel"/>
    <w:tmpl w:val="E6F63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49037779">
    <w:abstractNumId w:val="18"/>
  </w:num>
  <w:num w:numId="2" w16cid:durableId="1123188098">
    <w:abstractNumId w:val="0"/>
  </w:num>
  <w:num w:numId="3" w16cid:durableId="408233166">
    <w:abstractNumId w:val="5"/>
  </w:num>
  <w:num w:numId="4" w16cid:durableId="1194612630">
    <w:abstractNumId w:val="9"/>
    <w:lvlOverride w:ilvl="0"/>
    <w:lvlOverride w:ilvl="1">
      <w:startOverride w:val="1"/>
    </w:lvlOverride>
    <w:lvlOverride w:ilvl="2"/>
    <w:lvlOverride w:ilvl="3"/>
    <w:lvlOverride w:ilvl="4"/>
    <w:lvlOverride w:ilvl="5"/>
    <w:lvlOverride w:ilvl="6"/>
    <w:lvlOverride w:ilvl="7"/>
    <w:lvlOverride w:ilvl="8"/>
  </w:num>
  <w:num w:numId="5" w16cid:durableId="1363820105">
    <w:abstractNumId w:val="10"/>
  </w:num>
  <w:num w:numId="6" w16cid:durableId="1279142455">
    <w:abstractNumId w:val="12"/>
  </w:num>
  <w:num w:numId="7" w16cid:durableId="999312455">
    <w:abstractNumId w:val="3"/>
  </w:num>
  <w:num w:numId="8" w16cid:durableId="1725909167">
    <w:abstractNumId w:val="4"/>
  </w:num>
  <w:num w:numId="9" w16cid:durableId="2053457897">
    <w:abstractNumId w:val="15"/>
  </w:num>
  <w:num w:numId="10" w16cid:durableId="2042782645">
    <w:abstractNumId w:val="17"/>
  </w:num>
  <w:num w:numId="11" w16cid:durableId="610209930">
    <w:abstractNumId w:val="7"/>
  </w:num>
  <w:num w:numId="12" w16cid:durableId="1642954636">
    <w:abstractNumId w:val="14"/>
  </w:num>
  <w:num w:numId="13" w16cid:durableId="1155796805">
    <w:abstractNumId w:val="2"/>
  </w:num>
  <w:num w:numId="14" w16cid:durableId="80875223">
    <w:abstractNumId w:val="1"/>
  </w:num>
  <w:num w:numId="15" w16cid:durableId="714234340">
    <w:abstractNumId w:val="6"/>
  </w:num>
  <w:num w:numId="16" w16cid:durableId="825978706">
    <w:abstractNumId w:val="16"/>
  </w:num>
  <w:num w:numId="17" w16cid:durableId="563103476">
    <w:abstractNumId w:val="8"/>
  </w:num>
  <w:num w:numId="18" w16cid:durableId="1539202456">
    <w:abstractNumId w:val="11"/>
  </w:num>
  <w:num w:numId="19" w16cid:durableId="493230771">
    <w:abstractNumId w:val="19"/>
  </w:num>
  <w:num w:numId="20" w16cid:durableId="353251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02"/>
    <w:rsid w:val="0004272B"/>
    <w:rsid w:val="00046DD4"/>
    <w:rsid w:val="00091DC0"/>
    <w:rsid w:val="000E279C"/>
    <w:rsid w:val="00117238"/>
    <w:rsid w:val="00462282"/>
    <w:rsid w:val="005F0927"/>
    <w:rsid w:val="008802FD"/>
    <w:rsid w:val="00965B66"/>
    <w:rsid w:val="00993821"/>
    <w:rsid w:val="00A07C4B"/>
    <w:rsid w:val="00A54A4F"/>
    <w:rsid w:val="00AF6581"/>
    <w:rsid w:val="00C90F02"/>
    <w:rsid w:val="00D55273"/>
    <w:rsid w:val="00F5331F"/>
    <w:rsid w:val="00FD2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AD13"/>
  <w15:chartTrackingRefBased/>
  <w15:docId w15:val="{8987B0A3-52B4-4A6C-A5CA-F0841C05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282"/>
  </w:style>
  <w:style w:type="paragraph" w:styleId="Heading4">
    <w:name w:val="heading 4"/>
    <w:basedOn w:val="Normal"/>
    <w:link w:val="Heading4Char"/>
    <w:uiPriority w:val="9"/>
    <w:qFormat/>
    <w:rsid w:val="001172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0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17238"/>
    <w:rPr>
      <w:rFonts w:ascii="Times New Roman" w:eastAsia="Times New Roman" w:hAnsi="Times New Roman" w:cs="Times New Roman"/>
      <w:b/>
      <w:bCs/>
      <w:kern w:val="0"/>
      <w:sz w:val="24"/>
      <w:szCs w:val="24"/>
      <w:lang w:eastAsia="en-IN"/>
      <w14:ligatures w14:val="none"/>
    </w:rPr>
  </w:style>
  <w:style w:type="paragraph" w:customStyle="1" w:styleId="graf--p">
    <w:name w:val="graf--p"/>
    <w:basedOn w:val="Normal"/>
    <w:rsid w:val="001172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80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56012">
      <w:bodyDiv w:val="1"/>
      <w:marLeft w:val="0"/>
      <w:marRight w:val="0"/>
      <w:marTop w:val="0"/>
      <w:marBottom w:val="0"/>
      <w:divBdr>
        <w:top w:val="none" w:sz="0" w:space="0" w:color="auto"/>
        <w:left w:val="none" w:sz="0" w:space="0" w:color="auto"/>
        <w:bottom w:val="none" w:sz="0" w:space="0" w:color="auto"/>
        <w:right w:val="none" w:sz="0" w:space="0" w:color="auto"/>
      </w:divBdr>
      <w:divsChild>
        <w:div w:id="2063676689">
          <w:marLeft w:val="0"/>
          <w:marRight w:val="0"/>
          <w:marTop w:val="100"/>
          <w:marBottom w:val="100"/>
          <w:divBdr>
            <w:top w:val="none" w:sz="0" w:space="0" w:color="auto"/>
            <w:left w:val="none" w:sz="0" w:space="0" w:color="auto"/>
            <w:bottom w:val="none" w:sz="0" w:space="0" w:color="auto"/>
            <w:right w:val="none" w:sz="0" w:space="0" w:color="auto"/>
          </w:divBdr>
        </w:div>
      </w:divsChild>
    </w:div>
    <w:div w:id="599337983">
      <w:bodyDiv w:val="1"/>
      <w:marLeft w:val="0"/>
      <w:marRight w:val="0"/>
      <w:marTop w:val="0"/>
      <w:marBottom w:val="0"/>
      <w:divBdr>
        <w:top w:val="none" w:sz="0" w:space="0" w:color="auto"/>
        <w:left w:val="none" w:sz="0" w:space="0" w:color="auto"/>
        <w:bottom w:val="none" w:sz="0" w:space="0" w:color="auto"/>
        <w:right w:val="none" w:sz="0" w:space="0" w:color="auto"/>
      </w:divBdr>
      <w:divsChild>
        <w:div w:id="1057390196">
          <w:marLeft w:val="0"/>
          <w:marRight w:val="0"/>
          <w:marTop w:val="100"/>
          <w:marBottom w:val="100"/>
          <w:divBdr>
            <w:top w:val="none" w:sz="0" w:space="0" w:color="auto"/>
            <w:left w:val="none" w:sz="0" w:space="0" w:color="auto"/>
            <w:bottom w:val="none" w:sz="0" w:space="0" w:color="auto"/>
            <w:right w:val="none" w:sz="0" w:space="0" w:color="auto"/>
          </w:divBdr>
        </w:div>
        <w:div w:id="1555697946">
          <w:marLeft w:val="0"/>
          <w:marRight w:val="0"/>
          <w:marTop w:val="100"/>
          <w:marBottom w:val="100"/>
          <w:divBdr>
            <w:top w:val="none" w:sz="0" w:space="0" w:color="auto"/>
            <w:left w:val="none" w:sz="0" w:space="0" w:color="auto"/>
            <w:bottom w:val="none" w:sz="0" w:space="0" w:color="auto"/>
            <w:right w:val="none" w:sz="0" w:space="0" w:color="auto"/>
          </w:divBdr>
        </w:div>
      </w:divsChild>
    </w:div>
    <w:div w:id="979924266">
      <w:bodyDiv w:val="1"/>
      <w:marLeft w:val="0"/>
      <w:marRight w:val="0"/>
      <w:marTop w:val="0"/>
      <w:marBottom w:val="0"/>
      <w:divBdr>
        <w:top w:val="none" w:sz="0" w:space="0" w:color="auto"/>
        <w:left w:val="none" w:sz="0" w:space="0" w:color="auto"/>
        <w:bottom w:val="none" w:sz="0" w:space="0" w:color="auto"/>
        <w:right w:val="none" w:sz="0" w:space="0" w:color="auto"/>
      </w:divBdr>
    </w:div>
    <w:div w:id="1069771240">
      <w:bodyDiv w:val="1"/>
      <w:marLeft w:val="0"/>
      <w:marRight w:val="0"/>
      <w:marTop w:val="0"/>
      <w:marBottom w:val="0"/>
      <w:divBdr>
        <w:top w:val="none" w:sz="0" w:space="0" w:color="auto"/>
        <w:left w:val="none" w:sz="0" w:space="0" w:color="auto"/>
        <w:bottom w:val="none" w:sz="0" w:space="0" w:color="auto"/>
        <w:right w:val="none" w:sz="0" w:space="0" w:color="auto"/>
      </w:divBdr>
    </w:div>
    <w:div w:id="1091468797">
      <w:bodyDiv w:val="1"/>
      <w:marLeft w:val="0"/>
      <w:marRight w:val="0"/>
      <w:marTop w:val="0"/>
      <w:marBottom w:val="0"/>
      <w:divBdr>
        <w:top w:val="none" w:sz="0" w:space="0" w:color="auto"/>
        <w:left w:val="none" w:sz="0" w:space="0" w:color="auto"/>
        <w:bottom w:val="none" w:sz="0" w:space="0" w:color="auto"/>
        <w:right w:val="none" w:sz="0" w:space="0" w:color="auto"/>
      </w:divBdr>
      <w:divsChild>
        <w:div w:id="702482636">
          <w:marLeft w:val="0"/>
          <w:marRight w:val="0"/>
          <w:marTop w:val="100"/>
          <w:marBottom w:val="100"/>
          <w:divBdr>
            <w:top w:val="none" w:sz="0" w:space="0" w:color="auto"/>
            <w:left w:val="none" w:sz="0" w:space="0" w:color="auto"/>
            <w:bottom w:val="none" w:sz="0" w:space="0" w:color="auto"/>
            <w:right w:val="none" w:sz="0" w:space="0" w:color="auto"/>
          </w:divBdr>
        </w:div>
      </w:divsChild>
    </w:div>
    <w:div w:id="131703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7</cp:revision>
  <dcterms:created xsi:type="dcterms:W3CDTF">2024-05-15T12:22:00Z</dcterms:created>
  <dcterms:modified xsi:type="dcterms:W3CDTF">2024-05-15T18:34:00Z</dcterms:modified>
</cp:coreProperties>
</file>