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8117" w14:textId="77777777" w:rsidR="005B3C1A" w:rsidRPr="003342AB" w:rsidRDefault="005B3C1A" w:rsidP="005B3C1A">
      <w:pPr>
        <w:rPr>
          <w:rFonts w:ascii="Times New Roman" w:hAnsi="Times New Roman" w:cs="Times New Roman"/>
          <w:b/>
          <w:bCs/>
          <w:sz w:val="24"/>
          <w:szCs w:val="24"/>
        </w:rPr>
      </w:pPr>
      <w:r w:rsidRPr="003342AB">
        <w:rPr>
          <w:rFonts w:ascii="Times New Roman" w:hAnsi="Times New Roman" w:cs="Times New Roman"/>
          <w:b/>
          <w:bCs/>
          <w:sz w:val="24"/>
          <w:szCs w:val="24"/>
        </w:rPr>
        <w:t xml:space="preserve">1. Illustrate testing of Conflict Serializability with appropriate example. </w:t>
      </w:r>
    </w:p>
    <w:p w14:paraId="457DF359" w14:textId="3E139276"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Conflict Serializable Schedule</w:t>
      </w:r>
      <w:r w:rsidR="00DF516B" w:rsidRPr="003342AB">
        <w:rPr>
          <w:rFonts w:ascii="Times New Roman" w:hAnsi="Times New Roman" w:cs="Times New Roman"/>
          <w:sz w:val="24"/>
          <w:szCs w:val="24"/>
        </w:rPr>
        <w:t>:</w:t>
      </w:r>
    </w:p>
    <w:p w14:paraId="0BED7FF1" w14:textId="77777777" w:rsidR="005B3C1A" w:rsidRPr="003342AB" w:rsidRDefault="005B3C1A" w:rsidP="005B3C1A">
      <w:pPr>
        <w:numPr>
          <w:ilvl w:val="0"/>
          <w:numId w:val="17"/>
        </w:numPr>
        <w:rPr>
          <w:rFonts w:ascii="Times New Roman" w:hAnsi="Times New Roman" w:cs="Times New Roman"/>
          <w:sz w:val="24"/>
          <w:szCs w:val="24"/>
        </w:rPr>
      </w:pPr>
      <w:r w:rsidRPr="003342AB">
        <w:rPr>
          <w:rFonts w:ascii="Times New Roman" w:hAnsi="Times New Roman" w:cs="Times New Roman"/>
          <w:sz w:val="24"/>
          <w:szCs w:val="24"/>
        </w:rPr>
        <w:t>A schedule is called conflict serializability if after swapping of non-conflicting operations, it can transform into a serial schedule.</w:t>
      </w:r>
    </w:p>
    <w:p w14:paraId="3151F587" w14:textId="77777777" w:rsidR="005B3C1A" w:rsidRPr="003342AB" w:rsidRDefault="005B3C1A" w:rsidP="005B3C1A">
      <w:pPr>
        <w:numPr>
          <w:ilvl w:val="0"/>
          <w:numId w:val="17"/>
        </w:numPr>
        <w:rPr>
          <w:rFonts w:ascii="Times New Roman" w:hAnsi="Times New Roman" w:cs="Times New Roman"/>
          <w:sz w:val="24"/>
          <w:szCs w:val="24"/>
        </w:rPr>
      </w:pPr>
      <w:r w:rsidRPr="003342AB">
        <w:rPr>
          <w:rFonts w:ascii="Times New Roman" w:hAnsi="Times New Roman" w:cs="Times New Roman"/>
          <w:sz w:val="24"/>
          <w:szCs w:val="24"/>
        </w:rPr>
        <w:t>The schedule will be a conflict serializable if it is conflict equivalent to a serial schedule.</w:t>
      </w:r>
    </w:p>
    <w:p w14:paraId="3044FFA1" w14:textId="0FE68E3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Conflicting Operations</w:t>
      </w:r>
      <w:r w:rsidR="00DF516B" w:rsidRPr="003342AB">
        <w:rPr>
          <w:rFonts w:ascii="Times New Roman" w:hAnsi="Times New Roman" w:cs="Times New Roman"/>
          <w:sz w:val="24"/>
          <w:szCs w:val="24"/>
        </w:rPr>
        <w:t>:</w:t>
      </w:r>
    </w:p>
    <w:p w14:paraId="620F972E"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The two operations become conflicting if all conditions satisfy:</w:t>
      </w:r>
    </w:p>
    <w:p w14:paraId="0B27BBCC" w14:textId="77777777" w:rsidR="005B3C1A" w:rsidRPr="003342AB" w:rsidRDefault="005B3C1A" w:rsidP="005B3C1A">
      <w:pPr>
        <w:numPr>
          <w:ilvl w:val="0"/>
          <w:numId w:val="18"/>
        </w:numPr>
        <w:rPr>
          <w:rFonts w:ascii="Times New Roman" w:hAnsi="Times New Roman" w:cs="Times New Roman"/>
          <w:sz w:val="24"/>
          <w:szCs w:val="24"/>
        </w:rPr>
      </w:pPr>
      <w:r w:rsidRPr="003342AB">
        <w:rPr>
          <w:rFonts w:ascii="Times New Roman" w:hAnsi="Times New Roman" w:cs="Times New Roman"/>
          <w:sz w:val="24"/>
          <w:szCs w:val="24"/>
        </w:rPr>
        <w:t>Both belong to separate transactions.</w:t>
      </w:r>
    </w:p>
    <w:p w14:paraId="0E5C2CCC" w14:textId="77777777" w:rsidR="005B3C1A" w:rsidRPr="003342AB" w:rsidRDefault="005B3C1A" w:rsidP="005B3C1A">
      <w:pPr>
        <w:numPr>
          <w:ilvl w:val="0"/>
          <w:numId w:val="18"/>
        </w:numPr>
        <w:rPr>
          <w:rFonts w:ascii="Times New Roman" w:hAnsi="Times New Roman" w:cs="Times New Roman"/>
          <w:sz w:val="24"/>
          <w:szCs w:val="24"/>
        </w:rPr>
      </w:pPr>
      <w:r w:rsidRPr="003342AB">
        <w:rPr>
          <w:rFonts w:ascii="Times New Roman" w:hAnsi="Times New Roman" w:cs="Times New Roman"/>
          <w:sz w:val="24"/>
          <w:szCs w:val="24"/>
        </w:rPr>
        <w:t>They have the same data item.</w:t>
      </w:r>
    </w:p>
    <w:p w14:paraId="012F3D9E" w14:textId="77777777" w:rsidR="005B3C1A" w:rsidRPr="003342AB" w:rsidRDefault="005B3C1A" w:rsidP="005B3C1A">
      <w:pPr>
        <w:numPr>
          <w:ilvl w:val="0"/>
          <w:numId w:val="18"/>
        </w:numPr>
        <w:rPr>
          <w:rFonts w:ascii="Times New Roman" w:hAnsi="Times New Roman" w:cs="Times New Roman"/>
          <w:sz w:val="24"/>
          <w:szCs w:val="24"/>
        </w:rPr>
      </w:pPr>
      <w:r w:rsidRPr="003342AB">
        <w:rPr>
          <w:rFonts w:ascii="Times New Roman" w:hAnsi="Times New Roman" w:cs="Times New Roman"/>
          <w:sz w:val="24"/>
          <w:szCs w:val="24"/>
        </w:rPr>
        <w:t>They contain at least one write operation.</w:t>
      </w:r>
    </w:p>
    <w:p w14:paraId="0C5B9006" w14:textId="5377E899"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Example:</w:t>
      </w:r>
    </w:p>
    <w:p w14:paraId="2FB0DD72" w14:textId="7BFADCCE"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Swapping is possible only if S1 and S2 are logically equal.</w:t>
      </w:r>
    </w:p>
    <w:p w14:paraId="2F2C2449" w14:textId="5BC579F5"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br/>
      </w:r>
      <w:r w:rsidRPr="003342AB">
        <w:rPr>
          <w:rFonts w:ascii="Times New Roman" w:hAnsi="Times New Roman" w:cs="Times New Roman"/>
          <w:noProof/>
          <w:sz w:val="24"/>
          <w:szCs w:val="24"/>
        </w:rPr>
        <w:drawing>
          <wp:inline distT="0" distB="0" distL="0" distR="0" wp14:anchorId="44858DAF" wp14:editId="009274B8">
            <wp:extent cx="2489025" cy="1236269"/>
            <wp:effectExtent l="0" t="0" r="6985" b="2540"/>
            <wp:docPr id="1045504299" name="Picture 9" descr="DBMS Conflict Serializable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BMS Conflict Serializable Sche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025" cy="1236269"/>
                    </a:xfrm>
                    <a:prstGeom prst="rect">
                      <a:avLst/>
                    </a:prstGeom>
                    <a:noFill/>
                    <a:ln>
                      <a:noFill/>
                    </a:ln>
                  </pic:spPr>
                </pic:pic>
              </a:graphicData>
            </a:graphic>
          </wp:inline>
        </w:drawing>
      </w:r>
      <w:r w:rsidRPr="003342AB">
        <w:rPr>
          <w:rFonts w:ascii="Times New Roman" w:hAnsi="Times New Roman" w:cs="Times New Roman"/>
          <w:sz w:val="24"/>
          <w:szCs w:val="24"/>
        </w:rPr>
        <w:br/>
      </w:r>
    </w:p>
    <w:p w14:paraId="4B78D9C0" w14:textId="052CC9D8"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Here, S1 = S2. That means it is non-conflict.</w:t>
      </w:r>
    </w:p>
    <w:p w14:paraId="7646790B" w14:textId="291514F0"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br/>
      </w:r>
      <w:r w:rsidRPr="003342AB">
        <w:rPr>
          <w:rFonts w:ascii="Times New Roman" w:hAnsi="Times New Roman" w:cs="Times New Roman"/>
          <w:noProof/>
          <w:sz w:val="24"/>
          <w:szCs w:val="24"/>
        </w:rPr>
        <w:drawing>
          <wp:inline distT="0" distB="0" distL="0" distR="0" wp14:anchorId="529948D1" wp14:editId="59E3BD9D">
            <wp:extent cx="2479852" cy="1173911"/>
            <wp:effectExtent l="0" t="0" r="0" b="7620"/>
            <wp:docPr id="1933059919" name="Picture 8" descr="DBMS Conflict Serializable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BMS Conflict Serializable Sched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0824" cy="1179105"/>
                    </a:xfrm>
                    <a:prstGeom prst="rect">
                      <a:avLst/>
                    </a:prstGeom>
                    <a:noFill/>
                    <a:ln>
                      <a:noFill/>
                    </a:ln>
                  </pic:spPr>
                </pic:pic>
              </a:graphicData>
            </a:graphic>
          </wp:inline>
        </w:drawing>
      </w:r>
      <w:r w:rsidRPr="003342AB">
        <w:rPr>
          <w:rFonts w:ascii="Times New Roman" w:hAnsi="Times New Roman" w:cs="Times New Roman"/>
          <w:sz w:val="24"/>
          <w:szCs w:val="24"/>
        </w:rPr>
        <w:br/>
      </w:r>
    </w:p>
    <w:p w14:paraId="089E9EE0"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Here, S1 ≠ S2. That means it is conflict.</w:t>
      </w:r>
    </w:p>
    <w:p w14:paraId="48419EDD"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highlight w:val="green"/>
        </w:rPr>
        <w:t>Conflict Equivalent</w:t>
      </w:r>
    </w:p>
    <w:p w14:paraId="18785390"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In the conflict equivalent, one can be transformed to another by swapping non-conflicting operations. In the given example, S2 is conflict equivalent to S1 (S1 can be converted to S2 by swapping non-conflicting operations).</w:t>
      </w:r>
    </w:p>
    <w:p w14:paraId="5B2A7588"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Two schedules are said to be conflict equivalent if and only if:</w:t>
      </w:r>
    </w:p>
    <w:p w14:paraId="06EBC16B" w14:textId="77777777" w:rsidR="005B3C1A" w:rsidRPr="003342AB" w:rsidRDefault="005B3C1A" w:rsidP="005B3C1A">
      <w:pPr>
        <w:numPr>
          <w:ilvl w:val="0"/>
          <w:numId w:val="19"/>
        </w:numPr>
        <w:rPr>
          <w:rFonts w:ascii="Times New Roman" w:hAnsi="Times New Roman" w:cs="Times New Roman"/>
          <w:sz w:val="24"/>
          <w:szCs w:val="24"/>
        </w:rPr>
      </w:pPr>
      <w:r w:rsidRPr="003342AB">
        <w:rPr>
          <w:rFonts w:ascii="Times New Roman" w:hAnsi="Times New Roman" w:cs="Times New Roman"/>
          <w:sz w:val="24"/>
          <w:szCs w:val="24"/>
        </w:rPr>
        <w:t>They contain the same set of the transaction.</w:t>
      </w:r>
    </w:p>
    <w:p w14:paraId="1D67E5A3" w14:textId="77777777" w:rsidR="005B3C1A" w:rsidRPr="003342AB" w:rsidRDefault="005B3C1A" w:rsidP="005B3C1A">
      <w:pPr>
        <w:numPr>
          <w:ilvl w:val="0"/>
          <w:numId w:val="19"/>
        </w:numPr>
        <w:rPr>
          <w:rFonts w:ascii="Times New Roman" w:hAnsi="Times New Roman" w:cs="Times New Roman"/>
          <w:sz w:val="24"/>
          <w:szCs w:val="24"/>
        </w:rPr>
      </w:pPr>
      <w:r w:rsidRPr="003342AB">
        <w:rPr>
          <w:rFonts w:ascii="Times New Roman" w:hAnsi="Times New Roman" w:cs="Times New Roman"/>
          <w:sz w:val="24"/>
          <w:szCs w:val="24"/>
        </w:rPr>
        <w:t>If each pair of conflict operations are ordered in the same way.</w:t>
      </w:r>
    </w:p>
    <w:p w14:paraId="35E167CC"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lastRenderedPageBreak/>
        <w:t>Example:</w:t>
      </w:r>
    </w:p>
    <w:p w14:paraId="2357BED3" w14:textId="04DDF0BE"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br/>
      </w:r>
      <w:r w:rsidRPr="003342AB">
        <w:rPr>
          <w:rFonts w:ascii="Times New Roman" w:hAnsi="Times New Roman" w:cs="Times New Roman"/>
          <w:noProof/>
          <w:sz w:val="24"/>
          <w:szCs w:val="24"/>
        </w:rPr>
        <w:drawing>
          <wp:inline distT="0" distB="0" distL="0" distR="0" wp14:anchorId="5D8B5663" wp14:editId="1652376A">
            <wp:extent cx="2531059" cy="1404801"/>
            <wp:effectExtent l="0" t="0" r="3175" b="5080"/>
            <wp:docPr id="51305292" name="Picture 7" descr="DBMS Conflict Serializable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BMS Conflict Serializable Schedu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2872" cy="1411357"/>
                    </a:xfrm>
                    <a:prstGeom prst="rect">
                      <a:avLst/>
                    </a:prstGeom>
                    <a:noFill/>
                    <a:ln>
                      <a:noFill/>
                    </a:ln>
                  </pic:spPr>
                </pic:pic>
              </a:graphicData>
            </a:graphic>
          </wp:inline>
        </w:drawing>
      </w:r>
      <w:r w:rsidRPr="003342AB">
        <w:rPr>
          <w:rFonts w:ascii="Times New Roman" w:hAnsi="Times New Roman" w:cs="Times New Roman"/>
          <w:sz w:val="24"/>
          <w:szCs w:val="24"/>
        </w:rPr>
        <w:br/>
      </w:r>
    </w:p>
    <w:p w14:paraId="78406397"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Schedule S2 is a serial schedule because, in this, all operations of T1 are performed before starting any operation of T2. Schedule S1 can be transformed into a serial schedule by swapping non-conflicting operations of S1.</w:t>
      </w:r>
    </w:p>
    <w:p w14:paraId="593987DF"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b/>
          <w:bCs/>
          <w:sz w:val="24"/>
          <w:szCs w:val="24"/>
        </w:rPr>
        <w:t>After swapping of non-conflict operations, the schedule S1 becomes: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12"/>
        <w:gridCol w:w="12543"/>
      </w:tblGrid>
      <w:tr w:rsidR="005B3C1A" w:rsidRPr="003342AB" w14:paraId="4158A9FD" w14:textId="77777777" w:rsidTr="005B3C1A">
        <w:tc>
          <w:tcPr>
            <w:tcW w:w="3412" w:type="dxa"/>
            <w:shd w:val="clear" w:color="auto" w:fill="C7CCBE"/>
            <w:tcMar>
              <w:top w:w="180" w:type="dxa"/>
              <w:left w:w="180" w:type="dxa"/>
              <w:bottom w:w="180" w:type="dxa"/>
              <w:right w:w="180" w:type="dxa"/>
            </w:tcMar>
            <w:hideMark/>
          </w:tcPr>
          <w:p w14:paraId="0F1E6522" w14:textId="77777777" w:rsidR="005B3C1A" w:rsidRPr="003342AB" w:rsidRDefault="005B3C1A" w:rsidP="005B3C1A">
            <w:pPr>
              <w:rPr>
                <w:rFonts w:ascii="Times New Roman" w:hAnsi="Times New Roman" w:cs="Times New Roman"/>
                <w:b/>
                <w:bCs/>
                <w:sz w:val="24"/>
                <w:szCs w:val="24"/>
              </w:rPr>
            </w:pPr>
            <w:r w:rsidRPr="003342AB">
              <w:rPr>
                <w:rFonts w:ascii="Times New Roman" w:hAnsi="Times New Roman" w:cs="Times New Roman"/>
                <w:b/>
                <w:bCs/>
                <w:sz w:val="24"/>
                <w:szCs w:val="24"/>
              </w:rPr>
              <w:t>T1</w:t>
            </w:r>
          </w:p>
        </w:tc>
        <w:tc>
          <w:tcPr>
            <w:tcW w:w="12543" w:type="dxa"/>
            <w:shd w:val="clear" w:color="auto" w:fill="C7CCBE"/>
            <w:tcMar>
              <w:top w:w="180" w:type="dxa"/>
              <w:left w:w="180" w:type="dxa"/>
              <w:bottom w:w="180" w:type="dxa"/>
              <w:right w:w="180" w:type="dxa"/>
            </w:tcMar>
            <w:hideMark/>
          </w:tcPr>
          <w:p w14:paraId="1C1A8B24" w14:textId="77777777" w:rsidR="005B3C1A" w:rsidRPr="003342AB" w:rsidRDefault="005B3C1A" w:rsidP="005B3C1A">
            <w:pPr>
              <w:rPr>
                <w:rFonts w:ascii="Times New Roman" w:hAnsi="Times New Roman" w:cs="Times New Roman"/>
                <w:b/>
                <w:bCs/>
                <w:sz w:val="24"/>
                <w:szCs w:val="24"/>
              </w:rPr>
            </w:pPr>
            <w:r w:rsidRPr="003342AB">
              <w:rPr>
                <w:rFonts w:ascii="Times New Roman" w:hAnsi="Times New Roman" w:cs="Times New Roman"/>
                <w:b/>
                <w:bCs/>
                <w:sz w:val="24"/>
                <w:szCs w:val="24"/>
              </w:rPr>
              <w:t>T2</w:t>
            </w:r>
          </w:p>
        </w:tc>
      </w:tr>
      <w:tr w:rsidR="005B3C1A" w:rsidRPr="003342AB" w14:paraId="10AE3342" w14:textId="77777777" w:rsidTr="005B3C1A">
        <w:tc>
          <w:tcPr>
            <w:tcW w:w="34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7E1473"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Read(A)</w:t>
            </w:r>
            <w:r w:rsidRPr="003342AB">
              <w:rPr>
                <w:rFonts w:ascii="Times New Roman" w:hAnsi="Times New Roman" w:cs="Times New Roman"/>
                <w:sz w:val="24"/>
                <w:szCs w:val="24"/>
              </w:rPr>
              <w:br/>
              <w:t>Write(A)</w:t>
            </w:r>
            <w:r w:rsidRPr="003342AB">
              <w:rPr>
                <w:rFonts w:ascii="Times New Roman" w:hAnsi="Times New Roman" w:cs="Times New Roman"/>
                <w:sz w:val="24"/>
                <w:szCs w:val="24"/>
              </w:rPr>
              <w:br/>
              <w:t>Read(B)</w:t>
            </w:r>
            <w:r w:rsidRPr="003342AB">
              <w:rPr>
                <w:rFonts w:ascii="Times New Roman" w:hAnsi="Times New Roman" w:cs="Times New Roman"/>
                <w:sz w:val="24"/>
                <w:szCs w:val="24"/>
              </w:rPr>
              <w:br/>
              <w:t>Write(B)</w:t>
            </w:r>
          </w:p>
        </w:tc>
        <w:tc>
          <w:tcPr>
            <w:tcW w:w="125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E32278"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br/>
            </w:r>
            <w:r w:rsidRPr="003342AB">
              <w:rPr>
                <w:rFonts w:ascii="Times New Roman" w:hAnsi="Times New Roman" w:cs="Times New Roman"/>
                <w:sz w:val="24"/>
                <w:szCs w:val="24"/>
              </w:rPr>
              <w:br/>
            </w:r>
            <w:r w:rsidRPr="003342AB">
              <w:rPr>
                <w:rFonts w:ascii="Times New Roman" w:hAnsi="Times New Roman" w:cs="Times New Roman"/>
                <w:sz w:val="24"/>
                <w:szCs w:val="24"/>
              </w:rPr>
              <w:br/>
            </w:r>
            <w:r w:rsidRPr="003342AB">
              <w:rPr>
                <w:rFonts w:ascii="Times New Roman" w:hAnsi="Times New Roman" w:cs="Times New Roman"/>
                <w:sz w:val="24"/>
                <w:szCs w:val="24"/>
              </w:rPr>
              <w:br/>
              <w:t>Read(A)</w:t>
            </w:r>
            <w:r w:rsidRPr="003342AB">
              <w:rPr>
                <w:rFonts w:ascii="Times New Roman" w:hAnsi="Times New Roman" w:cs="Times New Roman"/>
                <w:sz w:val="24"/>
                <w:szCs w:val="24"/>
              </w:rPr>
              <w:br/>
              <w:t>Write(A)</w:t>
            </w:r>
            <w:r w:rsidRPr="003342AB">
              <w:rPr>
                <w:rFonts w:ascii="Times New Roman" w:hAnsi="Times New Roman" w:cs="Times New Roman"/>
                <w:sz w:val="24"/>
                <w:szCs w:val="24"/>
              </w:rPr>
              <w:br/>
              <w:t>Read(B)</w:t>
            </w:r>
            <w:r w:rsidRPr="003342AB">
              <w:rPr>
                <w:rFonts w:ascii="Times New Roman" w:hAnsi="Times New Roman" w:cs="Times New Roman"/>
                <w:sz w:val="24"/>
                <w:szCs w:val="24"/>
              </w:rPr>
              <w:br/>
              <w:t>Write(B)</w:t>
            </w:r>
          </w:p>
        </w:tc>
      </w:tr>
    </w:tbl>
    <w:p w14:paraId="05F12BDE"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Since, S1 is conflict serializable.</w:t>
      </w:r>
    </w:p>
    <w:p w14:paraId="0E0F9BC5" w14:textId="77777777" w:rsidR="005B3C1A" w:rsidRPr="003342AB" w:rsidRDefault="005B3C1A" w:rsidP="005B3C1A">
      <w:pPr>
        <w:rPr>
          <w:rFonts w:ascii="Times New Roman" w:hAnsi="Times New Roman" w:cs="Times New Roman"/>
          <w:sz w:val="24"/>
          <w:szCs w:val="24"/>
        </w:rPr>
      </w:pPr>
    </w:p>
    <w:p w14:paraId="1D60EC72" w14:textId="5D97351F" w:rsidR="00E00DF3" w:rsidRPr="003342AB" w:rsidRDefault="00E00DF3" w:rsidP="005B3C1A">
      <w:pPr>
        <w:rPr>
          <w:rFonts w:ascii="Times New Roman" w:hAnsi="Times New Roman" w:cs="Times New Roman"/>
          <w:sz w:val="24"/>
          <w:szCs w:val="24"/>
        </w:rPr>
      </w:pPr>
      <w:r w:rsidRPr="003342AB">
        <w:rPr>
          <w:rFonts w:ascii="Times New Roman" w:hAnsi="Times New Roman" w:cs="Times New Roman"/>
          <w:sz w:val="24"/>
          <w:szCs w:val="24"/>
        </w:rPr>
        <w:t>-----------------------------------------------------------------------------------------------------------------------------------------------------------</w:t>
      </w:r>
    </w:p>
    <w:p w14:paraId="13EC11AB" w14:textId="77777777" w:rsidR="00E00DF3" w:rsidRPr="003342AB" w:rsidRDefault="00E00DF3" w:rsidP="005B3C1A">
      <w:pPr>
        <w:rPr>
          <w:rFonts w:ascii="Times New Roman" w:hAnsi="Times New Roman" w:cs="Times New Roman"/>
          <w:sz w:val="24"/>
          <w:szCs w:val="24"/>
        </w:rPr>
      </w:pPr>
    </w:p>
    <w:p w14:paraId="6C2FD68A" w14:textId="77777777" w:rsidR="002F0DB7" w:rsidRPr="003342AB" w:rsidRDefault="005B3C1A" w:rsidP="002F0DB7">
      <w:pPr>
        <w:rPr>
          <w:rFonts w:ascii="Times New Roman" w:hAnsi="Times New Roman" w:cs="Times New Roman"/>
          <w:b/>
          <w:bCs/>
          <w:sz w:val="24"/>
          <w:szCs w:val="24"/>
        </w:rPr>
      </w:pPr>
      <w:r w:rsidRPr="003342AB">
        <w:rPr>
          <w:rFonts w:ascii="Times New Roman" w:hAnsi="Times New Roman" w:cs="Times New Roman"/>
          <w:b/>
          <w:bCs/>
          <w:sz w:val="24"/>
          <w:szCs w:val="24"/>
        </w:rPr>
        <w:t xml:space="preserve">2. Write the rules for Thomas Write Rule. Elaborate how Thomas' Write Rule allows greater potential concurrency as </w:t>
      </w:r>
      <w:r w:rsidR="00E00DF3" w:rsidRPr="003342AB">
        <w:rPr>
          <w:rFonts w:ascii="Times New Roman" w:hAnsi="Times New Roman" w:cs="Times New Roman"/>
          <w:b/>
          <w:bCs/>
          <w:sz w:val="24"/>
          <w:szCs w:val="24"/>
        </w:rPr>
        <w:t>c</w:t>
      </w:r>
      <w:r w:rsidRPr="003342AB">
        <w:rPr>
          <w:rFonts w:ascii="Times New Roman" w:hAnsi="Times New Roman" w:cs="Times New Roman"/>
          <w:b/>
          <w:bCs/>
          <w:sz w:val="24"/>
          <w:szCs w:val="24"/>
        </w:rPr>
        <w:t xml:space="preserve">ompared to Timestamp based protocol. </w:t>
      </w:r>
      <w:r w:rsidR="00E00DF3" w:rsidRPr="003342AB">
        <w:rPr>
          <w:rFonts w:ascii="Times New Roman" w:hAnsi="Times New Roman" w:cs="Times New Roman"/>
          <w:b/>
          <w:bCs/>
          <w:sz w:val="24"/>
          <w:szCs w:val="24"/>
        </w:rPr>
        <w:br/>
      </w:r>
      <w:r w:rsidR="00E00DF3" w:rsidRPr="003342AB">
        <w:rPr>
          <w:rFonts w:ascii="Times New Roman" w:hAnsi="Times New Roman" w:cs="Times New Roman"/>
          <w:sz w:val="24"/>
          <w:szCs w:val="24"/>
        </w:rPr>
        <w:br/>
      </w:r>
      <w:r w:rsidR="002F0DB7" w:rsidRPr="003342AB">
        <w:rPr>
          <w:rFonts w:ascii="Times New Roman" w:hAnsi="Times New Roman" w:cs="Times New Roman"/>
          <w:b/>
          <w:bCs/>
          <w:sz w:val="24"/>
          <w:szCs w:val="24"/>
        </w:rPr>
        <w:t>Thomas Write Rule in DBMS:</w:t>
      </w:r>
    </w:p>
    <w:p w14:paraId="024657BC" w14:textId="77777777" w:rsidR="002F0DB7" w:rsidRPr="003342AB" w:rsidRDefault="002F0DB7" w:rsidP="002F0DB7">
      <w:pPr>
        <w:numPr>
          <w:ilvl w:val="0"/>
          <w:numId w:val="21"/>
        </w:numPr>
        <w:rPr>
          <w:rFonts w:ascii="Times New Roman" w:hAnsi="Times New Roman" w:cs="Times New Roman"/>
          <w:sz w:val="24"/>
          <w:szCs w:val="24"/>
        </w:rPr>
      </w:pPr>
      <w:r w:rsidRPr="003342AB">
        <w:rPr>
          <w:rFonts w:ascii="Times New Roman" w:hAnsi="Times New Roman" w:cs="Times New Roman"/>
          <w:b/>
          <w:bCs/>
          <w:sz w:val="24"/>
          <w:szCs w:val="24"/>
        </w:rPr>
        <w:t>Definition</w:t>
      </w:r>
      <w:r w:rsidRPr="003342AB">
        <w:rPr>
          <w:rFonts w:ascii="Times New Roman" w:hAnsi="Times New Roman" w:cs="Times New Roman"/>
          <w:sz w:val="24"/>
          <w:szCs w:val="24"/>
        </w:rPr>
        <w:t>:</w:t>
      </w:r>
    </w:p>
    <w:p w14:paraId="5FA0747A"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sz w:val="24"/>
          <w:szCs w:val="24"/>
        </w:rPr>
        <w:t>Governs database changes, requiring modifications to be written to disk before user control resumes.</w:t>
      </w:r>
    </w:p>
    <w:p w14:paraId="29A15A78"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sz w:val="24"/>
          <w:szCs w:val="24"/>
        </w:rPr>
        <w:t>Ensures data consistency and durability, even in system failure scenarios.</w:t>
      </w:r>
    </w:p>
    <w:p w14:paraId="2E187886" w14:textId="77777777" w:rsidR="002F0DB7" w:rsidRPr="003342AB" w:rsidRDefault="002F0DB7" w:rsidP="002F0DB7">
      <w:pPr>
        <w:numPr>
          <w:ilvl w:val="0"/>
          <w:numId w:val="21"/>
        </w:numPr>
        <w:rPr>
          <w:rFonts w:ascii="Times New Roman" w:hAnsi="Times New Roman" w:cs="Times New Roman"/>
          <w:sz w:val="24"/>
          <w:szCs w:val="24"/>
        </w:rPr>
      </w:pPr>
      <w:r w:rsidRPr="003342AB">
        <w:rPr>
          <w:rFonts w:ascii="Times New Roman" w:hAnsi="Times New Roman" w:cs="Times New Roman"/>
          <w:b/>
          <w:bCs/>
          <w:sz w:val="24"/>
          <w:szCs w:val="24"/>
        </w:rPr>
        <w:t>Importance</w:t>
      </w:r>
      <w:r w:rsidRPr="003342AB">
        <w:rPr>
          <w:rFonts w:ascii="Times New Roman" w:hAnsi="Times New Roman" w:cs="Times New Roman"/>
          <w:sz w:val="24"/>
          <w:szCs w:val="24"/>
        </w:rPr>
        <w:t>:</w:t>
      </w:r>
    </w:p>
    <w:p w14:paraId="7BD478BB"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sz w:val="24"/>
          <w:szCs w:val="24"/>
        </w:rPr>
        <w:lastRenderedPageBreak/>
        <w:t>Integral to maintaining data integrity and reliability within database management systems.</w:t>
      </w:r>
    </w:p>
    <w:p w14:paraId="212885C9"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sz w:val="24"/>
          <w:szCs w:val="24"/>
        </w:rPr>
        <w:t>Upholds principles of atomicity, consistency, isolation, and durability (ACID properties).</w:t>
      </w:r>
    </w:p>
    <w:p w14:paraId="2AA14092" w14:textId="77777777" w:rsidR="002F0DB7" w:rsidRPr="003342AB" w:rsidRDefault="002F0DB7" w:rsidP="002F0DB7">
      <w:pPr>
        <w:numPr>
          <w:ilvl w:val="0"/>
          <w:numId w:val="21"/>
        </w:numPr>
        <w:rPr>
          <w:rFonts w:ascii="Times New Roman" w:hAnsi="Times New Roman" w:cs="Times New Roman"/>
          <w:sz w:val="24"/>
          <w:szCs w:val="24"/>
        </w:rPr>
      </w:pPr>
      <w:r w:rsidRPr="003342AB">
        <w:rPr>
          <w:rFonts w:ascii="Times New Roman" w:hAnsi="Times New Roman" w:cs="Times New Roman"/>
          <w:b/>
          <w:bCs/>
          <w:sz w:val="24"/>
          <w:szCs w:val="24"/>
        </w:rPr>
        <w:t>Timestamp Ordering Protocol</w:t>
      </w:r>
      <w:r w:rsidRPr="003342AB">
        <w:rPr>
          <w:rFonts w:ascii="Times New Roman" w:hAnsi="Times New Roman" w:cs="Times New Roman"/>
          <w:sz w:val="24"/>
          <w:szCs w:val="24"/>
        </w:rPr>
        <w:t>:</w:t>
      </w:r>
    </w:p>
    <w:p w14:paraId="0736DEA2"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sz w:val="24"/>
          <w:szCs w:val="24"/>
        </w:rPr>
        <w:t xml:space="preserve">States that Ri(X) precedes </w:t>
      </w:r>
      <w:proofErr w:type="spellStart"/>
      <w:r w:rsidRPr="003342AB">
        <w:rPr>
          <w:rFonts w:ascii="Times New Roman" w:hAnsi="Times New Roman" w:cs="Times New Roman"/>
          <w:sz w:val="24"/>
          <w:szCs w:val="24"/>
        </w:rPr>
        <w:t>Wj</w:t>
      </w:r>
      <w:proofErr w:type="spellEnd"/>
      <w:r w:rsidRPr="003342AB">
        <w:rPr>
          <w:rFonts w:ascii="Times New Roman" w:hAnsi="Times New Roman" w:cs="Times New Roman"/>
          <w:sz w:val="24"/>
          <w:szCs w:val="24"/>
        </w:rPr>
        <w:t>(X) if and only if TS(Ti) &lt; TS(</w:t>
      </w:r>
      <w:proofErr w:type="spellStart"/>
      <w:r w:rsidRPr="003342AB">
        <w:rPr>
          <w:rFonts w:ascii="Times New Roman" w:hAnsi="Times New Roman" w:cs="Times New Roman"/>
          <w:sz w:val="24"/>
          <w:szCs w:val="24"/>
        </w:rPr>
        <w:t>Tj</w:t>
      </w:r>
      <w:proofErr w:type="spellEnd"/>
      <w:r w:rsidRPr="003342AB">
        <w:rPr>
          <w:rFonts w:ascii="Times New Roman" w:hAnsi="Times New Roman" w:cs="Times New Roman"/>
          <w:sz w:val="24"/>
          <w:szCs w:val="24"/>
        </w:rPr>
        <w:t>) for conflicting operations.</w:t>
      </w:r>
    </w:p>
    <w:p w14:paraId="5F07AC2A"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sz w:val="24"/>
          <w:szCs w:val="24"/>
        </w:rPr>
        <w:t>Non-serializable schedules are rejected, transactions rolled back.</w:t>
      </w:r>
    </w:p>
    <w:p w14:paraId="4464B3C1"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sz w:val="24"/>
          <w:szCs w:val="24"/>
        </w:rPr>
        <w:t>Thomas Write Rule allows certain harmless operations, diverging from strict conflict serializability.</w:t>
      </w:r>
    </w:p>
    <w:p w14:paraId="6650CD8D" w14:textId="77777777" w:rsidR="002F0DB7" w:rsidRPr="003342AB" w:rsidRDefault="002F0DB7" w:rsidP="002F0DB7">
      <w:pPr>
        <w:numPr>
          <w:ilvl w:val="0"/>
          <w:numId w:val="21"/>
        </w:numPr>
        <w:rPr>
          <w:rFonts w:ascii="Times New Roman" w:hAnsi="Times New Roman" w:cs="Times New Roman"/>
          <w:sz w:val="24"/>
          <w:szCs w:val="24"/>
        </w:rPr>
      </w:pPr>
      <w:r w:rsidRPr="003342AB">
        <w:rPr>
          <w:rFonts w:ascii="Times New Roman" w:hAnsi="Times New Roman" w:cs="Times New Roman"/>
          <w:b/>
          <w:bCs/>
          <w:sz w:val="24"/>
          <w:szCs w:val="24"/>
        </w:rPr>
        <w:t>Features of Thomas Write Rule</w:t>
      </w:r>
      <w:r w:rsidRPr="003342AB">
        <w:rPr>
          <w:rFonts w:ascii="Times New Roman" w:hAnsi="Times New Roman" w:cs="Times New Roman"/>
          <w:sz w:val="24"/>
          <w:szCs w:val="24"/>
        </w:rPr>
        <w:t>:</w:t>
      </w:r>
    </w:p>
    <w:p w14:paraId="44EA7D47"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b/>
          <w:bCs/>
          <w:sz w:val="24"/>
          <w:szCs w:val="24"/>
        </w:rPr>
        <w:t>Modification of Basic TO Protocol</w:t>
      </w:r>
      <w:r w:rsidRPr="003342AB">
        <w:rPr>
          <w:rFonts w:ascii="Times New Roman" w:hAnsi="Times New Roman" w:cs="Times New Roman"/>
          <w:sz w:val="24"/>
          <w:szCs w:val="24"/>
        </w:rPr>
        <w:t>:</w:t>
      </w:r>
    </w:p>
    <w:p w14:paraId="72D4EB93" w14:textId="77777777" w:rsidR="002F0DB7" w:rsidRPr="003342AB" w:rsidRDefault="002F0DB7" w:rsidP="002F0DB7">
      <w:pPr>
        <w:numPr>
          <w:ilvl w:val="2"/>
          <w:numId w:val="21"/>
        </w:numPr>
        <w:rPr>
          <w:rFonts w:ascii="Times New Roman" w:hAnsi="Times New Roman" w:cs="Times New Roman"/>
          <w:sz w:val="24"/>
          <w:szCs w:val="24"/>
        </w:rPr>
      </w:pPr>
      <w:r w:rsidRPr="003342AB">
        <w:rPr>
          <w:rFonts w:ascii="Times New Roman" w:hAnsi="Times New Roman" w:cs="Times New Roman"/>
          <w:sz w:val="24"/>
          <w:szCs w:val="24"/>
        </w:rPr>
        <w:t>Allows fewer write operation rejections.</w:t>
      </w:r>
    </w:p>
    <w:p w14:paraId="6D5E5DFC" w14:textId="77777777" w:rsidR="002F0DB7" w:rsidRPr="003342AB" w:rsidRDefault="002F0DB7" w:rsidP="002F0DB7">
      <w:pPr>
        <w:numPr>
          <w:ilvl w:val="2"/>
          <w:numId w:val="21"/>
        </w:numPr>
        <w:rPr>
          <w:rFonts w:ascii="Times New Roman" w:hAnsi="Times New Roman" w:cs="Times New Roman"/>
          <w:sz w:val="24"/>
          <w:szCs w:val="24"/>
        </w:rPr>
      </w:pPr>
      <w:r w:rsidRPr="003342AB">
        <w:rPr>
          <w:rFonts w:ascii="Times New Roman" w:hAnsi="Times New Roman" w:cs="Times New Roman"/>
          <w:sz w:val="24"/>
          <w:szCs w:val="24"/>
        </w:rPr>
        <w:t>Ignores outdated writes, enhancing concurrency.</w:t>
      </w:r>
    </w:p>
    <w:p w14:paraId="584888DA"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b/>
          <w:bCs/>
          <w:sz w:val="24"/>
          <w:szCs w:val="24"/>
        </w:rPr>
        <w:t>Operational Criteria</w:t>
      </w:r>
      <w:r w:rsidRPr="003342AB">
        <w:rPr>
          <w:rFonts w:ascii="Times New Roman" w:hAnsi="Times New Roman" w:cs="Times New Roman"/>
          <w:sz w:val="24"/>
          <w:szCs w:val="24"/>
        </w:rPr>
        <w:t>:</w:t>
      </w:r>
    </w:p>
    <w:p w14:paraId="71B6FA38" w14:textId="77777777" w:rsidR="002F0DB7" w:rsidRPr="003342AB" w:rsidRDefault="002F0DB7" w:rsidP="002F0DB7">
      <w:pPr>
        <w:numPr>
          <w:ilvl w:val="2"/>
          <w:numId w:val="21"/>
        </w:numPr>
        <w:rPr>
          <w:rFonts w:ascii="Times New Roman" w:hAnsi="Times New Roman" w:cs="Times New Roman"/>
          <w:sz w:val="24"/>
          <w:szCs w:val="24"/>
        </w:rPr>
      </w:pPr>
      <w:r w:rsidRPr="003342AB">
        <w:rPr>
          <w:rFonts w:ascii="Times New Roman" w:hAnsi="Times New Roman" w:cs="Times New Roman"/>
          <w:sz w:val="24"/>
          <w:szCs w:val="24"/>
        </w:rPr>
        <w:t>If R_TS(X) &gt; TS(T), transaction aborts and rolls back, operation rejected.</w:t>
      </w:r>
    </w:p>
    <w:p w14:paraId="13AA2D2F" w14:textId="77777777" w:rsidR="002F0DB7" w:rsidRPr="003342AB" w:rsidRDefault="002F0DB7" w:rsidP="002F0DB7">
      <w:pPr>
        <w:numPr>
          <w:ilvl w:val="2"/>
          <w:numId w:val="21"/>
        </w:numPr>
        <w:rPr>
          <w:rFonts w:ascii="Times New Roman" w:hAnsi="Times New Roman" w:cs="Times New Roman"/>
          <w:sz w:val="24"/>
          <w:szCs w:val="24"/>
        </w:rPr>
      </w:pPr>
      <w:r w:rsidRPr="003342AB">
        <w:rPr>
          <w:rFonts w:ascii="Times New Roman" w:hAnsi="Times New Roman" w:cs="Times New Roman"/>
          <w:sz w:val="24"/>
          <w:szCs w:val="24"/>
        </w:rPr>
        <w:t>If W_TS(X) &gt; TS(T), write operation not executed, processing continues.</w:t>
      </w:r>
    </w:p>
    <w:p w14:paraId="02941ADA" w14:textId="77777777" w:rsidR="002F0DB7" w:rsidRPr="003342AB" w:rsidRDefault="002F0DB7" w:rsidP="002F0DB7">
      <w:pPr>
        <w:numPr>
          <w:ilvl w:val="2"/>
          <w:numId w:val="21"/>
        </w:numPr>
        <w:rPr>
          <w:rFonts w:ascii="Times New Roman" w:hAnsi="Times New Roman" w:cs="Times New Roman"/>
          <w:sz w:val="24"/>
          <w:szCs w:val="24"/>
        </w:rPr>
      </w:pPr>
      <w:r w:rsidRPr="003342AB">
        <w:rPr>
          <w:rFonts w:ascii="Times New Roman" w:hAnsi="Times New Roman" w:cs="Times New Roman"/>
          <w:sz w:val="24"/>
          <w:szCs w:val="24"/>
        </w:rPr>
        <w:t xml:space="preserve">If neither condition applies, execute </w:t>
      </w:r>
      <w:proofErr w:type="spellStart"/>
      <w:r w:rsidRPr="003342AB">
        <w:rPr>
          <w:rFonts w:ascii="Times New Roman" w:hAnsi="Times New Roman" w:cs="Times New Roman"/>
          <w:sz w:val="24"/>
          <w:szCs w:val="24"/>
        </w:rPr>
        <w:t>W_item</w:t>
      </w:r>
      <w:proofErr w:type="spellEnd"/>
      <w:r w:rsidRPr="003342AB">
        <w:rPr>
          <w:rFonts w:ascii="Times New Roman" w:hAnsi="Times New Roman" w:cs="Times New Roman"/>
          <w:sz w:val="24"/>
          <w:szCs w:val="24"/>
        </w:rPr>
        <w:t>(X) operation and set W_TS(X) to TS(T).</w:t>
      </w:r>
    </w:p>
    <w:p w14:paraId="06D6C835"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b/>
          <w:bCs/>
          <w:sz w:val="24"/>
          <w:szCs w:val="24"/>
        </w:rPr>
        <w:t>Concurrency Enhancement</w:t>
      </w:r>
      <w:r w:rsidRPr="003342AB">
        <w:rPr>
          <w:rFonts w:ascii="Times New Roman" w:hAnsi="Times New Roman" w:cs="Times New Roman"/>
          <w:sz w:val="24"/>
          <w:szCs w:val="24"/>
        </w:rPr>
        <w:t>:</w:t>
      </w:r>
    </w:p>
    <w:p w14:paraId="78CB56C5" w14:textId="77777777" w:rsidR="002F0DB7" w:rsidRPr="003342AB" w:rsidRDefault="002F0DB7" w:rsidP="002F0DB7">
      <w:pPr>
        <w:numPr>
          <w:ilvl w:val="2"/>
          <w:numId w:val="21"/>
        </w:numPr>
        <w:rPr>
          <w:rFonts w:ascii="Times New Roman" w:hAnsi="Times New Roman" w:cs="Times New Roman"/>
          <w:sz w:val="24"/>
          <w:szCs w:val="24"/>
        </w:rPr>
      </w:pPr>
      <w:r w:rsidRPr="003342AB">
        <w:rPr>
          <w:rFonts w:ascii="Times New Roman" w:hAnsi="Times New Roman" w:cs="Times New Roman"/>
          <w:sz w:val="24"/>
          <w:szCs w:val="24"/>
        </w:rPr>
        <w:t>Achieves concurrency with View Serializable schedules, not just Conflict Serializable ones.</w:t>
      </w:r>
    </w:p>
    <w:p w14:paraId="2BCCB945"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b/>
          <w:bCs/>
          <w:sz w:val="24"/>
          <w:szCs w:val="24"/>
        </w:rPr>
        <w:t>Guarantee of Serializability Order</w:t>
      </w:r>
      <w:r w:rsidRPr="003342AB">
        <w:rPr>
          <w:rFonts w:ascii="Times New Roman" w:hAnsi="Times New Roman" w:cs="Times New Roman"/>
          <w:sz w:val="24"/>
          <w:szCs w:val="24"/>
        </w:rPr>
        <w:t>:</w:t>
      </w:r>
    </w:p>
    <w:p w14:paraId="67EC6468" w14:textId="77777777" w:rsidR="002F0DB7" w:rsidRPr="003342AB" w:rsidRDefault="002F0DB7" w:rsidP="002F0DB7">
      <w:pPr>
        <w:numPr>
          <w:ilvl w:val="2"/>
          <w:numId w:val="21"/>
        </w:numPr>
        <w:rPr>
          <w:rFonts w:ascii="Times New Roman" w:hAnsi="Times New Roman" w:cs="Times New Roman"/>
          <w:sz w:val="24"/>
          <w:szCs w:val="24"/>
        </w:rPr>
      </w:pPr>
      <w:r w:rsidRPr="003342AB">
        <w:rPr>
          <w:rFonts w:ascii="Times New Roman" w:hAnsi="Times New Roman" w:cs="Times New Roman"/>
          <w:sz w:val="24"/>
          <w:szCs w:val="24"/>
        </w:rPr>
        <w:t>Improves upon Basic Timestamp Ordering Algorithm.</w:t>
      </w:r>
    </w:p>
    <w:p w14:paraId="72D4C989" w14:textId="77777777" w:rsidR="002F0DB7" w:rsidRPr="003342AB" w:rsidRDefault="002F0DB7" w:rsidP="002F0DB7">
      <w:pPr>
        <w:numPr>
          <w:ilvl w:val="1"/>
          <w:numId w:val="21"/>
        </w:numPr>
        <w:rPr>
          <w:rFonts w:ascii="Times New Roman" w:hAnsi="Times New Roman" w:cs="Times New Roman"/>
          <w:sz w:val="24"/>
          <w:szCs w:val="24"/>
        </w:rPr>
      </w:pPr>
      <w:r w:rsidRPr="003342AB">
        <w:rPr>
          <w:rFonts w:ascii="Times New Roman" w:hAnsi="Times New Roman" w:cs="Times New Roman"/>
          <w:b/>
          <w:bCs/>
          <w:sz w:val="24"/>
          <w:szCs w:val="24"/>
        </w:rPr>
        <w:t>Illustrative Example</w:t>
      </w:r>
      <w:r w:rsidRPr="003342AB">
        <w:rPr>
          <w:rFonts w:ascii="Times New Roman" w:hAnsi="Times New Roman" w:cs="Times New Roman"/>
          <w:sz w:val="24"/>
          <w:szCs w:val="24"/>
        </w:rPr>
        <w:t>:</w:t>
      </w:r>
    </w:p>
    <w:p w14:paraId="68449237" w14:textId="77777777" w:rsidR="002F0DB7" w:rsidRPr="003342AB" w:rsidRDefault="002F0DB7" w:rsidP="002F0DB7">
      <w:pPr>
        <w:numPr>
          <w:ilvl w:val="2"/>
          <w:numId w:val="21"/>
        </w:numPr>
        <w:rPr>
          <w:rFonts w:ascii="Times New Roman" w:hAnsi="Times New Roman" w:cs="Times New Roman"/>
          <w:sz w:val="24"/>
          <w:szCs w:val="24"/>
        </w:rPr>
      </w:pPr>
      <w:r w:rsidRPr="003342AB">
        <w:rPr>
          <w:rFonts w:ascii="Times New Roman" w:hAnsi="Times New Roman" w:cs="Times New Roman"/>
          <w:sz w:val="24"/>
          <w:szCs w:val="24"/>
        </w:rPr>
        <w:t>Permits some serializable schedules that are not strictly conflict serializable.</w:t>
      </w:r>
    </w:p>
    <w:p w14:paraId="29AA3527" w14:textId="77777777" w:rsidR="002F0DB7" w:rsidRPr="003342AB" w:rsidRDefault="002F0DB7" w:rsidP="002F0DB7">
      <w:pPr>
        <w:numPr>
          <w:ilvl w:val="2"/>
          <w:numId w:val="21"/>
        </w:numPr>
        <w:rPr>
          <w:rFonts w:ascii="Times New Roman" w:hAnsi="Times New Roman" w:cs="Times New Roman"/>
          <w:sz w:val="24"/>
          <w:szCs w:val="24"/>
        </w:rPr>
      </w:pPr>
      <w:r w:rsidRPr="003342AB">
        <w:rPr>
          <w:rFonts w:ascii="Times New Roman" w:hAnsi="Times New Roman" w:cs="Times New Roman"/>
          <w:sz w:val="24"/>
          <w:szCs w:val="24"/>
        </w:rPr>
        <w:t>Allows for more flexible scheduling without sacrificing data consistency.</w:t>
      </w:r>
    </w:p>
    <w:p w14:paraId="01C5E599" w14:textId="77777777" w:rsidR="002F0DB7" w:rsidRPr="003342AB" w:rsidRDefault="002F0DB7" w:rsidP="002F0DB7">
      <w:pPr>
        <w:rPr>
          <w:rFonts w:ascii="Times New Roman" w:hAnsi="Times New Roman" w:cs="Times New Roman"/>
          <w:b/>
          <w:bCs/>
          <w:sz w:val="24"/>
          <w:szCs w:val="24"/>
        </w:rPr>
      </w:pPr>
      <w:r w:rsidRPr="003342AB">
        <w:rPr>
          <w:rFonts w:ascii="Times New Roman" w:hAnsi="Times New Roman" w:cs="Times New Roman"/>
          <w:b/>
          <w:bCs/>
          <w:sz w:val="24"/>
          <w:szCs w:val="24"/>
        </w:rPr>
        <w:t>Conclusion:</w:t>
      </w:r>
    </w:p>
    <w:p w14:paraId="2005DC8D" w14:textId="77777777" w:rsidR="002F0DB7" w:rsidRPr="003342AB" w:rsidRDefault="002F0DB7" w:rsidP="002F0DB7">
      <w:pPr>
        <w:numPr>
          <w:ilvl w:val="0"/>
          <w:numId w:val="22"/>
        </w:numPr>
        <w:rPr>
          <w:rFonts w:ascii="Times New Roman" w:hAnsi="Times New Roman" w:cs="Times New Roman"/>
          <w:sz w:val="24"/>
          <w:szCs w:val="24"/>
        </w:rPr>
      </w:pPr>
      <w:r w:rsidRPr="003342AB">
        <w:rPr>
          <w:rFonts w:ascii="Times New Roman" w:hAnsi="Times New Roman" w:cs="Times New Roman"/>
          <w:sz w:val="24"/>
          <w:szCs w:val="24"/>
        </w:rPr>
        <w:t>The Thomas Write Rule stands as a cornerstone in database management, ensuring data integrity, reliability, and performance.</w:t>
      </w:r>
    </w:p>
    <w:p w14:paraId="1BEAC905" w14:textId="77777777" w:rsidR="002F0DB7" w:rsidRPr="003342AB" w:rsidRDefault="002F0DB7" w:rsidP="002F0DB7">
      <w:pPr>
        <w:numPr>
          <w:ilvl w:val="0"/>
          <w:numId w:val="22"/>
        </w:numPr>
        <w:rPr>
          <w:rFonts w:ascii="Times New Roman" w:hAnsi="Times New Roman" w:cs="Times New Roman"/>
          <w:sz w:val="24"/>
          <w:szCs w:val="24"/>
        </w:rPr>
      </w:pPr>
      <w:r w:rsidRPr="003342AB">
        <w:rPr>
          <w:rFonts w:ascii="Times New Roman" w:hAnsi="Times New Roman" w:cs="Times New Roman"/>
          <w:sz w:val="24"/>
          <w:szCs w:val="24"/>
        </w:rPr>
        <w:t>It extends beyond mere transaction execution, providing a framework for concurrency, recovery, and consistency.</w:t>
      </w:r>
    </w:p>
    <w:p w14:paraId="192E8D5A" w14:textId="77777777" w:rsidR="002F0DB7" w:rsidRPr="003342AB" w:rsidRDefault="002F0DB7" w:rsidP="002F0DB7">
      <w:pPr>
        <w:numPr>
          <w:ilvl w:val="0"/>
          <w:numId w:val="22"/>
        </w:numPr>
        <w:rPr>
          <w:rFonts w:ascii="Times New Roman" w:hAnsi="Times New Roman" w:cs="Times New Roman"/>
          <w:sz w:val="24"/>
          <w:szCs w:val="24"/>
        </w:rPr>
      </w:pPr>
      <w:r w:rsidRPr="003342AB">
        <w:rPr>
          <w:rFonts w:ascii="Times New Roman" w:hAnsi="Times New Roman" w:cs="Times New Roman"/>
          <w:sz w:val="24"/>
          <w:szCs w:val="24"/>
        </w:rPr>
        <w:t>By allowing certain deviations from strict serializability, it strikes a balance between efficiency and robustness in database operations.</w:t>
      </w:r>
    </w:p>
    <w:p w14:paraId="2A8BACE9" w14:textId="29F16294" w:rsidR="005B3C1A" w:rsidRPr="003342AB" w:rsidRDefault="005B3C1A" w:rsidP="002F0DB7">
      <w:pPr>
        <w:rPr>
          <w:rFonts w:ascii="Times New Roman" w:hAnsi="Times New Roman" w:cs="Times New Roman"/>
          <w:sz w:val="24"/>
          <w:szCs w:val="24"/>
        </w:rPr>
      </w:pPr>
    </w:p>
    <w:p w14:paraId="4B751F97" w14:textId="77777777" w:rsidR="005B3C1A" w:rsidRPr="003342AB" w:rsidRDefault="005B3C1A" w:rsidP="005B3C1A">
      <w:pPr>
        <w:rPr>
          <w:rFonts w:ascii="Times New Roman" w:hAnsi="Times New Roman" w:cs="Times New Roman"/>
          <w:b/>
          <w:bCs/>
          <w:sz w:val="24"/>
          <w:szCs w:val="24"/>
        </w:rPr>
      </w:pPr>
      <w:r w:rsidRPr="003342AB">
        <w:rPr>
          <w:rFonts w:ascii="Times New Roman" w:hAnsi="Times New Roman" w:cs="Times New Roman"/>
          <w:b/>
          <w:bCs/>
          <w:sz w:val="24"/>
          <w:szCs w:val="24"/>
        </w:rPr>
        <w:t xml:space="preserve">3. List and explain the variants of </w:t>
      </w:r>
      <w:proofErr w:type="gramStart"/>
      <w:r w:rsidRPr="003342AB">
        <w:rPr>
          <w:rFonts w:ascii="Times New Roman" w:hAnsi="Times New Roman" w:cs="Times New Roman"/>
          <w:b/>
          <w:bCs/>
          <w:sz w:val="24"/>
          <w:szCs w:val="24"/>
        </w:rPr>
        <w:t>Two Phase</w:t>
      </w:r>
      <w:proofErr w:type="gramEnd"/>
      <w:r w:rsidRPr="003342AB">
        <w:rPr>
          <w:rFonts w:ascii="Times New Roman" w:hAnsi="Times New Roman" w:cs="Times New Roman"/>
          <w:b/>
          <w:bCs/>
          <w:sz w:val="24"/>
          <w:szCs w:val="24"/>
        </w:rPr>
        <w:t xml:space="preserve"> Lock Protocol </w:t>
      </w:r>
    </w:p>
    <w:p w14:paraId="2FC08616" w14:textId="77777777" w:rsidR="00B30A53" w:rsidRPr="003342AB" w:rsidRDefault="00B30A53" w:rsidP="00B30A53">
      <w:pPr>
        <w:ind w:left="360"/>
        <w:rPr>
          <w:rFonts w:ascii="Times New Roman" w:hAnsi="Times New Roman" w:cs="Times New Roman"/>
          <w:sz w:val="24"/>
          <w:szCs w:val="24"/>
        </w:rPr>
      </w:pPr>
      <w:r w:rsidRPr="003342AB">
        <w:rPr>
          <w:rFonts w:ascii="Times New Roman" w:hAnsi="Times New Roman" w:cs="Times New Roman"/>
          <w:sz w:val="24"/>
          <w:szCs w:val="24"/>
        </w:rPr>
        <w:lastRenderedPageBreak/>
        <w:t>The Two-Phase Locking Protocol (2PL) is a fundamental concurrency control mechanism in database management systems (DBMS). It ensures serializability by requiring transactions to issue lock and unlock requests in two distinct phases:</w:t>
      </w:r>
    </w:p>
    <w:p w14:paraId="07E4BA49" w14:textId="77777777" w:rsidR="00B30A53" w:rsidRPr="003342AB" w:rsidRDefault="00B30A53" w:rsidP="00B30A53">
      <w:pPr>
        <w:numPr>
          <w:ilvl w:val="0"/>
          <w:numId w:val="27"/>
        </w:numPr>
        <w:rPr>
          <w:rFonts w:ascii="Times New Roman" w:hAnsi="Times New Roman" w:cs="Times New Roman"/>
          <w:sz w:val="24"/>
          <w:szCs w:val="24"/>
        </w:rPr>
      </w:pPr>
      <w:r w:rsidRPr="003342AB">
        <w:rPr>
          <w:rFonts w:ascii="Times New Roman" w:hAnsi="Times New Roman" w:cs="Times New Roman"/>
          <w:b/>
          <w:bCs/>
          <w:sz w:val="24"/>
          <w:szCs w:val="24"/>
        </w:rPr>
        <w:t>Growing Phase</w:t>
      </w:r>
      <w:r w:rsidRPr="003342AB">
        <w:rPr>
          <w:rFonts w:ascii="Times New Roman" w:hAnsi="Times New Roman" w:cs="Times New Roman"/>
          <w:sz w:val="24"/>
          <w:szCs w:val="24"/>
        </w:rPr>
        <w:t>:</w:t>
      </w:r>
    </w:p>
    <w:p w14:paraId="6CCB3026" w14:textId="77777777" w:rsidR="00B30A53" w:rsidRPr="003342AB" w:rsidRDefault="00B30A53" w:rsidP="00B30A53">
      <w:pPr>
        <w:numPr>
          <w:ilvl w:val="1"/>
          <w:numId w:val="27"/>
        </w:numPr>
        <w:rPr>
          <w:rFonts w:ascii="Times New Roman" w:hAnsi="Times New Roman" w:cs="Times New Roman"/>
          <w:sz w:val="24"/>
          <w:szCs w:val="24"/>
        </w:rPr>
      </w:pPr>
      <w:r w:rsidRPr="003342AB">
        <w:rPr>
          <w:rFonts w:ascii="Times New Roman" w:hAnsi="Times New Roman" w:cs="Times New Roman"/>
          <w:sz w:val="24"/>
          <w:szCs w:val="24"/>
        </w:rPr>
        <w:t>Transactions can acquire locks but cannot release any lock.</w:t>
      </w:r>
    </w:p>
    <w:p w14:paraId="4A031365" w14:textId="77777777" w:rsidR="00B30A53" w:rsidRPr="003342AB" w:rsidRDefault="00B30A53" w:rsidP="00B30A53">
      <w:pPr>
        <w:numPr>
          <w:ilvl w:val="1"/>
          <w:numId w:val="27"/>
        </w:numPr>
        <w:rPr>
          <w:rFonts w:ascii="Times New Roman" w:hAnsi="Times New Roman" w:cs="Times New Roman"/>
          <w:sz w:val="24"/>
          <w:szCs w:val="24"/>
        </w:rPr>
      </w:pPr>
      <w:r w:rsidRPr="003342AB">
        <w:rPr>
          <w:rFonts w:ascii="Times New Roman" w:hAnsi="Times New Roman" w:cs="Times New Roman"/>
          <w:sz w:val="24"/>
          <w:szCs w:val="24"/>
        </w:rPr>
        <w:t>Transactions initially enter this phase and acquire locks as needed.</w:t>
      </w:r>
    </w:p>
    <w:p w14:paraId="730BF19D" w14:textId="77777777" w:rsidR="00B30A53" w:rsidRPr="003342AB" w:rsidRDefault="00B30A53" w:rsidP="00B30A53">
      <w:pPr>
        <w:numPr>
          <w:ilvl w:val="0"/>
          <w:numId w:val="27"/>
        </w:numPr>
        <w:rPr>
          <w:rFonts w:ascii="Times New Roman" w:hAnsi="Times New Roman" w:cs="Times New Roman"/>
          <w:sz w:val="24"/>
          <w:szCs w:val="24"/>
        </w:rPr>
      </w:pPr>
      <w:r w:rsidRPr="003342AB">
        <w:rPr>
          <w:rFonts w:ascii="Times New Roman" w:hAnsi="Times New Roman" w:cs="Times New Roman"/>
          <w:b/>
          <w:bCs/>
          <w:sz w:val="24"/>
          <w:szCs w:val="24"/>
        </w:rPr>
        <w:t>Shrinking Phase</w:t>
      </w:r>
      <w:r w:rsidRPr="003342AB">
        <w:rPr>
          <w:rFonts w:ascii="Times New Roman" w:hAnsi="Times New Roman" w:cs="Times New Roman"/>
          <w:sz w:val="24"/>
          <w:szCs w:val="24"/>
        </w:rPr>
        <w:t>:</w:t>
      </w:r>
    </w:p>
    <w:p w14:paraId="2C4111C4" w14:textId="77777777" w:rsidR="00B30A53" w:rsidRPr="003342AB" w:rsidRDefault="00B30A53" w:rsidP="00B30A53">
      <w:pPr>
        <w:numPr>
          <w:ilvl w:val="1"/>
          <w:numId w:val="27"/>
        </w:numPr>
        <w:rPr>
          <w:rFonts w:ascii="Times New Roman" w:hAnsi="Times New Roman" w:cs="Times New Roman"/>
          <w:sz w:val="24"/>
          <w:szCs w:val="24"/>
        </w:rPr>
      </w:pPr>
      <w:r w:rsidRPr="003342AB">
        <w:rPr>
          <w:rFonts w:ascii="Times New Roman" w:hAnsi="Times New Roman" w:cs="Times New Roman"/>
          <w:sz w:val="24"/>
          <w:szCs w:val="24"/>
        </w:rPr>
        <w:t>Transactions can release locks but cannot obtain new locks.</w:t>
      </w:r>
    </w:p>
    <w:p w14:paraId="57535E40" w14:textId="77777777" w:rsidR="00B30A53" w:rsidRPr="003342AB" w:rsidRDefault="00B30A53" w:rsidP="00B30A53">
      <w:pPr>
        <w:numPr>
          <w:ilvl w:val="1"/>
          <w:numId w:val="27"/>
        </w:numPr>
        <w:rPr>
          <w:rFonts w:ascii="Times New Roman" w:hAnsi="Times New Roman" w:cs="Times New Roman"/>
          <w:sz w:val="24"/>
          <w:szCs w:val="24"/>
        </w:rPr>
      </w:pPr>
      <w:r w:rsidRPr="003342AB">
        <w:rPr>
          <w:rFonts w:ascii="Times New Roman" w:hAnsi="Times New Roman" w:cs="Times New Roman"/>
          <w:sz w:val="24"/>
          <w:szCs w:val="24"/>
        </w:rPr>
        <w:t>Occurs after a transaction releases a lock, preventing further lock acquisition.</w:t>
      </w:r>
    </w:p>
    <w:p w14:paraId="3453931E" w14:textId="77777777" w:rsidR="00B30A53" w:rsidRPr="003342AB" w:rsidRDefault="00B30A53" w:rsidP="00B30A53">
      <w:pPr>
        <w:ind w:left="360"/>
        <w:rPr>
          <w:rFonts w:ascii="Times New Roman" w:hAnsi="Times New Roman" w:cs="Times New Roman"/>
          <w:sz w:val="24"/>
          <w:szCs w:val="24"/>
        </w:rPr>
      </w:pPr>
      <w:r w:rsidRPr="003342AB">
        <w:rPr>
          <w:rFonts w:ascii="Times New Roman" w:hAnsi="Times New Roman" w:cs="Times New Roman"/>
          <w:sz w:val="24"/>
          <w:szCs w:val="24"/>
        </w:rPr>
        <w:t>Now, let's delve into the variants of the Two-Phase Locking Protocol:</w:t>
      </w:r>
    </w:p>
    <w:p w14:paraId="053FC5E3" w14:textId="77777777" w:rsidR="00B30A53" w:rsidRPr="003342AB" w:rsidRDefault="00B30A53" w:rsidP="00B30A53">
      <w:pPr>
        <w:ind w:left="360"/>
        <w:rPr>
          <w:rFonts w:ascii="Times New Roman" w:hAnsi="Times New Roman" w:cs="Times New Roman"/>
          <w:b/>
          <w:bCs/>
          <w:sz w:val="24"/>
          <w:szCs w:val="24"/>
        </w:rPr>
      </w:pPr>
      <w:r w:rsidRPr="003342AB">
        <w:rPr>
          <w:rFonts w:ascii="Times New Roman" w:hAnsi="Times New Roman" w:cs="Times New Roman"/>
          <w:b/>
          <w:bCs/>
          <w:sz w:val="24"/>
          <w:szCs w:val="24"/>
        </w:rPr>
        <w:t>1. Basic Two-Phase Locking Protocol:</w:t>
      </w:r>
    </w:p>
    <w:p w14:paraId="7A973CB9" w14:textId="77777777" w:rsidR="00B30A53" w:rsidRPr="003342AB" w:rsidRDefault="00B30A53" w:rsidP="00B30A53">
      <w:pPr>
        <w:numPr>
          <w:ilvl w:val="0"/>
          <w:numId w:val="28"/>
        </w:numPr>
        <w:rPr>
          <w:rFonts w:ascii="Times New Roman" w:hAnsi="Times New Roman" w:cs="Times New Roman"/>
          <w:sz w:val="24"/>
          <w:szCs w:val="24"/>
        </w:rPr>
      </w:pPr>
      <w:r w:rsidRPr="003342AB">
        <w:rPr>
          <w:rFonts w:ascii="Times New Roman" w:hAnsi="Times New Roman" w:cs="Times New Roman"/>
          <w:b/>
          <w:bCs/>
          <w:sz w:val="24"/>
          <w:szCs w:val="24"/>
        </w:rPr>
        <w:t>Characteristics</w:t>
      </w:r>
      <w:r w:rsidRPr="003342AB">
        <w:rPr>
          <w:rFonts w:ascii="Times New Roman" w:hAnsi="Times New Roman" w:cs="Times New Roman"/>
          <w:sz w:val="24"/>
          <w:szCs w:val="24"/>
        </w:rPr>
        <w:t>:</w:t>
      </w:r>
    </w:p>
    <w:p w14:paraId="17018C4E" w14:textId="77777777" w:rsidR="00B30A53" w:rsidRPr="003342AB" w:rsidRDefault="00B30A53" w:rsidP="00B30A53">
      <w:pPr>
        <w:numPr>
          <w:ilvl w:val="1"/>
          <w:numId w:val="28"/>
        </w:numPr>
        <w:rPr>
          <w:rFonts w:ascii="Times New Roman" w:hAnsi="Times New Roman" w:cs="Times New Roman"/>
          <w:sz w:val="24"/>
          <w:szCs w:val="24"/>
        </w:rPr>
      </w:pPr>
      <w:r w:rsidRPr="003342AB">
        <w:rPr>
          <w:rFonts w:ascii="Times New Roman" w:hAnsi="Times New Roman" w:cs="Times New Roman"/>
          <w:sz w:val="24"/>
          <w:szCs w:val="24"/>
        </w:rPr>
        <w:t>Guarantees serializability by enforcing lock acquisition and release phases.</w:t>
      </w:r>
    </w:p>
    <w:p w14:paraId="317052FF" w14:textId="77777777" w:rsidR="00B30A53" w:rsidRPr="003342AB" w:rsidRDefault="00B30A53" w:rsidP="00B30A53">
      <w:pPr>
        <w:numPr>
          <w:ilvl w:val="1"/>
          <w:numId w:val="28"/>
        </w:numPr>
        <w:rPr>
          <w:rFonts w:ascii="Times New Roman" w:hAnsi="Times New Roman" w:cs="Times New Roman"/>
          <w:sz w:val="24"/>
          <w:szCs w:val="24"/>
        </w:rPr>
      </w:pPr>
      <w:r w:rsidRPr="003342AB">
        <w:rPr>
          <w:rFonts w:ascii="Times New Roman" w:hAnsi="Times New Roman" w:cs="Times New Roman"/>
          <w:sz w:val="24"/>
          <w:szCs w:val="24"/>
        </w:rPr>
        <w:t>Locks obtained by transactions are released only after the transaction commits or aborts.</w:t>
      </w:r>
    </w:p>
    <w:p w14:paraId="3D2CBF21" w14:textId="77777777" w:rsidR="00B30A53" w:rsidRPr="003342AB" w:rsidRDefault="00B30A53" w:rsidP="00B30A53">
      <w:pPr>
        <w:numPr>
          <w:ilvl w:val="0"/>
          <w:numId w:val="28"/>
        </w:numPr>
        <w:rPr>
          <w:rFonts w:ascii="Times New Roman" w:hAnsi="Times New Roman" w:cs="Times New Roman"/>
          <w:sz w:val="24"/>
          <w:szCs w:val="24"/>
        </w:rPr>
      </w:pPr>
      <w:r w:rsidRPr="003342AB">
        <w:rPr>
          <w:rFonts w:ascii="Times New Roman" w:hAnsi="Times New Roman" w:cs="Times New Roman"/>
          <w:b/>
          <w:bCs/>
          <w:sz w:val="24"/>
          <w:szCs w:val="24"/>
        </w:rPr>
        <w:t>Example</w:t>
      </w:r>
      <w:r w:rsidRPr="003342AB">
        <w:rPr>
          <w:rFonts w:ascii="Times New Roman" w:hAnsi="Times New Roman" w:cs="Times New Roman"/>
          <w:sz w:val="24"/>
          <w:szCs w:val="24"/>
        </w:rPr>
        <w:t>:</w:t>
      </w:r>
    </w:p>
    <w:p w14:paraId="78AD1B31" w14:textId="77777777" w:rsidR="00B30A53" w:rsidRPr="003342AB" w:rsidRDefault="00B30A53" w:rsidP="00B30A53">
      <w:pPr>
        <w:numPr>
          <w:ilvl w:val="1"/>
          <w:numId w:val="28"/>
        </w:numPr>
        <w:rPr>
          <w:rFonts w:ascii="Times New Roman" w:hAnsi="Times New Roman" w:cs="Times New Roman"/>
          <w:sz w:val="24"/>
          <w:szCs w:val="24"/>
        </w:rPr>
      </w:pPr>
      <w:r w:rsidRPr="003342AB">
        <w:rPr>
          <w:rFonts w:ascii="Times New Roman" w:hAnsi="Times New Roman" w:cs="Times New Roman"/>
          <w:sz w:val="24"/>
          <w:szCs w:val="24"/>
        </w:rPr>
        <w:t>Transactions T3 and T4 follow the Two-Phase Locking Protocol.</w:t>
      </w:r>
    </w:p>
    <w:p w14:paraId="23F92E93" w14:textId="77777777" w:rsidR="00B30A53" w:rsidRPr="003342AB" w:rsidRDefault="00B30A53" w:rsidP="00B30A53">
      <w:pPr>
        <w:numPr>
          <w:ilvl w:val="1"/>
          <w:numId w:val="28"/>
        </w:numPr>
        <w:rPr>
          <w:rFonts w:ascii="Times New Roman" w:hAnsi="Times New Roman" w:cs="Times New Roman"/>
          <w:sz w:val="24"/>
          <w:szCs w:val="24"/>
        </w:rPr>
      </w:pPr>
      <w:r w:rsidRPr="003342AB">
        <w:rPr>
          <w:rFonts w:ascii="Times New Roman" w:hAnsi="Times New Roman" w:cs="Times New Roman"/>
          <w:sz w:val="24"/>
          <w:szCs w:val="24"/>
        </w:rPr>
        <w:t>T1 and T2 do not adhere to this protocol.</w:t>
      </w:r>
    </w:p>
    <w:p w14:paraId="297C75FA" w14:textId="77777777" w:rsidR="00B30A53" w:rsidRPr="003342AB" w:rsidRDefault="00B30A53" w:rsidP="00B30A53">
      <w:pPr>
        <w:ind w:left="360"/>
        <w:rPr>
          <w:rFonts w:ascii="Times New Roman" w:hAnsi="Times New Roman" w:cs="Times New Roman"/>
          <w:b/>
          <w:bCs/>
          <w:sz w:val="24"/>
          <w:szCs w:val="24"/>
        </w:rPr>
      </w:pPr>
      <w:r w:rsidRPr="003342AB">
        <w:rPr>
          <w:rFonts w:ascii="Times New Roman" w:hAnsi="Times New Roman" w:cs="Times New Roman"/>
          <w:b/>
          <w:bCs/>
          <w:sz w:val="24"/>
          <w:szCs w:val="24"/>
        </w:rPr>
        <w:t>2. Strict Two-Phase Locking Protocol:</w:t>
      </w:r>
    </w:p>
    <w:p w14:paraId="26C6B09E" w14:textId="77777777" w:rsidR="00B30A53" w:rsidRPr="003342AB" w:rsidRDefault="00B30A53" w:rsidP="00B30A53">
      <w:pPr>
        <w:numPr>
          <w:ilvl w:val="0"/>
          <w:numId w:val="29"/>
        </w:numPr>
        <w:rPr>
          <w:rFonts w:ascii="Times New Roman" w:hAnsi="Times New Roman" w:cs="Times New Roman"/>
          <w:sz w:val="24"/>
          <w:szCs w:val="24"/>
        </w:rPr>
      </w:pPr>
      <w:r w:rsidRPr="003342AB">
        <w:rPr>
          <w:rFonts w:ascii="Times New Roman" w:hAnsi="Times New Roman" w:cs="Times New Roman"/>
          <w:b/>
          <w:bCs/>
          <w:sz w:val="24"/>
          <w:szCs w:val="24"/>
        </w:rPr>
        <w:t>Enhancement</w:t>
      </w:r>
      <w:r w:rsidRPr="003342AB">
        <w:rPr>
          <w:rFonts w:ascii="Times New Roman" w:hAnsi="Times New Roman" w:cs="Times New Roman"/>
          <w:sz w:val="24"/>
          <w:szCs w:val="24"/>
        </w:rPr>
        <w:t>:</w:t>
      </w:r>
    </w:p>
    <w:p w14:paraId="2F726B1A" w14:textId="77777777" w:rsidR="00B30A53" w:rsidRPr="003342AB" w:rsidRDefault="00B30A53" w:rsidP="00B30A53">
      <w:pPr>
        <w:numPr>
          <w:ilvl w:val="1"/>
          <w:numId w:val="29"/>
        </w:numPr>
        <w:rPr>
          <w:rFonts w:ascii="Times New Roman" w:hAnsi="Times New Roman" w:cs="Times New Roman"/>
          <w:sz w:val="24"/>
          <w:szCs w:val="24"/>
        </w:rPr>
      </w:pPr>
      <w:r w:rsidRPr="003342AB">
        <w:rPr>
          <w:rFonts w:ascii="Times New Roman" w:hAnsi="Times New Roman" w:cs="Times New Roman"/>
          <w:sz w:val="24"/>
          <w:szCs w:val="24"/>
        </w:rPr>
        <w:t>Requires exclusive-mode locks to be held until the transaction commits.</w:t>
      </w:r>
    </w:p>
    <w:p w14:paraId="538385C8" w14:textId="77777777" w:rsidR="00B30A53" w:rsidRPr="003342AB" w:rsidRDefault="00B30A53" w:rsidP="00B30A53">
      <w:pPr>
        <w:numPr>
          <w:ilvl w:val="1"/>
          <w:numId w:val="29"/>
        </w:numPr>
        <w:rPr>
          <w:rFonts w:ascii="Times New Roman" w:hAnsi="Times New Roman" w:cs="Times New Roman"/>
          <w:sz w:val="24"/>
          <w:szCs w:val="24"/>
        </w:rPr>
      </w:pPr>
      <w:r w:rsidRPr="003342AB">
        <w:rPr>
          <w:rFonts w:ascii="Times New Roman" w:hAnsi="Times New Roman" w:cs="Times New Roman"/>
          <w:sz w:val="24"/>
          <w:szCs w:val="24"/>
        </w:rPr>
        <w:t>Prevents data written by uncommitted transactions from being read by others.</w:t>
      </w:r>
    </w:p>
    <w:p w14:paraId="77B0327A" w14:textId="77777777" w:rsidR="00B30A53" w:rsidRPr="003342AB" w:rsidRDefault="00B30A53" w:rsidP="00B30A53">
      <w:pPr>
        <w:numPr>
          <w:ilvl w:val="0"/>
          <w:numId w:val="29"/>
        </w:numPr>
        <w:rPr>
          <w:rFonts w:ascii="Times New Roman" w:hAnsi="Times New Roman" w:cs="Times New Roman"/>
          <w:sz w:val="24"/>
          <w:szCs w:val="24"/>
        </w:rPr>
      </w:pPr>
      <w:r w:rsidRPr="003342AB">
        <w:rPr>
          <w:rFonts w:ascii="Times New Roman" w:hAnsi="Times New Roman" w:cs="Times New Roman"/>
          <w:b/>
          <w:bCs/>
          <w:sz w:val="24"/>
          <w:szCs w:val="24"/>
        </w:rPr>
        <w:t>Purpose</w:t>
      </w:r>
      <w:r w:rsidRPr="003342AB">
        <w:rPr>
          <w:rFonts w:ascii="Times New Roman" w:hAnsi="Times New Roman" w:cs="Times New Roman"/>
          <w:sz w:val="24"/>
          <w:szCs w:val="24"/>
        </w:rPr>
        <w:t>:</w:t>
      </w:r>
    </w:p>
    <w:p w14:paraId="3D8D76F2" w14:textId="77777777" w:rsidR="00B30A53" w:rsidRPr="003342AB" w:rsidRDefault="00B30A53" w:rsidP="00B30A53">
      <w:pPr>
        <w:numPr>
          <w:ilvl w:val="1"/>
          <w:numId w:val="29"/>
        </w:numPr>
        <w:rPr>
          <w:rFonts w:ascii="Times New Roman" w:hAnsi="Times New Roman" w:cs="Times New Roman"/>
          <w:sz w:val="24"/>
          <w:szCs w:val="24"/>
        </w:rPr>
      </w:pPr>
      <w:r w:rsidRPr="003342AB">
        <w:rPr>
          <w:rFonts w:ascii="Times New Roman" w:hAnsi="Times New Roman" w:cs="Times New Roman"/>
          <w:sz w:val="24"/>
          <w:szCs w:val="24"/>
        </w:rPr>
        <w:t>Avoids cascading rollbacks and ensures consistent data state until transaction completion.</w:t>
      </w:r>
    </w:p>
    <w:p w14:paraId="7718E8DE" w14:textId="77777777" w:rsidR="00B30A53" w:rsidRPr="003342AB" w:rsidRDefault="00B30A53" w:rsidP="00B30A53">
      <w:pPr>
        <w:ind w:left="360"/>
        <w:rPr>
          <w:rFonts w:ascii="Times New Roman" w:hAnsi="Times New Roman" w:cs="Times New Roman"/>
          <w:b/>
          <w:bCs/>
          <w:sz w:val="24"/>
          <w:szCs w:val="24"/>
        </w:rPr>
      </w:pPr>
      <w:r w:rsidRPr="003342AB">
        <w:rPr>
          <w:rFonts w:ascii="Times New Roman" w:hAnsi="Times New Roman" w:cs="Times New Roman"/>
          <w:b/>
          <w:bCs/>
          <w:sz w:val="24"/>
          <w:szCs w:val="24"/>
        </w:rPr>
        <w:t>3. Rigorous Two-Phase Locking Protocol:</w:t>
      </w:r>
    </w:p>
    <w:p w14:paraId="11AA8D61" w14:textId="77777777" w:rsidR="00B30A53" w:rsidRPr="003342AB" w:rsidRDefault="00B30A53" w:rsidP="00B30A53">
      <w:pPr>
        <w:numPr>
          <w:ilvl w:val="0"/>
          <w:numId w:val="30"/>
        </w:numPr>
        <w:rPr>
          <w:rFonts w:ascii="Times New Roman" w:hAnsi="Times New Roman" w:cs="Times New Roman"/>
          <w:sz w:val="24"/>
          <w:szCs w:val="24"/>
        </w:rPr>
      </w:pPr>
      <w:r w:rsidRPr="003342AB">
        <w:rPr>
          <w:rFonts w:ascii="Times New Roman" w:hAnsi="Times New Roman" w:cs="Times New Roman"/>
          <w:b/>
          <w:bCs/>
          <w:sz w:val="24"/>
          <w:szCs w:val="24"/>
        </w:rPr>
        <w:t>Characteristics</w:t>
      </w:r>
      <w:r w:rsidRPr="003342AB">
        <w:rPr>
          <w:rFonts w:ascii="Times New Roman" w:hAnsi="Times New Roman" w:cs="Times New Roman"/>
          <w:sz w:val="24"/>
          <w:szCs w:val="24"/>
        </w:rPr>
        <w:t>:</w:t>
      </w:r>
    </w:p>
    <w:p w14:paraId="56FE781C" w14:textId="77777777" w:rsidR="00B30A53" w:rsidRPr="003342AB" w:rsidRDefault="00B30A53" w:rsidP="00B30A53">
      <w:pPr>
        <w:numPr>
          <w:ilvl w:val="1"/>
          <w:numId w:val="30"/>
        </w:numPr>
        <w:rPr>
          <w:rFonts w:ascii="Times New Roman" w:hAnsi="Times New Roman" w:cs="Times New Roman"/>
          <w:sz w:val="24"/>
          <w:szCs w:val="24"/>
        </w:rPr>
      </w:pPr>
      <w:r w:rsidRPr="003342AB">
        <w:rPr>
          <w:rFonts w:ascii="Times New Roman" w:hAnsi="Times New Roman" w:cs="Times New Roman"/>
          <w:sz w:val="24"/>
          <w:szCs w:val="24"/>
        </w:rPr>
        <w:t>Requires all locks to be held until the transaction commits.</w:t>
      </w:r>
    </w:p>
    <w:p w14:paraId="7B52BB03" w14:textId="77777777" w:rsidR="00B30A53" w:rsidRPr="003342AB" w:rsidRDefault="00B30A53" w:rsidP="00B30A53">
      <w:pPr>
        <w:numPr>
          <w:ilvl w:val="1"/>
          <w:numId w:val="30"/>
        </w:numPr>
        <w:rPr>
          <w:rFonts w:ascii="Times New Roman" w:hAnsi="Times New Roman" w:cs="Times New Roman"/>
          <w:sz w:val="24"/>
          <w:szCs w:val="24"/>
        </w:rPr>
      </w:pPr>
      <w:r w:rsidRPr="003342AB">
        <w:rPr>
          <w:rFonts w:ascii="Times New Roman" w:hAnsi="Times New Roman" w:cs="Times New Roman"/>
          <w:sz w:val="24"/>
          <w:szCs w:val="24"/>
        </w:rPr>
        <w:t>Ensures transactions can be serialized based on their commit order.</w:t>
      </w:r>
    </w:p>
    <w:p w14:paraId="2FDD510F" w14:textId="77777777" w:rsidR="00B30A53" w:rsidRPr="003342AB" w:rsidRDefault="00B30A53" w:rsidP="00B30A53">
      <w:pPr>
        <w:numPr>
          <w:ilvl w:val="0"/>
          <w:numId w:val="30"/>
        </w:numPr>
        <w:rPr>
          <w:rFonts w:ascii="Times New Roman" w:hAnsi="Times New Roman" w:cs="Times New Roman"/>
          <w:sz w:val="24"/>
          <w:szCs w:val="24"/>
        </w:rPr>
      </w:pPr>
      <w:r w:rsidRPr="003342AB">
        <w:rPr>
          <w:rFonts w:ascii="Times New Roman" w:hAnsi="Times New Roman" w:cs="Times New Roman"/>
          <w:b/>
          <w:bCs/>
          <w:sz w:val="24"/>
          <w:szCs w:val="24"/>
        </w:rPr>
        <w:t>Advantage</w:t>
      </w:r>
      <w:r w:rsidRPr="003342AB">
        <w:rPr>
          <w:rFonts w:ascii="Times New Roman" w:hAnsi="Times New Roman" w:cs="Times New Roman"/>
          <w:sz w:val="24"/>
          <w:szCs w:val="24"/>
        </w:rPr>
        <w:t>:</w:t>
      </w:r>
    </w:p>
    <w:p w14:paraId="587B86BD" w14:textId="77777777" w:rsidR="00B30A53" w:rsidRPr="003342AB" w:rsidRDefault="00B30A53" w:rsidP="00B30A53">
      <w:pPr>
        <w:numPr>
          <w:ilvl w:val="1"/>
          <w:numId w:val="30"/>
        </w:numPr>
        <w:rPr>
          <w:rFonts w:ascii="Times New Roman" w:hAnsi="Times New Roman" w:cs="Times New Roman"/>
          <w:sz w:val="24"/>
          <w:szCs w:val="24"/>
        </w:rPr>
      </w:pPr>
      <w:r w:rsidRPr="003342AB">
        <w:rPr>
          <w:rFonts w:ascii="Times New Roman" w:hAnsi="Times New Roman" w:cs="Times New Roman"/>
          <w:sz w:val="24"/>
          <w:szCs w:val="24"/>
        </w:rPr>
        <w:t>Provides a strict guarantee of serializability, enhancing data consistency.</w:t>
      </w:r>
    </w:p>
    <w:p w14:paraId="15ECD5C8" w14:textId="77777777" w:rsidR="00B30A53" w:rsidRPr="003342AB" w:rsidRDefault="00B30A53" w:rsidP="00B30A53">
      <w:pPr>
        <w:ind w:left="360"/>
        <w:rPr>
          <w:rFonts w:ascii="Times New Roman" w:hAnsi="Times New Roman" w:cs="Times New Roman"/>
          <w:b/>
          <w:bCs/>
          <w:sz w:val="24"/>
          <w:szCs w:val="24"/>
        </w:rPr>
      </w:pPr>
      <w:r w:rsidRPr="003342AB">
        <w:rPr>
          <w:rFonts w:ascii="Times New Roman" w:hAnsi="Times New Roman" w:cs="Times New Roman"/>
          <w:b/>
          <w:bCs/>
          <w:sz w:val="24"/>
          <w:szCs w:val="24"/>
        </w:rPr>
        <w:t>4. Two-Phase Locking Protocol with Lock Conversion:</w:t>
      </w:r>
    </w:p>
    <w:p w14:paraId="39D21A52" w14:textId="77777777" w:rsidR="00B30A53" w:rsidRPr="003342AB" w:rsidRDefault="00B30A53" w:rsidP="00B30A53">
      <w:pPr>
        <w:numPr>
          <w:ilvl w:val="0"/>
          <w:numId w:val="31"/>
        </w:numPr>
        <w:rPr>
          <w:rFonts w:ascii="Times New Roman" w:hAnsi="Times New Roman" w:cs="Times New Roman"/>
          <w:sz w:val="24"/>
          <w:szCs w:val="24"/>
        </w:rPr>
      </w:pPr>
      <w:r w:rsidRPr="003342AB">
        <w:rPr>
          <w:rFonts w:ascii="Times New Roman" w:hAnsi="Times New Roman" w:cs="Times New Roman"/>
          <w:b/>
          <w:bCs/>
          <w:sz w:val="24"/>
          <w:szCs w:val="24"/>
        </w:rPr>
        <w:t>Refinement</w:t>
      </w:r>
      <w:r w:rsidRPr="003342AB">
        <w:rPr>
          <w:rFonts w:ascii="Times New Roman" w:hAnsi="Times New Roman" w:cs="Times New Roman"/>
          <w:sz w:val="24"/>
          <w:szCs w:val="24"/>
        </w:rPr>
        <w:t>:</w:t>
      </w:r>
    </w:p>
    <w:p w14:paraId="4C488C43" w14:textId="77777777" w:rsidR="00B30A53" w:rsidRPr="003342AB" w:rsidRDefault="00B30A53" w:rsidP="00B30A53">
      <w:pPr>
        <w:numPr>
          <w:ilvl w:val="1"/>
          <w:numId w:val="31"/>
        </w:numPr>
        <w:rPr>
          <w:rFonts w:ascii="Times New Roman" w:hAnsi="Times New Roman" w:cs="Times New Roman"/>
          <w:sz w:val="24"/>
          <w:szCs w:val="24"/>
        </w:rPr>
      </w:pPr>
      <w:r w:rsidRPr="003342AB">
        <w:rPr>
          <w:rFonts w:ascii="Times New Roman" w:hAnsi="Times New Roman" w:cs="Times New Roman"/>
          <w:sz w:val="24"/>
          <w:szCs w:val="24"/>
        </w:rPr>
        <w:t>Allows lock conversions between shared and exclusive modes during transaction execution.</w:t>
      </w:r>
    </w:p>
    <w:p w14:paraId="1639C354" w14:textId="77777777" w:rsidR="00B30A53" w:rsidRPr="003342AB" w:rsidRDefault="00B30A53" w:rsidP="00B30A53">
      <w:pPr>
        <w:numPr>
          <w:ilvl w:val="1"/>
          <w:numId w:val="31"/>
        </w:numPr>
        <w:rPr>
          <w:rFonts w:ascii="Times New Roman" w:hAnsi="Times New Roman" w:cs="Times New Roman"/>
          <w:sz w:val="24"/>
          <w:szCs w:val="24"/>
        </w:rPr>
      </w:pPr>
      <w:r w:rsidRPr="003342AB">
        <w:rPr>
          <w:rFonts w:ascii="Times New Roman" w:hAnsi="Times New Roman" w:cs="Times New Roman"/>
          <w:sz w:val="24"/>
          <w:szCs w:val="24"/>
        </w:rPr>
        <w:lastRenderedPageBreak/>
        <w:t>Enables more concurrency by allowing shared access initially, with potential later conversion to exclusive mode.</w:t>
      </w:r>
    </w:p>
    <w:p w14:paraId="410730F4" w14:textId="77777777" w:rsidR="00B30A53" w:rsidRPr="003342AB" w:rsidRDefault="00B30A53" w:rsidP="00B30A53">
      <w:pPr>
        <w:numPr>
          <w:ilvl w:val="0"/>
          <w:numId w:val="31"/>
        </w:numPr>
        <w:rPr>
          <w:rFonts w:ascii="Times New Roman" w:hAnsi="Times New Roman" w:cs="Times New Roman"/>
          <w:sz w:val="24"/>
          <w:szCs w:val="24"/>
        </w:rPr>
      </w:pPr>
      <w:r w:rsidRPr="003342AB">
        <w:rPr>
          <w:rFonts w:ascii="Times New Roman" w:hAnsi="Times New Roman" w:cs="Times New Roman"/>
          <w:b/>
          <w:bCs/>
          <w:sz w:val="24"/>
          <w:szCs w:val="24"/>
        </w:rPr>
        <w:t>Mechanism</w:t>
      </w:r>
      <w:r w:rsidRPr="003342AB">
        <w:rPr>
          <w:rFonts w:ascii="Times New Roman" w:hAnsi="Times New Roman" w:cs="Times New Roman"/>
          <w:sz w:val="24"/>
          <w:szCs w:val="24"/>
        </w:rPr>
        <w:t>:</w:t>
      </w:r>
    </w:p>
    <w:p w14:paraId="4BEDC666" w14:textId="77777777" w:rsidR="00B30A53" w:rsidRPr="003342AB" w:rsidRDefault="00B30A53" w:rsidP="00B30A53">
      <w:pPr>
        <w:numPr>
          <w:ilvl w:val="1"/>
          <w:numId w:val="31"/>
        </w:numPr>
        <w:rPr>
          <w:rFonts w:ascii="Times New Roman" w:hAnsi="Times New Roman" w:cs="Times New Roman"/>
          <w:sz w:val="24"/>
          <w:szCs w:val="24"/>
        </w:rPr>
      </w:pPr>
      <w:r w:rsidRPr="003342AB">
        <w:rPr>
          <w:rFonts w:ascii="Times New Roman" w:hAnsi="Times New Roman" w:cs="Times New Roman"/>
          <w:sz w:val="24"/>
          <w:szCs w:val="24"/>
        </w:rPr>
        <w:t>Upgrading from shared to exclusive mode occurs in the growing phase.</w:t>
      </w:r>
    </w:p>
    <w:p w14:paraId="7BE11503" w14:textId="77777777" w:rsidR="00B30A53" w:rsidRPr="003342AB" w:rsidRDefault="00B30A53" w:rsidP="00B30A53">
      <w:pPr>
        <w:numPr>
          <w:ilvl w:val="1"/>
          <w:numId w:val="31"/>
        </w:numPr>
        <w:rPr>
          <w:rFonts w:ascii="Times New Roman" w:hAnsi="Times New Roman" w:cs="Times New Roman"/>
          <w:sz w:val="24"/>
          <w:szCs w:val="24"/>
        </w:rPr>
      </w:pPr>
      <w:r w:rsidRPr="003342AB">
        <w:rPr>
          <w:rFonts w:ascii="Times New Roman" w:hAnsi="Times New Roman" w:cs="Times New Roman"/>
          <w:sz w:val="24"/>
          <w:szCs w:val="24"/>
        </w:rPr>
        <w:t>Downgrading from exclusive to shared mode occurs in the shrinking phase.</w:t>
      </w:r>
    </w:p>
    <w:p w14:paraId="04F00BC1" w14:textId="77777777" w:rsidR="00B30A53" w:rsidRPr="003342AB" w:rsidRDefault="00B30A53" w:rsidP="00B30A53">
      <w:pPr>
        <w:ind w:left="360"/>
        <w:rPr>
          <w:rFonts w:ascii="Times New Roman" w:hAnsi="Times New Roman" w:cs="Times New Roman"/>
          <w:b/>
          <w:bCs/>
          <w:sz w:val="24"/>
          <w:szCs w:val="24"/>
        </w:rPr>
      </w:pPr>
      <w:r w:rsidRPr="003342AB">
        <w:rPr>
          <w:rFonts w:ascii="Times New Roman" w:hAnsi="Times New Roman" w:cs="Times New Roman"/>
          <w:b/>
          <w:bCs/>
          <w:sz w:val="24"/>
          <w:szCs w:val="24"/>
        </w:rPr>
        <w:t>Conclusion:</w:t>
      </w:r>
    </w:p>
    <w:p w14:paraId="07FFA1BD" w14:textId="77777777" w:rsidR="00B30A53" w:rsidRPr="003342AB" w:rsidRDefault="00B30A53" w:rsidP="00B30A53">
      <w:pPr>
        <w:numPr>
          <w:ilvl w:val="0"/>
          <w:numId w:val="32"/>
        </w:numPr>
        <w:rPr>
          <w:rFonts w:ascii="Times New Roman" w:hAnsi="Times New Roman" w:cs="Times New Roman"/>
          <w:sz w:val="24"/>
          <w:szCs w:val="24"/>
        </w:rPr>
      </w:pPr>
      <w:r w:rsidRPr="003342AB">
        <w:rPr>
          <w:rFonts w:ascii="Times New Roman" w:hAnsi="Times New Roman" w:cs="Times New Roman"/>
          <w:sz w:val="24"/>
          <w:szCs w:val="24"/>
        </w:rPr>
        <w:t>Various variants of the Two-Phase Locking Protocol cater to different requirements of concurrency control in DBMS.</w:t>
      </w:r>
    </w:p>
    <w:p w14:paraId="74EC9318" w14:textId="77777777" w:rsidR="00B30A53" w:rsidRPr="003342AB" w:rsidRDefault="00B30A53" w:rsidP="00B30A53">
      <w:pPr>
        <w:numPr>
          <w:ilvl w:val="0"/>
          <w:numId w:val="32"/>
        </w:numPr>
        <w:rPr>
          <w:rFonts w:ascii="Times New Roman" w:hAnsi="Times New Roman" w:cs="Times New Roman"/>
          <w:sz w:val="24"/>
          <w:szCs w:val="24"/>
        </w:rPr>
      </w:pPr>
      <w:r w:rsidRPr="003342AB">
        <w:rPr>
          <w:rFonts w:ascii="Times New Roman" w:hAnsi="Times New Roman" w:cs="Times New Roman"/>
          <w:sz w:val="24"/>
          <w:szCs w:val="24"/>
        </w:rPr>
        <w:t>Each variant aims to ensure data consistency, prevent deadlocks, and optimize concurrency.</w:t>
      </w:r>
    </w:p>
    <w:p w14:paraId="32D3EBD7" w14:textId="77777777" w:rsidR="00B30A53" w:rsidRPr="003342AB" w:rsidRDefault="00B30A53" w:rsidP="00B30A53">
      <w:pPr>
        <w:numPr>
          <w:ilvl w:val="0"/>
          <w:numId w:val="32"/>
        </w:numPr>
        <w:rPr>
          <w:rFonts w:ascii="Times New Roman" w:hAnsi="Times New Roman" w:cs="Times New Roman"/>
          <w:sz w:val="24"/>
          <w:szCs w:val="24"/>
        </w:rPr>
      </w:pPr>
      <w:r w:rsidRPr="003342AB">
        <w:rPr>
          <w:rFonts w:ascii="Times New Roman" w:hAnsi="Times New Roman" w:cs="Times New Roman"/>
          <w:sz w:val="24"/>
          <w:szCs w:val="24"/>
        </w:rPr>
        <w:t>Depending on the specific needs of the application and system, DBMS designers and administrators choose the most suitable variant to maintain an efficient and reliable database environment.</w:t>
      </w:r>
    </w:p>
    <w:p w14:paraId="615277D2" w14:textId="77777777" w:rsidR="002F0DB7" w:rsidRPr="003342AB" w:rsidRDefault="002F0DB7" w:rsidP="002F0DB7">
      <w:pPr>
        <w:ind w:left="360"/>
        <w:rPr>
          <w:rFonts w:ascii="Times New Roman" w:hAnsi="Times New Roman" w:cs="Times New Roman"/>
          <w:sz w:val="24"/>
          <w:szCs w:val="24"/>
        </w:rPr>
      </w:pPr>
    </w:p>
    <w:p w14:paraId="6790038F" w14:textId="77777777" w:rsidR="002F0DB7" w:rsidRPr="003342AB" w:rsidRDefault="002F0DB7" w:rsidP="005B3C1A">
      <w:pPr>
        <w:rPr>
          <w:rFonts w:ascii="Times New Roman" w:hAnsi="Times New Roman" w:cs="Times New Roman"/>
          <w:sz w:val="24"/>
          <w:szCs w:val="24"/>
        </w:rPr>
      </w:pPr>
    </w:p>
    <w:p w14:paraId="6749BF7E" w14:textId="639C8120" w:rsidR="005B3C1A" w:rsidRPr="003342AB" w:rsidRDefault="005B3C1A" w:rsidP="005B3C1A">
      <w:pPr>
        <w:rPr>
          <w:rFonts w:ascii="Times New Roman" w:hAnsi="Times New Roman" w:cs="Times New Roman"/>
          <w:b/>
          <w:bCs/>
          <w:sz w:val="24"/>
          <w:szCs w:val="24"/>
        </w:rPr>
      </w:pPr>
      <w:r w:rsidRPr="003342AB">
        <w:rPr>
          <w:rFonts w:ascii="Times New Roman" w:hAnsi="Times New Roman" w:cs="Times New Roman"/>
          <w:b/>
          <w:bCs/>
          <w:sz w:val="24"/>
          <w:szCs w:val="24"/>
        </w:rPr>
        <w:t xml:space="preserve">4. Explain with appropriate example the following terms </w:t>
      </w:r>
      <w:r w:rsidR="008A6C71" w:rsidRPr="003342AB">
        <w:rPr>
          <w:rFonts w:ascii="Times New Roman" w:hAnsi="Times New Roman" w:cs="Times New Roman"/>
          <w:b/>
          <w:bCs/>
          <w:sz w:val="24"/>
          <w:szCs w:val="24"/>
        </w:rPr>
        <w:tab/>
      </w:r>
    </w:p>
    <w:p w14:paraId="1344243C" w14:textId="77777777" w:rsidR="005B3C1A" w:rsidRPr="003342AB" w:rsidRDefault="005B3C1A" w:rsidP="005B3C1A">
      <w:pPr>
        <w:rPr>
          <w:rFonts w:ascii="Times New Roman" w:hAnsi="Times New Roman" w:cs="Times New Roman"/>
          <w:sz w:val="24"/>
          <w:szCs w:val="24"/>
        </w:rPr>
      </w:pPr>
      <w:r w:rsidRPr="003342AB">
        <w:rPr>
          <w:rFonts w:ascii="Times New Roman" w:hAnsi="Times New Roman" w:cs="Times New Roman"/>
          <w:sz w:val="24"/>
          <w:szCs w:val="24"/>
        </w:rPr>
        <w:t xml:space="preserve">a. Recoverable Schedules </w:t>
      </w:r>
    </w:p>
    <w:p w14:paraId="0AE0825B" w14:textId="77777777" w:rsidR="00496D0F" w:rsidRPr="003342AB" w:rsidRDefault="005B3C1A" w:rsidP="00496D0F">
      <w:pPr>
        <w:rPr>
          <w:rFonts w:ascii="Times New Roman" w:hAnsi="Times New Roman" w:cs="Times New Roman"/>
          <w:b/>
          <w:bCs/>
          <w:sz w:val="24"/>
          <w:szCs w:val="24"/>
        </w:rPr>
      </w:pPr>
      <w:r w:rsidRPr="003342AB">
        <w:rPr>
          <w:rFonts w:ascii="Times New Roman" w:hAnsi="Times New Roman" w:cs="Times New Roman"/>
          <w:sz w:val="24"/>
          <w:szCs w:val="24"/>
        </w:rPr>
        <w:t xml:space="preserve">b. </w:t>
      </w:r>
      <w:proofErr w:type="spellStart"/>
      <w:r w:rsidRPr="003342AB">
        <w:rPr>
          <w:rFonts w:ascii="Times New Roman" w:hAnsi="Times New Roman" w:cs="Times New Roman"/>
          <w:sz w:val="24"/>
          <w:szCs w:val="24"/>
        </w:rPr>
        <w:t>Cascadeless</w:t>
      </w:r>
      <w:proofErr w:type="spellEnd"/>
      <w:r w:rsidRPr="003342AB">
        <w:rPr>
          <w:rFonts w:ascii="Times New Roman" w:hAnsi="Times New Roman" w:cs="Times New Roman"/>
          <w:sz w:val="24"/>
          <w:szCs w:val="24"/>
        </w:rPr>
        <w:t xml:space="preserve"> Schedules </w:t>
      </w:r>
      <w:r w:rsidR="00496D0F" w:rsidRPr="003342AB">
        <w:rPr>
          <w:rFonts w:ascii="Times New Roman" w:hAnsi="Times New Roman" w:cs="Times New Roman"/>
          <w:sz w:val="24"/>
          <w:szCs w:val="24"/>
        </w:rPr>
        <w:br/>
      </w:r>
      <w:r w:rsidR="00496D0F" w:rsidRPr="003342AB">
        <w:rPr>
          <w:rFonts w:ascii="Times New Roman" w:hAnsi="Times New Roman" w:cs="Times New Roman"/>
          <w:sz w:val="24"/>
          <w:szCs w:val="24"/>
        </w:rPr>
        <w:br/>
      </w:r>
      <w:r w:rsidR="00496D0F" w:rsidRPr="003342AB">
        <w:rPr>
          <w:rFonts w:ascii="Times New Roman" w:hAnsi="Times New Roman" w:cs="Times New Roman"/>
          <w:sz w:val="24"/>
          <w:szCs w:val="24"/>
        </w:rPr>
        <w:br/>
      </w:r>
      <w:proofErr w:type="spellStart"/>
      <w:r w:rsidR="00496D0F" w:rsidRPr="003342AB">
        <w:rPr>
          <w:rFonts w:ascii="Times New Roman" w:hAnsi="Times New Roman" w:cs="Times New Roman"/>
          <w:b/>
          <w:bCs/>
          <w:sz w:val="24"/>
          <w:szCs w:val="24"/>
        </w:rPr>
        <w:t>Schedules</w:t>
      </w:r>
      <w:proofErr w:type="spellEnd"/>
      <w:r w:rsidR="00496D0F" w:rsidRPr="003342AB">
        <w:rPr>
          <w:rFonts w:ascii="Times New Roman" w:hAnsi="Times New Roman" w:cs="Times New Roman"/>
          <w:b/>
          <w:bCs/>
          <w:sz w:val="24"/>
          <w:szCs w:val="24"/>
        </w:rPr>
        <w:t xml:space="preserve"> Based on Recoverability</w:t>
      </w:r>
    </w:p>
    <w:p w14:paraId="61F58C56" w14:textId="77777777" w:rsidR="00496D0F" w:rsidRPr="003342AB" w:rsidRDefault="00496D0F" w:rsidP="00496D0F">
      <w:pPr>
        <w:numPr>
          <w:ilvl w:val="0"/>
          <w:numId w:val="34"/>
        </w:numPr>
        <w:rPr>
          <w:rFonts w:ascii="Times New Roman" w:hAnsi="Times New Roman" w:cs="Times New Roman"/>
          <w:sz w:val="24"/>
          <w:szCs w:val="24"/>
        </w:rPr>
      </w:pPr>
      <w:r w:rsidRPr="003342AB">
        <w:rPr>
          <w:rFonts w:ascii="Times New Roman" w:hAnsi="Times New Roman" w:cs="Times New Roman"/>
          <w:b/>
          <w:bCs/>
          <w:sz w:val="24"/>
          <w:szCs w:val="24"/>
        </w:rPr>
        <w:t>Recoverable Schedule: </w:t>
      </w:r>
      <w:r w:rsidRPr="003342AB">
        <w:rPr>
          <w:rFonts w:ascii="Times New Roman" w:hAnsi="Times New Roman" w:cs="Times New Roman"/>
          <w:sz w:val="24"/>
          <w:szCs w:val="24"/>
        </w:rPr>
        <w:t>A schedule is recoverable if it allows for the recovery of the database to a consistent state after a transaction failure. In a recoverable schedule, a transaction that has updated the database must commit before any other transaction reads or writes the same data. If a transaction fails before committing, its updates must be rolled back, and any transactions that have read its uncommitted data must also be rolled back.</w:t>
      </w:r>
    </w:p>
    <w:p w14:paraId="38120F9D" w14:textId="4F51FCEF" w:rsidR="00496D0F" w:rsidRPr="003342AB" w:rsidRDefault="00496D0F" w:rsidP="00496D0F">
      <w:pPr>
        <w:numPr>
          <w:ilvl w:val="0"/>
          <w:numId w:val="35"/>
        </w:numPr>
        <w:rPr>
          <w:rFonts w:ascii="Times New Roman" w:hAnsi="Times New Roman" w:cs="Times New Roman"/>
          <w:sz w:val="24"/>
          <w:szCs w:val="24"/>
        </w:rPr>
      </w:pPr>
      <w:proofErr w:type="spellStart"/>
      <w:r w:rsidRPr="003342AB">
        <w:rPr>
          <w:rFonts w:ascii="Times New Roman" w:hAnsi="Times New Roman" w:cs="Times New Roman"/>
          <w:b/>
          <w:bCs/>
          <w:sz w:val="24"/>
          <w:szCs w:val="24"/>
        </w:rPr>
        <w:t>Cascadeless</w:t>
      </w:r>
      <w:proofErr w:type="spellEnd"/>
      <w:r w:rsidRPr="003342AB">
        <w:rPr>
          <w:rFonts w:ascii="Times New Roman" w:hAnsi="Times New Roman" w:cs="Times New Roman"/>
          <w:b/>
          <w:bCs/>
          <w:sz w:val="24"/>
          <w:szCs w:val="24"/>
        </w:rPr>
        <w:t xml:space="preserve"> Schedule: </w:t>
      </w:r>
      <w:r w:rsidRPr="003342AB">
        <w:rPr>
          <w:rFonts w:ascii="Times New Roman" w:hAnsi="Times New Roman" w:cs="Times New Roman"/>
          <w:sz w:val="24"/>
          <w:szCs w:val="24"/>
        </w:rPr>
        <w:t>A schedule is cascaded less if it does not result in a cascading rollback of transactions after a failure. In a cascade-less schedule, a transaction that has read uncommitted data from another transaction cannot commit before that transaction commits. If a transaction fails before committing, its updates must be rolled back, but any transactions that have read its uncommitted data need not be rolled back.</w:t>
      </w:r>
    </w:p>
    <w:p w14:paraId="1F83F2B7" w14:textId="77777777" w:rsidR="00496D0F" w:rsidRPr="003342AB" w:rsidRDefault="00496D0F" w:rsidP="00496D0F">
      <w:pPr>
        <w:ind w:left="360"/>
        <w:rPr>
          <w:rFonts w:ascii="Times New Roman" w:hAnsi="Times New Roman" w:cs="Times New Roman"/>
          <w:b/>
          <w:bCs/>
          <w:sz w:val="24"/>
          <w:szCs w:val="24"/>
        </w:rPr>
      </w:pPr>
      <w:r w:rsidRPr="003342AB">
        <w:rPr>
          <w:rFonts w:ascii="Times New Roman" w:hAnsi="Times New Roman" w:cs="Times New Roman"/>
          <w:b/>
          <w:bCs/>
          <w:sz w:val="24"/>
          <w:szCs w:val="24"/>
        </w:rPr>
        <w:br/>
        <w:t>Recoverable Schedule</w:t>
      </w:r>
    </w:p>
    <w:p w14:paraId="24031B31"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sz w:val="24"/>
          <w:szCs w:val="24"/>
        </w:rPr>
        <w:t>A schedule is said to be recoverable if it is recoverable as the name suggests. Only reads are allowed before write operations on the same data. Only reads (Ti-&gt;</w:t>
      </w:r>
      <w:proofErr w:type="spellStart"/>
      <w:r w:rsidRPr="003342AB">
        <w:rPr>
          <w:rFonts w:ascii="Times New Roman" w:hAnsi="Times New Roman" w:cs="Times New Roman"/>
          <w:sz w:val="24"/>
          <w:szCs w:val="24"/>
        </w:rPr>
        <w:t>Tj</w:t>
      </w:r>
      <w:proofErr w:type="spellEnd"/>
      <w:r w:rsidRPr="003342AB">
        <w:rPr>
          <w:rFonts w:ascii="Times New Roman" w:hAnsi="Times New Roman" w:cs="Times New Roman"/>
          <w:sz w:val="24"/>
          <w:szCs w:val="24"/>
        </w:rPr>
        <w:t>) are permissible. </w:t>
      </w:r>
    </w:p>
    <w:p w14:paraId="2636EFEF"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b/>
          <w:bCs/>
          <w:sz w:val="24"/>
          <w:szCs w:val="24"/>
        </w:rPr>
        <w:t>Example:</w:t>
      </w:r>
    </w:p>
    <w:p w14:paraId="249F6217"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sz w:val="24"/>
          <w:szCs w:val="24"/>
        </w:rPr>
        <w:t xml:space="preserve">S1: R1(x), </w:t>
      </w:r>
      <w:r w:rsidRPr="003342AB">
        <w:rPr>
          <w:rFonts w:ascii="Times New Roman" w:hAnsi="Times New Roman" w:cs="Times New Roman"/>
          <w:b/>
          <w:bCs/>
          <w:sz w:val="24"/>
          <w:szCs w:val="24"/>
        </w:rPr>
        <w:t>W1(x)</w:t>
      </w:r>
      <w:r w:rsidRPr="003342AB">
        <w:rPr>
          <w:rFonts w:ascii="Times New Roman" w:hAnsi="Times New Roman" w:cs="Times New Roman"/>
          <w:sz w:val="24"/>
          <w:szCs w:val="24"/>
        </w:rPr>
        <w:t xml:space="preserve">, R2(x), R1(y), R2(y), </w:t>
      </w:r>
      <w:r w:rsidRPr="003342AB">
        <w:rPr>
          <w:rFonts w:ascii="Times New Roman" w:hAnsi="Times New Roman" w:cs="Times New Roman"/>
          <w:sz w:val="24"/>
          <w:szCs w:val="24"/>
        </w:rPr>
        <w:br/>
        <w:t xml:space="preserve">         </w:t>
      </w:r>
      <w:r w:rsidRPr="003342AB">
        <w:rPr>
          <w:rFonts w:ascii="Times New Roman" w:hAnsi="Times New Roman" w:cs="Times New Roman"/>
          <w:b/>
          <w:bCs/>
          <w:sz w:val="24"/>
          <w:szCs w:val="24"/>
        </w:rPr>
        <w:t>W2(x)</w:t>
      </w:r>
      <w:r w:rsidRPr="003342AB">
        <w:rPr>
          <w:rFonts w:ascii="Times New Roman" w:hAnsi="Times New Roman" w:cs="Times New Roman"/>
          <w:sz w:val="24"/>
          <w:szCs w:val="24"/>
        </w:rPr>
        <w:t xml:space="preserve">, W1(y), </w:t>
      </w:r>
      <w:r w:rsidRPr="003342AB">
        <w:rPr>
          <w:rFonts w:ascii="Times New Roman" w:hAnsi="Times New Roman" w:cs="Times New Roman"/>
          <w:b/>
          <w:bCs/>
          <w:sz w:val="24"/>
          <w:szCs w:val="24"/>
        </w:rPr>
        <w:t>C1</w:t>
      </w:r>
      <w:r w:rsidRPr="003342AB">
        <w:rPr>
          <w:rFonts w:ascii="Times New Roman" w:hAnsi="Times New Roman" w:cs="Times New Roman"/>
          <w:sz w:val="24"/>
          <w:szCs w:val="24"/>
        </w:rPr>
        <w:t xml:space="preserve">, </w:t>
      </w:r>
      <w:r w:rsidRPr="003342AB">
        <w:rPr>
          <w:rFonts w:ascii="Times New Roman" w:hAnsi="Times New Roman" w:cs="Times New Roman"/>
          <w:b/>
          <w:bCs/>
          <w:sz w:val="24"/>
          <w:szCs w:val="24"/>
        </w:rPr>
        <w:t>C2</w:t>
      </w:r>
      <w:r w:rsidRPr="003342AB">
        <w:rPr>
          <w:rFonts w:ascii="Times New Roman" w:hAnsi="Times New Roman" w:cs="Times New Roman"/>
          <w:sz w:val="24"/>
          <w:szCs w:val="24"/>
        </w:rPr>
        <w:t xml:space="preserve">; </w:t>
      </w:r>
    </w:p>
    <w:p w14:paraId="1182E406"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sz w:val="24"/>
          <w:szCs w:val="24"/>
        </w:rPr>
        <w:t>The given schedule follows the order of </w:t>
      </w:r>
      <w:r w:rsidRPr="003342AB">
        <w:rPr>
          <w:rFonts w:ascii="Times New Roman" w:hAnsi="Times New Roman" w:cs="Times New Roman"/>
          <w:b/>
          <w:bCs/>
          <w:sz w:val="24"/>
          <w:szCs w:val="24"/>
        </w:rPr>
        <w:t>Ti-&gt;</w:t>
      </w:r>
      <w:proofErr w:type="spellStart"/>
      <w:r w:rsidRPr="003342AB">
        <w:rPr>
          <w:rFonts w:ascii="Times New Roman" w:hAnsi="Times New Roman" w:cs="Times New Roman"/>
          <w:b/>
          <w:bCs/>
          <w:sz w:val="24"/>
          <w:szCs w:val="24"/>
        </w:rPr>
        <w:t>Tj</w:t>
      </w:r>
      <w:proofErr w:type="spellEnd"/>
      <w:r w:rsidRPr="003342AB">
        <w:rPr>
          <w:rFonts w:ascii="Times New Roman" w:hAnsi="Times New Roman" w:cs="Times New Roman"/>
          <w:b/>
          <w:bCs/>
          <w:sz w:val="24"/>
          <w:szCs w:val="24"/>
        </w:rPr>
        <w:t xml:space="preserve"> =&gt; C1-&gt;C2</w:t>
      </w:r>
      <w:r w:rsidRPr="003342AB">
        <w:rPr>
          <w:rFonts w:ascii="Times New Roman" w:hAnsi="Times New Roman" w:cs="Times New Roman"/>
          <w:sz w:val="24"/>
          <w:szCs w:val="24"/>
        </w:rPr>
        <w:t xml:space="preserve">. Transaction T1 is executed before T2 hence there is no chance of conflict occurring. R1(x) appears before W1(x) and transaction T1 is committed before </w:t>
      </w:r>
      <w:r w:rsidRPr="003342AB">
        <w:rPr>
          <w:rFonts w:ascii="Times New Roman" w:hAnsi="Times New Roman" w:cs="Times New Roman"/>
          <w:sz w:val="24"/>
          <w:szCs w:val="24"/>
        </w:rPr>
        <w:lastRenderedPageBreak/>
        <w:t>T2 i.e. completion of the first transaction performed the first update on data item x, hence given schedule is recoverable. </w:t>
      </w:r>
    </w:p>
    <w:p w14:paraId="65728196"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sz w:val="24"/>
          <w:szCs w:val="24"/>
        </w:rPr>
        <w:t>Let us see an example of an </w:t>
      </w:r>
      <w:r w:rsidRPr="003342AB">
        <w:rPr>
          <w:rFonts w:ascii="Times New Roman" w:hAnsi="Times New Roman" w:cs="Times New Roman"/>
          <w:b/>
          <w:bCs/>
          <w:sz w:val="24"/>
          <w:szCs w:val="24"/>
        </w:rPr>
        <w:t>unrecoverable schedule</w:t>
      </w:r>
      <w:r w:rsidRPr="003342AB">
        <w:rPr>
          <w:rFonts w:ascii="Times New Roman" w:hAnsi="Times New Roman" w:cs="Times New Roman"/>
          <w:sz w:val="24"/>
          <w:szCs w:val="24"/>
        </w:rPr>
        <w:t> to clear the concept more.</w:t>
      </w:r>
    </w:p>
    <w:p w14:paraId="74E2354D"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sz w:val="24"/>
          <w:szCs w:val="24"/>
        </w:rPr>
        <w:t xml:space="preserve">S2: R1(x), R2(x), R1(z), R3(x), R3(y), W1(x), </w:t>
      </w:r>
      <w:r w:rsidRPr="003342AB">
        <w:rPr>
          <w:rFonts w:ascii="Times New Roman" w:hAnsi="Times New Roman" w:cs="Times New Roman"/>
          <w:sz w:val="24"/>
          <w:szCs w:val="24"/>
        </w:rPr>
        <w:br/>
        <w:t xml:space="preserve">       </w:t>
      </w:r>
      <w:r w:rsidRPr="003342AB">
        <w:rPr>
          <w:rFonts w:ascii="Times New Roman" w:hAnsi="Times New Roman" w:cs="Times New Roman"/>
          <w:b/>
          <w:bCs/>
          <w:sz w:val="24"/>
          <w:szCs w:val="24"/>
        </w:rPr>
        <w:t>W3(y)</w:t>
      </w:r>
      <w:r w:rsidRPr="003342AB">
        <w:rPr>
          <w:rFonts w:ascii="Times New Roman" w:hAnsi="Times New Roman" w:cs="Times New Roman"/>
          <w:sz w:val="24"/>
          <w:szCs w:val="24"/>
        </w:rPr>
        <w:t xml:space="preserve">, R2(y), W2(z), </w:t>
      </w:r>
      <w:r w:rsidRPr="003342AB">
        <w:rPr>
          <w:rFonts w:ascii="Times New Roman" w:hAnsi="Times New Roman" w:cs="Times New Roman"/>
          <w:b/>
          <w:bCs/>
          <w:sz w:val="24"/>
          <w:szCs w:val="24"/>
        </w:rPr>
        <w:t>W2(y)</w:t>
      </w:r>
      <w:r w:rsidRPr="003342AB">
        <w:rPr>
          <w:rFonts w:ascii="Times New Roman" w:hAnsi="Times New Roman" w:cs="Times New Roman"/>
          <w:sz w:val="24"/>
          <w:szCs w:val="24"/>
        </w:rPr>
        <w:t xml:space="preserve">, C1, </w:t>
      </w:r>
      <w:r w:rsidRPr="003342AB">
        <w:rPr>
          <w:rFonts w:ascii="Times New Roman" w:hAnsi="Times New Roman" w:cs="Times New Roman"/>
          <w:b/>
          <w:bCs/>
          <w:sz w:val="24"/>
          <w:szCs w:val="24"/>
        </w:rPr>
        <w:t>C2</w:t>
      </w:r>
      <w:r w:rsidRPr="003342AB">
        <w:rPr>
          <w:rFonts w:ascii="Times New Roman" w:hAnsi="Times New Roman" w:cs="Times New Roman"/>
          <w:sz w:val="24"/>
          <w:szCs w:val="24"/>
        </w:rPr>
        <w:t xml:space="preserve">, </w:t>
      </w:r>
      <w:r w:rsidRPr="003342AB">
        <w:rPr>
          <w:rFonts w:ascii="Times New Roman" w:hAnsi="Times New Roman" w:cs="Times New Roman"/>
          <w:b/>
          <w:bCs/>
          <w:sz w:val="24"/>
          <w:szCs w:val="24"/>
        </w:rPr>
        <w:t>C3</w:t>
      </w:r>
      <w:r w:rsidRPr="003342AB">
        <w:rPr>
          <w:rFonts w:ascii="Times New Roman" w:hAnsi="Times New Roman" w:cs="Times New Roman"/>
          <w:sz w:val="24"/>
          <w:szCs w:val="24"/>
        </w:rPr>
        <w:t xml:space="preserve">; </w:t>
      </w:r>
    </w:p>
    <w:p w14:paraId="2523B4B3"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b/>
          <w:bCs/>
          <w:sz w:val="24"/>
          <w:szCs w:val="24"/>
        </w:rPr>
        <w:t>Ti-&gt;</w:t>
      </w:r>
      <w:proofErr w:type="spellStart"/>
      <w:r w:rsidRPr="003342AB">
        <w:rPr>
          <w:rFonts w:ascii="Times New Roman" w:hAnsi="Times New Roman" w:cs="Times New Roman"/>
          <w:b/>
          <w:bCs/>
          <w:sz w:val="24"/>
          <w:szCs w:val="24"/>
        </w:rPr>
        <w:t>Tj</w:t>
      </w:r>
      <w:proofErr w:type="spellEnd"/>
      <w:r w:rsidRPr="003342AB">
        <w:rPr>
          <w:rFonts w:ascii="Times New Roman" w:hAnsi="Times New Roman" w:cs="Times New Roman"/>
          <w:b/>
          <w:bCs/>
          <w:sz w:val="24"/>
          <w:szCs w:val="24"/>
        </w:rPr>
        <w:t xml:space="preserve"> =&gt; C2-&gt;C3</w:t>
      </w:r>
      <w:r w:rsidRPr="003342AB">
        <w:rPr>
          <w:rFonts w:ascii="Times New Roman" w:hAnsi="Times New Roman" w:cs="Times New Roman"/>
          <w:sz w:val="24"/>
          <w:szCs w:val="24"/>
        </w:rPr>
        <w:t> but W3(y) executed before W2(y) which leads to conflicts thus it must be committed before the T2 transaction. So given schedule is unrecoverable. if </w:t>
      </w:r>
      <w:r w:rsidRPr="003342AB">
        <w:rPr>
          <w:rFonts w:ascii="Times New Roman" w:hAnsi="Times New Roman" w:cs="Times New Roman"/>
          <w:b/>
          <w:bCs/>
          <w:sz w:val="24"/>
          <w:szCs w:val="24"/>
        </w:rPr>
        <w:t>Ti-&gt;</w:t>
      </w:r>
      <w:proofErr w:type="spellStart"/>
      <w:r w:rsidRPr="003342AB">
        <w:rPr>
          <w:rFonts w:ascii="Times New Roman" w:hAnsi="Times New Roman" w:cs="Times New Roman"/>
          <w:b/>
          <w:bCs/>
          <w:sz w:val="24"/>
          <w:szCs w:val="24"/>
        </w:rPr>
        <w:t>Tj</w:t>
      </w:r>
      <w:proofErr w:type="spellEnd"/>
      <w:r w:rsidRPr="003342AB">
        <w:rPr>
          <w:rFonts w:ascii="Times New Roman" w:hAnsi="Times New Roman" w:cs="Times New Roman"/>
          <w:b/>
          <w:bCs/>
          <w:sz w:val="24"/>
          <w:szCs w:val="24"/>
        </w:rPr>
        <w:t xml:space="preserve"> =&gt; C3-&gt;C2</w:t>
      </w:r>
      <w:r w:rsidRPr="003342AB">
        <w:rPr>
          <w:rFonts w:ascii="Times New Roman" w:hAnsi="Times New Roman" w:cs="Times New Roman"/>
          <w:sz w:val="24"/>
          <w:szCs w:val="24"/>
        </w:rPr>
        <w:t> is given in the schedule then it will become a recoverable schedule. </w:t>
      </w:r>
    </w:p>
    <w:p w14:paraId="65D7F5E4" w14:textId="77777777" w:rsidR="00496D0F" w:rsidRPr="003342AB" w:rsidRDefault="00496D0F" w:rsidP="00496D0F">
      <w:pPr>
        <w:ind w:left="360"/>
        <w:rPr>
          <w:rFonts w:ascii="Times New Roman" w:hAnsi="Times New Roman" w:cs="Times New Roman"/>
          <w:i/>
          <w:iCs/>
          <w:sz w:val="24"/>
          <w:szCs w:val="24"/>
        </w:rPr>
      </w:pPr>
      <w:r w:rsidRPr="003342AB">
        <w:rPr>
          <w:rFonts w:ascii="Times New Roman" w:hAnsi="Times New Roman" w:cs="Times New Roman"/>
          <w:b/>
          <w:bCs/>
          <w:i/>
          <w:iCs/>
          <w:sz w:val="24"/>
          <w:szCs w:val="24"/>
        </w:rPr>
        <w:t>Note:</w:t>
      </w:r>
      <w:r w:rsidRPr="003342AB">
        <w:rPr>
          <w:rFonts w:ascii="Times New Roman" w:hAnsi="Times New Roman" w:cs="Times New Roman"/>
          <w:i/>
          <w:iCs/>
          <w:sz w:val="24"/>
          <w:szCs w:val="24"/>
        </w:rPr>
        <w:t> A committed transaction should never be rollback. It means that reading value from uncommitted transaction and commit it will enter the current transaction into inconsistent or unrecoverable state this is called Dirty Read problem. </w:t>
      </w:r>
    </w:p>
    <w:p w14:paraId="3D14891A" w14:textId="49794D6E" w:rsidR="00496D0F" w:rsidRPr="003342AB" w:rsidRDefault="00496D0F" w:rsidP="00496D0F">
      <w:pPr>
        <w:ind w:left="360"/>
        <w:rPr>
          <w:rFonts w:ascii="Times New Roman" w:hAnsi="Times New Roman" w:cs="Times New Roman"/>
          <w:sz w:val="24"/>
          <w:szCs w:val="24"/>
        </w:rPr>
      </w:pPr>
      <w:proofErr w:type="spellStart"/>
      <w:r w:rsidRPr="003342AB">
        <w:rPr>
          <w:rFonts w:ascii="Times New Roman" w:hAnsi="Times New Roman" w:cs="Times New Roman"/>
          <w:b/>
          <w:bCs/>
          <w:sz w:val="24"/>
          <w:szCs w:val="24"/>
        </w:rPr>
        <w:t>Cascadeless</w:t>
      </w:r>
      <w:proofErr w:type="spellEnd"/>
      <w:r w:rsidRPr="003342AB">
        <w:rPr>
          <w:rFonts w:ascii="Times New Roman" w:hAnsi="Times New Roman" w:cs="Times New Roman"/>
          <w:b/>
          <w:bCs/>
          <w:sz w:val="24"/>
          <w:szCs w:val="24"/>
        </w:rPr>
        <w:t xml:space="preserve"> Schedule</w:t>
      </w:r>
    </w:p>
    <w:p w14:paraId="57DC8435"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sz w:val="24"/>
          <w:szCs w:val="24"/>
        </w:rPr>
        <w:t>When no </w:t>
      </w:r>
      <w:r w:rsidRPr="003342AB">
        <w:rPr>
          <w:rFonts w:ascii="Times New Roman" w:hAnsi="Times New Roman" w:cs="Times New Roman"/>
          <w:b/>
          <w:bCs/>
          <w:sz w:val="24"/>
          <w:szCs w:val="24"/>
        </w:rPr>
        <w:t>read</w:t>
      </w:r>
      <w:r w:rsidRPr="003342AB">
        <w:rPr>
          <w:rFonts w:ascii="Times New Roman" w:hAnsi="Times New Roman" w:cs="Times New Roman"/>
          <w:sz w:val="24"/>
          <w:szCs w:val="24"/>
        </w:rPr>
        <w:t> or </w:t>
      </w:r>
      <w:r w:rsidRPr="003342AB">
        <w:rPr>
          <w:rFonts w:ascii="Times New Roman" w:hAnsi="Times New Roman" w:cs="Times New Roman"/>
          <w:b/>
          <w:bCs/>
          <w:sz w:val="24"/>
          <w:szCs w:val="24"/>
        </w:rPr>
        <w:t>write-write</w:t>
      </w:r>
      <w:r w:rsidRPr="003342AB">
        <w:rPr>
          <w:rFonts w:ascii="Times New Roman" w:hAnsi="Times New Roman" w:cs="Times New Roman"/>
          <w:sz w:val="24"/>
          <w:szCs w:val="24"/>
        </w:rPr>
        <w:t> occurs before the execution of the transaction then the corresponding schedule is called a </w:t>
      </w:r>
      <w:proofErr w:type="spellStart"/>
      <w:r w:rsidRPr="003342AB">
        <w:rPr>
          <w:rFonts w:ascii="Times New Roman" w:hAnsi="Times New Roman" w:cs="Times New Roman"/>
          <w:sz w:val="24"/>
          <w:szCs w:val="24"/>
        </w:rPr>
        <w:fldChar w:fldCharType="begin"/>
      </w:r>
      <w:r w:rsidRPr="003342AB">
        <w:rPr>
          <w:rFonts w:ascii="Times New Roman" w:hAnsi="Times New Roman" w:cs="Times New Roman"/>
          <w:sz w:val="24"/>
          <w:szCs w:val="24"/>
        </w:rPr>
        <w:instrText xml:space="preserve"> HYPERLINK "https://www.geeksforgeeks.org/cascadeless-in-dbms/" </w:instrText>
      </w:r>
      <w:r w:rsidRPr="003342AB">
        <w:rPr>
          <w:rFonts w:ascii="Times New Roman" w:hAnsi="Times New Roman" w:cs="Times New Roman"/>
          <w:sz w:val="24"/>
          <w:szCs w:val="24"/>
        </w:rPr>
      </w:r>
      <w:r w:rsidRPr="003342AB">
        <w:rPr>
          <w:rFonts w:ascii="Times New Roman" w:hAnsi="Times New Roman" w:cs="Times New Roman"/>
          <w:sz w:val="24"/>
          <w:szCs w:val="24"/>
        </w:rPr>
        <w:fldChar w:fldCharType="separate"/>
      </w:r>
      <w:r w:rsidRPr="003342AB">
        <w:rPr>
          <w:rStyle w:val="Hyperlink"/>
          <w:rFonts w:ascii="Times New Roman" w:hAnsi="Times New Roman" w:cs="Times New Roman"/>
          <w:sz w:val="24"/>
          <w:szCs w:val="24"/>
        </w:rPr>
        <w:t>cascadeless</w:t>
      </w:r>
      <w:proofErr w:type="spellEnd"/>
      <w:r w:rsidRPr="003342AB">
        <w:rPr>
          <w:rStyle w:val="Hyperlink"/>
          <w:rFonts w:ascii="Times New Roman" w:hAnsi="Times New Roman" w:cs="Times New Roman"/>
          <w:sz w:val="24"/>
          <w:szCs w:val="24"/>
        </w:rPr>
        <w:t xml:space="preserve"> schedule. </w:t>
      </w:r>
      <w:r w:rsidRPr="003342AB">
        <w:rPr>
          <w:rFonts w:ascii="Times New Roman" w:hAnsi="Times New Roman" w:cs="Times New Roman"/>
          <w:sz w:val="24"/>
          <w:szCs w:val="24"/>
        </w:rPr>
        <w:fldChar w:fldCharType="end"/>
      </w:r>
    </w:p>
    <w:p w14:paraId="41C8D652"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b/>
          <w:bCs/>
          <w:sz w:val="24"/>
          <w:szCs w:val="24"/>
        </w:rPr>
        <w:t>Example:</w:t>
      </w:r>
    </w:p>
    <w:p w14:paraId="50D2E54D"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sz w:val="24"/>
          <w:szCs w:val="24"/>
        </w:rPr>
        <w:t xml:space="preserve">S3: R1(x), R2(z), R3(x), R1(z), R2(y), R3(y), W1(x), C1, </w:t>
      </w:r>
      <w:r w:rsidRPr="003342AB">
        <w:rPr>
          <w:rFonts w:ascii="Times New Roman" w:hAnsi="Times New Roman" w:cs="Times New Roman"/>
          <w:sz w:val="24"/>
          <w:szCs w:val="24"/>
        </w:rPr>
        <w:br/>
        <w:t xml:space="preserve">         W2(z), </w:t>
      </w:r>
      <w:r w:rsidRPr="003342AB">
        <w:rPr>
          <w:rFonts w:ascii="Times New Roman" w:hAnsi="Times New Roman" w:cs="Times New Roman"/>
          <w:b/>
          <w:bCs/>
          <w:sz w:val="24"/>
          <w:szCs w:val="24"/>
        </w:rPr>
        <w:t>W3(y)</w:t>
      </w:r>
      <w:r w:rsidRPr="003342AB">
        <w:rPr>
          <w:rFonts w:ascii="Times New Roman" w:hAnsi="Times New Roman" w:cs="Times New Roman"/>
          <w:sz w:val="24"/>
          <w:szCs w:val="24"/>
        </w:rPr>
        <w:t xml:space="preserve">, </w:t>
      </w:r>
      <w:r w:rsidRPr="003342AB">
        <w:rPr>
          <w:rFonts w:ascii="Times New Roman" w:hAnsi="Times New Roman" w:cs="Times New Roman"/>
          <w:b/>
          <w:bCs/>
          <w:sz w:val="24"/>
          <w:szCs w:val="24"/>
        </w:rPr>
        <w:t>W2(y)</w:t>
      </w:r>
      <w:r w:rsidRPr="003342AB">
        <w:rPr>
          <w:rFonts w:ascii="Times New Roman" w:hAnsi="Times New Roman" w:cs="Times New Roman"/>
          <w:sz w:val="24"/>
          <w:szCs w:val="24"/>
        </w:rPr>
        <w:t xml:space="preserve">, </w:t>
      </w:r>
      <w:r w:rsidRPr="003342AB">
        <w:rPr>
          <w:rFonts w:ascii="Times New Roman" w:hAnsi="Times New Roman" w:cs="Times New Roman"/>
          <w:b/>
          <w:bCs/>
          <w:sz w:val="24"/>
          <w:szCs w:val="24"/>
        </w:rPr>
        <w:t>C3</w:t>
      </w:r>
      <w:r w:rsidRPr="003342AB">
        <w:rPr>
          <w:rFonts w:ascii="Times New Roman" w:hAnsi="Times New Roman" w:cs="Times New Roman"/>
          <w:sz w:val="24"/>
          <w:szCs w:val="24"/>
        </w:rPr>
        <w:t xml:space="preserve">, </w:t>
      </w:r>
      <w:r w:rsidRPr="003342AB">
        <w:rPr>
          <w:rFonts w:ascii="Times New Roman" w:hAnsi="Times New Roman" w:cs="Times New Roman"/>
          <w:b/>
          <w:bCs/>
          <w:sz w:val="24"/>
          <w:szCs w:val="24"/>
        </w:rPr>
        <w:t>C2</w:t>
      </w:r>
      <w:r w:rsidRPr="003342AB">
        <w:rPr>
          <w:rFonts w:ascii="Times New Roman" w:hAnsi="Times New Roman" w:cs="Times New Roman"/>
          <w:sz w:val="24"/>
          <w:szCs w:val="24"/>
        </w:rPr>
        <w:t xml:space="preserve">; </w:t>
      </w:r>
    </w:p>
    <w:p w14:paraId="45B388D3" w14:textId="77777777" w:rsidR="00496D0F" w:rsidRPr="003342AB" w:rsidRDefault="00496D0F" w:rsidP="00496D0F">
      <w:pPr>
        <w:ind w:left="360"/>
        <w:rPr>
          <w:rFonts w:ascii="Times New Roman" w:hAnsi="Times New Roman" w:cs="Times New Roman"/>
          <w:sz w:val="24"/>
          <w:szCs w:val="24"/>
        </w:rPr>
      </w:pPr>
      <w:r w:rsidRPr="003342AB">
        <w:rPr>
          <w:rFonts w:ascii="Times New Roman" w:hAnsi="Times New Roman" w:cs="Times New Roman"/>
          <w:sz w:val="24"/>
          <w:szCs w:val="24"/>
        </w:rPr>
        <w:t>In this schedule </w:t>
      </w:r>
      <w:r w:rsidRPr="003342AB">
        <w:rPr>
          <w:rFonts w:ascii="Times New Roman" w:hAnsi="Times New Roman" w:cs="Times New Roman"/>
          <w:b/>
          <w:bCs/>
          <w:sz w:val="24"/>
          <w:szCs w:val="24"/>
        </w:rPr>
        <w:t>W3(y)</w:t>
      </w:r>
      <w:r w:rsidRPr="003342AB">
        <w:rPr>
          <w:rFonts w:ascii="Times New Roman" w:hAnsi="Times New Roman" w:cs="Times New Roman"/>
          <w:sz w:val="24"/>
          <w:szCs w:val="24"/>
        </w:rPr>
        <w:t> and </w:t>
      </w:r>
      <w:r w:rsidRPr="003342AB">
        <w:rPr>
          <w:rFonts w:ascii="Times New Roman" w:hAnsi="Times New Roman" w:cs="Times New Roman"/>
          <w:b/>
          <w:bCs/>
          <w:sz w:val="24"/>
          <w:szCs w:val="24"/>
        </w:rPr>
        <w:t>W2(y)</w:t>
      </w:r>
      <w:r w:rsidRPr="003342AB">
        <w:rPr>
          <w:rFonts w:ascii="Times New Roman" w:hAnsi="Times New Roman" w:cs="Times New Roman"/>
          <w:sz w:val="24"/>
          <w:szCs w:val="24"/>
        </w:rPr>
        <w:t> overwrite conflicts and there is no read, therefore given schedule is cascade less schedule. </w:t>
      </w:r>
    </w:p>
    <w:p w14:paraId="1394D5EE" w14:textId="77777777" w:rsidR="00496D0F" w:rsidRPr="003342AB" w:rsidRDefault="00496D0F" w:rsidP="00496D0F">
      <w:pPr>
        <w:ind w:left="360"/>
        <w:rPr>
          <w:rFonts w:ascii="Times New Roman" w:hAnsi="Times New Roman" w:cs="Times New Roman"/>
          <w:i/>
          <w:iCs/>
          <w:sz w:val="24"/>
          <w:szCs w:val="24"/>
        </w:rPr>
      </w:pPr>
      <w:r w:rsidRPr="003342AB">
        <w:rPr>
          <w:rFonts w:ascii="Times New Roman" w:hAnsi="Times New Roman" w:cs="Times New Roman"/>
          <w:b/>
          <w:bCs/>
          <w:i/>
          <w:iCs/>
          <w:sz w:val="24"/>
          <w:szCs w:val="24"/>
        </w:rPr>
        <w:t>Special Case: </w:t>
      </w:r>
      <w:r w:rsidRPr="003342AB">
        <w:rPr>
          <w:rFonts w:ascii="Times New Roman" w:hAnsi="Times New Roman" w:cs="Times New Roman"/>
          <w:i/>
          <w:iCs/>
          <w:sz w:val="24"/>
          <w:szCs w:val="24"/>
        </w:rPr>
        <w:t xml:space="preserve">A committed transaction desired to abort. As given below all the transactions are reading committed data hence it’s </w:t>
      </w:r>
      <w:proofErr w:type="spellStart"/>
      <w:r w:rsidRPr="003342AB">
        <w:rPr>
          <w:rFonts w:ascii="Times New Roman" w:hAnsi="Times New Roman" w:cs="Times New Roman"/>
          <w:i/>
          <w:iCs/>
          <w:sz w:val="24"/>
          <w:szCs w:val="24"/>
        </w:rPr>
        <w:t>cascadeless</w:t>
      </w:r>
      <w:proofErr w:type="spellEnd"/>
      <w:r w:rsidRPr="003342AB">
        <w:rPr>
          <w:rFonts w:ascii="Times New Roman" w:hAnsi="Times New Roman" w:cs="Times New Roman"/>
          <w:i/>
          <w:iCs/>
          <w:sz w:val="24"/>
          <w:szCs w:val="24"/>
        </w:rPr>
        <w:t xml:space="preserve"> schedule. </w:t>
      </w:r>
    </w:p>
    <w:p w14:paraId="36408401" w14:textId="77777777" w:rsidR="00496D0F" w:rsidRPr="003342AB" w:rsidRDefault="00496D0F" w:rsidP="005B3C1A">
      <w:pPr>
        <w:rPr>
          <w:rFonts w:ascii="Times New Roman" w:hAnsi="Times New Roman" w:cs="Times New Roman"/>
          <w:sz w:val="24"/>
          <w:szCs w:val="24"/>
        </w:rPr>
      </w:pPr>
    </w:p>
    <w:p w14:paraId="0FD883DF" w14:textId="77777777" w:rsidR="00496D0F" w:rsidRPr="003342AB" w:rsidRDefault="00496D0F" w:rsidP="005B3C1A">
      <w:pPr>
        <w:rPr>
          <w:rFonts w:ascii="Times New Roman" w:hAnsi="Times New Roman" w:cs="Times New Roman"/>
          <w:sz w:val="24"/>
          <w:szCs w:val="24"/>
        </w:rPr>
      </w:pPr>
    </w:p>
    <w:p w14:paraId="5BD91942" w14:textId="77777777" w:rsidR="00496D0F" w:rsidRPr="003342AB" w:rsidRDefault="00496D0F" w:rsidP="005B3C1A">
      <w:pPr>
        <w:rPr>
          <w:rFonts w:ascii="Times New Roman" w:hAnsi="Times New Roman" w:cs="Times New Roman"/>
          <w:sz w:val="24"/>
          <w:szCs w:val="24"/>
        </w:rPr>
      </w:pPr>
    </w:p>
    <w:p w14:paraId="6262EE12" w14:textId="77777777" w:rsidR="00496D0F" w:rsidRPr="003342AB" w:rsidRDefault="00496D0F" w:rsidP="005B3C1A">
      <w:pPr>
        <w:rPr>
          <w:rFonts w:ascii="Times New Roman" w:hAnsi="Times New Roman" w:cs="Times New Roman"/>
          <w:sz w:val="24"/>
          <w:szCs w:val="24"/>
        </w:rPr>
      </w:pPr>
    </w:p>
    <w:p w14:paraId="2689EBF8" w14:textId="77777777" w:rsidR="00496D0F" w:rsidRPr="003342AB" w:rsidRDefault="005B3C1A" w:rsidP="00496D0F">
      <w:pPr>
        <w:rPr>
          <w:rFonts w:ascii="Times New Roman" w:hAnsi="Times New Roman" w:cs="Times New Roman"/>
          <w:b/>
          <w:bCs/>
          <w:sz w:val="24"/>
          <w:szCs w:val="24"/>
        </w:rPr>
      </w:pPr>
      <w:r w:rsidRPr="003342AB">
        <w:rPr>
          <w:rFonts w:ascii="Times New Roman" w:hAnsi="Times New Roman" w:cs="Times New Roman"/>
          <w:b/>
          <w:bCs/>
          <w:sz w:val="24"/>
          <w:szCs w:val="24"/>
        </w:rPr>
        <w:t>5. What is transaction? Explain its ACID properties of transaction</w:t>
      </w:r>
      <w:r w:rsidRPr="003342AB">
        <w:rPr>
          <w:rFonts w:ascii="Times New Roman" w:hAnsi="Times New Roman" w:cs="Times New Roman"/>
          <w:sz w:val="24"/>
          <w:szCs w:val="24"/>
        </w:rPr>
        <w:t xml:space="preserve"> </w:t>
      </w:r>
      <w:r w:rsidR="00496D0F" w:rsidRPr="003342AB">
        <w:rPr>
          <w:rFonts w:ascii="Times New Roman" w:hAnsi="Times New Roman" w:cs="Times New Roman"/>
          <w:sz w:val="24"/>
          <w:szCs w:val="24"/>
        </w:rPr>
        <w:br/>
      </w:r>
      <w:r w:rsidR="00496D0F" w:rsidRPr="003342AB">
        <w:rPr>
          <w:rFonts w:ascii="Times New Roman" w:hAnsi="Times New Roman" w:cs="Times New Roman"/>
          <w:sz w:val="24"/>
          <w:szCs w:val="24"/>
        </w:rPr>
        <w:br/>
      </w:r>
      <w:r w:rsidR="00496D0F" w:rsidRPr="003342AB">
        <w:rPr>
          <w:rFonts w:ascii="Times New Roman" w:hAnsi="Times New Roman" w:cs="Times New Roman"/>
          <w:b/>
          <w:bCs/>
          <w:sz w:val="24"/>
          <w:szCs w:val="24"/>
        </w:rPr>
        <w:t>What is a transaction?</w:t>
      </w:r>
    </w:p>
    <w:p w14:paraId="142E42CB" w14:textId="77777777" w:rsidR="00496D0F" w:rsidRPr="003342AB" w:rsidRDefault="00496D0F" w:rsidP="00496D0F">
      <w:pPr>
        <w:rPr>
          <w:rFonts w:ascii="Times New Roman" w:hAnsi="Times New Roman" w:cs="Times New Roman"/>
          <w:sz w:val="24"/>
          <w:szCs w:val="24"/>
        </w:rPr>
      </w:pPr>
      <w:r w:rsidRPr="003342AB">
        <w:rPr>
          <w:rFonts w:ascii="Times New Roman" w:hAnsi="Times New Roman" w:cs="Times New Roman"/>
          <w:sz w:val="24"/>
          <w:szCs w:val="24"/>
        </w:rPr>
        <w:t>In the context of databases and data storage systems, a </w:t>
      </w:r>
      <w:r w:rsidRPr="003342AB">
        <w:rPr>
          <w:rFonts w:ascii="Times New Roman" w:hAnsi="Times New Roman" w:cs="Times New Roman"/>
          <w:b/>
          <w:bCs/>
          <w:sz w:val="24"/>
          <w:szCs w:val="24"/>
        </w:rPr>
        <w:t>transaction</w:t>
      </w:r>
      <w:r w:rsidRPr="003342AB">
        <w:rPr>
          <w:rFonts w:ascii="Times New Roman" w:hAnsi="Times New Roman" w:cs="Times New Roman"/>
          <w:sz w:val="24"/>
          <w:szCs w:val="24"/>
        </w:rPr>
        <w:t> is any operation that is treated as a single unit of work, which either completes fully or does not complete at all, and leaves the storage system in a consistent state. The classic example of a transaction is what occurs when you withdraw money from your bank account. Either the money has left your bank account, or it has not — there cannot be an in-between state.</w:t>
      </w:r>
    </w:p>
    <w:p w14:paraId="0176F878" w14:textId="77777777" w:rsidR="00496D0F" w:rsidRPr="003342AB" w:rsidRDefault="00496D0F" w:rsidP="00496D0F">
      <w:pPr>
        <w:rPr>
          <w:rFonts w:ascii="Times New Roman" w:hAnsi="Times New Roman" w:cs="Times New Roman"/>
          <w:b/>
          <w:bCs/>
          <w:sz w:val="24"/>
          <w:szCs w:val="24"/>
        </w:rPr>
      </w:pPr>
      <w:r w:rsidRPr="003342AB">
        <w:rPr>
          <w:rFonts w:ascii="Times New Roman" w:hAnsi="Times New Roman" w:cs="Times New Roman"/>
          <w:b/>
          <w:bCs/>
          <w:sz w:val="24"/>
          <w:szCs w:val="24"/>
        </w:rPr>
        <w:t>A.C.I.D. properties: Atomicity, Consistency, Isolation, and Durability</w:t>
      </w:r>
    </w:p>
    <w:p w14:paraId="4C26D0CF" w14:textId="77777777" w:rsidR="00496D0F" w:rsidRPr="003342AB" w:rsidRDefault="00496D0F" w:rsidP="00496D0F">
      <w:pPr>
        <w:rPr>
          <w:rFonts w:ascii="Times New Roman" w:hAnsi="Times New Roman" w:cs="Times New Roman"/>
          <w:sz w:val="24"/>
          <w:szCs w:val="24"/>
        </w:rPr>
      </w:pPr>
      <w:r w:rsidRPr="003342AB">
        <w:rPr>
          <w:rFonts w:ascii="Times New Roman" w:hAnsi="Times New Roman" w:cs="Times New Roman"/>
          <w:sz w:val="24"/>
          <w:szCs w:val="24"/>
        </w:rPr>
        <w:t>ACID is an acronym that refers to the set of 4 key properties that define a transaction: </w:t>
      </w:r>
      <w:r w:rsidRPr="003342AB">
        <w:rPr>
          <w:rFonts w:ascii="Times New Roman" w:hAnsi="Times New Roman" w:cs="Times New Roman"/>
          <w:b/>
          <w:bCs/>
          <w:sz w:val="24"/>
          <w:szCs w:val="24"/>
        </w:rPr>
        <w:t>Atomicity, Consistency, Isolation,</w:t>
      </w:r>
      <w:r w:rsidRPr="003342AB">
        <w:rPr>
          <w:rFonts w:ascii="Times New Roman" w:hAnsi="Times New Roman" w:cs="Times New Roman"/>
          <w:sz w:val="24"/>
          <w:szCs w:val="24"/>
        </w:rPr>
        <w:t> and </w:t>
      </w:r>
      <w:r w:rsidRPr="003342AB">
        <w:rPr>
          <w:rFonts w:ascii="Times New Roman" w:hAnsi="Times New Roman" w:cs="Times New Roman"/>
          <w:b/>
          <w:bCs/>
          <w:sz w:val="24"/>
          <w:szCs w:val="24"/>
        </w:rPr>
        <w:t>Durability.</w:t>
      </w:r>
      <w:r w:rsidRPr="003342AB">
        <w:rPr>
          <w:rFonts w:ascii="Times New Roman" w:hAnsi="Times New Roman" w:cs="Times New Roman"/>
          <w:sz w:val="24"/>
          <w:szCs w:val="24"/>
        </w:rPr>
        <w:t> If a database operation has these ACID properties, it can be called an ACID transaction, and data storage systems that apply these operations are called transactional systems. ACID transactions guarantee that each read, write, or modification of a table has the following properties:</w:t>
      </w:r>
    </w:p>
    <w:p w14:paraId="08257E67" w14:textId="77777777" w:rsidR="00496D0F" w:rsidRPr="003342AB" w:rsidRDefault="00496D0F" w:rsidP="00496D0F">
      <w:pPr>
        <w:numPr>
          <w:ilvl w:val="0"/>
          <w:numId w:val="36"/>
        </w:numPr>
        <w:rPr>
          <w:rFonts w:ascii="Times New Roman" w:hAnsi="Times New Roman" w:cs="Times New Roman"/>
          <w:sz w:val="24"/>
          <w:szCs w:val="24"/>
        </w:rPr>
      </w:pPr>
      <w:r w:rsidRPr="003342AB">
        <w:rPr>
          <w:rFonts w:ascii="Times New Roman" w:hAnsi="Times New Roman" w:cs="Times New Roman"/>
          <w:b/>
          <w:bCs/>
          <w:sz w:val="24"/>
          <w:szCs w:val="24"/>
        </w:rPr>
        <w:lastRenderedPageBreak/>
        <w:t>Atomicity</w:t>
      </w:r>
      <w:r w:rsidRPr="003342AB">
        <w:rPr>
          <w:rFonts w:ascii="Times New Roman" w:hAnsi="Times New Roman" w:cs="Times New Roman"/>
          <w:sz w:val="24"/>
          <w:szCs w:val="24"/>
        </w:rPr>
        <w:t> - each statement in a transaction (to read, write, update or delete data) is treated as a single unit. Either the entire statement is executed, or none of it is executed. This property prevents data loss and corruption from occurring if, for example, if your streaming data source fails mid-stream.</w:t>
      </w:r>
    </w:p>
    <w:p w14:paraId="216EF542" w14:textId="77777777" w:rsidR="00496D0F" w:rsidRPr="003342AB" w:rsidRDefault="00496D0F" w:rsidP="00496D0F">
      <w:pPr>
        <w:numPr>
          <w:ilvl w:val="0"/>
          <w:numId w:val="36"/>
        </w:numPr>
        <w:rPr>
          <w:rFonts w:ascii="Times New Roman" w:hAnsi="Times New Roman" w:cs="Times New Roman"/>
          <w:sz w:val="24"/>
          <w:szCs w:val="24"/>
        </w:rPr>
      </w:pPr>
      <w:r w:rsidRPr="003342AB">
        <w:rPr>
          <w:rFonts w:ascii="Times New Roman" w:hAnsi="Times New Roman" w:cs="Times New Roman"/>
          <w:b/>
          <w:bCs/>
          <w:sz w:val="24"/>
          <w:szCs w:val="24"/>
        </w:rPr>
        <w:t>Consistency</w:t>
      </w:r>
      <w:r w:rsidRPr="003342AB">
        <w:rPr>
          <w:rFonts w:ascii="Times New Roman" w:hAnsi="Times New Roman" w:cs="Times New Roman"/>
          <w:sz w:val="24"/>
          <w:szCs w:val="24"/>
        </w:rPr>
        <w:t> - ensures that transactions only make changes to tables in predefined, predictable ways. Transactional consistency ensures that corruption or errors in your data do not create unintended consequences for the integrity of your table.</w:t>
      </w:r>
    </w:p>
    <w:p w14:paraId="38C3B586" w14:textId="77777777" w:rsidR="00496D0F" w:rsidRPr="003342AB" w:rsidRDefault="00496D0F" w:rsidP="00496D0F">
      <w:pPr>
        <w:numPr>
          <w:ilvl w:val="0"/>
          <w:numId w:val="36"/>
        </w:numPr>
        <w:rPr>
          <w:rFonts w:ascii="Times New Roman" w:hAnsi="Times New Roman" w:cs="Times New Roman"/>
          <w:sz w:val="24"/>
          <w:szCs w:val="24"/>
        </w:rPr>
      </w:pPr>
      <w:r w:rsidRPr="003342AB">
        <w:rPr>
          <w:rFonts w:ascii="Times New Roman" w:hAnsi="Times New Roman" w:cs="Times New Roman"/>
          <w:b/>
          <w:bCs/>
          <w:sz w:val="24"/>
          <w:szCs w:val="24"/>
        </w:rPr>
        <w:t>Isolation</w:t>
      </w:r>
      <w:r w:rsidRPr="003342AB">
        <w:rPr>
          <w:rFonts w:ascii="Times New Roman" w:hAnsi="Times New Roman" w:cs="Times New Roman"/>
          <w:sz w:val="24"/>
          <w:szCs w:val="24"/>
        </w:rPr>
        <w:t> - when multiple users are reading and writing from the same table all at once, isolation of their transactions ensures that the concurrent transactions don't interfere with or affect one another. Each request can occur as though they were occurring one by one, even though they're actually occurring simultaneously.</w:t>
      </w:r>
    </w:p>
    <w:p w14:paraId="77AE84F1" w14:textId="5A2CC31A" w:rsidR="005B3C1A" w:rsidRPr="003342AB" w:rsidRDefault="00496D0F" w:rsidP="005B3C1A">
      <w:pPr>
        <w:numPr>
          <w:ilvl w:val="0"/>
          <w:numId w:val="36"/>
        </w:numPr>
        <w:rPr>
          <w:rFonts w:ascii="Times New Roman" w:hAnsi="Times New Roman" w:cs="Times New Roman"/>
          <w:sz w:val="24"/>
          <w:szCs w:val="24"/>
        </w:rPr>
      </w:pPr>
      <w:r w:rsidRPr="003342AB">
        <w:rPr>
          <w:rFonts w:ascii="Times New Roman" w:hAnsi="Times New Roman" w:cs="Times New Roman"/>
          <w:b/>
          <w:bCs/>
          <w:sz w:val="24"/>
          <w:szCs w:val="24"/>
        </w:rPr>
        <w:t>Durability</w:t>
      </w:r>
      <w:r w:rsidRPr="003342AB">
        <w:rPr>
          <w:rFonts w:ascii="Times New Roman" w:hAnsi="Times New Roman" w:cs="Times New Roman"/>
          <w:sz w:val="24"/>
          <w:szCs w:val="24"/>
        </w:rPr>
        <w:t> - ensures that changes to your data made by successfully executed transactions will be saved, even in the event of system failure.</w:t>
      </w:r>
      <w:r w:rsidRPr="003342AB">
        <w:rPr>
          <w:rFonts w:ascii="Times New Roman" w:hAnsi="Times New Roman" w:cs="Times New Roman"/>
          <w:sz w:val="24"/>
          <w:szCs w:val="24"/>
        </w:rPr>
        <w:br/>
      </w:r>
      <w:r w:rsidRPr="003342AB">
        <w:rPr>
          <w:rFonts w:ascii="Times New Roman" w:hAnsi="Times New Roman" w:cs="Times New Roman"/>
          <w:sz w:val="24"/>
          <w:szCs w:val="24"/>
        </w:rPr>
        <w:br/>
      </w:r>
      <w:r w:rsidRPr="003342AB">
        <w:rPr>
          <w:rFonts w:ascii="Times New Roman" w:hAnsi="Times New Roman" w:cs="Times New Roman"/>
          <w:sz w:val="24"/>
          <w:szCs w:val="24"/>
        </w:rPr>
        <w:br/>
      </w:r>
    </w:p>
    <w:p w14:paraId="615C01EF" w14:textId="3E5CA269" w:rsidR="003342AB" w:rsidRPr="003342AB" w:rsidRDefault="005B3C1A" w:rsidP="003342AB">
      <w:pPr>
        <w:pStyle w:val="ListParagraph"/>
        <w:numPr>
          <w:ilvl w:val="0"/>
          <w:numId w:val="21"/>
        </w:numPr>
        <w:rPr>
          <w:rFonts w:ascii="Times New Roman" w:hAnsi="Times New Roman" w:cs="Times New Roman"/>
          <w:sz w:val="24"/>
          <w:szCs w:val="24"/>
        </w:rPr>
      </w:pPr>
      <w:r w:rsidRPr="003342AB">
        <w:rPr>
          <w:rFonts w:ascii="Times New Roman" w:hAnsi="Times New Roman" w:cs="Times New Roman"/>
          <w:b/>
          <w:bCs/>
          <w:sz w:val="24"/>
          <w:szCs w:val="24"/>
        </w:rPr>
        <w:t>Draw and explain the Transaction State Diagram</w:t>
      </w:r>
      <w:r w:rsidRPr="003342AB">
        <w:rPr>
          <w:rFonts w:ascii="Times New Roman" w:hAnsi="Times New Roman" w:cs="Times New Roman"/>
          <w:sz w:val="24"/>
          <w:szCs w:val="24"/>
        </w:rPr>
        <w:t xml:space="preserve"> </w:t>
      </w:r>
      <w:r w:rsidR="00F31579" w:rsidRPr="003342AB">
        <w:rPr>
          <w:rFonts w:ascii="Times New Roman" w:hAnsi="Times New Roman" w:cs="Times New Roman"/>
          <w:sz w:val="24"/>
          <w:szCs w:val="24"/>
        </w:rPr>
        <w:br/>
      </w:r>
      <w:r w:rsidR="008A6C71" w:rsidRPr="003342AB">
        <w:rPr>
          <w:rFonts w:ascii="Times New Roman" w:hAnsi="Times New Roman" w:cs="Times New Roman"/>
          <w:sz w:val="24"/>
          <w:szCs w:val="24"/>
        </w:rPr>
        <w:br/>
        <w:t xml:space="preserve">States through which a transaction goes during its lifetime. </w:t>
      </w:r>
    </w:p>
    <w:p w14:paraId="41F314FE" w14:textId="77777777" w:rsidR="003342AB" w:rsidRDefault="008A6C71" w:rsidP="003342AB">
      <w:pPr>
        <w:pStyle w:val="ListParagraph"/>
        <w:rPr>
          <w:rFonts w:ascii="Times New Roman" w:hAnsi="Times New Roman" w:cs="Times New Roman"/>
          <w:sz w:val="24"/>
          <w:szCs w:val="24"/>
        </w:rPr>
      </w:pPr>
      <w:r w:rsidRPr="003342AB">
        <w:rPr>
          <w:rFonts w:ascii="Times New Roman" w:hAnsi="Times New Roman" w:cs="Times New Roman"/>
          <w:sz w:val="24"/>
          <w:szCs w:val="24"/>
        </w:rPr>
        <w:t xml:space="preserve">These are the states which tell about the current state of the Transaction and also tell how we will further do the processing in the transactions. </w:t>
      </w:r>
    </w:p>
    <w:p w14:paraId="56CBC5FB" w14:textId="3C69CD3B" w:rsidR="008A6C71" w:rsidRPr="003342AB" w:rsidRDefault="008A6C71" w:rsidP="003342AB">
      <w:pPr>
        <w:pStyle w:val="ListParagraph"/>
        <w:rPr>
          <w:rFonts w:ascii="Times New Roman" w:hAnsi="Times New Roman" w:cs="Times New Roman"/>
          <w:sz w:val="24"/>
          <w:szCs w:val="24"/>
        </w:rPr>
      </w:pPr>
      <w:r w:rsidRPr="003342AB">
        <w:rPr>
          <w:rFonts w:ascii="Times New Roman" w:hAnsi="Times New Roman" w:cs="Times New Roman"/>
          <w:sz w:val="24"/>
          <w:szCs w:val="24"/>
        </w:rPr>
        <w:t>These states govern the rules which decide the fate of the transaction whether it will commit or abort. </w:t>
      </w:r>
    </w:p>
    <w:p w14:paraId="627713EF" w14:textId="77777777" w:rsidR="008A6C71" w:rsidRPr="003342AB" w:rsidRDefault="008A6C71" w:rsidP="008A6C71">
      <w:pPr>
        <w:rPr>
          <w:rFonts w:ascii="Times New Roman" w:hAnsi="Times New Roman" w:cs="Times New Roman"/>
          <w:sz w:val="24"/>
          <w:szCs w:val="24"/>
        </w:rPr>
      </w:pPr>
      <w:r w:rsidRPr="003342AB">
        <w:rPr>
          <w:rFonts w:ascii="Times New Roman" w:hAnsi="Times New Roman" w:cs="Times New Roman"/>
          <w:sz w:val="24"/>
          <w:szCs w:val="24"/>
        </w:rPr>
        <w:t>They also use </w:t>
      </w:r>
      <w:r w:rsidRPr="003342AB">
        <w:rPr>
          <w:rFonts w:ascii="Times New Roman" w:hAnsi="Times New Roman" w:cs="Times New Roman"/>
          <w:b/>
          <w:bCs/>
          <w:sz w:val="24"/>
          <w:szCs w:val="24"/>
        </w:rPr>
        <w:t>Transaction log.</w:t>
      </w:r>
      <w:r w:rsidRPr="003342AB">
        <w:rPr>
          <w:rFonts w:ascii="Times New Roman" w:hAnsi="Times New Roman" w:cs="Times New Roman"/>
          <w:sz w:val="24"/>
          <w:szCs w:val="24"/>
        </w:rPr>
        <w:t> Transaction log is a file maintain by recovery management component to record all the activities of the transaction. After commit is done transaction log file is removed. </w:t>
      </w:r>
    </w:p>
    <w:p w14:paraId="0D44AB4B" w14:textId="77777777" w:rsidR="008A6C71" w:rsidRPr="003342AB" w:rsidRDefault="008A6C71" w:rsidP="008A6C71">
      <w:pPr>
        <w:rPr>
          <w:rFonts w:ascii="Times New Roman" w:hAnsi="Times New Roman" w:cs="Times New Roman"/>
          <w:sz w:val="24"/>
          <w:szCs w:val="24"/>
        </w:rPr>
      </w:pPr>
      <w:r w:rsidRPr="003342AB">
        <w:rPr>
          <w:rFonts w:ascii="Times New Roman" w:hAnsi="Times New Roman" w:cs="Times New Roman"/>
          <w:sz w:val="24"/>
          <w:szCs w:val="24"/>
        </w:rPr>
        <w:t> </w:t>
      </w:r>
    </w:p>
    <w:p w14:paraId="1E6C0C34" w14:textId="3B5CA806" w:rsidR="008A6C71" w:rsidRPr="003342AB" w:rsidRDefault="008A6C71" w:rsidP="008A6C71">
      <w:pPr>
        <w:rPr>
          <w:rFonts w:ascii="Times New Roman" w:hAnsi="Times New Roman" w:cs="Times New Roman"/>
          <w:sz w:val="24"/>
          <w:szCs w:val="24"/>
        </w:rPr>
      </w:pPr>
      <w:r w:rsidRPr="003342AB">
        <w:rPr>
          <w:rFonts w:ascii="Times New Roman" w:hAnsi="Times New Roman" w:cs="Times New Roman"/>
          <w:noProof/>
          <w:sz w:val="24"/>
          <w:szCs w:val="24"/>
        </w:rPr>
        <w:drawing>
          <wp:inline distT="0" distB="0" distL="0" distR="0" wp14:anchorId="071F4CA3" wp14:editId="5A829237">
            <wp:extent cx="3269894" cy="1597707"/>
            <wp:effectExtent l="0" t="0" r="6985" b="2540"/>
            <wp:docPr id="2328601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089" cy="1610995"/>
                    </a:xfrm>
                    <a:prstGeom prst="rect">
                      <a:avLst/>
                    </a:prstGeom>
                    <a:noFill/>
                    <a:ln>
                      <a:noFill/>
                    </a:ln>
                  </pic:spPr>
                </pic:pic>
              </a:graphicData>
            </a:graphic>
          </wp:inline>
        </w:drawing>
      </w:r>
    </w:p>
    <w:p w14:paraId="321CE3F5" w14:textId="77777777" w:rsidR="008A6C71" w:rsidRPr="003342AB" w:rsidRDefault="008A6C71" w:rsidP="008A6C71">
      <w:pPr>
        <w:rPr>
          <w:rFonts w:ascii="Times New Roman" w:hAnsi="Times New Roman" w:cs="Times New Roman"/>
          <w:sz w:val="24"/>
          <w:szCs w:val="24"/>
        </w:rPr>
      </w:pPr>
      <w:r w:rsidRPr="003342AB">
        <w:rPr>
          <w:rFonts w:ascii="Times New Roman" w:hAnsi="Times New Roman" w:cs="Times New Roman"/>
          <w:sz w:val="24"/>
          <w:szCs w:val="24"/>
        </w:rPr>
        <w:t xml:space="preserve">These are different types of Transaction </w:t>
      </w:r>
      <w:proofErr w:type="gramStart"/>
      <w:r w:rsidRPr="003342AB">
        <w:rPr>
          <w:rFonts w:ascii="Times New Roman" w:hAnsi="Times New Roman" w:cs="Times New Roman"/>
          <w:sz w:val="24"/>
          <w:szCs w:val="24"/>
        </w:rPr>
        <w:t>States :</w:t>
      </w:r>
      <w:proofErr w:type="gramEnd"/>
      <w:r w:rsidRPr="003342AB">
        <w:rPr>
          <w:rFonts w:ascii="Times New Roman" w:hAnsi="Times New Roman" w:cs="Times New Roman"/>
          <w:sz w:val="24"/>
          <w:szCs w:val="24"/>
        </w:rPr>
        <w:t> </w:t>
      </w:r>
    </w:p>
    <w:p w14:paraId="19620945" w14:textId="77777777" w:rsidR="008A6C71" w:rsidRPr="003342AB" w:rsidRDefault="008A6C71" w:rsidP="008A6C71">
      <w:pPr>
        <w:rPr>
          <w:rFonts w:ascii="Times New Roman" w:hAnsi="Times New Roman" w:cs="Times New Roman"/>
          <w:sz w:val="24"/>
          <w:szCs w:val="24"/>
        </w:rPr>
      </w:pPr>
      <w:r w:rsidRPr="003342AB">
        <w:rPr>
          <w:rFonts w:ascii="Times New Roman" w:hAnsi="Times New Roman" w:cs="Times New Roman"/>
          <w:sz w:val="24"/>
          <w:szCs w:val="24"/>
        </w:rPr>
        <w:t> </w:t>
      </w:r>
    </w:p>
    <w:p w14:paraId="610A58AF" w14:textId="77777777" w:rsidR="008A6C71" w:rsidRPr="003342AB" w:rsidRDefault="008A6C71" w:rsidP="008A6C71">
      <w:pPr>
        <w:numPr>
          <w:ilvl w:val="0"/>
          <w:numId w:val="33"/>
        </w:numPr>
        <w:rPr>
          <w:rFonts w:ascii="Times New Roman" w:hAnsi="Times New Roman" w:cs="Times New Roman"/>
          <w:sz w:val="24"/>
          <w:szCs w:val="24"/>
        </w:rPr>
      </w:pPr>
      <w:r w:rsidRPr="003342AB">
        <w:rPr>
          <w:rFonts w:ascii="Times New Roman" w:hAnsi="Times New Roman" w:cs="Times New Roman"/>
          <w:b/>
          <w:bCs/>
          <w:sz w:val="24"/>
          <w:szCs w:val="24"/>
        </w:rPr>
        <w:t>Active State –</w:t>
      </w:r>
      <w:r w:rsidRPr="003342AB">
        <w:rPr>
          <w:rFonts w:ascii="Times New Roman" w:hAnsi="Times New Roman" w:cs="Times New Roman"/>
          <w:sz w:val="24"/>
          <w:szCs w:val="24"/>
        </w:rPr>
        <w:t> </w:t>
      </w:r>
      <w:r w:rsidRPr="003342AB">
        <w:rPr>
          <w:rFonts w:ascii="Times New Roman" w:hAnsi="Times New Roman" w:cs="Times New Roman"/>
          <w:sz w:val="24"/>
          <w:szCs w:val="24"/>
        </w:rPr>
        <w:br/>
        <w:t>When the instructions of the transaction are running then the transaction is in active state. If all the ‘read and write’ operations are performed without any error then it goes to the “partially committed state”; if any instruction fails, it goes to the “failed state”. </w:t>
      </w:r>
      <w:r w:rsidRPr="003342AB">
        <w:rPr>
          <w:rFonts w:ascii="Times New Roman" w:hAnsi="Times New Roman" w:cs="Times New Roman"/>
          <w:sz w:val="24"/>
          <w:szCs w:val="24"/>
        </w:rPr>
        <w:br/>
        <w:t> </w:t>
      </w:r>
    </w:p>
    <w:p w14:paraId="64F90963" w14:textId="77777777" w:rsidR="008A6C71" w:rsidRPr="003342AB" w:rsidRDefault="008A6C71" w:rsidP="008A6C71">
      <w:pPr>
        <w:numPr>
          <w:ilvl w:val="0"/>
          <w:numId w:val="33"/>
        </w:numPr>
        <w:rPr>
          <w:rFonts w:ascii="Times New Roman" w:hAnsi="Times New Roman" w:cs="Times New Roman"/>
          <w:sz w:val="24"/>
          <w:szCs w:val="24"/>
        </w:rPr>
      </w:pPr>
      <w:r w:rsidRPr="003342AB">
        <w:rPr>
          <w:rFonts w:ascii="Times New Roman" w:hAnsi="Times New Roman" w:cs="Times New Roman"/>
          <w:b/>
          <w:bCs/>
          <w:sz w:val="24"/>
          <w:szCs w:val="24"/>
        </w:rPr>
        <w:t>Partially Committed –</w:t>
      </w:r>
      <w:r w:rsidRPr="003342AB">
        <w:rPr>
          <w:rFonts w:ascii="Times New Roman" w:hAnsi="Times New Roman" w:cs="Times New Roman"/>
          <w:sz w:val="24"/>
          <w:szCs w:val="24"/>
        </w:rPr>
        <w:t> </w:t>
      </w:r>
      <w:r w:rsidRPr="003342AB">
        <w:rPr>
          <w:rFonts w:ascii="Times New Roman" w:hAnsi="Times New Roman" w:cs="Times New Roman"/>
          <w:sz w:val="24"/>
          <w:szCs w:val="24"/>
        </w:rPr>
        <w:br/>
        <w:t xml:space="preserve">After completion of all the read and write operation the changes are made in main memory or local </w:t>
      </w:r>
      <w:r w:rsidRPr="003342AB">
        <w:rPr>
          <w:rFonts w:ascii="Times New Roman" w:hAnsi="Times New Roman" w:cs="Times New Roman"/>
          <w:sz w:val="24"/>
          <w:szCs w:val="24"/>
        </w:rPr>
        <w:lastRenderedPageBreak/>
        <w:t xml:space="preserve">buffer. If the changes are made permanent on the </w:t>
      </w:r>
      <w:proofErr w:type="spellStart"/>
      <w:proofErr w:type="gramStart"/>
      <w:r w:rsidRPr="003342AB">
        <w:rPr>
          <w:rFonts w:ascii="Times New Roman" w:hAnsi="Times New Roman" w:cs="Times New Roman"/>
          <w:sz w:val="24"/>
          <w:szCs w:val="24"/>
        </w:rPr>
        <w:t>DataBase</w:t>
      </w:r>
      <w:proofErr w:type="spellEnd"/>
      <w:proofErr w:type="gramEnd"/>
      <w:r w:rsidRPr="003342AB">
        <w:rPr>
          <w:rFonts w:ascii="Times New Roman" w:hAnsi="Times New Roman" w:cs="Times New Roman"/>
          <w:sz w:val="24"/>
          <w:szCs w:val="24"/>
        </w:rPr>
        <w:t xml:space="preserve"> then the state will change to “committed state” and in case of failure it will go to the “failed state”. </w:t>
      </w:r>
      <w:r w:rsidRPr="003342AB">
        <w:rPr>
          <w:rFonts w:ascii="Times New Roman" w:hAnsi="Times New Roman" w:cs="Times New Roman"/>
          <w:sz w:val="24"/>
          <w:szCs w:val="24"/>
        </w:rPr>
        <w:br/>
        <w:t> </w:t>
      </w:r>
    </w:p>
    <w:p w14:paraId="40EA16AC" w14:textId="77777777" w:rsidR="008A6C71" w:rsidRPr="003342AB" w:rsidRDefault="008A6C71" w:rsidP="008A6C71">
      <w:pPr>
        <w:numPr>
          <w:ilvl w:val="0"/>
          <w:numId w:val="33"/>
        </w:numPr>
        <w:rPr>
          <w:rFonts w:ascii="Times New Roman" w:hAnsi="Times New Roman" w:cs="Times New Roman"/>
          <w:sz w:val="24"/>
          <w:szCs w:val="24"/>
        </w:rPr>
      </w:pPr>
      <w:r w:rsidRPr="003342AB">
        <w:rPr>
          <w:rFonts w:ascii="Times New Roman" w:hAnsi="Times New Roman" w:cs="Times New Roman"/>
          <w:b/>
          <w:bCs/>
          <w:sz w:val="24"/>
          <w:szCs w:val="24"/>
        </w:rPr>
        <w:t>Failed State –</w:t>
      </w:r>
      <w:r w:rsidRPr="003342AB">
        <w:rPr>
          <w:rFonts w:ascii="Times New Roman" w:hAnsi="Times New Roman" w:cs="Times New Roman"/>
          <w:sz w:val="24"/>
          <w:szCs w:val="24"/>
        </w:rPr>
        <w:t> </w:t>
      </w:r>
      <w:r w:rsidRPr="003342AB">
        <w:rPr>
          <w:rFonts w:ascii="Times New Roman" w:hAnsi="Times New Roman" w:cs="Times New Roman"/>
          <w:sz w:val="24"/>
          <w:szCs w:val="24"/>
        </w:rPr>
        <w:br/>
        <w:t xml:space="preserve">When any instruction of the transaction fails, it goes to the “failed state” or if failure occurs in making a permanent change of </w:t>
      </w:r>
      <w:proofErr w:type="gramStart"/>
      <w:r w:rsidRPr="003342AB">
        <w:rPr>
          <w:rFonts w:ascii="Times New Roman" w:hAnsi="Times New Roman" w:cs="Times New Roman"/>
          <w:sz w:val="24"/>
          <w:szCs w:val="24"/>
        </w:rPr>
        <w:t>data on Data</w:t>
      </w:r>
      <w:proofErr w:type="gramEnd"/>
      <w:r w:rsidRPr="003342AB">
        <w:rPr>
          <w:rFonts w:ascii="Times New Roman" w:hAnsi="Times New Roman" w:cs="Times New Roman"/>
          <w:sz w:val="24"/>
          <w:szCs w:val="24"/>
        </w:rPr>
        <w:t xml:space="preserve"> Base. </w:t>
      </w:r>
      <w:r w:rsidRPr="003342AB">
        <w:rPr>
          <w:rFonts w:ascii="Times New Roman" w:hAnsi="Times New Roman" w:cs="Times New Roman"/>
          <w:sz w:val="24"/>
          <w:szCs w:val="24"/>
        </w:rPr>
        <w:br/>
        <w:t> </w:t>
      </w:r>
    </w:p>
    <w:p w14:paraId="6F749A0D" w14:textId="77777777" w:rsidR="008A6C71" w:rsidRPr="003342AB" w:rsidRDefault="008A6C71" w:rsidP="008A6C71">
      <w:pPr>
        <w:numPr>
          <w:ilvl w:val="0"/>
          <w:numId w:val="33"/>
        </w:numPr>
        <w:rPr>
          <w:rFonts w:ascii="Times New Roman" w:hAnsi="Times New Roman" w:cs="Times New Roman"/>
          <w:sz w:val="24"/>
          <w:szCs w:val="24"/>
        </w:rPr>
      </w:pPr>
      <w:r w:rsidRPr="003342AB">
        <w:rPr>
          <w:rFonts w:ascii="Times New Roman" w:hAnsi="Times New Roman" w:cs="Times New Roman"/>
          <w:b/>
          <w:bCs/>
          <w:sz w:val="24"/>
          <w:szCs w:val="24"/>
        </w:rPr>
        <w:t>Aborted State –</w:t>
      </w:r>
      <w:r w:rsidRPr="003342AB">
        <w:rPr>
          <w:rFonts w:ascii="Times New Roman" w:hAnsi="Times New Roman" w:cs="Times New Roman"/>
          <w:sz w:val="24"/>
          <w:szCs w:val="24"/>
        </w:rPr>
        <w:t> </w:t>
      </w:r>
      <w:r w:rsidRPr="003342AB">
        <w:rPr>
          <w:rFonts w:ascii="Times New Roman" w:hAnsi="Times New Roman" w:cs="Times New Roman"/>
          <w:sz w:val="24"/>
          <w:szCs w:val="24"/>
        </w:rPr>
        <w:br/>
        <w:t>After having any type of failure the transaction goes from “failed state” to “aborted state” and since in previous states, the changes are only made to local buffer or main memory and hence these changes are deleted or rolled-back. </w:t>
      </w:r>
      <w:r w:rsidRPr="003342AB">
        <w:rPr>
          <w:rFonts w:ascii="Times New Roman" w:hAnsi="Times New Roman" w:cs="Times New Roman"/>
          <w:sz w:val="24"/>
          <w:szCs w:val="24"/>
        </w:rPr>
        <w:br/>
        <w:t> </w:t>
      </w:r>
    </w:p>
    <w:p w14:paraId="6746CF32" w14:textId="77777777" w:rsidR="008A6C71" w:rsidRPr="003342AB" w:rsidRDefault="008A6C71" w:rsidP="008A6C71">
      <w:pPr>
        <w:numPr>
          <w:ilvl w:val="0"/>
          <w:numId w:val="33"/>
        </w:numPr>
        <w:rPr>
          <w:rFonts w:ascii="Times New Roman" w:hAnsi="Times New Roman" w:cs="Times New Roman"/>
          <w:sz w:val="24"/>
          <w:szCs w:val="24"/>
        </w:rPr>
      </w:pPr>
      <w:r w:rsidRPr="003342AB">
        <w:rPr>
          <w:rFonts w:ascii="Times New Roman" w:hAnsi="Times New Roman" w:cs="Times New Roman"/>
          <w:b/>
          <w:bCs/>
          <w:sz w:val="24"/>
          <w:szCs w:val="24"/>
        </w:rPr>
        <w:t>Committed State –</w:t>
      </w:r>
      <w:r w:rsidRPr="003342AB">
        <w:rPr>
          <w:rFonts w:ascii="Times New Roman" w:hAnsi="Times New Roman" w:cs="Times New Roman"/>
          <w:sz w:val="24"/>
          <w:szCs w:val="24"/>
        </w:rPr>
        <w:t> </w:t>
      </w:r>
      <w:r w:rsidRPr="003342AB">
        <w:rPr>
          <w:rFonts w:ascii="Times New Roman" w:hAnsi="Times New Roman" w:cs="Times New Roman"/>
          <w:sz w:val="24"/>
          <w:szCs w:val="24"/>
        </w:rPr>
        <w:br/>
        <w:t>It is the state when the changes are made permanent on the Data Base and the transaction is complete and therefore terminated in the “terminated state”. </w:t>
      </w:r>
      <w:r w:rsidRPr="003342AB">
        <w:rPr>
          <w:rFonts w:ascii="Times New Roman" w:hAnsi="Times New Roman" w:cs="Times New Roman"/>
          <w:sz w:val="24"/>
          <w:szCs w:val="24"/>
        </w:rPr>
        <w:br/>
        <w:t> </w:t>
      </w:r>
    </w:p>
    <w:p w14:paraId="22878F5A" w14:textId="77777777" w:rsidR="008A6C71" w:rsidRPr="003342AB" w:rsidRDefault="008A6C71" w:rsidP="008A6C71">
      <w:pPr>
        <w:numPr>
          <w:ilvl w:val="0"/>
          <w:numId w:val="33"/>
        </w:numPr>
        <w:rPr>
          <w:rFonts w:ascii="Times New Roman" w:hAnsi="Times New Roman" w:cs="Times New Roman"/>
          <w:sz w:val="24"/>
          <w:szCs w:val="24"/>
        </w:rPr>
      </w:pPr>
      <w:r w:rsidRPr="003342AB">
        <w:rPr>
          <w:rFonts w:ascii="Times New Roman" w:hAnsi="Times New Roman" w:cs="Times New Roman"/>
          <w:b/>
          <w:bCs/>
          <w:sz w:val="24"/>
          <w:szCs w:val="24"/>
        </w:rPr>
        <w:t>Terminated State –</w:t>
      </w:r>
      <w:r w:rsidRPr="003342AB">
        <w:rPr>
          <w:rFonts w:ascii="Times New Roman" w:hAnsi="Times New Roman" w:cs="Times New Roman"/>
          <w:sz w:val="24"/>
          <w:szCs w:val="24"/>
        </w:rPr>
        <w:t> </w:t>
      </w:r>
      <w:r w:rsidRPr="003342AB">
        <w:rPr>
          <w:rFonts w:ascii="Times New Roman" w:hAnsi="Times New Roman" w:cs="Times New Roman"/>
          <w:sz w:val="24"/>
          <w:szCs w:val="24"/>
        </w:rPr>
        <w:br/>
        <w:t>If there isn’t any roll-back or the transaction comes from the “committed state”, then the system is consistent and ready for new transaction and the old transaction is terminated. </w:t>
      </w:r>
      <w:r w:rsidRPr="003342AB">
        <w:rPr>
          <w:rFonts w:ascii="Times New Roman" w:hAnsi="Times New Roman" w:cs="Times New Roman"/>
          <w:sz w:val="24"/>
          <w:szCs w:val="24"/>
        </w:rPr>
        <w:br/>
        <w:t> </w:t>
      </w:r>
    </w:p>
    <w:p w14:paraId="7D2EFBDF" w14:textId="45932F89" w:rsidR="005B3C1A" w:rsidRPr="003342AB" w:rsidRDefault="005B3C1A" w:rsidP="005B3C1A">
      <w:pPr>
        <w:rPr>
          <w:rFonts w:ascii="Times New Roman" w:hAnsi="Times New Roman" w:cs="Times New Roman"/>
          <w:sz w:val="24"/>
          <w:szCs w:val="24"/>
        </w:rPr>
      </w:pPr>
    </w:p>
    <w:p w14:paraId="48DF5C30" w14:textId="63D9F900" w:rsidR="00496D0F" w:rsidRPr="003342AB" w:rsidRDefault="005B3C1A" w:rsidP="00496D0F">
      <w:pPr>
        <w:pStyle w:val="ListParagraph"/>
        <w:numPr>
          <w:ilvl w:val="0"/>
          <w:numId w:val="33"/>
        </w:numPr>
        <w:rPr>
          <w:rFonts w:ascii="Times New Roman" w:hAnsi="Times New Roman" w:cs="Times New Roman"/>
          <w:b/>
          <w:bCs/>
          <w:sz w:val="24"/>
          <w:szCs w:val="24"/>
        </w:rPr>
      </w:pPr>
      <w:r w:rsidRPr="003342AB">
        <w:rPr>
          <w:rFonts w:ascii="Times New Roman" w:hAnsi="Times New Roman" w:cs="Times New Roman"/>
          <w:b/>
          <w:bCs/>
          <w:sz w:val="24"/>
          <w:szCs w:val="24"/>
        </w:rPr>
        <w:t>List and elaborate the Pitfalls of Lock-Based Protocols</w:t>
      </w:r>
    </w:p>
    <w:p w14:paraId="42569D26" w14:textId="77777777" w:rsidR="00496D0F" w:rsidRPr="003342AB" w:rsidRDefault="00496D0F" w:rsidP="00496D0F">
      <w:pPr>
        <w:pStyle w:val="ListParagraph"/>
        <w:rPr>
          <w:rFonts w:ascii="Times New Roman" w:hAnsi="Times New Roman" w:cs="Times New Roman"/>
          <w:sz w:val="24"/>
          <w:szCs w:val="24"/>
        </w:rPr>
      </w:pPr>
    </w:p>
    <w:p w14:paraId="21EB8A6F" w14:textId="224F2E96" w:rsidR="00496D0F" w:rsidRPr="003342AB" w:rsidRDefault="00496D0F" w:rsidP="00496D0F">
      <w:pPr>
        <w:pStyle w:val="ListParagraph"/>
        <w:numPr>
          <w:ilvl w:val="0"/>
          <w:numId w:val="37"/>
        </w:numPr>
        <w:rPr>
          <w:rFonts w:ascii="Times New Roman" w:hAnsi="Times New Roman" w:cs="Times New Roman"/>
          <w:sz w:val="24"/>
          <w:szCs w:val="24"/>
        </w:rPr>
      </w:pPr>
      <w:r w:rsidRPr="003342AB">
        <w:rPr>
          <w:rFonts w:ascii="Times New Roman" w:hAnsi="Times New Roman" w:cs="Times New Roman"/>
          <w:sz w:val="24"/>
          <w:szCs w:val="24"/>
        </w:rPr>
        <w:t xml:space="preserve">Possibility of </w:t>
      </w:r>
      <w:proofErr w:type="spellStart"/>
      <w:r w:rsidRPr="003342AB">
        <w:rPr>
          <w:rFonts w:ascii="Times New Roman" w:hAnsi="Times New Roman" w:cs="Times New Roman"/>
          <w:sz w:val="24"/>
          <w:szCs w:val="24"/>
        </w:rPr>
        <w:t>irrecoverability</w:t>
      </w:r>
      <w:proofErr w:type="spellEnd"/>
    </w:p>
    <w:p w14:paraId="6C09B63D" w14:textId="77777777" w:rsidR="00496D0F" w:rsidRPr="003342AB" w:rsidRDefault="00496D0F" w:rsidP="00496D0F">
      <w:pPr>
        <w:pStyle w:val="ListParagraph"/>
        <w:numPr>
          <w:ilvl w:val="0"/>
          <w:numId w:val="37"/>
        </w:numPr>
        <w:rPr>
          <w:rFonts w:ascii="Times New Roman" w:hAnsi="Times New Roman" w:cs="Times New Roman"/>
          <w:sz w:val="24"/>
          <w:szCs w:val="24"/>
        </w:rPr>
      </w:pPr>
      <w:r w:rsidRPr="003342AB">
        <w:rPr>
          <w:rFonts w:ascii="Times New Roman" w:hAnsi="Times New Roman" w:cs="Times New Roman"/>
          <w:sz w:val="24"/>
          <w:szCs w:val="24"/>
        </w:rPr>
        <w:t>Possibility of deadlock</w:t>
      </w:r>
    </w:p>
    <w:p w14:paraId="642A9698" w14:textId="52BB0709" w:rsidR="00496D0F" w:rsidRPr="003342AB" w:rsidRDefault="00496D0F" w:rsidP="00496D0F">
      <w:pPr>
        <w:pStyle w:val="ListParagraph"/>
        <w:numPr>
          <w:ilvl w:val="0"/>
          <w:numId w:val="37"/>
        </w:numPr>
        <w:rPr>
          <w:rFonts w:ascii="Times New Roman" w:hAnsi="Times New Roman" w:cs="Times New Roman"/>
          <w:sz w:val="24"/>
          <w:szCs w:val="24"/>
        </w:rPr>
      </w:pPr>
      <w:r w:rsidRPr="003342AB">
        <w:rPr>
          <w:rFonts w:ascii="Times New Roman" w:hAnsi="Times New Roman" w:cs="Times New Roman"/>
          <w:sz w:val="24"/>
          <w:szCs w:val="24"/>
        </w:rPr>
        <w:t>Possibility of starvation.</w:t>
      </w:r>
    </w:p>
    <w:p w14:paraId="74AD95BE" w14:textId="50E02FFE" w:rsidR="00496D0F" w:rsidRPr="003342AB" w:rsidRDefault="00496D0F" w:rsidP="00496D0F">
      <w:pPr>
        <w:pStyle w:val="ListParagraph"/>
        <w:numPr>
          <w:ilvl w:val="0"/>
          <w:numId w:val="37"/>
        </w:numPr>
        <w:rPr>
          <w:rFonts w:ascii="Times New Roman" w:hAnsi="Times New Roman" w:cs="Times New Roman"/>
          <w:sz w:val="24"/>
          <w:szCs w:val="24"/>
        </w:rPr>
      </w:pPr>
      <w:r w:rsidRPr="003342AB">
        <w:rPr>
          <w:rFonts w:ascii="Times New Roman" w:hAnsi="Times New Roman" w:cs="Times New Roman"/>
          <w:sz w:val="24"/>
          <w:szCs w:val="24"/>
        </w:rPr>
        <w:t>Possibility of Cascading rollback.</w:t>
      </w:r>
    </w:p>
    <w:p w14:paraId="08494828" w14:textId="77777777" w:rsidR="00496D0F" w:rsidRPr="003342AB" w:rsidRDefault="00496D0F" w:rsidP="00496D0F">
      <w:pPr>
        <w:rPr>
          <w:rFonts w:ascii="Times New Roman" w:hAnsi="Times New Roman" w:cs="Times New Roman"/>
          <w:sz w:val="24"/>
          <w:szCs w:val="24"/>
        </w:rPr>
      </w:pPr>
    </w:p>
    <w:p w14:paraId="1C849CEE" w14:textId="77777777" w:rsidR="005B3C1A" w:rsidRPr="003342AB" w:rsidRDefault="005B3C1A" w:rsidP="005B3C1A">
      <w:pPr>
        <w:rPr>
          <w:rFonts w:ascii="Times New Roman" w:hAnsi="Times New Roman" w:cs="Times New Roman"/>
          <w:b/>
          <w:bCs/>
          <w:sz w:val="24"/>
          <w:szCs w:val="24"/>
        </w:rPr>
      </w:pPr>
      <w:r w:rsidRPr="003342AB">
        <w:rPr>
          <w:rFonts w:ascii="Times New Roman" w:hAnsi="Times New Roman" w:cs="Times New Roman"/>
          <w:b/>
          <w:bCs/>
          <w:sz w:val="24"/>
          <w:szCs w:val="24"/>
        </w:rPr>
        <w:t xml:space="preserve">9. List and elaborate the Intention Lock Modes in Multiple Granularity? Draw the </w:t>
      </w:r>
    </w:p>
    <w:p w14:paraId="29376729" w14:textId="77777777" w:rsidR="00EA4AA4" w:rsidRPr="003342AB" w:rsidRDefault="005B3C1A" w:rsidP="00EA4AA4">
      <w:pPr>
        <w:rPr>
          <w:rFonts w:ascii="Times New Roman" w:hAnsi="Times New Roman" w:cs="Times New Roman"/>
          <w:sz w:val="24"/>
          <w:szCs w:val="24"/>
        </w:rPr>
      </w:pPr>
      <w:r w:rsidRPr="003342AB">
        <w:rPr>
          <w:rFonts w:ascii="Times New Roman" w:hAnsi="Times New Roman" w:cs="Times New Roman"/>
          <w:b/>
          <w:bCs/>
          <w:sz w:val="24"/>
          <w:szCs w:val="24"/>
        </w:rPr>
        <w:t>Compatibility Matrix with Intention Lock Modes</w:t>
      </w:r>
      <w:r w:rsidR="00496D0F" w:rsidRPr="003342AB">
        <w:rPr>
          <w:rFonts w:ascii="Times New Roman" w:hAnsi="Times New Roman" w:cs="Times New Roman"/>
          <w:b/>
          <w:bCs/>
          <w:sz w:val="24"/>
          <w:szCs w:val="24"/>
        </w:rPr>
        <w:t>.</w:t>
      </w:r>
      <w:r w:rsidR="00496D0F" w:rsidRPr="003342AB">
        <w:rPr>
          <w:rFonts w:ascii="Times New Roman" w:hAnsi="Times New Roman" w:cs="Times New Roman"/>
          <w:b/>
          <w:bCs/>
          <w:sz w:val="24"/>
          <w:szCs w:val="24"/>
        </w:rPr>
        <w:br/>
      </w:r>
      <w:r w:rsidR="00496D0F" w:rsidRPr="003342AB">
        <w:rPr>
          <w:rFonts w:ascii="Times New Roman" w:hAnsi="Times New Roman" w:cs="Times New Roman"/>
          <w:sz w:val="24"/>
          <w:szCs w:val="24"/>
        </w:rPr>
        <w:br/>
      </w:r>
      <w:r w:rsidR="00EA4AA4" w:rsidRPr="003342AB">
        <w:rPr>
          <w:rFonts w:ascii="Times New Roman" w:hAnsi="Times New Roman" w:cs="Times New Roman"/>
          <w:b/>
          <w:bCs/>
          <w:sz w:val="24"/>
          <w:szCs w:val="24"/>
        </w:rPr>
        <w:t>Granularity:</w:t>
      </w:r>
      <w:r w:rsidR="00EA4AA4" w:rsidRPr="003342AB">
        <w:rPr>
          <w:rFonts w:ascii="Times New Roman" w:hAnsi="Times New Roman" w:cs="Times New Roman"/>
          <w:sz w:val="24"/>
          <w:szCs w:val="24"/>
        </w:rPr>
        <w:t> It is the size of data item allowed to lock.</w:t>
      </w:r>
    </w:p>
    <w:p w14:paraId="4D7D64F0"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sz w:val="24"/>
          <w:szCs w:val="24"/>
        </w:rPr>
        <w:t>Multiple Granularity:</w:t>
      </w:r>
    </w:p>
    <w:p w14:paraId="5E962B3E" w14:textId="77777777" w:rsidR="00EA4AA4" w:rsidRPr="003342AB" w:rsidRDefault="00EA4AA4" w:rsidP="00EA4AA4">
      <w:pPr>
        <w:numPr>
          <w:ilvl w:val="0"/>
          <w:numId w:val="38"/>
        </w:numPr>
        <w:rPr>
          <w:rFonts w:ascii="Times New Roman" w:hAnsi="Times New Roman" w:cs="Times New Roman"/>
          <w:sz w:val="24"/>
          <w:szCs w:val="24"/>
        </w:rPr>
      </w:pPr>
      <w:r w:rsidRPr="003342AB">
        <w:rPr>
          <w:rFonts w:ascii="Times New Roman" w:hAnsi="Times New Roman" w:cs="Times New Roman"/>
          <w:sz w:val="24"/>
          <w:szCs w:val="24"/>
        </w:rPr>
        <w:t>It can be defined as hierarchically breaking up the database into blocks which can be locked.</w:t>
      </w:r>
    </w:p>
    <w:p w14:paraId="4205E47B" w14:textId="77777777" w:rsidR="00EA4AA4" w:rsidRPr="003342AB" w:rsidRDefault="00EA4AA4" w:rsidP="00EA4AA4">
      <w:pPr>
        <w:numPr>
          <w:ilvl w:val="0"/>
          <w:numId w:val="38"/>
        </w:numPr>
        <w:rPr>
          <w:rFonts w:ascii="Times New Roman" w:hAnsi="Times New Roman" w:cs="Times New Roman"/>
          <w:sz w:val="24"/>
          <w:szCs w:val="24"/>
        </w:rPr>
      </w:pPr>
      <w:r w:rsidRPr="003342AB">
        <w:rPr>
          <w:rFonts w:ascii="Times New Roman" w:hAnsi="Times New Roman" w:cs="Times New Roman"/>
          <w:sz w:val="24"/>
          <w:szCs w:val="24"/>
        </w:rPr>
        <w:t>The Multiple Granularity protocol enhances concurrency and reduces lock overhead.</w:t>
      </w:r>
    </w:p>
    <w:p w14:paraId="771B1F4B" w14:textId="77777777" w:rsidR="00EA4AA4" w:rsidRPr="003342AB" w:rsidRDefault="00EA4AA4" w:rsidP="00EA4AA4">
      <w:pPr>
        <w:numPr>
          <w:ilvl w:val="0"/>
          <w:numId w:val="38"/>
        </w:numPr>
        <w:rPr>
          <w:rFonts w:ascii="Times New Roman" w:hAnsi="Times New Roman" w:cs="Times New Roman"/>
          <w:sz w:val="24"/>
          <w:szCs w:val="24"/>
        </w:rPr>
      </w:pPr>
      <w:r w:rsidRPr="003342AB">
        <w:rPr>
          <w:rFonts w:ascii="Times New Roman" w:hAnsi="Times New Roman" w:cs="Times New Roman"/>
          <w:sz w:val="24"/>
          <w:szCs w:val="24"/>
        </w:rPr>
        <w:t>It maintains the track of what to lock and how to lock.</w:t>
      </w:r>
    </w:p>
    <w:p w14:paraId="668C6D90" w14:textId="77777777" w:rsidR="00EA4AA4" w:rsidRPr="003342AB" w:rsidRDefault="00EA4AA4" w:rsidP="00EA4AA4">
      <w:pPr>
        <w:numPr>
          <w:ilvl w:val="0"/>
          <w:numId w:val="38"/>
        </w:numPr>
        <w:rPr>
          <w:rFonts w:ascii="Times New Roman" w:hAnsi="Times New Roman" w:cs="Times New Roman"/>
          <w:sz w:val="24"/>
          <w:szCs w:val="24"/>
        </w:rPr>
      </w:pPr>
      <w:r w:rsidRPr="003342AB">
        <w:rPr>
          <w:rFonts w:ascii="Times New Roman" w:hAnsi="Times New Roman" w:cs="Times New Roman"/>
          <w:sz w:val="24"/>
          <w:szCs w:val="24"/>
        </w:rPr>
        <w:t>It makes easy to decide either to lock a data item or to unlock a data item. This type of hierarchy can be graphically represented as a tree.</w:t>
      </w:r>
    </w:p>
    <w:p w14:paraId="34542E1E"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b/>
          <w:bCs/>
          <w:sz w:val="24"/>
          <w:szCs w:val="24"/>
        </w:rPr>
        <w:t>For example:</w:t>
      </w:r>
      <w:r w:rsidRPr="003342AB">
        <w:rPr>
          <w:rFonts w:ascii="Times New Roman" w:hAnsi="Times New Roman" w:cs="Times New Roman"/>
          <w:sz w:val="24"/>
          <w:szCs w:val="24"/>
        </w:rPr>
        <w:t> Consider a tree which has four levels of nodes.</w:t>
      </w:r>
    </w:p>
    <w:p w14:paraId="1C79F198" w14:textId="77777777" w:rsidR="00EA4AA4" w:rsidRPr="003342AB" w:rsidRDefault="00EA4AA4" w:rsidP="00EA4AA4">
      <w:pPr>
        <w:numPr>
          <w:ilvl w:val="0"/>
          <w:numId w:val="39"/>
        </w:numPr>
        <w:rPr>
          <w:rFonts w:ascii="Times New Roman" w:hAnsi="Times New Roman" w:cs="Times New Roman"/>
          <w:sz w:val="24"/>
          <w:szCs w:val="24"/>
        </w:rPr>
      </w:pPr>
      <w:r w:rsidRPr="003342AB">
        <w:rPr>
          <w:rFonts w:ascii="Times New Roman" w:hAnsi="Times New Roman" w:cs="Times New Roman"/>
          <w:sz w:val="24"/>
          <w:szCs w:val="24"/>
        </w:rPr>
        <w:lastRenderedPageBreak/>
        <w:t>The first level or higher level shows the entire database.</w:t>
      </w:r>
    </w:p>
    <w:p w14:paraId="0D360CA5" w14:textId="77777777" w:rsidR="00EA4AA4" w:rsidRPr="003342AB" w:rsidRDefault="00EA4AA4" w:rsidP="00EA4AA4">
      <w:pPr>
        <w:numPr>
          <w:ilvl w:val="0"/>
          <w:numId w:val="39"/>
        </w:numPr>
        <w:rPr>
          <w:rFonts w:ascii="Times New Roman" w:hAnsi="Times New Roman" w:cs="Times New Roman"/>
          <w:sz w:val="24"/>
          <w:szCs w:val="24"/>
        </w:rPr>
      </w:pPr>
      <w:r w:rsidRPr="003342AB">
        <w:rPr>
          <w:rFonts w:ascii="Times New Roman" w:hAnsi="Times New Roman" w:cs="Times New Roman"/>
          <w:sz w:val="24"/>
          <w:szCs w:val="24"/>
        </w:rPr>
        <w:t xml:space="preserve">The second level represents a node of type area. The </w:t>
      </w:r>
      <w:proofErr w:type="gramStart"/>
      <w:r w:rsidRPr="003342AB">
        <w:rPr>
          <w:rFonts w:ascii="Times New Roman" w:hAnsi="Times New Roman" w:cs="Times New Roman"/>
          <w:sz w:val="24"/>
          <w:szCs w:val="24"/>
        </w:rPr>
        <w:t>higher level</w:t>
      </w:r>
      <w:proofErr w:type="gramEnd"/>
      <w:r w:rsidRPr="003342AB">
        <w:rPr>
          <w:rFonts w:ascii="Times New Roman" w:hAnsi="Times New Roman" w:cs="Times New Roman"/>
          <w:sz w:val="24"/>
          <w:szCs w:val="24"/>
        </w:rPr>
        <w:t xml:space="preserve"> database consists of exactly these areas.</w:t>
      </w:r>
    </w:p>
    <w:p w14:paraId="6D8FC0CC" w14:textId="77777777" w:rsidR="00EA4AA4" w:rsidRPr="003342AB" w:rsidRDefault="00EA4AA4" w:rsidP="00EA4AA4">
      <w:pPr>
        <w:numPr>
          <w:ilvl w:val="0"/>
          <w:numId w:val="39"/>
        </w:numPr>
        <w:rPr>
          <w:rFonts w:ascii="Times New Roman" w:hAnsi="Times New Roman" w:cs="Times New Roman"/>
          <w:sz w:val="24"/>
          <w:szCs w:val="24"/>
        </w:rPr>
      </w:pPr>
      <w:r w:rsidRPr="003342AB">
        <w:rPr>
          <w:rFonts w:ascii="Times New Roman" w:hAnsi="Times New Roman" w:cs="Times New Roman"/>
          <w:sz w:val="24"/>
          <w:szCs w:val="24"/>
        </w:rPr>
        <w:t>The area consists of children nodes which are known as files. No file can be present in more than one area.</w:t>
      </w:r>
    </w:p>
    <w:p w14:paraId="3EE44E6A" w14:textId="77777777" w:rsidR="00EA4AA4" w:rsidRPr="003342AB" w:rsidRDefault="00EA4AA4" w:rsidP="00EA4AA4">
      <w:pPr>
        <w:numPr>
          <w:ilvl w:val="0"/>
          <w:numId w:val="39"/>
        </w:numPr>
        <w:rPr>
          <w:rFonts w:ascii="Times New Roman" w:hAnsi="Times New Roman" w:cs="Times New Roman"/>
          <w:sz w:val="24"/>
          <w:szCs w:val="24"/>
        </w:rPr>
      </w:pPr>
      <w:r w:rsidRPr="003342AB">
        <w:rPr>
          <w:rFonts w:ascii="Times New Roman" w:hAnsi="Times New Roman" w:cs="Times New Roman"/>
          <w:sz w:val="24"/>
          <w:szCs w:val="24"/>
        </w:rPr>
        <w:t>Finally, each file contains child nodes known as records. The file has exactly those records that are its child nodes. No records represent in more than one file.</w:t>
      </w:r>
    </w:p>
    <w:p w14:paraId="57A11F88" w14:textId="77777777" w:rsidR="00EA4AA4" w:rsidRPr="003342AB" w:rsidRDefault="00EA4AA4" w:rsidP="00EA4AA4">
      <w:pPr>
        <w:numPr>
          <w:ilvl w:val="0"/>
          <w:numId w:val="39"/>
        </w:numPr>
        <w:rPr>
          <w:rFonts w:ascii="Times New Roman" w:hAnsi="Times New Roman" w:cs="Times New Roman"/>
          <w:sz w:val="24"/>
          <w:szCs w:val="24"/>
        </w:rPr>
      </w:pPr>
      <w:r w:rsidRPr="003342AB">
        <w:rPr>
          <w:rFonts w:ascii="Times New Roman" w:hAnsi="Times New Roman" w:cs="Times New Roman"/>
          <w:sz w:val="24"/>
          <w:szCs w:val="24"/>
        </w:rPr>
        <w:t>Hence, the levels of the tree starting from the top level are as follows:</w:t>
      </w:r>
    </w:p>
    <w:p w14:paraId="5B439B3E" w14:textId="77777777" w:rsidR="00EA4AA4" w:rsidRPr="003342AB" w:rsidRDefault="00EA4AA4" w:rsidP="00EA4AA4">
      <w:pPr>
        <w:numPr>
          <w:ilvl w:val="1"/>
          <w:numId w:val="39"/>
        </w:numPr>
        <w:rPr>
          <w:rFonts w:ascii="Times New Roman" w:hAnsi="Times New Roman" w:cs="Times New Roman"/>
          <w:sz w:val="24"/>
          <w:szCs w:val="24"/>
        </w:rPr>
      </w:pPr>
      <w:r w:rsidRPr="003342AB">
        <w:rPr>
          <w:rFonts w:ascii="Times New Roman" w:hAnsi="Times New Roman" w:cs="Times New Roman"/>
          <w:sz w:val="24"/>
          <w:szCs w:val="24"/>
        </w:rPr>
        <w:t>Database</w:t>
      </w:r>
    </w:p>
    <w:p w14:paraId="4BA77682" w14:textId="77777777" w:rsidR="00EA4AA4" w:rsidRPr="003342AB" w:rsidRDefault="00EA4AA4" w:rsidP="00EA4AA4">
      <w:pPr>
        <w:numPr>
          <w:ilvl w:val="1"/>
          <w:numId w:val="39"/>
        </w:numPr>
        <w:rPr>
          <w:rFonts w:ascii="Times New Roman" w:hAnsi="Times New Roman" w:cs="Times New Roman"/>
          <w:sz w:val="24"/>
          <w:szCs w:val="24"/>
        </w:rPr>
      </w:pPr>
      <w:r w:rsidRPr="003342AB">
        <w:rPr>
          <w:rFonts w:ascii="Times New Roman" w:hAnsi="Times New Roman" w:cs="Times New Roman"/>
          <w:sz w:val="24"/>
          <w:szCs w:val="24"/>
        </w:rPr>
        <w:t>Area</w:t>
      </w:r>
    </w:p>
    <w:p w14:paraId="727A4306" w14:textId="77777777" w:rsidR="00EA4AA4" w:rsidRPr="003342AB" w:rsidRDefault="00EA4AA4" w:rsidP="00EA4AA4">
      <w:pPr>
        <w:numPr>
          <w:ilvl w:val="1"/>
          <w:numId w:val="39"/>
        </w:numPr>
        <w:rPr>
          <w:rFonts w:ascii="Times New Roman" w:hAnsi="Times New Roman" w:cs="Times New Roman"/>
          <w:sz w:val="24"/>
          <w:szCs w:val="24"/>
        </w:rPr>
      </w:pPr>
      <w:r w:rsidRPr="003342AB">
        <w:rPr>
          <w:rFonts w:ascii="Times New Roman" w:hAnsi="Times New Roman" w:cs="Times New Roman"/>
          <w:sz w:val="24"/>
          <w:szCs w:val="24"/>
        </w:rPr>
        <w:t>File</w:t>
      </w:r>
    </w:p>
    <w:p w14:paraId="576A294D" w14:textId="77777777" w:rsidR="00EA4AA4" w:rsidRPr="003342AB" w:rsidRDefault="00EA4AA4" w:rsidP="00EA4AA4">
      <w:pPr>
        <w:numPr>
          <w:ilvl w:val="1"/>
          <w:numId w:val="39"/>
        </w:numPr>
        <w:rPr>
          <w:rFonts w:ascii="Times New Roman" w:hAnsi="Times New Roman" w:cs="Times New Roman"/>
          <w:sz w:val="24"/>
          <w:szCs w:val="24"/>
        </w:rPr>
      </w:pPr>
      <w:r w:rsidRPr="003342AB">
        <w:rPr>
          <w:rFonts w:ascii="Times New Roman" w:hAnsi="Times New Roman" w:cs="Times New Roman"/>
          <w:sz w:val="24"/>
          <w:szCs w:val="24"/>
        </w:rPr>
        <w:t>Record</w:t>
      </w:r>
    </w:p>
    <w:p w14:paraId="1EBF4D03" w14:textId="098DB0C8"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sz w:val="24"/>
          <w:szCs w:val="24"/>
        </w:rPr>
        <w:br/>
      </w:r>
      <w:r w:rsidRPr="003342AB">
        <w:rPr>
          <w:rFonts w:ascii="Times New Roman" w:hAnsi="Times New Roman" w:cs="Times New Roman"/>
          <w:noProof/>
          <w:sz w:val="24"/>
          <w:szCs w:val="24"/>
        </w:rPr>
        <w:drawing>
          <wp:inline distT="0" distB="0" distL="0" distR="0" wp14:anchorId="20C1C189" wp14:editId="3AC097D6">
            <wp:extent cx="5676900" cy="4732655"/>
            <wp:effectExtent l="0" t="0" r="0" b="0"/>
            <wp:docPr id="2059988121" name="Picture 26" descr="DBMS Multiple Gran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DBMS Multiple Granula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4732655"/>
                    </a:xfrm>
                    <a:prstGeom prst="rect">
                      <a:avLst/>
                    </a:prstGeom>
                    <a:noFill/>
                    <a:ln>
                      <a:noFill/>
                    </a:ln>
                  </pic:spPr>
                </pic:pic>
              </a:graphicData>
            </a:graphic>
          </wp:inline>
        </w:drawing>
      </w:r>
      <w:r w:rsidRPr="003342AB">
        <w:rPr>
          <w:rFonts w:ascii="Times New Roman" w:hAnsi="Times New Roman" w:cs="Times New Roman"/>
          <w:sz w:val="24"/>
          <w:szCs w:val="24"/>
        </w:rPr>
        <w:br/>
      </w:r>
    </w:p>
    <w:p w14:paraId="2BFA1DFE"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sz w:val="24"/>
          <w:szCs w:val="24"/>
        </w:rPr>
        <w:t>In this example, the highest level shows the entire database. The levels below are file, record, and fields.</w:t>
      </w:r>
    </w:p>
    <w:p w14:paraId="355D7210"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sz w:val="24"/>
          <w:szCs w:val="24"/>
        </w:rPr>
        <w:t>There are three additional lock modes with multiple granularity:</w:t>
      </w:r>
    </w:p>
    <w:p w14:paraId="5CEDB304"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sz w:val="24"/>
          <w:szCs w:val="24"/>
        </w:rPr>
        <w:lastRenderedPageBreak/>
        <w:t>Intention Mode Lock</w:t>
      </w:r>
    </w:p>
    <w:p w14:paraId="25F98D2D"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b/>
          <w:bCs/>
          <w:sz w:val="24"/>
          <w:szCs w:val="24"/>
        </w:rPr>
        <w:t>Intention-shared (IS):</w:t>
      </w:r>
      <w:r w:rsidRPr="003342AB">
        <w:rPr>
          <w:rFonts w:ascii="Times New Roman" w:hAnsi="Times New Roman" w:cs="Times New Roman"/>
          <w:sz w:val="24"/>
          <w:szCs w:val="24"/>
        </w:rPr>
        <w:t> It contains explicit locking at a lower level of the tree but only with shared locks.</w:t>
      </w:r>
    </w:p>
    <w:p w14:paraId="71A9C053"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b/>
          <w:bCs/>
          <w:sz w:val="24"/>
          <w:szCs w:val="24"/>
        </w:rPr>
        <w:t>Intention-Exclusive (IX):</w:t>
      </w:r>
      <w:r w:rsidRPr="003342AB">
        <w:rPr>
          <w:rFonts w:ascii="Times New Roman" w:hAnsi="Times New Roman" w:cs="Times New Roman"/>
          <w:sz w:val="24"/>
          <w:szCs w:val="24"/>
        </w:rPr>
        <w:t> It contains explicit locking at a lower level with exclusive or shared locks.</w:t>
      </w:r>
    </w:p>
    <w:p w14:paraId="18442D36"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b/>
          <w:bCs/>
          <w:sz w:val="24"/>
          <w:szCs w:val="24"/>
        </w:rPr>
        <w:t>Shared &amp; Intention-Exclusive (SIX):</w:t>
      </w:r>
      <w:r w:rsidRPr="003342AB">
        <w:rPr>
          <w:rFonts w:ascii="Times New Roman" w:hAnsi="Times New Roman" w:cs="Times New Roman"/>
          <w:sz w:val="24"/>
          <w:szCs w:val="24"/>
        </w:rPr>
        <w:t> In this lock, the node is locked in shared mode, and some node is locked in exclusive mode by the same transaction.</w:t>
      </w:r>
    </w:p>
    <w:p w14:paraId="0A872A3E"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b/>
          <w:bCs/>
          <w:sz w:val="24"/>
          <w:szCs w:val="24"/>
        </w:rPr>
        <w:t>Compatibility Matrix with Intention Lock Modes:</w:t>
      </w:r>
      <w:r w:rsidRPr="003342AB">
        <w:rPr>
          <w:rFonts w:ascii="Times New Roman" w:hAnsi="Times New Roman" w:cs="Times New Roman"/>
          <w:sz w:val="24"/>
          <w:szCs w:val="24"/>
        </w:rPr>
        <w:t> The below table describes the compatibility matrix for these lock modes:</w:t>
      </w:r>
    </w:p>
    <w:p w14:paraId="7E6C33C8" w14:textId="631162E3"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sz w:val="24"/>
          <w:szCs w:val="24"/>
        </w:rPr>
        <w:br/>
      </w:r>
      <w:r w:rsidRPr="003342AB">
        <w:rPr>
          <w:rFonts w:ascii="Times New Roman" w:hAnsi="Times New Roman" w:cs="Times New Roman"/>
          <w:noProof/>
          <w:sz w:val="24"/>
          <w:szCs w:val="24"/>
        </w:rPr>
        <w:drawing>
          <wp:inline distT="0" distB="0" distL="0" distR="0" wp14:anchorId="442A637C" wp14:editId="57F4BD5C">
            <wp:extent cx="6174105" cy="1470660"/>
            <wp:effectExtent l="0" t="0" r="0" b="0"/>
            <wp:docPr id="83519377" name="Picture 25" descr="DBMS Multiple Gran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DBMS Multiple Granula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4105" cy="1470660"/>
                    </a:xfrm>
                    <a:prstGeom prst="rect">
                      <a:avLst/>
                    </a:prstGeom>
                    <a:noFill/>
                    <a:ln>
                      <a:noFill/>
                    </a:ln>
                  </pic:spPr>
                </pic:pic>
              </a:graphicData>
            </a:graphic>
          </wp:inline>
        </w:drawing>
      </w:r>
      <w:r w:rsidRPr="003342AB">
        <w:rPr>
          <w:rFonts w:ascii="Times New Roman" w:hAnsi="Times New Roman" w:cs="Times New Roman"/>
          <w:sz w:val="24"/>
          <w:szCs w:val="24"/>
        </w:rPr>
        <w:br/>
      </w:r>
    </w:p>
    <w:p w14:paraId="180B86C1"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sz w:val="24"/>
          <w:szCs w:val="24"/>
        </w:rPr>
        <w:t>It uses the intention lock modes to ensure serializability. It requires that if a transaction attempts to lock a node, then that node must follow these protocols:</w:t>
      </w:r>
    </w:p>
    <w:p w14:paraId="0D3D60C6" w14:textId="77777777" w:rsidR="00EA4AA4" w:rsidRPr="003342AB" w:rsidRDefault="00EA4AA4" w:rsidP="00EA4AA4">
      <w:pPr>
        <w:numPr>
          <w:ilvl w:val="0"/>
          <w:numId w:val="40"/>
        </w:numPr>
        <w:rPr>
          <w:rFonts w:ascii="Times New Roman" w:hAnsi="Times New Roman" w:cs="Times New Roman"/>
          <w:sz w:val="24"/>
          <w:szCs w:val="24"/>
        </w:rPr>
      </w:pPr>
      <w:r w:rsidRPr="003342AB">
        <w:rPr>
          <w:rFonts w:ascii="Times New Roman" w:hAnsi="Times New Roman" w:cs="Times New Roman"/>
          <w:sz w:val="24"/>
          <w:szCs w:val="24"/>
        </w:rPr>
        <w:t>Transaction T1 should follow the lock-compatibility matrix.</w:t>
      </w:r>
    </w:p>
    <w:p w14:paraId="06B64A6C" w14:textId="77777777" w:rsidR="00EA4AA4" w:rsidRPr="003342AB" w:rsidRDefault="00EA4AA4" w:rsidP="00EA4AA4">
      <w:pPr>
        <w:numPr>
          <w:ilvl w:val="0"/>
          <w:numId w:val="40"/>
        </w:numPr>
        <w:rPr>
          <w:rFonts w:ascii="Times New Roman" w:hAnsi="Times New Roman" w:cs="Times New Roman"/>
          <w:sz w:val="24"/>
          <w:szCs w:val="24"/>
        </w:rPr>
      </w:pPr>
      <w:r w:rsidRPr="003342AB">
        <w:rPr>
          <w:rFonts w:ascii="Times New Roman" w:hAnsi="Times New Roman" w:cs="Times New Roman"/>
          <w:sz w:val="24"/>
          <w:szCs w:val="24"/>
        </w:rPr>
        <w:t>Transaction T1 firstly locks the root of the tree. It can lock it in any mode.</w:t>
      </w:r>
    </w:p>
    <w:p w14:paraId="1A51D772" w14:textId="77777777" w:rsidR="00EA4AA4" w:rsidRPr="003342AB" w:rsidRDefault="00EA4AA4" w:rsidP="00EA4AA4">
      <w:pPr>
        <w:numPr>
          <w:ilvl w:val="0"/>
          <w:numId w:val="40"/>
        </w:numPr>
        <w:rPr>
          <w:rFonts w:ascii="Times New Roman" w:hAnsi="Times New Roman" w:cs="Times New Roman"/>
          <w:sz w:val="24"/>
          <w:szCs w:val="24"/>
        </w:rPr>
      </w:pPr>
      <w:r w:rsidRPr="003342AB">
        <w:rPr>
          <w:rFonts w:ascii="Times New Roman" w:hAnsi="Times New Roman" w:cs="Times New Roman"/>
          <w:sz w:val="24"/>
          <w:szCs w:val="24"/>
        </w:rPr>
        <w:t>If T1 currently has the parent of the node locked in either IX or IS mode, then the transaction T1 will lock a node in S or IS mode only.</w:t>
      </w:r>
    </w:p>
    <w:p w14:paraId="50C2EB75" w14:textId="77777777" w:rsidR="00EA4AA4" w:rsidRPr="003342AB" w:rsidRDefault="00EA4AA4" w:rsidP="00EA4AA4">
      <w:pPr>
        <w:numPr>
          <w:ilvl w:val="0"/>
          <w:numId w:val="40"/>
        </w:numPr>
        <w:rPr>
          <w:rFonts w:ascii="Times New Roman" w:hAnsi="Times New Roman" w:cs="Times New Roman"/>
          <w:sz w:val="24"/>
          <w:szCs w:val="24"/>
        </w:rPr>
      </w:pPr>
      <w:r w:rsidRPr="003342AB">
        <w:rPr>
          <w:rFonts w:ascii="Times New Roman" w:hAnsi="Times New Roman" w:cs="Times New Roman"/>
          <w:sz w:val="24"/>
          <w:szCs w:val="24"/>
        </w:rPr>
        <w:t>If T1 currently has the parent of the node locked in either IX or SIX modes, then the transaction T1 will lock a node in X, SIX, or IX mode only.</w:t>
      </w:r>
    </w:p>
    <w:p w14:paraId="60CFC670" w14:textId="77777777" w:rsidR="00EA4AA4" w:rsidRPr="003342AB" w:rsidRDefault="00EA4AA4" w:rsidP="00EA4AA4">
      <w:pPr>
        <w:numPr>
          <w:ilvl w:val="0"/>
          <w:numId w:val="40"/>
        </w:numPr>
        <w:rPr>
          <w:rFonts w:ascii="Times New Roman" w:hAnsi="Times New Roman" w:cs="Times New Roman"/>
          <w:sz w:val="24"/>
          <w:szCs w:val="24"/>
        </w:rPr>
      </w:pPr>
      <w:r w:rsidRPr="003342AB">
        <w:rPr>
          <w:rFonts w:ascii="Times New Roman" w:hAnsi="Times New Roman" w:cs="Times New Roman"/>
          <w:sz w:val="24"/>
          <w:szCs w:val="24"/>
        </w:rPr>
        <w:t>If T1 has not previously unlocked any node only, then the Transaction T1 can lock a node.</w:t>
      </w:r>
    </w:p>
    <w:p w14:paraId="1DFC95D9" w14:textId="77777777" w:rsidR="00EA4AA4" w:rsidRPr="003342AB" w:rsidRDefault="00EA4AA4" w:rsidP="00EA4AA4">
      <w:pPr>
        <w:numPr>
          <w:ilvl w:val="0"/>
          <w:numId w:val="40"/>
        </w:numPr>
        <w:rPr>
          <w:rFonts w:ascii="Times New Roman" w:hAnsi="Times New Roman" w:cs="Times New Roman"/>
          <w:sz w:val="24"/>
          <w:szCs w:val="24"/>
        </w:rPr>
      </w:pPr>
      <w:r w:rsidRPr="003342AB">
        <w:rPr>
          <w:rFonts w:ascii="Times New Roman" w:hAnsi="Times New Roman" w:cs="Times New Roman"/>
          <w:sz w:val="24"/>
          <w:szCs w:val="24"/>
        </w:rPr>
        <w:t>If T1 currently has none of the children of the node-locked only, then Transaction T1 will unlock a node.</w:t>
      </w:r>
    </w:p>
    <w:p w14:paraId="7E0D7387" w14:textId="77777777" w:rsidR="00EA4AA4" w:rsidRPr="003342AB" w:rsidRDefault="00EA4AA4" w:rsidP="00EA4AA4">
      <w:pPr>
        <w:rPr>
          <w:rFonts w:ascii="Times New Roman" w:hAnsi="Times New Roman" w:cs="Times New Roman"/>
          <w:sz w:val="24"/>
          <w:szCs w:val="24"/>
        </w:rPr>
      </w:pPr>
      <w:r w:rsidRPr="003342AB">
        <w:rPr>
          <w:rFonts w:ascii="Times New Roman" w:hAnsi="Times New Roman" w:cs="Times New Roman"/>
          <w:sz w:val="24"/>
          <w:szCs w:val="24"/>
        </w:rPr>
        <w:t>Observe that in multiple-granularity, the locks are acquired in top-down order, and locks must be released in bottom-up order.</w:t>
      </w:r>
    </w:p>
    <w:p w14:paraId="6516101B" w14:textId="77777777" w:rsidR="00EA4AA4" w:rsidRPr="003342AB" w:rsidRDefault="00EA4AA4" w:rsidP="00EA4AA4">
      <w:pPr>
        <w:numPr>
          <w:ilvl w:val="0"/>
          <w:numId w:val="41"/>
        </w:numPr>
        <w:rPr>
          <w:rFonts w:ascii="Times New Roman" w:hAnsi="Times New Roman" w:cs="Times New Roman"/>
          <w:sz w:val="24"/>
          <w:szCs w:val="24"/>
        </w:rPr>
      </w:pPr>
      <w:r w:rsidRPr="003342AB">
        <w:rPr>
          <w:rFonts w:ascii="Times New Roman" w:hAnsi="Times New Roman" w:cs="Times New Roman"/>
          <w:sz w:val="24"/>
          <w:szCs w:val="24"/>
        </w:rPr>
        <w:t>If transaction T1 reads record R</w:t>
      </w:r>
      <w:r w:rsidRPr="003342AB">
        <w:rPr>
          <w:rFonts w:ascii="Times New Roman" w:hAnsi="Times New Roman" w:cs="Times New Roman"/>
          <w:sz w:val="24"/>
          <w:szCs w:val="24"/>
          <w:vertAlign w:val="subscript"/>
        </w:rPr>
        <w:t>a9</w:t>
      </w:r>
      <w:r w:rsidRPr="003342AB">
        <w:rPr>
          <w:rFonts w:ascii="Times New Roman" w:hAnsi="Times New Roman" w:cs="Times New Roman"/>
          <w:sz w:val="24"/>
          <w:szCs w:val="24"/>
        </w:rPr>
        <w:t> in file F</w:t>
      </w:r>
      <w:r w:rsidRPr="003342AB">
        <w:rPr>
          <w:rFonts w:ascii="Times New Roman" w:hAnsi="Times New Roman" w:cs="Times New Roman"/>
          <w:sz w:val="24"/>
          <w:szCs w:val="24"/>
          <w:vertAlign w:val="subscript"/>
        </w:rPr>
        <w:t>a</w:t>
      </w:r>
      <w:r w:rsidRPr="003342AB">
        <w:rPr>
          <w:rFonts w:ascii="Times New Roman" w:hAnsi="Times New Roman" w:cs="Times New Roman"/>
          <w:sz w:val="24"/>
          <w:szCs w:val="24"/>
        </w:rPr>
        <w:t>, then transaction T1 needs to lock the database, area A</w:t>
      </w:r>
      <w:r w:rsidRPr="003342AB">
        <w:rPr>
          <w:rFonts w:ascii="Times New Roman" w:hAnsi="Times New Roman" w:cs="Times New Roman"/>
          <w:sz w:val="24"/>
          <w:szCs w:val="24"/>
          <w:vertAlign w:val="subscript"/>
        </w:rPr>
        <w:t>1</w:t>
      </w:r>
      <w:r w:rsidRPr="003342AB">
        <w:rPr>
          <w:rFonts w:ascii="Times New Roman" w:hAnsi="Times New Roman" w:cs="Times New Roman"/>
          <w:sz w:val="24"/>
          <w:szCs w:val="24"/>
        </w:rPr>
        <w:t> and file F</w:t>
      </w:r>
      <w:r w:rsidRPr="003342AB">
        <w:rPr>
          <w:rFonts w:ascii="Times New Roman" w:hAnsi="Times New Roman" w:cs="Times New Roman"/>
          <w:sz w:val="24"/>
          <w:szCs w:val="24"/>
          <w:vertAlign w:val="subscript"/>
        </w:rPr>
        <w:t>a</w:t>
      </w:r>
      <w:r w:rsidRPr="003342AB">
        <w:rPr>
          <w:rFonts w:ascii="Times New Roman" w:hAnsi="Times New Roman" w:cs="Times New Roman"/>
          <w:sz w:val="24"/>
          <w:szCs w:val="24"/>
        </w:rPr>
        <w:t> in IX mode. Finally, it needs to lock R</w:t>
      </w:r>
      <w:r w:rsidRPr="003342AB">
        <w:rPr>
          <w:rFonts w:ascii="Times New Roman" w:hAnsi="Times New Roman" w:cs="Times New Roman"/>
          <w:sz w:val="24"/>
          <w:szCs w:val="24"/>
          <w:vertAlign w:val="subscript"/>
        </w:rPr>
        <w:t>a2</w:t>
      </w:r>
      <w:r w:rsidRPr="003342AB">
        <w:rPr>
          <w:rFonts w:ascii="Times New Roman" w:hAnsi="Times New Roman" w:cs="Times New Roman"/>
          <w:sz w:val="24"/>
          <w:szCs w:val="24"/>
        </w:rPr>
        <w:t> in S mode.</w:t>
      </w:r>
    </w:p>
    <w:p w14:paraId="1A74C4A3" w14:textId="77777777" w:rsidR="00EA4AA4" w:rsidRPr="003342AB" w:rsidRDefault="00EA4AA4" w:rsidP="00EA4AA4">
      <w:pPr>
        <w:numPr>
          <w:ilvl w:val="0"/>
          <w:numId w:val="41"/>
        </w:numPr>
        <w:rPr>
          <w:rFonts w:ascii="Times New Roman" w:hAnsi="Times New Roman" w:cs="Times New Roman"/>
          <w:sz w:val="24"/>
          <w:szCs w:val="24"/>
        </w:rPr>
      </w:pPr>
      <w:r w:rsidRPr="003342AB">
        <w:rPr>
          <w:rFonts w:ascii="Times New Roman" w:hAnsi="Times New Roman" w:cs="Times New Roman"/>
          <w:sz w:val="24"/>
          <w:szCs w:val="24"/>
        </w:rPr>
        <w:t>If transaction T2 modifies record R</w:t>
      </w:r>
      <w:r w:rsidRPr="003342AB">
        <w:rPr>
          <w:rFonts w:ascii="Times New Roman" w:hAnsi="Times New Roman" w:cs="Times New Roman"/>
          <w:sz w:val="24"/>
          <w:szCs w:val="24"/>
          <w:vertAlign w:val="subscript"/>
        </w:rPr>
        <w:t>a9</w:t>
      </w:r>
      <w:r w:rsidRPr="003342AB">
        <w:rPr>
          <w:rFonts w:ascii="Times New Roman" w:hAnsi="Times New Roman" w:cs="Times New Roman"/>
          <w:sz w:val="24"/>
          <w:szCs w:val="24"/>
        </w:rPr>
        <w:t> in file F</w:t>
      </w:r>
      <w:r w:rsidRPr="003342AB">
        <w:rPr>
          <w:rFonts w:ascii="Times New Roman" w:hAnsi="Times New Roman" w:cs="Times New Roman"/>
          <w:sz w:val="24"/>
          <w:szCs w:val="24"/>
          <w:vertAlign w:val="subscript"/>
        </w:rPr>
        <w:t>a</w:t>
      </w:r>
      <w:r w:rsidRPr="003342AB">
        <w:rPr>
          <w:rFonts w:ascii="Times New Roman" w:hAnsi="Times New Roman" w:cs="Times New Roman"/>
          <w:sz w:val="24"/>
          <w:szCs w:val="24"/>
        </w:rPr>
        <w:t>, then it can do so after locking the database, area A</w:t>
      </w:r>
      <w:r w:rsidRPr="003342AB">
        <w:rPr>
          <w:rFonts w:ascii="Times New Roman" w:hAnsi="Times New Roman" w:cs="Times New Roman"/>
          <w:sz w:val="24"/>
          <w:szCs w:val="24"/>
          <w:vertAlign w:val="subscript"/>
        </w:rPr>
        <w:t>1</w:t>
      </w:r>
      <w:r w:rsidRPr="003342AB">
        <w:rPr>
          <w:rFonts w:ascii="Times New Roman" w:hAnsi="Times New Roman" w:cs="Times New Roman"/>
          <w:sz w:val="24"/>
          <w:szCs w:val="24"/>
        </w:rPr>
        <w:t> and file F</w:t>
      </w:r>
      <w:r w:rsidRPr="003342AB">
        <w:rPr>
          <w:rFonts w:ascii="Times New Roman" w:hAnsi="Times New Roman" w:cs="Times New Roman"/>
          <w:sz w:val="24"/>
          <w:szCs w:val="24"/>
          <w:vertAlign w:val="subscript"/>
        </w:rPr>
        <w:t>a</w:t>
      </w:r>
      <w:r w:rsidRPr="003342AB">
        <w:rPr>
          <w:rFonts w:ascii="Times New Roman" w:hAnsi="Times New Roman" w:cs="Times New Roman"/>
          <w:sz w:val="24"/>
          <w:szCs w:val="24"/>
        </w:rPr>
        <w:t> in IX mode. Finally, it needs to lock the R</w:t>
      </w:r>
      <w:r w:rsidRPr="003342AB">
        <w:rPr>
          <w:rFonts w:ascii="Times New Roman" w:hAnsi="Times New Roman" w:cs="Times New Roman"/>
          <w:sz w:val="24"/>
          <w:szCs w:val="24"/>
          <w:vertAlign w:val="subscript"/>
        </w:rPr>
        <w:t>a9</w:t>
      </w:r>
      <w:r w:rsidRPr="003342AB">
        <w:rPr>
          <w:rFonts w:ascii="Times New Roman" w:hAnsi="Times New Roman" w:cs="Times New Roman"/>
          <w:sz w:val="24"/>
          <w:szCs w:val="24"/>
        </w:rPr>
        <w:t> in X mode.</w:t>
      </w:r>
    </w:p>
    <w:p w14:paraId="0CA8591D" w14:textId="77777777" w:rsidR="00EA4AA4" w:rsidRPr="003342AB" w:rsidRDefault="00EA4AA4" w:rsidP="00EA4AA4">
      <w:pPr>
        <w:numPr>
          <w:ilvl w:val="0"/>
          <w:numId w:val="41"/>
        </w:numPr>
        <w:rPr>
          <w:rFonts w:ascii="Times New Roman" w:hAnsi="Times New Roman" w:cs="Times New Roman"/>
          <w:sz w:val="24"/>
          <w:szCs w:val="24"/>
        </w:rPr>
      </w:pPr>
      <w:r w:rsidRPr="003342AB">
        <w:rPr>
          <w:rFonts w:ascii="Times New Roman" w:hAnsi="Times New Roman" w:cs="Times New Roman"/>
          <w:sz w:val="24"/>
          <w:szCs w:val="24"/>
        </w:rPr>
        <w:t>If transaction T3 reads all the records in file F</w:t>
      </w:r>
      <w:r w:rsidRPr="003342AB">
        <w:rPr>
          <w:rFonts w:ascii="Times New Roman" w:hAnsi="Times New Roman" w:cs="Times New Roman"/>
          <w:sz w:val="24"/>
          <w:szCs w:val="24"/>
          <w:vertAlign w:val="subscript"/>
        </w:rPr>
        <w:t>a</w:t>
      </w:r>
      <w:r w:rsidRPr="003342AB">
        <w:rPr>
          <w:rFonts w:ascii="Times New Roman" w:hAnsi="Times New Roman" w:cs="Times New Roman"/>
          <w:sz w:val="24"/>
          <w:szCs w:val="24"/>
        </w:rPr>
        <w:t>, then transaction T3 needs to lock the database, and area A in IS mode. At last, it needs to lock F</w:t>
      </w:r>
      <w:r w:rsidRPr="003342AB">
        <w:rPr>
          <w:rFonts w:ascii="Times New Roman" w:hAnsi="Times New Roman" w:cs="Times New Roman"/>
          <w:sz w:val="24"/>
          <w:szCs w:val="24"/>
          <w:vertAlign w:val="subscript"/>
        </w:rPr>
        <w:t>a</w:t>
      </w:r>
      <w:r w:rsidRPr="003342AB">
        <w:rPr>
          <w:rFonts w:ascii="Times New Roman" w:hAnsi="Times New Roman" w:cs="Times New Roman"/>
          <w:sz w:val="24"/>
          <w:szCs w:val="24"/>
        </w:rPr>
        <w:t> in S mode.</w:t>
      </w:r>
    </w:p>
    <w:p w14:paraId="316F7458" w14:textId="77777777" w:rsidR="00EA4AA4" w:rsidRPr="003342AB" w:rsidRDefault="00EA4AA4" w:rsidP="00EA4AA4">
      <w:pPr>
        <w:numPr>
          <w:ilvl w:val="0"/>
          <w:numId w:val="41"/>
        </w:numPr>
        <w:rPr>
          <w:rFonts w:ascii="Times New Roman" w:hAnsi="Times New Roman" w:cs="Times New Roman"/>
          <w:sz w:val="24"/>
          <w:szCs w:val="24"/>
        </w:rPr>
      </w:pPr>
      <w:r w:rsidRPr="003342AB">
        <w:rPr>
          <w:rFonts w:ascii="Times New Roman" w:hAnsi="Times New Roman" w:cs="Times New Roman"/>
          <w:sz w:val="24"/>
          <w:szCs w:val="24"/>
        </w:rPr>
        <w:t>If transaction T4 reads the entire database, then T4 needs to lock the database in S mode.</w:t>
      </w:r>
    </w:p>
    <w:p w14:paraId="67482AEC" w14:textId="1BCF2066" w:rsidR="005B3C1A" w:rsidRPr="003342AB" w:rsidRDefault="005B3C1A" w:rsidP="005B3C1A">
      <w:pPr>
        <w:rPr>
          <w:rFonts w:ascii="Times New Roman" w:hAnsi="Times New Roman" w:cs="Times New Roman"/>
          <w:sz w:val="24"/>
          <w:szCs w:val="24"/>
        </w:rPr>
      </w:pPr>
    </w:p>
    <w:sectPr w:rsidR="005B3C1A" w:rsidRPr="003342AB" w:rsidSect="00D371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E4A89"/>
    <w:multiLevelType w:val="multilevel"/>
    <w:tmpl w:val="8092E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8349B"/>
    <w:multiLevelType w:val="multilevel"/>
    <w:tmpl w:val="50EA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F62CE"/>
    <w:multiLevelType w:val="multilevel"/>
    <w:tmpl w:val="8E2C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96DEA"/>
    <w:multiLevelType w:val="hybridMultilevel"/>
    <w:tmpl w:val="5D480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730DA"/>
    <w:multiLevelType w:val="hybridMultilevel"/>
    <w:tmpl w:val="CDA27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D17C0"/>
    <w:multiLevelType w:val="multilevel"/>
    <w:tmpl w:val="B728211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2205899"/>
    <w:multiLevelType w:val="multilevel"/>
    <w:tmpl w:val="805E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F48B1"/>
    <w:multiLevelType w:val="multilevel"/>
    <w:tmpl w:val="C6C0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D38C6"/>
    <w:multiLevelType w:val="multilevel"/>
    <w:tmpl w:val="7700B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AF64E7"/>
    <w:multiLevelType w:val="multilevel"/>
    <w:tmpl w:val="6D76D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BA17AB"/>
    <w:multiLevelType w:val="multilevel"/>
    <w:tmpl w:val="68AE4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790106"/>
    <w:multiLevelType w:val="multilevel"/>
    <w:tmpl w:val="E4BA6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42238A"/>
    <w:multiLevelType w:val="multilevel"/>
    <w:tmpl w:val="2826B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52D4B"/>
    <w:multiLevelType w:val="multilevel"/>
    <w:tmpl w:val="96BC16D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58B490E"/>
    <w:multiLevelType w:val="multilevel"/>
    <w:tmpl w:val="A092A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12835"/>
    <w:multiLevelType w:val="multilevel"/>
    <w:tmpl w:val="50EA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B5030"/>
    <w:multiLevelType w:val="multilevel"/>
    <w:tmpl w:val="19D0B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61074A"/>
    <w:multiLevelType w:val="hybridMultilevel"/>
    <w:tmpl w:val="9EC46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44F6B"/>
    <w:multiLevelType w:val="multilevel"/>
    <w:tmpl w:val="0D28F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2945DEE"/>
    <w:multiLevelType w:val="multilevel"/>
    <w:tmpl w:val="8D4AF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8F6849"/>
    <w:multiLevelType w:val="multilevel"/>
    <w:tmpl w:val="0E6A3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054855"/>
    <w:multiLevelType w:val="multilevel"/>
    <w:tmpl w:val="5E2E7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B70993"/>
    <w:multiLevelType w:val="hybridMultilevel"/>
    <w:tmpl w:val="4E961F7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5953097E"/>
    <w:multiLevelType w:val="multilevel"/>
    <w:tmpl w:val="9DDEE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9A851DD"/>
    <w:multiLevelType w:val="multilevel"/>
    <w:tmpl w:val="8EB2B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1BE05D7"/>
    <w:multiLevelType w:val="multilevel"/>
    <w:tmpl w:val="50EA7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1E54AC"/>
    <w:multiLevelType w:val="multilevel"/>
    <w:tmpl w:val="39C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4A2F8E"/>
    <w:multiLevelType w:val="hybridMultilevel"/>
    <w:tmpl w:val="3FB45D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0F0BB4"/>
    <w:multiLevelType w:val="multilevel"/>
    <w:tmpl w:val="4C4C7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D17848"/>
    <w:multiLevelType w:val="multilevel"/>
    <w:tmpl w:val="8F1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E53606"/>
    <w:multiLevelType w:val="hybridMultilevel"/>
    <w:tmpl w:val="066A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07482"/>
    <w:multiLevelType w:val="hybridMultilevel"/>
    <w:tmpl w:val="ED78C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1116BE"/>
    <w:multiLevelType w:val="multilevel"/>
    <w:tmpl w:val="6A2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3664E7"/>
    <w:multiLevelType w:val="multilevel"/>
    <w:tmpl w:val="50EA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5A138F"/>
    <w:multiLevelType w:val="multilevel"/>
    <w:tmpl w:val="20D60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91C0B5D"/>
    <w:multiLevelType w:val="multilevel"/>
    <w:tmpl w:val="1DF24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B37459"/>
    <w:multiLevelType w:val="multilevel"/>
    <w:tmpl w:val="AFAA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FA64F9"/>
    <w:multiLevelType w:val="hybridMultilevel"/>
    <w:tmpl w:val="03226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432730">
    <w:abstractNumId w:val="11"/>
  </w:num>
  <w:num w:numId="2" w16cid:durableId="655492272">
    <w:abstractNumId w:val="13"/>
  </w:num>
  <w:num w:numId="3" w16cid:durableId="933782421">
    <w:abstractNumId w:val="13"/>
  </w:num>
  <w:num w:numId="4" w16cid:durableId="913783318">
    <w:abstractNumId w:val="13"/>
  </w:num>
  <w:num w:numId="5" w16cid:durableId="1132476773">
    <w:abstractNumId w:val="8"/>
  </w:num>
  <w:num w:numId="6" w16cid:durableId="632903683">
    <w:abstractNumId w:val="23"/>
  </w:num>
  <w:num w:numId="7" w16cid:durableId="700978611">
    <w:abstractNumId w:val="6"/>
  </w:num>
  <w:num w:numId="8" w16cid:durableId="337003070">
    <w:abstractNumId w:val="37"/>
  </w:num>
  <w:num w:numId="9" w16cid:durableId="2108961934">
    <w:abstractNumId w:val="30"/>
  </w:num>
  <w:num w:numId="10" w16cid:durableId="1708026762">
    <w:abstractNumId w:val="27"/>
  </w:num>
  <w:num w:numId="11" w16cid:durableId="1338536618">
    <w:abstractNumId w:val="17"/>
  </w:num>
  <w:num w:numId="12" w16cid:durableId="2069181797">
    <w:abstractNumId w:val="22"/>
  </w:num>
  <w:num w:numId="13" w16cid:durableId="954676993">
    <w:abstractNumId w:val="0"/>
  </w:num>
  <w:num w:numId="14" w16cid:durableId="1110975646">
    <w:abstractNumId w:val="21"/>
  </w:num>
  <w:num w:numId="15" w16cid:durableId="94789340">
    <w:abstractNumId w:val="14"/>
  </w:num>
  <w:num w:numId="16" w16cid:durableId="1595092958">
    <w:abstractNumId w:val="16"/>
  </w:num>
  <w:num w:numId="17" w16cid:durableId="434788562">
    <w:abstractNumId w:val="18"/>
  </w:num>
  <w:num w:numId="18" w16cid:durableId="789783732">
    <w:abstractNumId w:val="7"/>
  </w:num>
  <w:num w:numId="19" w16cid:durableId="996499391">
    <w:abstractNumId w:val="15"/>
  </w:num>
  <w:num w:numId="20" w16cid:durableId="482040677">
    <w:abstractNumId w:val="9"/>
  </w:num>
  <w:num w:numId="21" w16cid:durableId="586116667">
    <w:abstractNumId w:val="20"/>
  </w:num>
  <w:num w:numId="22" w16cid:durableId="327951592">
    <w:abstractNumId w:val="32"/>
  </w:num>
  <w:num w:numId="23" w16cid:durableId="228809695">
    <w:abstractNumId w:val="2"/>
  </w:num>
  <w:num w:numId="24" w16cid:durableId="1778403369">
    <w:abstractNumId w:val="1"/>
  </w:num>
  <w:num w:numId="25" w16cid:durableId="702947300">
    <w:abstractNumId w:val="3"/>
  </w:num>
  <w:num w:numId="26" w16cid:durableId="1345981397">
    <w:abstractNumId w:val="4"/>
  </w:num>
  <w:num w:numId="27" w16cid:durableId="138810762">
    <w:abstractNumId w:val="25"/>
  </w:num>
  <w:num w:numId="28" w16cid:durableId="58792549">
    <w:abstractNumId w:val="19"/>
  </w:num>
  <w:num w:numId="29" w16cid:durableId="1338118351">
    <w:abstractNumId w:val="28"/>
  </w:num>
  <w:num w:numId="30" w16cid:durableId="336159124">
    <w:abstractNumId w:val="35"/>
  </w:num>
  <w:num w:numId="31" w16cid:durableId="1007177012">
    <w:abstractNumId w:val="12"/>
  </w:num>
  <w:num w:numId="32" w16cid:durableId="390230493">
    <w:abstractNumId w:val="36"/>
  </w:num>
  <w:num w:numId="33" w16cid:durableId="2052341476">
    <w:abstractNumId w:val="33"/>
  </w:num>
  <w:num w:numId="34" w16cid:durableId="1469126049">
    <w:abstractNumId w:val="26"/>
    <w:lvlOverride w:ilvl="0">
      <w:startOverride w:val="1"/>
    </w:lvlOverride>
  </w:num>
  <w:num w:numId="35" w16cid:durableId="1354303365">
    <w:abstractNumId w:val="26"/>
    <w:lvlOverride w:ilvl="0">
      <w:startOverride w:val="2"/>
    </w:lvlOverride>
  </w:num>
  <w:num w:numId="36" w16cid:durableId="158421854">
    <w:abstractNumId w:val="29"/>
  </w:num>
  <w:num w:numId="37" w16cid:durableId="225265621">
    <w:abstractNumId w:val="31"/>
  </w:num>
  <w:num w:numId="38" w16cid:durableId="1006713004">
    <w:abstractNumId w:val="24"/>
  </w:num>
  <w:num w:numId="39" w16cid:durableId="1277639047">
    <w:abstractNumId w:val="5"/>
  </w:num>
  <w:num w:numId="40" w16cid:durableId="984507734">
    <w:abstractNumId w:val="34"/>
  </w:num>
  <w:num w:numId="41" w16cid:durableId="1594513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C3"/>
    <w:rsid w:val="002B1748"/>
    <w:rsid w:val="002F0DB7"/>
    <w:rsid w:val="003342AB"/>
    <w:rsid w:val="00463728"/>
    <w:rsid w:val="00473746"/>
    <w:rsid w:val="00496D0F"/>
    <w:rsid w:val="005B3C1A"/>
    <w:rsid w:val="006D741E"/>
    <w:rsid w:val="008A6C71"/>
    <w:rsid w:val="008C5B7B"/>
    <w:rsid w:val="00B30A53"/>
    <w:rsid w:val="00B95BF8"/>
    <w:rsid w:val="00BC1C06"/>
    <w:rsid w:val="00C675C3"/>
    <w:rsid w:val="00D37134"/>
    <w:rsid w:val="00D86E0B"/>
    <w:rsid w:val="00DF516B"/>
    <w:rsid w:val="00E00DF3"/>
    <w:rsid w:val="00E46146"/>
    <w:rsid w:val="00EA4AA4"/>
    <w:rsid w:val="00EB6CB8"/>
    <w:rsid w:val="00EC5993"/>
    <w:rsid w:val="00F3157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0FBB"/>
  <w15:chartTrackingRefBased/>
  <w15:docId w15:val="{CABBBE5B-7A79-4FDB-94F7-D272DB80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C675C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675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675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5C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675C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675C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675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lt">
    <w:name w:val="alt"/>
    <w:basedOn w:val="Normal"/>
    <w:rsid w:val="00C675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ing">
    <w:name w:val="string"/>
    <w:basedOn w:val="DefaultParagraphFont"/>
    <w:rsid w:val="00C675C3"/>
  </w:style>
  <w:style w:type="table" w:styleId="TableGrid">
    <w:name w:val="Table Grid"/>
    <w:basedOn w:val="TableNormal"/>
    <w:uiPriority w:val="39"/>
    <w:rsid w:val="00BC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C1C0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D86E0B"/>
    <w:pPr>
      <w:ind w:left="720"/>
      <w:contextualSpacing/>
    </w:pPr>
  </w:style>
  <w:style w:type="character" w:styleId="Hyperlink">
    <w:name w:val="Hyperlink"/>
    <w:basedOn w:val="DefaultParagraphFont"/>
    <w:uiPriority w:val="99"/>
    <w:unhideWhenUsed/>
    <w:rsid w:val="002F0DB7"/>
    <w:rPr>
      <w:color w:val="0563C1" w:themeColor="hyperlink"/>
      <w:u w:val="single"/>
    </w:rPr>
  </w:style>
  <w:style w:type="character" w:styleId="UnresolvedMention">
    <w:name w:val="Unresolved Mention"/>
    <w:basedOn w:val="DefaultParagraphFont"/>
    <w:uiPriority w:val="99"/>
    <w:semiHidden/>
    <w:unhideWhenUsed/>
    <w:rsid w:val="002F0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1217">
      <w:bodyDiv w:val="1"/>
      <w:marLeft w:val="0"/>
      <w:marRight w:val="0"/>
      <w:marTop w:val="0"/>
      <w:marBottom w:val="0"/>
      <w:divBdr>
        <w:top w:val="none" w:sz="0" w:space="0" w:color="auto"/>
        <w:left w:val="none" w:sz="0" w:space="0" w:color="auto"/>
        <w:bottom w:val="none" w:sz="0" w:space="0" w:color="auto"/>
        <w:right w:val="none" w:sz="0" w:space="0" w:color="auto"/>
      </w:divBdr>
    </w:div>
    <w:div w:id="66457766">
      <w:bodyDiv w:val="1"/>
      <w:marLeft w:val="0"/>
      <w:marRight w:val="0"/>
      <w:marTop w:val="0"/>
      <w:marBottom w:val="0"/>
      <w:divBdr>
        <w:top w:val="none" w:sz="0" w:space="0" w:color="auto"/>
        <w:left w:val="none" w:sz="0" w:space="0" w:color="auto"/>
        <w:bottom w:val="none" w:sz="0" w:space="0" w:color="auto"/>
        <w:right w:val="none" w:sz="0" w:space="0" w:color="auto"/>
      </w:divBdr>
      <w:divsChild>
        <w:div w:id="1851791091">
          <w:marLeft w:val="0"/>
          <w:marRight w:val="0"/>
          <w:marTop w:val="0"/>
          <w:marBottom w:val="0"/>
          <w:divBdr>
            <w:top w:val="single" w:sz="2" w:space="0" w:color="E3E3E3"/>
            <w:left w:val="single" w:sz="2" w:space="0" w:color="E3E3E3"/>
            <w:bottom w:val="single" w:sz="2" w:space="0" w:color="E3E3E3"/>
            <w:right w:val="single" w:sz="2" w:space="0" w:color="E3E3E3"/>
          </w:divBdr>
          <w:divsChild>
            <w:div w:id="1087732621">
              <w:marLeft w:val="0"/>
              <w:marRight w:val="0"/>
              <w:marTop w:val="0"/>
              <w:marBottom w:val="0"/>
              <w:divBdr>
                <w:top w:val="single" w:sz="2" w:space="0" w:color="E3E3E3"/>
                <w:left w:val="single" w:sz="2" w:space="0" w:color="E3E3E3"/>
                <w:bottom w:val="single" w:sz="2" w:space="0" w:color="E3E3E3"/>
                <w:right w:val="single" w:sz="2" w:space="0" w:color="E3E3E3"/>
              </w:divBdr>
              <w:divsChild>
                <w:div w:id="207186329">
                  <w:marLeft w:val="0"/>
                  <w:marRight w:val="0"/>
                  <w:marTop w:val="0"/>
                  <w:marBottom w:val="0"/>
                  <w:divBdr>
                    <w:top w:val="single" w:sz="2" w:space="0" w:color="E3E3E3"/>
                    <w:left w:val="single" w:sz="2" w:space="0" w:color="E3E3E3"/>
                    <w:bottom w:val="single" w:sz="2" w:space="0" w:color="E3E3E3"/>
                    <w:right w:val="single" w:sz="2" w:space="0" w:color="E3E3E3"/>
                  </w:divBdr>
                  <w:divsChild>
                    <w:div w:id="1100953204">
                      <w:marLeft w:val="0"/>
                      <w:marRight w:val="0"/>
                      <w:marTop w:val="0"/>
                      <w:marBottom w:val="0"/>
                      <w:divBdr>
                        <w:top w:val="single" w:sz="2" w:space="0" w:color="E3E3E3"/>
                        <w:left w:val="single" w:sz="2" w:space="0" w:color="E3E3E3"/>
                        <w:bottom w:val="single" w:sz="2" w:space="0" w:color="E3E3E3"/>
                        <w:right w:val="single" w:sz="2" w:space="0" w:color="E3E3E3"/>
                      </w:divBdr>
                      <w:divsChild>
                        <w:div w:id="1573781863">
                          <w:marLeft w:val="0"/>
                          <w:marRight w:val="0"/>
                          <w:marTop w:val="0"/>
                          <w:marBottom w:val="0"/>
                          <w:divBdr>
                            <w:top w:val="single" w:sz="2" w:space="0" w:color="E3E3E3"/>
                            <w:left w:val="single" w:sz="2" w:space="0" w:color="E3E3E3"/>
                            <w:bottom w:val="single" w:sz="2" w:space="0" w:color="E3E3E3"/>
                            <w:right w:val="single" w:sz="2" w:space="0" w:color="E3E3E3"/>
                          </w:divBdr>
                          <w:divsChild>
                            <w:div w:id="1726567028">
                              <w:marLeft w:val="0"/>
                              <w:marRight w:val="0"/>
                              <w:marTop w:val="0"/>
                              <w:marBottom w:val="0"/>
                              <w:divBdr>
                                <w:top w:val="single" w:sz="2" w:space="0" w:color="E3E3E3"/>
                                <w:left w:val="single" w:sz="2" w:space="0" w:color="E3E3E3"/>
                                <w:bottom w:val="single" w:sz="2" w:space="0" w:color="E3E3E3"/>
                                <w:right w:val="single" w:sz="2" w:space="0" w:color="E3E3E3"/>
                              </w:divBdr>
                              <w:divsChild>
                                <w:div w:id="1581520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177033">
                                      <w:marLeft w:val="0"/>
                                      <w:marRight w:val="0"/>
                                      <w:marTop w:val="0"/>
                                      <w:marBottom w:val="0"/>
                                      <w:divBdr>
                                        <w:top w:val="single" w:sz="2" w:space="0" w:color="E3E3E3"/>
                                        <w:left w:val="single" w:sz="2" w:space="0" w:color="E3E3E3"/>
                                        <w:bottom w:val="single" w:sz="2" w:space="0" w:color="E3E3E3"/>
                                        <w:right w:val="single" w:sz="2" w:space="0" w:color="E3E3E3"/>
                                      </w:divBdr>
                                      <w:divsChild>
                                        <w:div w:id="1277561076">
                                          <w:marLeft w:val="0"/>
                                          <w:marRight w:val="0"/>
                                          <w:marTop w:val="0"/>
                                          <w:marBottom w:val="0"/>
                                          <w:divBdr>
                                            <w:top w:val="single" w:sz="2" w:space="0" w:color="E3E3E3"/>
                                            <w:left w:val="single" w:sz="2" w:space="0" w:color="E3E3E3"/>
                                            <w:bottom w:val="single" w:sz="2" w:space="0" w:color="E3E3E3"/>
                                            <w:right w:val="single" w:sz="2" w:space="0" w:color="E3E3E3"/>
                                          </w:divBdr>
                                          <w:divsChild>
                                            <w:div w:id="428038679">
                                              <w:marLeft w:val="0"/>
                                              <w:marRight w:val="0"/>
                                              <w:marTop w:val="0"/>
                                              <w:marBottom w:val="0"/>
                                              <w:divBdr>
                                                <w:top w:val="single" w:sz="2" w:space="0" w:color="E3E3E3"/>
                                                <w:left w:val="single" w:sz="2" w:space="0" w:color="E3E3E3"/>
                                                <w:bottom w:val="single" w:sz="2" w:space="0" w:color="E3E3E3"/>
                                                <w:right w:val="single" w:sz="2" w:space="0" w:color="E3E3E3"/>
                                              </w:divBdr>
                                              <w:divsChild>
                                                <w:div w:id="1093552824">
                                                  <w:marLeft w:val="0"/>
                                                  <w:marRight w:val="0"/>
                                                  <w:marTop w:val="0"/>
                                                  <w:marBottom w:val="0"/>
                                                  <w:divBdr>
                                                    <w:top w:val="single" w:sz="2" w:space="0" w:color="E3E3E3"/>
                                                    <w:left w:val="single" w:sz="2" w:space="0" w:color="E3E3E3"/>
                                                    <w:bottom w:val="single" w:sz="2" w:space="0" w:color="E3E3E3"/>
                                                    <w:right w:val="single" w:sz="2" w:space="0" w:color="E3E3E3"/>
                                                  </w:divBdr>
                                                  <w:divsChild>
                                                    <w:div w:id="1499615573">
                                                      <w:marLeft w:val="0"/>
                                                      <w:marRight w:val="0"/>
                                                      <w:marTop w:val="0"/>
                                                      <w:marBottom w:val="0"/>
                                                      <w:divBdr>
                                                        <w:top w:val="single" w:sz="2" w:space="0" w:color="E3E3E3"/>
                                                        <w:left w:val="single" w:sz="2" w:space="0" w:color="E3E3E3"/>
                                                        <w:bottom w:val="single" w:sz="2" w:space="0" w:color="E3E3E3"/>
                                                        <w:right w:val="single" w:sz="2" w:space="0" w:color="E3E3E3"/>
                                                      </w:divBdr>
                                                      <w:divsChild>
                                                        <w:div w:id="126537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51540">
          <w:marLeft w:val="0"/>
          <w:marRight w:val="0"/>
          <w:marTop w:val="0"/>
          <w:marBottom w:val="0"/>
          <w:divBdr>
            <w:top w:val="none" w:sz="0" w:space="0" w:color="auto"/>
            <w:left w:val="none" w:sz="0" w:space="0" w:color="auto"/>
            <w:bottom w:val="none" w:sz="0" w:space="0" w:color="auto"/>
            <w:right w:val="none" w:sz="0" w:space="0" w:color="auto"/>
          </w:divBdr>
          <w:divsChild>
            <w:div w:id="4325953">
              <w:marLeft w:val="0"/>
              <w:marRight w:val="0"/>
              <w:marTop w:val="100"/>
              <w:marBottom w:val="100"/>
              <w:divBdr>
                <w:top w:val="single" w:sz="2" w:space="0" w:color="E3E3E3"/>
                <w:left w:val="single" w:sz="2" w:space="0" w:color="E3E3E3"/>
                <w:bottom w:val="single" w:sz="2" w:space="0" w:color="E3E3E3"/>
                <w:right w:val="single" w:sz="2" w:space="0" w:color="E3E3E3"/>
              </w:divBdr>
              <w:divsChild>
                <w:div w:id="9398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348633">
      <w:bodyDiv w:val="1"/>
      <w:marLeft w:val="0"/>
      <w:marRight w:val="0"/>
      <w:marTop w:val="0"/>
      <w:marBottom w:val="0"/>
      <w:divBdr>
        <w:top w:val="none" w:sz="0" w:space="0" w:color="auto"/>
        <w:left w:val="none" w:sz="0" w:space="0" w:color="auto"/>
        <w:bottom w:val="none" w:sz="0" w:space="0" w:color="auto"/>
        <w:right w:val="none" w:sz="0" w:space="0" w:color="auto"/>
      </w:divBdr>
    </w:div>
    <w:div w:id="150410913">
      <w:bodyDiv w:val="1"/>
      <w:marLeft w:val="0"/>
      <w:marRight w:val="0"/>
      <w:marTop w:val="0"/>
      <w:marBottom w:val="0"/>
      <w:divBdr>
        <w:top w:val="none" w:sz="0" w:space="0" w:color="auto"/>
        <w:left w:val="none" w:sz="0" w:space="0" w:color="auto"/>
        <w:bottom w:val="none" w:sz="0" w:space="0" w:color="auto"/>
        <w:right w:val="none" w:sz="0" w:space="0" w:color="auto"/>
      </w:divBdr>
      <w:divsChild>
        <w:div w:id="184951679">
          <w:blockQuote w:val="1"/>
          <w:marLeft w:val="0"/>
          <w:marRight w:val="0"/>
          <w:marTop w:val="150"/>
          <w:marBottom w:val="360"/>
          <w:divBdr>
            <w:top w:val="none" w:sz="0" w:space="0" w:color="auto"/>
            <w:left w:val="none" w:sz="0" w:space="0" w:color="auto"/>
            <w:bottom w:val="none" w:sz="0" w:space="0" w:color="auto"/>
            <w:right w:val="none" w:sz="0" w:space="0" w:color="auto"/>
          </w:divBdr>
        </w:div>
        <w:div w:id="11021439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6665405">
      <w:bodyDiv w:val="1"/>
      <w:marLeft w:val="0"/>
      <w:marRight w:val="0"/>
      <w:marTop w:val="0"/>
      <w:marBottom w:val="0"/>
      <w:divBdr>
        <w:top w:val="none" w:sz="0" w:space="0" w:color="auto"/>
        <w:left w:val="none" w:sz="0" w:space="0" w:color="auto"/>
        <w:bottom w:val="none" w:sz="0" w:space="0" w:color="auto"/>
        <w:right w:val="none" w:sz="0" w:space="0" w:color="auto"/>
      </w:divBdr>
    </w:div>
    <w:div w:id="222911917">
      <w:bodyDiv w:val="1"/>
      <w:marLeft w:val="0"/>
      <w:marRight w:val="0"/>
      <w:marTop w:val="0"/>
      <w:marBottom w:val="0"/>
      <w:divBdr>
        <w:top w:val="none" w:sz="0" w:space="0" w:color="auto"/>
        <w:left w:val="none" w:sz="0" w:space="0" w:color="auto"/>
        <w:bottom w:val="none" w:sz="0" w:space="0" w:color="auto"/>
        <w:right w:val="none" w:sz="0" w:space="0" w:color="auto"/>
      </w:divBdr>
    </w:div>
    <w:div w:id="373627828">
      <w:bodyDiv w:val="1"/>
      <w:marLeft w:val="0"/>
      <w:marRight w:val="0"/>
      <w:marTop w:val="0"/>
      <w:marBottom w:val="0"/>
      <w:divBdr>
        <w:top w:val="none" w:sz="0" w:space="0" w:color="auto"/>
        <w:left w:val="none" w:sz="0" w:space="0" w:color="auto"/>
        <w:bottom w:val="none" w:sz="0" w:space="0" w:color="auto"/>
        <w:right w:val="none" w:sz="0" w:space="0" w:color="auto"/>
      </w:divBdr>
    </w:div>
    <w:div w:id="381635944">
      <w:bodyDiv w:val="1"/>
      <w:marLeft w:val="0"/>
      <w:marRight w:val="0"/>
      <w:marTop w:val="0"/>
      <w:marBottom w:val="0"/>
      <w:divBdr>
        <w:top w:val="none" w:sz="0" w:space="0" w:color="auto"/>
        <w:left w:val="none" w:sz="0" w:space="0" w:color="auto"/>
        <w:bottom w:val="none" w:sz="0" w:space="0" w:color="auto"/>
        <w:right w:val="none" w:sz="0" w:space="0" w:color="auto"/>
      </w:divBdr>
    </w:div>
    <w:div w:id="393940368">
      <w:bodyDiv w:val="1"/>
      <w:marLeft w:val="0"/>
      <w:marRight w:val="0"/>
      <w:marTop w:val="0"/>
      <w:marBottom w:val="0"/>
      <w:divBdr>
        <w:top w:val="none" w:sz="0" w:space="0" w:color="auto"/>
        <w:left w:val="none" w:sz="0" w:space="0" w:color="auto"/>
        <w:bottom w:val="none" w:sz="0" w:space="0" w:color="auto"/>
        <w:right w:val="none" w:sz="0" w:space="0" w:color="auto"/>
      </w:divBdr>
      <w:divsChild>
        <w:div w:id="734013401">
          <w:blockQuote w:val="1"/>
          <w:marLeft w:val="0"/>
          <w:marRight w:val="0"/>
          <w:marTop w:val="150"/>
          <w:marBottom w:val="360"/>
          <w:divBdr>
            <w:top w:val="none" w:sz="0" w:space="0" w:color="auto"/>
            <w:left w:val="none" w:sz="0" w:space="0" w:color="auto"/>
            <w:bottom w:val="none" w:sz="0" w:space="0" w:color="auto"/>
            <w:right w:val="none" w:sz="0" w:space="0" w:color="auto"/>
          </w:divBdr>
        </w:div>
        <w:div w:id="14157852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70365867">
      <w:bodyDiv w:val="1"/>
      <w:marLeft w:val="0"/>
      <w:marRight w:val="0"/>
      <w:marTop w:val="0"/>
      <w:marBottom w:val="0"/>
      <w:divBdr>
        <w:top w:val="none" w:sz="0" w:space="0" w:color="auto"/>
        <w:left w:val="none" w:sz="0" w:space="0" w:color="auto"/>
        <w:bottom w:val="none" w:sz="0" w:space="0" w:color="auto"/>
        <w:right w:val="none" w:sz="0" w:space="0" w:color="auto"/>
      </w:divBdr>
    </w:div>
    <w:div w:id="474566107">
      <w:bodyDiv w:val="1"/>
      <w:marLeft w:val="0"/>
      <w:marRight w:val="0"/>
      <w:marTop w:val="0"/>
      <w:marBottom w:val="0"/>
      <w:divBdr>
        <w:top w:val="none" w:sz="0" w:space="0" w:color="auto"/>
        <w:left w:val="none" w:sz="0" w:space="0" w:color="auto"/>
        <w:bottom w:val="none" w:sz="0" w:space="0" w:color="auto"/>
        <w:right w:val="none" w:sz="0" w:space="0" w:color="auto"/>
      </w:divBdr>
    </w:div>
    <w:div w:id="502166896">
      <w:bodyDiv w:val="1"/>
      <w:marLeft w:val="0"/>
      <w:marRight w:val="0"/>
      <w:marTop w:val="0"/>
      <w:marBottom w:val="0"/>
      <w:divBdr>
        <w:top w:val="none" w:sz="0" w:space="0" w:color="auto"/>
        <w:left w:val="none" w:sz="0" w:space="0" w:color="auto"/>
        <w:bottom w:val="none" w:sz="0" w:space="0" w:color="auto"/>
        <w:right w:val="none" w:sz="0" w:space="0" w:color="auto"/>
      </w:divBdr>
    </w:div>
    <w:div w:id="549727815">
      <w:bodyDiv w:val="1"/>
      <w:marLeft w:val="0"/>
      <w:marRight w:val="0"/>
      <w:marTop w:val="0"/>
      <w:marBottom w:val="0"/>
      <w:divBdr>
        <w:top w:val="none" w:sz="0" w:space="0" w:color="auto"/>
        <w:left w:val="none" w:sz="0" w:space="0" w:color="auto"/>
        <w:bottom w:val="none" w:sz="0" w:space="0" w:color="auto"/>
        <w:right w:val="none" w:sz="0" w:space="0" w:color="auto"/>
      </w:divBdr>
    </w:div>
    <w:div w:id="592469155">
      <w:bodyDiv w:val="1"/>
      <w:marLeft w:val="0"/>
      <w:marRight w:val="0"/>
      <w:marTop w:val="0"/>
      <w:marBottom w:val="0"/>
      <w:divBdr>
        <w:top w:val="none" w:sz="0" w:space="0" w:color="auto"/>
        <w:left w:val="none" w:sz="0" w:space="0" w:color="auto"/>
        <w:bottom w:val="none" w:sz="0" w:space="0" w:color="auto"/>
        <w:right w:val="none" w:sz="0" w:space="0" w:color="auto"/>
      </w:divBdr>
    </w:div>
    <w:div w:id="626007232">
      <w:bodyDiv w:val="1"/>
      <w:marLeft w:val="0"/>
      <w:marRight w:val="0"/>
      <w:marTop w:val="0"/>
      <w:marBottom w:val="0"/>
      <w:divBdr>
        <w:top w:val="none" w:sz="0" w:space="0" w:color="auto"/>
        <w:left w:val="none" w:sz="0" w:space="0" w:color="auto"/>
        <w:bottom w:val="none" w:sz="0" w:space="0" w:color="auto"/>
        <w:right w:val="none" w:sz="0" w:space="0" w:color="auto"/>
      </w:divBdr>
    </w:div>
    <w:div w:id="629826951">
      <w:bodyDiv w:val="1"/>
      <w:marLeft w:val="0"/>
      <w:marRight w:val="0"/>
      <w:marTop w:val="0"/>
      <w:marBottom w:val="0"/>
      <w:divBdr>
        <w:top w:val="none" w:sz="0" w:space="0" w:color="auto"/>
        <w:left w:val="none" w:sz="0" w:space="0" w:color="auto"/>
        <w:bottom w:val="none" w:sz="0" w:space="0" w:color="auto"/>
        <w:right w:val="none" w:sz="0" w:space="0" w:color="auto"/>
      </w:divBdr>
    </w:div>
    <w:div w:id="667445004">
      <w:bodyDiv w:val="1"/>
      <w:marLeft w:val="0"/>
      <w:marRight w:val="0"/>
      <w:marTop w:val="0"/>
      <w:marBottom w:val="0"/>
      <w:divBdr>
        <w:top w:val="none" w:sz="0" w:space="0" w:color="auto"/>
        <w:left w:val="none" w:sz="0" w:space="0" w:color="auto"/>
        <w:bottom w:val="none" w:sz="0" w:space="0" w:color="auto"/>
        <w:right w:val="none" w:sz="0" w:space="0" w:color="auto"/>
      </w:divBdr>
    </w:div>
    <w:div w:id="703560325">
      <w:bodyDiv w:val="1"/>
      <w:marLeft w:val="0"/>
      <w:marRight w:val="0"/>
      <w:marTop w:val="0"/>
      <w:marBottom w:val="0"/>
      <w:divBdr>
        <w:top w:val="none" w:sz="0" w:space="0" w:color="auto"/>
        <w:left w:val="none" w:sz="0" w:space="0" w:color="auto"/>
        <w:bottom w:val="none" w:sz="0" w:space="0" w:color="auto"/>
        <w:right w:val="none" w:sz="0" w:space="0" w:color="auto"/>
      </w:divBdr>
    </w:div>
    <w:div w:id="757942006">
      <w:bodyDiv w:val="1"/>
      <w:marLeft w:val="0"/>
      <w:marRight w:val="0"/>
      <w:marTop w:val="0"/>
      <w:marBottom w:val="0"/>
      <w:divBdr>
        <w:top w:val="none" w:sz="0" w:space="0" w:color="auto"/>
        <w:left w:val="none" w:sz="0" w:space="0" w:color="auto"/>
        <w:bottom w:val="none" w:sz="0" w:space="0" w:color="auto"/>
        <w:right w:val="none" w:sz="0" w:space="0" w:color="auto"/>
      </w:divBdr>
    </w:div>
    <w:div w:id="818035967">
      <w:bodyDiv w:val="1"/>
      <w:marLeft w:val="0"/>
      <w:marRight w:val="0"/>
      <w:marTop w:val="0"/>
      <w:marBottom w:val="0"/>
      <w:divBdr>
        <w:top w:val="none" w:sz="0" w:space="0" w:color="auto"/>
        <w:left w:val="none" w:sz="0" w:space="0" w:color="auto"/>
        <w:bottom w:val="none" w:sz="0" w:space="0" w:color="auto"/>
        <w:right w:val="none" w:sz="0" w:space="0" w:color="auto"/>
      </w:divBdr>
    </w:div>
    <w:div w:id="842279886">
      <w:bodyDiv w:val="1"/>
      <w:marLeft w:val="0"/>
      <w:marRight w:val="0"/>
      <w:marTop w:val="0"/>
      <w:marBottom w:val="0"/>
      <w:divBdr>
        <w:top w:val="none" w:sz="0" w:space="0" w:color="auto"/>
        <w:left w:val="none" w:sz="0" w:space="0" w:color="auto"/>
        <w:bottom w:val="none" w:sz="0" w:space="0" w:color="auto"/>
        <w:right w:val="none" w:sz="0" w:space="0" w:color="auto"/>
      </w:divBdr>
    </w:div>
    <w:div w:id="895506434">
      <w:bodyDiv w:val="1"/>
      <w:marLeft w:val="0"/>
      <w:marRight w:val="0"/>
      <w:marTop w:val="0"/>
      <w:marBottom w:val="0"/>
      <w:divBdr>
        <w:top w:val="none" w:sz="0" w:space="0" w:color="auto"/>
        <w:left w:val="none" w:sz="0" w:space="0" w:color="auto"/>
        <w:bottom w:val="none" w:sz="0" w:space="0" w:color="auto"/>
        <w:right w:val="none" w:sz="0" w:space="0" w:color="auto"/>
      </w:divBdr>
    </w:div>
    <w:div w:id="908885502">
      <w:bodyDiv w:val="1"/>
      <w:marLeft w:val="0"/>
      <w:marRight w:val="0"/>
      <w:marTop w:val="0"/>
      <w:marBottom w:val="0"/>
      <w:divBdr>
        <w:top w:val="none" w:sz="0" w:space="0" w:color="auto"/>
        <w:left w:val="none" w:sz="0" w:space="0" w:color="auto"/>
        <w:bottom w:val="none" w:sz="0" w:space="0" w:color="auto"/>
        <w:right w:val="none" w:sz="0" w:space="0" w:color="auto"/>
      </w:divBdr>
    </w:div>
    <w:div w:id="916131556">
      <w:bodyDiv w:val="1"/>
      <w:marLeft w:val="0"/>
      <w:marRight w:val="0"/>
      <w:marTop w:val="0"/>
      <w:marBottom w:val="0"/>
      <w:divBdr>
        <w:top w:val="none" w:sz="0" w:space="0" w:color="auto"/>
        <w:left w:val="none" w:sz="0" w:space="0" w:color="auto"/>
        <w:bottom w:val="none" w:sz="0" w:space="0" w:color="auto"/>
        <w:right w:val="none" w:sz="0" w:space="0" w:color="auto"/>
      </w:divBdr>
    </w:div>
    <w:div w:id="939798494">
      <w:bodyDiv w:val="1"/>
      <w:marLeft w:val="0"/>
      <w:marRight w:val="0"/>
      <w:marTop w:val="0"/>
      <w:marBottom w:val="0"/>
      <w:divBdr>
        <w:top w:val="none" w:sz="0" w:space="0" w:color="auto"/>
        <w:left w:val="none" w:sz="0" w:space="0" w:color="auto"/>
        <w:bottom w:val="none" w:sz="0" w:space="0" w:color="auto"/>
        <w:right w:val="none" w:sz="0" w:space="0" w:color="auto"/>
      </w:divBdr>
    </w:div>
    <w:div w:id="1001196301">
      <w:bodyDiv w:val="1"/>
      <w:marLeft w:val="0"/>
      <w:marRight w:val="0"/>
      <w:marTop w:val="0"/>
      <w:marBottom w:val="0"/>
      <w:divBdr>
        <w:top w:val="none" w:sz="0" w:space="0" w:color="auto"/>
        <w:left w:val="none" w:sz="0" w:space="0" w:color="auto"/>
        <w:bottom w:val="none" w:sz="0" w:space="0" w:color="auto"/>
        <w:right w:val="none" w:sz="0" w:space="0" w:color="auto"/>
      </w:divBdr>
    </w:div>
    <w:div w:id="1067994758">
      <w:bodyDiv w:val="1"/>
      <w:marLeft w:val="0"/>
      <w:marRight w:val="0"/>
      <w:marTop w:val="0"/>
      <w:marBottom w:val="0"/>
      <w:divBdr>
        <w:top w:val="none" w:sz="0" w:space="0" w:color="auto"/>
        <w:left w:val="none" w:sz="0" w:space="0" w:color="auto"/>
        <w:bottom w:val="none" w:sz="0" w:space="0" w:color="auto"/>
        <w:right w:val="none" w:sz="0" w:space="0" w:color="auto"/>
      </w:divBdr>
    </w:div>
    <w:div w:id="1081177026">
      <w:bodyDiv w:val="1"/>
      <w:marLeft w:val="0"/>
      <w:marRight w:val="0"/>
      <w:marTop w:val="0"/>
      <w:marBottom w:val="0"/>
      <w:divBdr>
        <w:top w:val="none" w:sz="0" w:space="0" w:color="auto"/>
        <w:left w:val="none" w:sz="0" w:space="0" w:color="auto"/>
        <w:bottom w:val="none" w:sz="0" w:space="0" w:color="auto"/>
        <w:right w:val="none" w:sz="0" w:space="0" w:color="auto"/>
      </w:divBdr>
    </w:div>
    <w:div w:id="1131098286">
      <w:bodyDiv w:val="1"/>
      <w:marLeft w:val="0"/>
      <w:marRight w:val="0"/>
      <w:marTop w:val="0"/>
      <w:marBottom w:val="0"/>
      <w:divBdr>
        <w:top w:val="none" w:sz="0" w:space="0" w:color="auto"/>
        <w:left w:val="none" w:sz="0" w:space="0" w:color="auto"/>
        <w:bottom w:val="none" w:sz="0" w:space="0" w:color="auto"/>
        <w:right w:val="none" w:sz="0" w:space="0" w:color="auto"/>
      </w:divBdr>
    </w:div>
    <w:div w:id="1144350910">
      <w:bodyDiv w:val="1"/>
      <w:marLeft w:val="0"/>
      <w:marRight w:val="0"/>
      <w:marTop w:val="0"/>
      <w:marBottom w:val="0"/>
      <w:divBdr>
        <w:top w:val="none" w:sz="0" w:space="0" w:color="auto"/>
        <w:left w:val="none" w:sz="0" w:space="0" w:color="auto"/>
        <w:bottom w:val="none" w:sz="0" w:space="0" w:color="auto"/>
        <w:right w:val="none" w:sz="0" w:space="0" w:color="auto"/>
      </w:divBdr>
    </w:div>
    <w:div w:id="1166361689">
      <w:bodyDiv w:val="1"/>
      <w:marLeft w:val="0"/>
      <w:marRight w:val="0"/>
      <w:marTop w:val="0"/>
      <w:marBottom w:val="0"/>
      <w:divBdr>
        <w:top w:val="none" w:sz="0" w:space="0" w:color="auto"/>
        <w:left w:val="none" w:sz="0" w:space="0" w:color="auto"/>
        <w:bottom w:val="none" w:sz="0" w:space="0" w:color="auto"/>
        <w:right w:val="none" w:sz="0" w:space="0" w:color="auto"/>
      </w:divBdr>
    </w:div>
    <w:div w:id="1230771685">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320841356">
      <w:bodyDiv w:val="1"/>
      <w:marLeft w:val="0"/>
      <w:marRight w:val="0"/>
      <w:marTop w:val="0"/>
      <w:marBottom w:val="0"/>
      <w:divBdr>
        <w:top w:val="none" w:sz="0" w:space="0" w:color="auto"/>
        <w:left w:val="none" w:sz="0" w:space="0" w:color="auto"/>
        <w:bottom w:val="none" w:sz="0" w:space="0" w:color="auto"/>
        <w:right w:val="none" w:sz="0" w:space="0" w:color="auto"/>
      </w:divBdr>
    </w:div>
    <w:div w:id="1346862288">
      <w:bodyDiv w:val="1"/>
      <w:marLeft w:val="0"/>
      <w:marRight w:val="0"/>
      <w:marTop w:val="0"/>
      <w:marBottom w:val="0"/>
      <w:divBdr>
        <w:top w:val="none" w:sz="0" w:space="0" w:color="auto"/>
        <w:left w:val="none" w:sz="0" w:space="0" w:color="auto"/>
        <w:bottom w:val="none" w:sz="0" w:space="0" w:color="auto"/>
        <w:right w:val="none" w:sz="0" w:space="0" w:color="auto"/>
      </w:divBdr>
    </w:div>
    <w:div w:id="1433628647">
      <w:bodyDiv w:val="1"/>
      <w:marLeft w:val="0"/>
      <w:marRight w:val="0"/>
      <w:marTop w:val="0"/>
      <w:marBottom w:val="0"/>
      <w:divBdr>
        <w:top w:val="none" w:sz="0" w:space="0" w:color="auto"/>
        <w:left w:val="none" w:sz="0" w:space="0" w:color="auto"/>
        <w:bottom w:val="none" w:sz="0" w:space="0" w:color="auto"/>
        <w:right w:val="none" w:sz="0" w:space="0" w:color="auto"/>
      </w:divBdr>
    </w:div>
    <w:div w:id="1452438777">
      <w:bodyDiv w:val="1"/>
      <w:marLeft w:val="0"/>
      <w:marRight w:val="0"/>
      <w:marTop w:val="0"/>
      <w:marBottom w:val="0"/>
      <w:divBdr>
        <w:top w:val="none" w:sz="0" w:space="0" w:color="auto"/>
        <w:left w:val="none" w:sz="0" w:space="0" w:color="auto"/>
        <w:bottom w:val="none" w:sz="0" w:space="0" w:color="auto"/>
        <w:right w:val="none" w:sz="0" w:space="0" w:color="auto"/>
      </w:divBdr>
    </w:div>
    <w:div w:id="1481658086">
      <w:bodyDiv w:val="1"/>
      <w:marLeft w:val="0"/>
      <w:marRight w:val="0"/>
      <w:marTop w:val="0"/>
      <w:marBottom w:val="0"/>
      <w:divBdr>
        <w:top w:val="none" w:sz="0" w:space="0" w:color="auto"/>
        <w:left w:val="none" w:sz="0" w:space="0" w:color="auto"/>
        <w:bottom w:val="none" w:sz="0" w:space="0" w:color="auto"/>
        <w:right w:val="none" w:sz="0" w:space="0" w:color="auto"/>
      </w:divBdr>
    </w:div>
    <w:div w:id="1509250331">
      <w:bodyDiv w:val="1"/>
      <w:marLeft w:val="0"/>
      <w:marRight w:val="0"/>
      <w:marTop w:val="0"/>
      <w:marBottom w:val="0"/>
      <w:divBdr>
        <w:top w:val="none" w:sz="0" w:space="0" w:color="auto"/>
        <w:left w:val="none" w:sz="0" w:space="0" w:color="auto"/>
        <w:bottom w:val="none" w:sz="0" w:space="0" w:color="auto"/>
        <w:right w:val="none" w:sz="0" w:space="0" w:color="auto"/>
      </w:divBdr>
    </w:div>
    <w:div w:id="1517890167">
      <w:bodyDiv w:val="1"/>
      <w:marLeft w:val="0"/>
      <w:marRight w:val="0"/>
      <w:marTop w:val="0"/>
      <w:marBottom w:val="0"/>
      <w:divBdr>
        <w:top w:val="none" w:sz="0" w:space="0" w:color="auto"/>
        <w:left w:val="none" w:sz="0" w:space="0" w:color="auto"/>
        <w:bottom w:val="none" w:sz="0" w:space="0" w:color="auto"/>
        <w:right w:val="none" w:sz="0" w:space="0" w:color="auto"/>
      </w:divBdr>
    </w:div>
    <w:div w:id="1568374093">
      <w:bodyDiv w:val="1"/>
      <w:marLeft w:val="0"/>
      <w:marRight w:val="0"/>
      <w:marTop w:val="0"/>
      <w:marBottom w:val="0"/>
      <w:divBdr>
        <w:top w:val="none" w:sz="0" w:space="0" w:color="auto"/>
        <w:left w:val="none" w:sz="0" w:space="0" w:color="auto"/>
        <w:bottom w:val="none" w:sz="0" w:space="0" w:color="auto"/>
        <w:right w:val="none" w:sz="0" w:space="0" w:color="auto"/>
      </w:divBdr>
    </w:div>
    <w:div w:id="1605336957">
      <w:bodyDiv w:val="1"/>
      <w:marLeft w:val="0"/>
      <w:marRight w:val="0"/>
      <w:marTop w:val="0"/>
      <w:marBottom w:val="0"/>
      <w:divBdr>
        <w:top w:val="none" w:sz="0" w:space="0" w:color="auto"/>
        <w:left w:val="none" w:sz="0" w:space="0" w:color="auto"/>
        <w:bottom w:val="none" w:sz="0" w:space="0" w:color="auto"/>
        <w:right w:val="none" w:sz="0" w:space="0" w:color="auto"/>
      </w:divBdr>
    </w:div>
    <w:div w:id="1606382532">
      <w:bodyDiv w:val="1"/>
      <w:marLeft w:val="0"/>
      <w:marRight w:val="0"/>
      <w:marTop w:val="0"/>
      <w:marBottom w:val="0"/>
      <w:divBdr>
        <w:top w:val="none" w:sz="0" w:space="0" w:color="auto"/>
        <w:left w:val="none" w:sz="0" w:space="0" w:color="auto"/>
        <w:bottom w:val="none" w:sz="0" w:space="0" w:color="auto"/>
        <w:right w:val="none" w:sz="0" w:space="0" w:color="auto"/>
      </w:divBdr>
    </w:div>
    <w:div w:id="1610354211">
      <w:bodyDiv w:val="1"/>
      <w:marLeft w:val="0"/>
      <w:marRight w:val="0"/>
      <w:marTop w:val="0"/>
      <w:marBottom w:val="0"/>
      <w:divBdr>
        <w:top w:val="none" w:sz="0" w:space="0" w:color="auto"/>
        <w:left w:val="none" w:sz="0" w:space="0" w:color="auto"/>
        <w:bottom w:val="none" w:sz="0" w:space="0" w:color="auto"/>
        <w:right w:val="none" w:sz="0" w:space="0" w:color="auto"/>
      </w:divBdr>
      <w:divsChild>
        <w:div w:id="1873105913">
          <w:blockQuote w:val="1"/>
          <w:marLeft w:val="0"/>
          <w:marRight w:val="0"/>
          <w:marTop w:val="150"/>
          <w:marBottom w:val="360"/>
          <w:divBdr>
            <w:top w:val="none" w:sz="0" w:space="0" w:color="auto"/>
            <w:left w:val="none" w:sz="0" w:space="0" w:color="auto"/>
            <w:bottom w:val="none" w:sz="0" w:space="0" w:color="auto"/>
            <w:right w:val="none" w:sz="0" w:space="0" w:color="auto"/>
          </w:divBdr>
        </w:div>
        <w:div w:id="1462863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4629286">
      <w:bodyDiv w:val="1"/>
      <w:marLeft w:val="0"/>
      <w:marRight w:val="0"/>
      <w:marTop w:val="0"/>
      <w:marBottom w:val="0"/>
      <w:divBdr>
        <w:top w:val="none" w:sz="0" w:space="0" w:color="auto"/>
        <w:left w:val="none" w:sz="0" w:space="0" w:color="auto"/>
        <w:bottom w:val="none" w:sz="0" w:space="0" w:color="auto"/>
        <w:right w:val="none" w:sz="0" w:space="0" w:color="auto"/>
      </w:divBdr>
    </w:div>
    <w:div w:id="1699309573">
      <w:bodyDiv w:val="1"/>
      <w:marLeft w:val="0"/>
      <w:marRight w:val="0"/>
      <w:marTop w:val="0"/>
      <w:marBottom w:val="0"/>
      <w:divBdr>
        <w:top w:val="none" w:sz="0" w:space="0" w:color="auto"/>
        <w:left w:val="none" w:sz="0" w:space="0" w:color="auto"/>
        <w:bottom w:val="none" w:sz="0" w:space="0" w:color="auto"/>
        <w:right w:val="none" w:sz="0" w:space="0" w:color="auto"/>
      </w:divBdr>
    </w:div>
    <w:div w:id="1864898398">
      <w:bodyDiv w:val="1"/>
      <w:marLeft w:val="0"/>
      <w:marRight w:val="0"/>
      <w:marTop w:val="0"/>
      <w:marBottom w:val="0"/>
      <w:divBdr>
        <w:top w:val="none" w:sz="0" w:space="0" w:color="auto"/>
        <w:left w:val="none" w:sz="0" w:space="0" w:color="auto"/>
        <w:bottom w:val="none" w:sz="0" w:space="0" w:color="auto"/>
        <w:right w:val="none" w:sz="0" w:space="0" w:color="auto"/>
      </w:divBdr>
      <w:divsChild>
        <w:div w:id="747002126">
          <w:marLeft w:val="0"/>
          <w:marRight w:val="0"/>
          <w:marTop w:val="0"/>
          <w:marBottom w:val="0"/>
          <w:divBdr>
            <w:top w:val="single" w:sz="2" w:space="0" w:color="E3E3E3"/>
            <w:left w:val="single" w:sz="2" w:space="0" w:color="E3E3E3"/>
            <w:bottom w:val="single" w:sz="2" w:space="0" w:color="E3E3E3"/>
            <w:right w:val="single" w:sz="2" w:space="0" w:color="E3E3E3"/>
          </w:divBdr>
          <w:divsChild>
            <w:div w:id="1823306414">
              <w:marLeft w:val="0"/>
              <w:marRight w:val="0"/>
              <w:marTop w:val="0"/>
              <w:marBottom w:val="0"/>
              <w:divBdr>
                <w:top w:val="single" w:sz="2" w:space="0" w:color="E3E3E3"/>
                <w:left w:val="single" w:sz="2" w:space="0" w:color="E3E3E3"/>
                <w:bottom w:val="single" w:sz="2" w:space="0" w:color="E3E3E3"/>
                <w:right w:val="single" w:sz="2" w:space="0" w:color="E3E3E3"/>
              </w:divBdr>
              <w:divsChild>
                <w:div w:id="199171227">
                  <w:marLeft w:val="0"/>
                  <w:marRight w:val="0"/>
                  <w:marTop w:val="0"/>
                  <w:marBottom w:val="0"/>
                  <w:divBdr>
                    <w:top w:val="single" w:sz="2" w:space="0" w:color="E3E3E3"/>
                    <w:left w:val="single" w:sz="2" w:space="0" w:color="E3E3E3"/>
                    <w:bottom w:val="single" w:sz="2" w:space="0" w:color="E3E3E3"/>
                    <w:right w:val="single" w:sz="2" w:space="0" w:color="E3E3E3"/>
                  </w:divBdr>
                  <w:divsChild>
                    <w:div w:id="593324577">
                      <w:marLeft w:val="0"/>
                      <w:marRight w:val="0"/>
                      <w:marTop w:val="0"/>
                      <w:marBottom w:val="0"/>
                      <w:divBdr>
                        <w:top w:val="single" w:sz="2" w:space="0" w:color="E3E3E3"/>
                        <w:left w:val="single" w:sz="2" w:space="0" w:color="E3E3E3"/>
                        <w:bottom w:val="single" w:sz="2" w:space="0" w:color="E3E3E3"/>
                        <w:right w:val="single" w:sz="2" w:space="0" w:color="E3E3E3"/>
                      </w:divBdr>
                      <w:divsChild>
                        <w:div w:id="90124165">
                          <w:marLeft w:val="0"/>
                          <w:marRight w:val="0"/>
                          <w:marTop w:val="0"/>
                          <w:marBottom w:val="0"/>
                          <w:divBdr>
                            <w:top w:val="single" w:sz="2" w:space="0" w:color="E3E3E3"/>
                            <w:left w:val="single" w:sz="2" w:space="0" w:color="E3E3E3"/>
                            <w:bottom w:val="single" w:sz="2" w:space="0" w:color="E3E3E3"/>
                            <w:right w:val="single" w:sz="2" w:space="0" w:color="E3E3E3"/>
                          </w:divBdr>
                          <w:divsChild>
                            <w:div w:id="553351570">
                              <w:marLeft w:val="0"/>
                              <w:marRight w:val="0"/>
                              <w:marTop w:val="0"/>
                              <w:marBottom w:val="0"/>
                              <w:divBdr>
                                <w:top w:val="single" w:sz="2" w:space="0" w:color="E3E3E3"/>
                                <w:left w:val="single" w:sz="2" w:space="0" w:color="E3E3E3"/>
                                <w:bottom w:val="single" w:sz="2" w:space="0" w:color="E3E3E3"/>
                                <w:right w:val="single" w:sz="2" w:space="0" w:color="E3E3E3"/>
                              </w:divBdr>
                              <w:divsChild>
                                <w:div w:id="2100173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430443">
                                      <w:marLeft w:val="0"/>
                                      <w:marRight w:val="0"/>
                                      <w:marTop w:val="0"/>
                                      <w:marBottom w:val="0"/>
                                      <w:divBdr>
                                        <w:top w:val="single" w:sz="2" w:space="0" w:color="E3E3E3"/>
                                        <w:left w:val="single" w:sz="2" w:space="0" w:color="E3E3E3"/>
                                        <w:bottom w:val="single" w:sz="2" w:space="0" w:color="E3E3E3"/>
                                        <w:right w:val="single" w:sz="2" w:space="0" w:color="E3E3E3"/>
                                      </w:divBdr>
                                      <w:divsChild>
                                        <w:div w:id="1516337657">
                                          <w:marLeft w:val="0"/>
                                          <w:marRight w:val="0"/>
                                          <w:marTop w:val="0"/>
                                          <w:marBottom w:val="0"/>
                                          <w:divBdr>
                                            <w:top w:val="single" w:sz="2" w:space="0" w:color="E3E3E3"/>
                                            <w:left w:val="single" w:sz="2" w:space="0" w:color="E3E3E3"/>
                                            <w:bottom w:val="single" w:sz="2" w:space="0" w:color="E3E3E3"/>
                                            <w:right w:val="single" w:sz="2" w:space="0" w:color="E3E3E3"/>
                                          </w:divBdr>
                                          <w:divsChild>
                                            <w:div w:id="1360278450">
                                              <w:marLeft w:val="0"/>
                                              <w:marRight w:val="0"/>
                                              <w:marTop w:val="0"/>
                                              <w:marBottom w:val="0"/>
                                              <w:divBdr>
                                                <w:top w:val="single" w:sz="2" w:space="0" w:color="E3E3E3"/>
                                                <w:left w:val="single" w:sz="2" w:space="0" w:color="E3E3E3"/>
                                                <w:bottom w:val="single" w:sz="2" w:space="0" w:color="E3E3E3"/>
                                                <w:right w:val="single" w:sz="2" w:space="0" w:color="E3E3E3"/>
                                              </w:divBdr>
                                              <w:divsChild>
                                                <w:div w:id="1245185316">
                                                  <w:marLeft w:val="0"/>
                                                  <w:marRight w:val="0"/>
                                                  <w:marTop w:val="0"/>
                                                  <w:marBottom w:val="0"/>
                                                  <w:divBdr>
                                                    <w:top w:val="single" w:sz="2" w:space="0" w:color="E3E3E3"/>
                                                    <w:left w:val="single" w:sz="2" w:space="0" w:color="E3E3E3"/>
                                                    <w:bottom w:val="single" w:sz="2" w:space="0" w:color="E3E3E3"/>
                                                    <w:right w:val="single" w:sz="2" w:space="0" w:color="E3E3E3"/>
                                                  </w:divBdr>
                                                  <w:divsChild>
                                                    <w:div w:id="1892421378">
                                                      <w:marLeft w:val="0"/>
                                                      <w:marRight w:val="0"/>
                                                      <w:marTop w:val="0"/>
                                                      <w:marBottom w:val="0"/>
                                                      <w:divBdr>
                                                        <w:top w:val="single" w:sz="2" w:space="0" w:color="E3E3E3"/>
                                                        <w:left w:val="single" w:sz="2" w:space="0" w:color="E3E3E3"/>
                                                        <w:bottom w:val="single" w:sz="2" w:space="0" w:color="E3E3E3"/>
                                                        <w:right w:val="single" w:sz="2" w:space="0" w:color="E3E3E3"/>
                                                      </w:divBdr>
                                                      <w:divsChild>
                                                        <w:div w:id="19388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5054221">
          <w:marLeft w:val="0"/>
          <w:marRight w:val="0"/>
          <w:marTop w:val="0"/>
          <w:marBottom w:val="0"/>
          <w:divBdr>
            <w:top w:val="none" w:sz="0" w:space="0" w:color="auto"/>
            <w:left w:val="none" w:sz="0" w:space="0" w:color="auto"/>
            <w:bottom w:val="none" w:sz="0" w:space="0" w:color="auto"/>
            <w:right w:val="none" w:sz="0" w:space="0" w:color="auto"/>
          </w:divBdr>
          <w:divsChild>
            <w:div w:id="1611619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7331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6406593">
      <w:bodyDiv w:val="1"/>
      <w:marLeft w:val="0"/>
      <w:marRight w:val="0"/>
      <w:marTop w:val="0"/>
      <w:marBottom w:val="0"/>
      <w:divBdr>
        <w:top w:val="none" w:sz="0" w:space="0" w:color="auto"/>
        <w:left w:val="none" w:sz="0" w:space="0" w:color="auto"/>
        <w:bottom w:val="none" w:sz="0" w:space="0" w:color="auto"/>
        <w:right w:val="none" w:sz="0" w:space="0" w:color="auto"/>
      </w:divBdr>
    </w:div>
    <w:div w:id="1962371246">
      <w:bodyDiv w:val="1"/>
      <w:marLeft w:val="0"/>
      <w:marRight w:val="0"/>
      <w:marTop w:val="0"/>
      <w:marBottom w:val="0"/>
      <w:divBdr>
        <w:top w:val="none" w:sz="0" w:space="0" w:color="auto"/>
        <w:left w:val="none" w:sz="0" w:space="0" w:color="auto"/>
        <w:bottom w:val="none" w:sz="0" w:space="0" w:color="auto"/>
        <w:right w:val="none" w:sz="0" w:space="0" w:color="auto"/>
      </w:divBdr>
    </w:div>
    <w:div w:id="1988583536">
      <w:bodyDiv w:val="1"/>
      <w:marLeft w:val="0"/>
      <w:marRight w:val="0"/>
      <w:marTop w:val="0"/>
      <w:marBottom w:val="0"/>
      <w:divBdr>
        <w:top w:val="none" w:sz="0" w:space="0" w:color="auto"/>
        <w:left w:val="none" w:sz="0" w:space="0" w:color="auto"/>
        <w:bottom w:val="none" w:sz="0" w:space="0" w:color="auto"/>
        <w:right w:val="none" w:sz="0" w:space="0" w:color="auto"/>
      </w:divBdr>
    </w:div>
    <w:div w:id="2035768866">
      <w:bodyDiv w:val="1"/>
      <w:marLeft w:val="0"/>
      <w:marRight w:val="0"/>
      <w:marTop w:val="0"/>
      <w:marBottom w:val="0"/>
      <w:divBdr>
        <w:top w:val="none" w:sz="0" w:space="0" w:color="auto"/>
        <w:left w:val="none" w:sz="0" w:space="0" w:color="auto"/>
        <w:bottom w:val="none" w:sz="0" w:space="0" w:color="auto"/>
        <w:right w:val="none" w:sz="0" w:space="0" w:color="auto"/>
      </w:divBdr>
      <w:divsChild>
        <w:div w:id="1956330727">
          <w:marLeft w:val="0"/>
          <w:marRight w:val="0"/>
          <w:marTop w:val="0"/>
          <w:marBottom w:val="120"/>
          <w:divBdr>
            <w:top w:val="single" w:sz="6" w:space="8" w:color="D5DDC6"/>
            <w:left w:val="single" w:sz="6" w:space="0" w:color="D5DDC6"/>
            <w:bottom w:val="single" w:sz="6" w:space="12" w:color="D5DDC6"/>
            <w:right w:val="single" w:sz="6" w:space="0" w:color="D5DDC6"/>
          </w:divBdr>
          <w:divsChild>
            <w:div w:id="1356535446">
              <w:marLeft w:val="0"/>
              <w:marRight w:val="0"/>
              <w:marTop w:val="120"/>
              <w:marBottom w:val="120"/>
              <w:divBdr>
                <w:top w:val="none" w:sz="0" w:space="0" w:color="auto"/>
                <w:left w:val="none" w:sz="0" w:space="0" w:color="auto"/>
                <w:bottom w:val="none" w:sz="0" w:space="0" w:color="auto"/>
                <w:right w:val="none" w:sz="0" w:space="0" w:color="auto"/>
              </w:divBdr>
            </w:div>
          </w:divsChild>
        </w:div>
        <w:div w:id="1205143577">
          <w:marLeft w:val="0"/>
          <w:marRight w:val="0"/>
          <w:marTop w:val="0"/>
          <w:marBottom w:val="120"/>
          <w:divBdr>
            <w:top w:val="single" w:sz="6" w:space="8" w:color="D5DDC6"/>
            <w:left w:val="single" w:sz="6" w:space="0" w:color="D5DDC6"/>
            <w:bottom w:val="single" w:sz="6" w:space="12" w:color="D5DDC6"/>
            <w:right w:val="single" w:sz="6" w:space="0" w:color="D5DDC6"/>
          </w:divBdr>
          <w:divsChild>
            <w:div w:id="1603101938">
              <w:marLeft w:val="0"/>
              <w:marRight w:val="0"/>
              <w:marTop w:val="120"/>
              <w:marBottom w:val="120"/>
              <w:divBdr>
                <w:top w:val="none" w:sz="0" w:space="0" w:color="auto"/>
                <w:left w:val="none" w:sz="0" w:space="0" w:color="auto"/>
                <w:bottom w:val="none" w:sz="0" w:space="0" w:color="auto"/>
                <w:right w:val="none" w:sz="0" w:space="0" w:color="auto"/>
              </w:divBdr>
            </w:div>
          </w:divsChild>
        </w:div>
        <w:div w:id="2074616745">
          <w:marLeft w:val="0"/>
          <w:marRight w:val="0"/>
          <w:marTop w:val="0"/>
          <w:marBottom w:val="120"/>
          <w:divBdr>
            <w:top w:val="single" w:sz="6" w:space="8" w:color="D5DDC6"/>
            <w:left w:val="single" w:sz="6" w:space="0" w:color="D5DDC6"/>
            <w:bottom w:val="single" w:sz="6" w:space="12" w:color="D5DDC6"/>
            <w:right w:val="single" w:sz="6" w:space="0" w:color="D5DDC6"/>
          </w:divBdr>
          <w:divsChild>
            <w:div w:id="3075211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3360676">
      <w:bodyDiv w:val="1"/>
      <w:marLeft w:val="0"/>
      <w:marRight w:val="0"/>
      <w:marTop w:val="0"/>
      <w:marBottom w:val="0"/>
      <w:divBdr>
        <w:top w:val="none" w:sz="0" w:space="0" w:color="auto"/>
        <w:left w:val="none" w:sz="0" w:space="0" w:color="auto"/>
        <w:bottom w:val="none" w:sz="0" w:space="0" w:color="auto"/>
        <w:right w:val="none" w:sz="0" w:space="0" w:color="auto"/>
      </w:divBdr>
    </w:div>
    <w:div w:id="2093158267">
      <w:bodyDiv w:val="1"/>
      <w:marLeft w:val="0"/>
      <w:marRight w:val="0"/>
      <w:marTop w:val="0"/>
      <w:marBottom w:val="0"/>
      <w:divBdr>
        <w:top w:val="none" w:sz="0" w:space="0" w:color="auto"/>
        <w:left w:val="none" w:sz="0" w:space="0" w:color="auto"/>
        <w:bottom w:val="none" w:sz="0" w:space="0" w:color="auto"/>
        <w:right w:val="none" w:sz="0" w:space="0" w:color="auto"/>
      </w:divBdr>
    </w:div>
    <w:div w:id="20935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Shweta kate</cp:lastModifiedBy>
  <cp:revision>14</cp:revision>
  <dcterms:created xsi:type="dcterms:W3CDTF">2024-05-03T08:59:00Z</dcterms:created>
  <dcterms:modified xsi:type="dcterms:W3CDTF">2024-05-16T08:39:00Z</dcterms:modified>
</cp:coreProperties>
</file>