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Análisis</w:t>
      </w:r>
      <w:proofErr w:type="gramEnd"/>
      <w:r w:rsidRPr="00D86D31">
        <w:rPr>
          <w:b/>
          <w:bCs/>
        </w:rPr>
        <w:t xml:space="preserve"> de datos y resolución de problemas</w:t>
      </w:r>
      <w:r w:rsidRPr="00D86D31">
        <w:t>: Habilidad para interpretar datos, identificar problemas y proponer soluciones eficientes.</w:t>
      </w:r>
    </w:p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Gestión</w:t>
      </w:r>
      <w:proofErr w:type="gramEnd"/>
      <w:r w:rsidRPr="00D86D31">
        <w:rPr>
          <w:b/>
          <w:bCs/>
        </w:rPr>
        <w:t xml:space="preserve"> de proyectos</w:t>
      </w:r>
      <w:r w:rsidRPr="00D86D31">
        <w:t>: Capacidad para planificar, coordinar y supervisar proyectos, garantizando que se cumplan los plazos y objetivos.</w:t>
      </w:r>
    </w:p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Conocimientos</w:t>
      </w:r>
      <w:proofErr w:type="gramEnd"/>
      <w:r w:rsidRPr="00D86D31">
        <w:rPr>
          <w:b/>
          <w:bCs/>
        </w:rPr>
        <w:t xml:space="preserve"> en logística y cadena de suministro</w:t>
      </w:r>
      <w:r w:rsidRPr="00D86D31">
        <w:t>: Dominio de la planificación y optimización de los flujos de materiales, información y recursos.</w:t>
      </w:r>
    </w:p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Habilidad</w:t>
      </w:r>
      <w:proofErr w:type="gramEnd"/>
      <w:r w:rsidRPr="00D86D31">
        <w:rPr>
          <w:b/>
          <w:bCs/>
        </w:rPr>
        <w:t xml:space="preserve"> en diseño de procesos</w:t>
      </w:r>
      <w:r w:rsidRPr="00D86D31">
        <w:t>: Capacidad para diseñar y mejorar sistemas de producción y servicios.</w:t>
      </w:r>
    </w:p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Liderazgo</w:t>
      </w:r>
      <w:proofErr w:type="gramEnd"/>
      <w:r w:rsidRPr="00D86D31">
        <w:rPr>
          <w:b/>
          <w:bCs/>
        </w:rPr>
        <w:t xml:space="preserve"> y trabajo en equipo</w:t>
      </w:r>
      <w:r w:rsidRPr="00D86D31">
        <w:t>: Competencia para liderar equipos, fomentar la colaboración y tomar decisiones estratégicas.</w:t>
      </w:r>
    </w:p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Dominio</w:t>
      </w:r>
      <w:proofErr w:type="gramEnd"/>
      <w:r w:rsidRPr="00D86D31">
        <w:rPr>
          <w:b/>
          <w:bCs/>
        </w:rPr>
        <w:t xml:space="preserve"> de herramientas tecnológicas</w:t>
      </w:r>
      <w:r w:rsidRPr="00D86D31">
        <w:t>: Familiaridad con software de análisis de datos, diseño asistido por computadora (CAD), gestión de inventarios, y más.</w:t>
      </w:r>
    </w:p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Pensamiento</w:t>
      </w:r>
      <w:proofErr w:type="gramEnd"/>
      <w:r w:rsidRPr="00D86D31">
        <w:rPr>
          <w:b/>
          <w:bCs/>
        </w:rPr>
        <w:t xml:space="preserve"> crítico y creatividad</w:t>
      </w:r>
      <w:r w:rsidRPr="00D86D31">
        <w:t>: Aptitud para innovar y pensar fuera de lo convencional para resolver desafíos.</w:t>
      </w:r>
    </w:p>
    <w:p w:rsidR="00D86D31" w:rsidRPr="00D86D31" w:rsidRDefault="00D86D31" w:rsidP="00D86D31">
      <w:proofErr w:type="gramStart"/>
      <w:r w:rsidRPr="00D86D31">
        <w:t xml:space="preserve">  </w:t>
      </w:r>
      <w:r w:rsidRPr="00D86D31">
        <w:rPr>
          <w:b/>
          <w:bCs/>
        </w:rPr>
        <w:t>Conocimientos</w:t>
      </w:r>
      <w:proofErr w:type="gramEnd"/>
      <w:r w:rsidRPr="00D86D31">
        <w:rPr>
          <w:b/>
          <w:bCs/>
        </w:rPr>
        <w:t xml:space="preserve"> en economía y finanzas</w:t>
      </w:r>
      <w:r w:rsidRPr="00D86D31">
        <w:t>: Habilidad para manejar presupuestos, costos y rentabilidad.</w:t>
      </w:r>
    </w:p>
    <w:p w:rsidR="00D86D31" w:rsidRDefault="00D86D31"/>
    <w:sectPr w:rsidR="00D86D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31"/>
    <w:rsid w:val="003F4F59"/>
    <w:rsid w:val="00D86D31"/>
    <w:rsid w:val="00E0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92917-C9BE-47A3-AD96-469384B5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D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D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D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D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D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D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D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D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D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D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2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159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2025-03-23T17:36:00Z</dcterms:created>
  <dcterms:modified xsi:type="dcterms:W3CDTF">2025-03-23T18:22:00Z</dcterms:modified>
</cp:coreProperties>
</file>