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00769" w:rsidRDefault="00100769">
      <w:r>
        <w:rPr>
          <w:noProof/>
        </w:rPr>
        <w:drawing>
          <wp:inline distT="0" distB="0" distL="0" distR="0">
            <wp:extent cx="4541520" cy="4533812"/>
            <wp:effectExtent l="0" t="0" r="0" b="635"/>
            <wp:docPr id="169137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53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769" w:rsidRDefault="00100769" w:rsidP="00100769">
      <w:pPr>
        <w:pStyle w:val="Prrafodelista"/>
        <w:numPr>
          <w:ilvl w:val="0"/>
          <w:numId w:val="1"/>
        </w:numPr>
        <w:rPr>
          <w:noProof/>
        </w:rPr>
      </w:pPr>
      <w:r w:rsidRPr="00100769">
        <w:drawing>
          <wp:inline distT="0" distB="0" distL="0" distR="0" wp14:anchorId="5A6ED222" wp14:editId="2A309B82">
            <wp:extent cx="2906657" cy="1844040"/>
            <wp:effectExtent l="0" t="0" r="8255" b="3810"/>
            <wp:docPr id="132491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6657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69" w:rsidRDefault="00100769" w:rsidP="00100769">
      <w:pPr>
        <w:pStyle w:val="Prrafodelista"/>
        <w:numPr>
          <w:ilvl w:val="0"/>
          <w:numId w:val="1"/>
        </w:numPr>
      </w:pPr>
      <w:r>
        <w:lastRenderedPageBreak/>
        <w:t>2</w:t>
      </w:r>
      <w:r w:rsidRPr="00100769">
        <w:t xml:space="preserve"> </w:t>
      </w:r>
      <w:r>
        <w:rPr>
          <w:noProof/>
        </w:rPr>
        <w:drawing>
          <wp:inline distT="0" distB="0" distL="0" distR="0">
            <wp:extent cx="5212080" cy="5212080"/>
            <wp:effectExtent l="0" t="0" r="7620" b="7620"/>
            <wp:docPr id="2086197009" name="Imagen 3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97009" name="Imagen 3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769" w:rsidRDefault="00100769" w:rsidP="00100769">
      <w:pPr>
        <w:pStyle w:val="Prrafodelista"/>
        <w:numPr>
          <w:ilvl w:val="0"/>
          <w:numId w:val="1"/>
        </w:numPr>
      </w:pPr>
      <w:r>
        <w:lastRenderedPageBreak/>
        <w:t>3</w:t>
      </w:r>
      <w:r w:rsidR="00E66A11" w:rsidRPr="00E66A11">
        <w:t xml:space="preserve"> </w:t>
      </w:r>
      <w:r w:rsidR="00E66A11">
        <w:rPr>
          <w:noProof/>
        </w:rPr>
        <w:drawing>
          <wp:inline distT="0" distB="0" distL="0" distR="0">
            <wp:extent cx="5612130" cy="4482465"/>
            <wp:effectExtent l="0" t="0" r="7620" b="0"/>
            <wp:docPr id="197437693" name="Imagen 4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693" name="Imagen 4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A11" w:rsidRDefault="00E66A11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612130" cy="3733165"/>
            <wp:effectExtent l="0" t="0" r="7620" b="635"/>
            <wp:docPr id="587314838" name="Imagen 7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4838" name="Imagen 7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63C" w:rsidRDefault="00DB263C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612130" cy="5612130"/>
            <wp:effectExtent l="0" t="0" r="7620" b="7620"/>
            <wp:docPr id="214407421" name="Imagen 8" descr="four hands holding puzzle pieces together in the shape of a lightbulb and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our hands holding puzzle pieces together in the shape of a lightbulb and bul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63C" w:rsidRDefault="00DB263C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612130" cy="3741420"/>
            <wp:effectExtent l="0" t="0" r="7620" b="0"/>
            <wp:docPr id="309010821" name="Imagen 9" descr="QUÉ SON LAS HERRAMIENTAS DIGI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UÉ SON LAS HERRAMIENTAS DIGITAL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63C" w:rsidRDefault="00DB263C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612130" cy="5612130"/>
            <wp:effectExtent l="0" t="0" r="7620" b="7620"/>
            <wp:docPr id="1551735225" name="Imagen 10" descr="48.300+ Habilidades De Pensamiento Crítico Fotografías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48.300+ Habilidades De Pensamiento Crítico Fotografías de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63C" w:rsidRDefault="00DB263C" w:rsidP="00100769">
      <w:pPr>
        <w:pStyle w:val="Prrafodelista"/>
        <w:numPr>
          <w:ilvl w:val="0"/>
          <w:numId w:val="1"/>
        </w:numPr>
      </w:pPr>
      <w:r>
        <w:rPr>
          <w:noProof/>
        </w:rPr>
        <w:drawing>
          <wp:inline distT="0" distB="0" distL="0" distR="0">
            <wp:extent cx="2621280" cy="1737360"/>
            <wp:effectExtent l="0" t="0" r="7620" b="0"/>
            <wp:docPr id="532737582" name="Imagen 11" descr="2.294.000+ Finanzas Y Economía Ilustraciones de Stock, gráficos vectoriales  libres de derechos y clip art - iStock | Finanzas iconos, Inversion, Din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.294.000+ Finanzas Y Economía Ilustraciones de Stock, gráficos vectoriales  libres de derechos y clip art - iStock | Finanzas iconos, Inversion, Diner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748" w:rsidRDefault="001E3748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4644390" cy="8258810"/>
            <wp:effectExtent l="0" t="0" r="3810" b="8890"/>
            <wp:docPr id="8533485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748" w:rsidRDefault="001E3748" w:rsidP="00100769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4644390" cy="8258810"/>
            <wp:effectExtent l="0" t="0" r="3810" b="8890"/>
            <wp:docPr id="893935539" name="Imagen 13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5539" name="Imagen 13" descr="Un dibujo de una person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7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67995"/>
    <w:multiLevelType w:val="hybridMultilevel"/>
    <w:tmpl w:val="6330AA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49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69"/>
    <w:rsid w:val="00100769"/>
    <w:rsid w:val="001E3748"/>
    <w:rsid w:val="005D454E"/>
    <w:rsid w:val="00B25792"/>
    <w:rsid w:val="00DB263C"/>
    <w:rsid w:val="00E02A8D"/>
    <w:rsid w:val="00E6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C0ED"/>
  <w15:chartTrackingRefBased/>
  <w15:docId w15:val="{B97341E9-BD46-4697-A20A-D21A8625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7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7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7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7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7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7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7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7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2025-03-23T18:18:00Z</dcterms:created>
  <dcterms:modified xsi:type="dcterms:W3CDTF">2025-03-23T18:18:00Z</dcterms:modified>
</cp:coreProperties>
</file>