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890" w:rsidRDefault="00E13890" w:rsidP="00E13890">
      <w:pPr>
        <w:spacing w:line="240" w:lineRule="auto"/>
        <w:jc w:val="both"/>
      </w:pPr>
    </w:p>
    <w:p w:rsidR="00E13890" w:rsidRDefault="00E13890" w:rsidP="00E13890">
      <w:pPr>
        <w:pStyle w:val="Title"/>
        <w:ind w:firstLine="720"/>
        <w:jc w:val="center"/>
      </w:pPr>
      <w:r>
        <w:t>Analysis Of Enron Dataset</w:t>
      </w:r>
      <w:bookmarkStart w:id="0" w:name="_GoBack"/>
      <w:bookmarkEnd w:id="0"/>
    </w:p>
    <w:p w:rsidR="00E13890" w:rsidRPr="00E13890" w:rsidRDefault="00E13890" w:rsidP="00E13890">
      <w:pPr>
        <w:tabs>
          <w:tab w:val="left" w:pos="720"/>
        </w:tabs>
        <w:sectPr w:rsidR="00E13890" w:rsidRPr="00E13890" w:rsidSect="00E1389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ab/>
      </w:r>
    </w:p>
    <w:p w:rsidR="00E13890" w:rsidRDefault="00E13890" w:rsidP="00E13890">
      <w:pPr>
        <w:spacing w:line="240" w:lineRule="auto"/>
        <w:jc w:val="both"/>
      </w:pPr>
      <w:r>
        <w:t>The Enron Corpus is a large database of over 600,000 emails generated by 158 employees</w:t>
      </w:r>
    </w:p>
    <w:p w:rsidR="00E13890" w:rsidRDefault="00E13890" w:rsidP="00E13890">
      <w:pPr>
        <w:spacing w:line="240" w:lineRule="auto"/>
        <w:jc w:val="both"/>
      </w:pPr>
      <w:r>
        <w:t xml:space="preserve">This dataset was collected and prepared by the CALO Project (A Cognitive Assistant that </w:t>
      </w:r>
      <w:proofErr w:type="gramStart"/>
      <w:r>
        <w:t>Learns</w:t>
      </w:r>
      <w:proofErr w:type="gramEnd"/>
      <w:r>
        <w:t xml:space="preserve"> and Organizes). It contains data from about 150 users, mostly senior management of Enron, organized into folders. The corpus contains a total of about 0.5M messages. This data was originally made public, and posted to the web, by the Federal Energy Regulatory Commi</w:t>
      </w:r>
      <w:r>
        <w:t>ssion during its investigation.</w:t>
      </w:r>
    </w:p>
    <w:p w:rsidR="00E13890" w:rsidRDefault="00E13890" w:rsidP="00E13890">
      <w:pPr>
        <w:spacing w:line="240" w:lineRule="auto"/>
        <w:jc w:val="both"/>
      </w:pPr>
      <w:r>
        <w:t>18 insider was involved</w:t>
      </w:r>
    </w:p>
    <w:p w:rsidR="00E13890" w:rsidRDefault="00E13890" w:rsidP="00E13890">
      <w:pPr>
        <w:spacing w:line="240" w:lineRule="auto"/>
        <w:jc w:val="both"/>
      </w:pPr>
      <w:r>
        <w:t>35 total poi was there</w:t>
      </w:r>
    </w:p>
    <w:p w:rsidR="00E13890" w:rsidRDefault="00E13890" w:rsidP="00E13890">
      <w:pPr>
        <w:spacing w:line="240" w:lineRule="auto"/>
        <w:jc w:val="both"/>
      </w:pPr>
      <w:r>
        <w:t>Concepts that we have learned till now; Project Outcome:</w:t>
      </w:r>
    </w:p>
    <w:p w:rsidR="00E13890" w:rsidRDefault="00E13890" w:rsidP="00E13890">
      <w:pPr>
        <w:spacing w:line="240" w:lineRule="auto"/>
        <w:jc w:val="both"/>
      </w:pPr>
      <w:proofErr w:type="gramStart"/>
      <w:r>
        <w:t>1)loops</w:t>
      </w:r>
      <w:proofErr w:type="gramEnd"/>
      <w:r>
        <w:t xml:space="preserve"> and data structures</w:t>
      </w:r>
    </w:p>
    <w:p w:rsidR="00E13890" w:rsidRDefault="00E13890" w:rsidP="00E13890">
      <w:pPr>
        <w:spacing w:line="240" w:lineRule="auto"/>
        <w:jc w:val="both"/>
      </w:pPr>
      <w:r>
        <w:t xml:space="preserve">2) </w:t>
      </w:r>
      <w:proofErr w:type="gramStart"/>
      <w:r>
        <w:t>modules</w:t>
      </w:r>
      <w:proofErr w:type="gramEnd"/>
    </w:p>
    <w:p w:rsidR="00E13890" w:rsidRDefault="00E13890" w:rsidP="00E13890">
      <w:pPr>
        <w:spacing w:line="240" w:lineRule="auto"/>
        <w:jc w:val="both"/>
      </w:pPr>
      <w:r>
        <w:t xml:space="preserve">3) How to read </w:t>
      </w:r>
      <w:proofErr w:type="spellStart"/>
      <w:r>
        <w:t>pickel</w:t>
      </w:r>
      <w:proofErr w:type="spellEnd"/>
      <w:r>
        <w:t xml:space="preserve"> file</w:t>
      </w:r>
    </w:p>
    <w:p w:rsidR="00E13890" w:rsidRDefault="00E13890" w:rsidP="00E13890">
      <w:pPr>
        <w:spacing w:line="240" w:lineRule="auto"/>
        <w:jc w:val="both"/>
      </w:pPr>
      <w:r>
        <w:t>4) How to plot data: (</w:t>
      </w:r>
      <w:proofErr w:type="spellStart"/>
      <w:r>
        <w:t>matplotlib</w:t>
      </w:r>
      <w:proofErr w:type="spellEnd"/>
      <w:r>
        <w:t>)</w:t>
      </w:r>
    </w:p>
    <w:p w:rsidR="00E13890" w:rsidRDefault="00E13890" w:rsidP="00E13890">
      <w:pPr>
        <w:spacing w:line="240" w:lineRule="auto"/>
        <w:jc w:val="both"/>
      </w:pPr>
      <w:r>
        <w:t xml:space="preserve">5) Basic of machine leaning: (Library: </w:t>
      </w:r>
      <w:proofErr w:type="spellStart"/>
      <w:r>
        <w:t>sklearn</w:t>
      </w:r>
      <w:proofErr w:type="spellEnd"/>
      <w:r>
        <w:t>)</w:t>
      </w:r>
    </w:p>
    <w:p w:rsidR="00E13890" w:rsidRDefault="00E13890" w:rsidP="00E13890">
      <w:pPr>
        <w:spacing w:line="240" w:lineRule="auto"/>
        <w:jc w:val="both"/>
      </w:pPr>
      <w:r>
        <w:tab/>
        <w:t>&gt;&gt;Naive Bayes Classifier</w:t>
      </w:r>
    </w:p>
    <w:p w:rsidR="00E13890" w:rsidRDefault="00E13890" w:rsidP="00E13890">
      <w:pPr>
        <w:spacing w:line="240" w:lineRule="auto"/>
        <w:jc w:val="both"/>
      </w:pPr>
      <w:r>
        <w:tab/>
        <w:t xml:space="preserve">&gt;&gt;Support </w:t>
      </w:r>
      <w:proofErr w:type="spellStart"/>
      <w:r>
        <w:t>Vactor</w:t>
      </w:r>
      <w:proofErr w:type="spellEnd"/>
      <w:r>
        <w:t xml:space="preserve"> Machine</w:t>
      </w:r>
    </w:p>
    <w:p w:rsidR="00E13890" w:rsidRDefault="00E13890" w:rsidP="00E13890">
      <w:pPr>
        <w:spacing w:line="240" w:lineRule="auto"/>
        <w:jc w:val="both"/>
      </w:pPr>
      <w:r>
        <w:tab/>
        <w:t>&gt;&gt;Regression</w:t>
      </w:r>
    </w:p>
    <w:p w:rsidR="00E13890" w:rsidRDefault="00E13890" w:rsidP="00E13890">
      <w:pPr>
        <w:spacing w:line="240" w:lineRule="auto"/>
        <w:jc w:val="both"/>
      </w:pPr>
      <w:r>
        <w:tab/>
        <w:t>&gt;&gt;Outliers</w:t>
      </w:r>
    </w:p>
    <w:p w:rsidR="00E13890" w:rsidRDefault="00E13890" w:rsidP="00E13890">
      <w:pPr>
        <w:spacing w:line="240" w:lineRule="auto"/>
        <w:jc w:val="both"/>
      </w:pPr>
      <w:r>
        <w:t>Resources:</w:t>
      </w:r>
    </w:p>
    <w:p w:rsidR="00E13890" w:rsidRDefault="00E13890" w:rsidP="00E13890">
      <w:pPr>
        <w:spacing w:line="240" w:lineRule="auto"/>
        <w:jc w:val="both"/>
      </w:pPr>
      <w:proofErr w:type="gramStart"/>
      <w:r>
        <w:t>1.</w:t>
      </w:r>
      <w:proofErr w:type="gramEnd"/>
      <w:r>
        <w:fldChar w:fldCharType="begin"/>
      </w:r>
      <w:r>
        <w:instrText xml:space="preserve"> HYPERLINK "h</w:instrText>
      </w:r>
      <w:r>
        <w:instrText>ttps://www.udacity.com/</w:instrText>
      </w:r>
      <w:r>
        <w:instrText xml:space="preserve">" </w:instrText>
      </w:r>
      <w:r>
        <w:fldChar w:fldCharType="separate"/>
      </w:r>
      <w:r w:rsidRPr="00445158">
        <w:rPr>
          <w:rStyle w:val="Hyperlink"/>
        </w:rPr>
        <w:t>https://www.udacity.com/</w:t>
      </w:r>
      <w:r>
        <w:fldChar w:fldCharType="end"/>
      </w:r>
      <w:r>
        <w:t>c</w:t>
      </w:r>
      <w:r>
        <w:t xml:space="preserve">ourse/viewer#!/c-ud120/l-2269418543/e-3026708756/m-3022188629 : </w:t>
      </w:r>
      <w:proofErr w:type="spellStart"/>
      <w:r>
        <w:t>Udacity</w:t>
      </w:r>
      <w:proofErr w:type="spellEnd"/>
      <w:r>
        <w:t xml:space="preserve"> course</w:t>
      </w:r>
    </w:p>
    <w:p w:rsidR="00E13890" w:rsidRDefault="00E13890" w:rsidP="00E13890">
      <w:pPr>
        <w:spacing w:line="240" w:lineRule="auto"/>
        <w:jc w:val="both"/>
      </w:pPr>
      <w:r>
        <w:t>2) https://www.cs.cmu.edu/~./enron</w:t>
      </w:r>
      <w:proofErr w:type="gramStart"/>
      <w:r>
        <w:t>/ :</w:t>
      </w:r>
      <w:proofErr w:type="gramEnd"/>
      <w:r>
        <w:t xml:space="preserve"> Enron Dataset</w:t>
      </w:r>
    </w:p>
    <w:p w:rsidR="00E13890" w:rsidRDefault="00E13890" w:rsidP="00E13890">
      <w:pPr>
        <w:spacing w:line="240" w:lineRule="auto"/>
        <w:jc w:val="both"/>
      </w:pPr>
    </w:p>
    <w:p w:rsidR="00E13890" w:rsidRDefault="00E13890" w:rsidP="00E13890">
      <w:pPr>
        <w:jc w:val="both"/>
        <w:sectPr w:rsidR="00E13890" w:rsidSect="00E1389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E13890" w:rsidRPr="00E13890" w:rsidRDefault="00E13890" w:rsidP="00E13890">
      <w:pPr>
        <w:jc w:val="center"/>
      </w:pPr>
      <w:r w:rsidRPr="00E13890">
        <w:rPr>
          <w:u w:val="single"/>
        </w:rPr>
        <w:t>Output</w:t>
      </w:r>
    </w:p>
    <w:p w:rsidR="007E6D27" w:rsidRDefault="00E13890" w:rsidP="00E13890">
      <w:r w:rsidRPr="00E13890">
        <w:rPr>
          <w:noProof/>
          <w:lang w:eastAsia="en-IN"/>
        </w:rPr>
        <w:drawing>
          <wp:inline distT="0" distB="0" distL="0" distR="0">
            <wp:extent cx="2676226" cy="3018790"/>
            <wp:effectExtent l="0" t="0" r="0" b="0"/>
            <wp:docPr id="2" name="Picture 2" descr="H:\OSL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OSL\figure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576" cy="302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3890">
        <w:rPr>
          <w:noProof/>
          <w:lang w:eastAsia="en-IN"/>
        </w:rPr>
        <w:drawing>
          <wp:inline distT="0" distB="0" distL="0" distR="0">
            <wp:extent cx="3050340" cy="3018790"/>
            <wp:effectExtent l="0" t="0" r="0" b="0"/>
            <wp:docPr id="1" name="Picture 1" descr="H:\OSL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OSL\figure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915" cy="3040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6D27" w:rsidSect="00E1389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BA7"/>
    <w:rsid w:val="003274E2"/>
    <w:rsid w:val="00456A6E"/>
    <w:rsid w:val="00A46A83"/>
    <w:rsid w:val="00A95E5E"/>
    <w:rsid w:val="00AA3BA7"/>
    <w:rsid w:val="00E1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0A4AED-15CD-4CAE-B885-2CD849DF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389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138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89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158</Words>
  <Characters>902</Characters>
  <Application>Microsoft Office Word</Application>
  <DocSecurity>0</DocSecurity>
  <Lines>7</Lines>
  <Paragraphs>2</Paragraphs>
  <ScaleCrop>false</ScaleCrop>
  <Company>Hewlett-Packard</Company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 Patel</dc:creator>
  <cp:keywords/>
  <dc:description/>
  <cp:lastModifiedBy>Katha Patel</cp:lastModifiedBy>
  <cp:revision>2</cp:revision>
  <dcterms:created xsi:type="dcterms:W3CDTF">2016-09-01T15:12:00Z</dcterms:created>
  <dcterms:modified xsi:type="dcterms:W3CDTF">2016-09-01T15:18:00Z</dcterms:modified>
</cp:coreProperties>
</file>