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56FE6B" w14:textId="2E6F8CB6" w:rsidR="0069404A" w:rsidRPr="0069404A" w:rsidRDefault="0069404A">
      <w:pPr>
        <w:rPr>
          <w:b/>
          <w:bCs/>
          <w:color w:val="FF0000"/>
          <w:sz w:val="24"/>
          <w:szCs w:val="24"/>
        </w:rPr>
      </w:pPr>
      <w:r w:rsidRPr="0069404A">
        <w:rPr>
          <w:b/>
          <w:bCs/>
          <w:color w:val="FF0000"/>
          <w:sz w:val="24"/>
          <w:szCs w:val="24"/>
        </w:rPr>
        <w:t>Rot = eingebaut</w:t>
      </w:r>
    </w:p>
    <w:p w14:paraId="5DB50C10" w14:textId="1AD2997D" w:rsidR="00881FC4" w:rsidRPr="0069404A" w:rsidRDefault="00562DDE">
      <w:pPr>
        <w:rPr>
          <w:b/>
          <w:bCs/>
          <w:color w:val="FF0000"/>
          <w:sz w:val="24"/>
          <w:szCs w:val="24"/>
          <w:u w:val="single"/>
        </w:rPr>
      </w:pPr>
      <w:r w:rsidRPr="0069404A">
        <w:rPr>
          <w:b/>
          <w:bCs/>
          <w:color w:val="FF0000"/>
          <w:sz w:val="24"/>
          <w:szCs w:val="24"/>
          <w:u w:val="single"/>
        </w:rPr>
        <w:t>Kapitel 1</w:t>
      </w:r>
    </w:p>
    <w:p w14:paraId="2E1F4789" w14:textId="09FE752C" w:rsidR="00562DDE" w:rsidRPr="0069404A" w:rsidRDefault="00562DDE" w:rsidP="00E01F30">
      <w:pPr>
        <w:pStyle w:val="Listenabsatz"/>
        <w:numPr>
          <w:ilvl w:val="0"/>
          <w:numId w:val="7"/>
        </w:numPr>
        <w:rPr>
          <w:b/>
          <w:bCs/>
          <w:color w:val="FF0000"/>
        </w:rPr>
      </w:pPr>
      <w:r w:rsidRPr="0069404A">
        <w:rPr>
          <w:b/>
          <w:bCs/>
          <w:color w:val="FF0000"/>
        </w:rPr>
        <w:t>Bundesministerium des Innern</w:t>
      </w:r>
    </w:p>
    <w:p w14:paraId="01E1DB86" w14:textId="2105D2F4" w:rsidR="00562DDE" w:rsidRPr="0069404A" w:rsidRDefault="00336126">
      <w:pPr>
        <w:rPr>
          <w:color w:val="FF0000"/>
        </w:rPr>
      </w:pPr>
      <w:hyperlink r:id="rId6" w:history="1">
        <w:r w:rsidR="00562DDE" w:rsidRPr="0069404A">
          <w:rPr>
            <w:rStyle w:val="Hyperlink"/>
            <w:color w:val="FF0000"/>
          </w:rPr>
          <w:t>https://www.bmi.bund.de/DE/themen/it-und-digitalpolitik/it-des-bundes/it-konsolidierung/it-konsolidierung-node.html</w:t>
        </w:r>
      </w:hyperlink>
    </w:p>
    <w:p w14:paraId="777AA438" w14:textId="36FAE06C" w:rsidR="00562DDE" w:rsidRPr="0069404A" w:rsidRDefault="00562DDE">
      <w:pPr>
        <w:rPr>
          <w:color w:val="FF0000"/>
        </w:rPr>
      </w:pPr>
    </w:p>
    <w:p w14:paraId="51804E40" w14:textId="4679D67E" w:rsidR="00562DDE" w:rsidRPr="0069404A" w:rsidRDefault="00562DDE" w:rsidP="00E01F30">
      <w:pPr>
        <w:pStyle w:val="Listenabsatz"/>
        <w:numPr>
          <w:ilvl w:val="0"/>
          <w:numId w:val="7"/>
        </w:numPr>
        <w:rPr>
          <w:b/>
          <w:bCs/>
          <w:color w:val="FF0000"/>
        </w:rPr>
      </w:pPr>
      <w:r w:rsidRPr="0069404A">
        <w:rPr>
          <w:b/>
          <w:bCs/>
          <w:color w:val="FF0000"/>
        </w:rPr>
        <w:t xml:space="preserve">Klein </w:t>
      </w:r>
    </w:p>
    <w:p w14:paraId="4B2685C0" w14:textId="4BFD0769" w:rsidR="00562DDE" w:rsidRPr="0069404A" w:rsidRDefault="00562DDE">
      <w:pPr>
        <w:rPr>
          <w:color w:val="FF0000"/>
        </w:rPr>
      </w:pPr>
      <w:r w:rsidRPr="0069404A">
        <w:rPr>
          <w:color w:val="FF0000"/>
        </w:rPr>
        <w:t>(siehe Literaturverzeichnis)</w:t>
      </w:r>
    </w:p>
    <w:p w14:paraId="5CD34867" w14:textId="308D8A96" w:rsidR="003D6590" w:rsidRPr="0069404A" w:rsidRDefault="003D6590">
      <w:pPr>
        <w:rPr>
          <w:color w:val="FF0000"/>
        </w:rPr>
      </w:pPr>
    </w:p>
    <w:p w14:paraId="410A6DF1" w14:textId="77777777" w:rsidR="003D6590" w:rsidRPr="0069404A" w:rsidRDefault="003D6590">
      <w:pPr>
        <w:rPr>
          <w:color w:val="FF0000"/>
        </w:rPr>
      </w:pPr>
    </w:p>
    <w:p w14:paraId="1371560B" w14:textId="2AA6F2E6" w:rsidR="00562DDE" w:rsidRPr="0069404A" w:rsidRDefault="00562DDE">
      <w:pPr>
        <w:rPr>
          <w:b/>
          <w:bCs/>
          <w:color w:val="FF0000"/>
          <w:sz w:val="24"/>
          <w:szCs w:val="24"/>
          <w:u w:val="single"/>
        </w:rPr>
      </w:pPr>
      <w:r w:rsidRPr="0069404A">
        <w:rPr>
          <w:b/>
          <w:bCs/>
          <w:color w:val="FF0000"/>
          <w:sz w:val="24"/>
          <w:szCs w:val="24"/>
          <w:u w:val="single"/>
        </w:rPr>
        <w:t>Kapitel 2</w:t>
      </w:r>
    </w:p>
    <w:p w14:paraId="2E5705AE" w14:textId="1FBED903" w:rsidR="00562DDE" w:rsidRPr="0069404A" w:rsidRDefault="00562DDE" w:rsidP="00E01F30">
      <w:pPr>
        <w:pStyle w:val="Listenabsatz"/>
        <w:numPr>
          <w:ilvl w:val="0"/>
          <w:numId w:val="7"/>
        </w:numPr>
        <w:rPr>
          <w:b/>
          <w:bCs/>
          <w:color w:val="FF0000"/>
        </w:rPr>
      </w:pPr>
      <w:proofErr w:type="spellStart"/>
      <w:r w:rsidRPr="0069404A">
        <w:rPr>
          <w:b/>
          <w:bCs/>
          <w:color w:val="FF0000"/>
        </w:rPr>
        <w:t>Hanschke</w:t>
      </w:r>
      <w:proofErr w:type="spellEnd"/>
    </w:p>
    <w:p w14:paraId="7797FB1E" w14:textId="5160997A" w:rsidR="00562DDE" w:rsidRPr="0069404A" w:rsidRDefault="00562DDE">
      <w:pPr>
        <w:rPr>
          <w:color w:val="FF0000"/>
        </w:rPr>
      </w:pPr>
      <w:r w:rsidRPr="0069404A">
        <w:rPr>
          <w:color w:val="FF0000"/>
        </w:rPr>
        <w:t xml:space="preserve">Inge </w:t>
      </w:r>
      <w:proofErr w:type="spellStart"/>
      <w:r w:rsidRPr="0069404A">
        <w:rPr>
          <w:color w:val="FF0000"/>
        </w:rPr>
        <w:t>Hanschke</w:t>
      </w:r>
      <w:proofErr w:type="spellEnd"/>
    </w:p>
    <w:p w14:paraId="01ECB331" w14:textId="2CADA244" w:rsidR="00562DDE" w:rsidRPr="0069404A" w:rsidRDefault="00562DDE">
      <w:pPr>
        <w:rPr>
          <w:color w:val="FF0000"/>
        </w:rPr>
      </w:pPr>
      <w:r w:rsidRPr="0069404A">
        <w:rPr>
          <w:color w:val="FF0000"/>
        </w:rPr>
        <w:t>Strategisches Management der IT-Landschaft: Ein praktischer Leitfaden für das Enterprise Architecture Management</w:t>
      </w:r>
    </w:p>
    <w:p w14:paraId="1C36DC61" w14:textId="5D60CF38" w:rsidR="00562DDE" w:rsidRPr="0069404A" w:rsidRDefault="00562DDE">
      <w:pPr>
        <w:rPr>
          <w:color w:val="FF0000"/>
        </w:rPr>
      </w:pPr>
      <w:r w:rsidRPr="0069404A">
        <w:rPr>
          <w:color w:val="FF0000"/>
        </w:rPr>
        <w:t>Carl Hanser Verlag München, 3. Auflage, 2013</w:t>
      </w:r>
    </w:p>
    <w:p w14:paraId="3FB06702" w14:textId="6D6C7CBC" w:rsidR="00562DDE" w:rsidRPr="0069404A" w:rsidRDefault="00562DDE">
      <w:pPr>
        <w:rPr>
          <w:color w:val="FF0000"/>
        </w:rPr>
      </w:pPr>
    </w:p>
    <w:p w14:paraId="75FA1D4C" w14:textId="3221CDBF" w:rsidR="00562DDE" w:rsidRPr="0069404A" w:rsidRDefault="00562DDE" w:rsidP="00E01F30">
      <w:pPr>
        <w:pStyle w:val="Listenabsatz"/>
        <w:numPr>
          <w:ilvl w:val="0"/>
          <w:numId w:val="7"/>
        </w:numPr>
        <w:rPr>
          <w:b/>
          <w:bCs/>
          <w:color w:val="FF0000"/>
        </w:rPr>
      </w:pPr>
      <w:r w:rsidRPr="0069404A">
        <w:rPr>
          <w:b/>
          <w:bCs/>
          <w:color w:val="FF0000"/>
        </w:rPr>
        <w:t>BITKOM</w:t>
      </w:r>
    </w:p>
    <w:p w14:paraId="55DED6F3" w14:textId="3F52BF57" w:rsidR="00562DDE" w:rsidRPr="0069404A" w:rsidRDefault="00336126">
      <w:pPr>
        <w:rPr>
          <w:color w:val="FF0000"/>
        </w:rPr>
      </w:pPr>
      <w:hyperlink r:id="rId7" w:history="1">
        <w:r w:rsidR="00562DDE" w:rsidRPr="0069404A">
          <w:rPr>
            <w:rStyle w:val="Hyperlink"/>
            <w:color w:val="FF0000"/>
          </w:rPr>
          <w:t>https://www.bitkom.org/sites/default/files/file/import/EAM-Enterprise-Architecture-Management-BITKOM-Leitfaden.pdf</w:t>
        </w:r>
      </w:hyperlink>
    </w:p>
    <w:p w14:paraId="648340BF" w14:textId="18143667" w:rsidR="003D6590" w:rsidRPr="0069404A" w:rsidRDefault="003D6590">
      <w:pPr>
        <w:rPr>
          <w:color w:val="FF0000"/>
        </w:rPr>
      </w:pPr>
      <w:r w:rsidRPr="0069404A">
        <w:rPr>
          <w:color w:val="FF0000"/>
        </w:rPr>
        <w:t>Herausgeber: BITKOM (Bundesverband Informationswirtschaft, Telekommunikation und neue Medien e. V.), 2011, Berlin</w:t>
      </w:r>
    </w:p>
    <w:p w14:paraId="2A7921E4" w14:textId="740363F0" w:rsidR="00562DDE" w:rsidRPr="0069404A" w:rsidRDefault="00562DDE">
      <w:pPr>
        <w:rPr>
          <w:color w:val="FF0000"/>
        </w:rPr>
      </w:pPr>
    </w:p>
    <w:p w14:paraId="57347DDE" w14:textId="211CD76E" w:rsidR="00562DDE" w:rsidRPr="0069404A" w:rsidRDefault="00562DDE" w:rsidP="00E01F30">
      <w:pPr>
        <w:pStyle w:val="Listenabsatz"/>
        <w:numPr>
          <w:ilvl w:val="0"/>
          <w:numId w:val="7"/>
        </w:numPr>
        <w:rPr>
          <w:b/>
          <w:bCs/>
          <w:color w:val="FF0000"/>
        </w:rPr>
      </w:pPr>
      <w:r w:rsidRPr="0069404A">
        <w:rPr>
          <w:b/>
          <w:bCs/>
          <w:color w:val="FF0000"/>
        </w:rPr>
        <w:t>Grafik (Abbildung 1)</w:t>
      </w:r>
    </w:p>
    <w:p w14:paraId="4B10013E" w14:textId="77777777" w:rsidR="008E60C5" w:rsidRPr="0069404A" w:rsidRDefault="00336126" w:rsidP="008E60C5">
      <w:pPr>
        <w:rPr>
          <w:rStyle w:val="Hyperlink"/>
          <w:color w:val="FF0000"/>
        </w:rPr>
      </w:pPr>
      <w:hyperlink r:id="rId8" w:history="1">
        <w:r w:rsidR="00562DDE" w:rsidRPr="0069404A">
          <w:rPr>
            <w:rStyle w:val="Hyperlink"/>
            <w:color w:val="FF0000"/>
          </w:rPr>
          <w:t>https://www.business-it.link/unternehmen/vision-leitbild-strategie</w:t>
        </w:r>
      </w:hyperlink>
    </w:p>
    <w:p w14:paraId="39B7AADF" w14:textId="77777777" w:rsidR="008E60C5" w:rsidRPr="0069404A" w:rsidRDefault="008E60C5" w:rsidP="008E60C5">
      <w:pPr>
        <w:rPr>
          <w:rStyle w:val="Hyperlink"/>
          <w:color w:val="FF0000"/>
        </w:rPr>
      </w:pPr>
    </w:p>
    <w:p w14:paraId="189F866B" w14:textId="400C7A2B" w:rsidR="008E60C5" w:rsidRPr="0069404A" w:rsidRDefault="008E60C5" w:rsidP="008E60C5">
      <w:pPr>
        <w:pStyle w:val="Listenabsatz"/>
        <w:numPr>
          <w:ilvl w:val="0"/>
          <w:numId w:val="7"/>
        </w:numPr>
        <w:rPr>
          <w:b/>
          <w:bCs/>
          <w:color w:val="FF0000"/>
        </w:rPr>
      </w:pPr>
      <w:r w:rsidRPr="0069404A">
        <w:rPr>
          <w:b/>
          <w:bCs/>
          <w:color w:val="FF0000"/>
        </w:rPr>
        <w:t>Hunger</w:t>
      </w:r>
    </w:p>
    <w:p w14:paraId="3AF476EF" w14:textId="77777777" w:rsidR="008E60C5" w:rsidRPr="0069404A" w:rsidRDefault="008E60C5" w:rsidP="008E60C5">
      <w:pPr>
        <w:pStyle w:val="Listenabsatz"/>
        <w:spacing w:line="360" w:lineRule="auto"/>
        <w:ind w:left="0"/>
        <w:rPr>
          <w:color w:val="FF0000"/>
        </w:rPr>
      </w:pPr>
      <w:r w:rsidRPr="0069404A">
        <w:rPr>
          <w:color w:val="FF0000"/>
        </w:rPr>
        <w:t>Michael Hunger</w:t>
      </w:r>
    </w:p>
    <w:p w14:paraId="4F839447" w14:textId="77777777" w:rsidR="008E60C5" w:rsidRPr="0069404A" w:rsidRDefault="008E60C5" w:rsidP="008E60C5">
      <w:pPr>
        <w:pStyle w:val="Listenabsatz"/>
        <w:spacing w:line="360" w:lineRule="auto"/>
        <w:ind w:left="0"/>
        <w:rPr>
          <w:color w:val="FF0000"/>
        </w:rPr>
      </w:pPr>
      <w:r w:rsidRPr="0069404A">
        <w:rPr>
          <w:color w:val="FF0000"/>
        </w:rPr>
        <w:t xml:space="preserve">Neo4j 2.0: Eine </w:t>
      </w:r>
      <w:proofErr w:type="spellStart"/>
      <w:r w:rsidRPr="0069404A">
        <w:rPr>
          <w:color w:val="FF0000"/>
        </w:rPr>
        <w:t>Graphdatenbank</w:t>
      </w:r>
      <w:proofErr w:type="spellEnd"/>
      <w:r w:rsidRPr="0069404A">
        <w:rPr>
          <w:color w:val="FF0000"/>
        </w:rPr>
        <w:t xml:space="preserve"> für alle</w:t>
      </w:r>
    </w:p>
    <w:p w14:paraId="05DC3F63" w14:textId="27108E5D" w:rsidR="008E60C5" w:rsidRPr="0069404A" w:rsidRDefault="008E60C5" w:rsidP="008E60C5">
      <w:pPr>
        <w:pStyle w:val="Listenabsatz"/>
        <w:spacing w:line="360" w:lineRule="auto"/>
        <w:ind w:left="0"/>
        <w:rPr>
          <w:color w:val="FF0000"/>
        </w:rPr>
      </w:pPr>
      <w:r w:rsidRPr="0069404A">
        <w:rPr>
          <w:color w:val="FF0000"/>
        </w:rPr>
        <w:t>entwickler-press, 2014, Paderborn</w:t>
      </w:r>
    </w:p>
    <w:p w14:paraId="41323A89" w14:textId="77777777" w:rsidR="008E60C5" w:rsidRPr="0069404A" w:rsidRDefault="008E60C5" w:rsidP="008E60C5">
      <w:pPr>
        <w:pStyle w:val="Listenabsatz"/>
        <w:spacing w:line="360" w:lineRule="auto"/>
        <w:ind w:left="0"/>
        <w:rPr>
          <w:color w:val="FF0000"/>
        </w:rPr>
      </w:pPr>
    </w:p>
    <w:p w14:paraId="7534019E" w14:textId="12D5D1CD" w:rsidR="008E60C5" w:rsidRPr="0069404A" w:rsidRDefault="008E60C5" w:rsidP="008E60C5">
      <w:pPr>
        <w:pStyle w:val="Listenabsatz"/>
        <w:numPr>
          <w:ilvl w:val="0"/>
          <w:numId w:val="7"/>
        </w:numPr>
        <w:rPr>
          <w:b/>
          <w:bCs/>
          <w:color w:val="FF0000"/>
        </w:rPr>
      </w:pPr>
      <w:proofErr w:type="spellStart"/>
      <w:r w:rsidRPr="0069404A">
        <w:rPr>
          <w:b/>
          <w:bCs/>
          <w:color w:val="FF0000"/>
        </w:rPr>
        <w:t>Trelle</w:t>
      </w:r>
      <w:proofErr w:type="spellEnd"/>
    </w:p>
    <w:p w14:paraId="0AFF64F4" w14:textId="498ECF62" w:rsidR="008E60C5" w:rsidRPr="0069404A" w:rsidRDefault="00336126" w:rsidP="008E60C5">
      <w:pPr>
        <w:pStyle w:val="Listenabsatz"/>
        <w:rPr>
          <w:color w:val="FF0000"/>
        </w:rPr>
      </w:pPr>
      <w:hyperlink r:id="rId9" w:history="1">
        <w:r w:rsidR="008E60C5" w:rsidRPr="0069404A">
          <w:rPr>
            <w:rStyle w:val="Hyperlink"/>
            <w:color w:val="FF0000"/>
          </w:rPr>
          <w:t>https://blog.codecentric.de/2017/06/graphen-visualisierung-mit-neo4j/</w:t>
        </w:r>
      </w:hyperlink>
      <w:r w:rsidR="008E60C5" w:rsidRPr="0069404A">
        <w:rPr>
          <w:color w:val="FF0000"/>
        </w:rPr>
        <w:t xml:space="preserve">, Tobias </w:t>
      </w:r>
      <w:proofErr w:type="spellStart"/>
      <w:r w:rsidR="008E60C5" w:rsidRPr="0069404A">
        <w:rPr>
          <w:color w:val="FF0000"/>
        </w:rPr>
        <w:t>Trelle</w:t>
      </w:r>
      <w:proofErr w:type="spellEnd"/>
      <w:r w:rsidR="008E60C5" w:rsidRPr="0069404A">
        <w:rPr>
          <w:color w:val="FF0000"/>
        </w:rPr>
        <w:t>, 2017</w:t>
      </w:r>
    </w:p>
    <w:p w14:paraId="15ED4447" w14:textId="324F363C" w:rsidR="008E60C5" w:rsidRPr="0069404A" w:rsidRDefault="008E60C5">
      <w:pPr>
        <w:rPr>
          <w:color w:val="FF0000"/>
        </w:rPr>
      </w:pPr>
    </w:p>
    <w:p w14:paraId="23E06B73" w14:textId="77777777" w:rsidR="00461B8D" w:rsidRPr="0069404A" w:rsidRDefault="00461B8D">
      <w:pPr>
        <w:rPr>
          <w:color w:val="FF0000"/>
        </w:rPr>
      </w:pPr>
    </w:p>
    <w:p w14:paraId="3D1B9DD9" w14:textId="149F67C0" w:rsidR="00562DDE" w:rsidRPr="0069404A" w:rsidRDefault="00562DDE" w:rsidP="008E60C5">
      <w:pPr>
        <w:pStyle w:val="Listenabsatz"/>
        <w:numPr>
          <w:ilvl w:val="0"/>
          <w:numId w:val="7"/>
        </w:numPr>
        <w:rPr>
          <w:b/>
          <w:bCs/>
          <w:color w:val="FF0000"/>
        </w:rPr>
      </w:pPr>
      <w:r w:rsidRPr="0069404A">
        <w:rPr>
          <w:b/>
          <w:bCs/>
          <w:color w:val="FF0000"/>
        </w:rPr>
        <w:t>Maier / Kaufmann</w:t>
      </w:r>
    </w:p>
    <w:p w14:paraId="425BE008" w14:textId="3A341B40" w:rsidR="00562DDE" w:rsidRPr="0069404A" w:rsidRDefault="00562DDE">
      <w:pPr>
        <w:rPr>
          <w:color w:val="FF0000"/>
        </w:rPr>
      </w:pPr>
      <w:r w:rsidRPr="0069404A">
        <w:rPr>
          <w:color w:val="FF0000"/>
        </w:rPr>
        <w:t>NoSQL-Datenbanken</w:t>
      </w:r>
    </w:p>
    <w:p w14:paraId="287744A5" w14:textId="50D65C42" w:rsidR="008E60C5" w:rsidRPr="0069404A" w:rsidRDefault="00562DDE" w:rsidP="008E60C5">
      <w:pPr>
        <w:rPr>
          <w:color w:val="FF0000"/>
        </w:rPr>
      </w:pPr>
      <w:r w:rsidRPr="0069404A">
        <w:rPr>
          <w:color w:val="FF0000"/>
        </w:rPr>
        <w:t>Andreas Maier, Michael Kaufmann, 2016, Springer Vieweg, 8. Auflage</w:t>
      </w:r>
    </w:p>
    <w:p w14:paraId="4A9E3475" w14:textId="77777777" w:rsidR="00461B8D" w:rsidRPr="0069404A" w:rsidRDefault="00461B8D" w:rsidP="008E60C5">
      <w:pPr>
        <w:rPr>
          <w:color w:val="FF0000"/>
        </w:rPr>
      </w:pPr>
    </w:p>
    <w:p w14:paraId="0D4AA6D3" w14:textId="095E5B86" w:rsidR="00562DDE" w:rsidRPr="0069404A" w:rsidRDefault="00562DDE" w:rsidP="008E60C5">
      <w:pPr>
        <w:pStyle w:val="Listenabsatz"/>
        <w:numPr>
          <w:ilvl w:val="0"/>
          <w:numId w:val="7"/>
        </w:numPr>
        <w:rPr>
          <w:b/>
          <w:bCs/>
          <w:color w:val="FF0000"/>
        </w:rPr>
      </w:pPr>
      <w:proofErr w:type="spellStart"/>
      <w:r w:rsidRPr="0069404A">
        <w:rPr>
          <w:b/>
          <w:bCs/>
          <w:color w:val="FF0000"/>
        </w:rPr>
        <w:t>Matzer</w:t>
      </w:r>
      <w:proofErr w:type="spellEnd"/>
    </w:p>
    <w:p w14:paraId="5998B34C" w14:textId="52392FD0" w:rsidR="00562DDE" w:rsidRPr="0069404A" w:rsidRDefault="00562DDE">
      <w:pPr>
        <w:rPr>
          <w:color w:val="FF0000"/>
        </w:rPr>
      </w:pPr>
      <w:r w:rsidRPr="0069404A">
        <w:rPr>
          <w:color w:val="FF0000"/>
        </w:rPr>
        <w:t>Big Data Insider, Graph-Datenbanken</w:t>
      </w:r>
    </w:p>
    <w:p w14:paraId="5B10F44C" w14:textId="3E04C7ED" w:rsidR="008E60C5" w:rsidRPr="0069404A" w:rsidRDefault="00562DDE" w:rsidP="008E60C5">
      <w:pPr>
        <w:rPr>
          <w:color w:val="FF0000"/>
        </w:rPr>
      </w:pPr>
      <w:r w:rsidRPr="0069404A">
        <w:rPr>
          <w:color w:val="FF0000"/>
        </w:rPr>
        <w:t xml:space="preserve">Michael </w:t>
      </w:r>
      <w:proofErr w:type="spellStart"/>
      <w:r w:rsidRPr="0069404A">
        <w:rPr>
          <w:color w:val="FF0000"/>
        </w:rPr>
        <w:t>Matzer</w:t>
      </w:r>
      <w:proofErr w:type="spellEnd"/>
      <w:r w:rsidR="008E60C5" w:rsidRPr="0069404A">
        <w:rPr>
          <w:color w:val="FF0000"/>
        </w:rPr>
        <w:t>, 2019</w:t>
      </w:r>
    </w:p>
    <w:p w14:paraId="5876B440" w14:textId="77777777" w:rsidR="008E60C5" w:rsidRPr="0069404A" w:rsidRDefault="008E60C5" w:rsidP="008E60C5">
      <w:pPr>
        <w:rPr>
          <w:color w:val="FF0000"/>
        </w:rPr>
      </w:pPr>
    </w:p>
    <w:p w14:paraId="30F23F75" w14:textId="5D2F524F" w:rsidR="00562DDE" w:rsidRPr="0069404A" w:rsidRDefault="008E60C5" w:rsidP="008E60C5">
      <w:pPr>
        <w:pStyle w:val="Listenabsatz"/>
        <w:numPr>
          <w:ilvl w:val="0"/>
          <w:numId w:val="7"/>
        </w:numPr>
        <w:rPr>
          <w:b/>
          <w:bCs/>
          <w:color w:val="FF0000"/>
        </w:rPr>
      </w:pPr>
      <w:r w:rsidRPr="0069404A">
        <w:rPr>
          <w:b/>
          <w:bCs/>
          <w:color w:val="FF0000"/>
        </w:rPr>
        <w:t>Luber</w:t>
      </w:r>
    </w:p>
    <w:p w14:paraId="712C1DDD" w14:textId="77777777" w:rsidR="008E60C5" w:rsidRPr="0069404A" w:rsidRDefault="00336126">
      <w:pPr>
        <w:rPr>
          <w:rStyle w:val="Hyperlink"/>
          <w:color w:val="FF0000"/>
        </w:rPr>
      </w:pPr>
      <w:hyperlink r:id="rId10" w:history="1">
        <w:r w:rsidR="008E60C5" w:rsidRPr="0069404A">
          <w:rPr>
            <w:rStyle w:val="Hyperlink"/>
            <w:color w:val="FF0000"/>
          </w:rPr>
          <w:t>https://www.bigdata-insider.de/was-ist-nosql-a-615718/</w:t>
        </w:r>
      </w:hyperlink>
    </w:p>
    <w:p w14:paraId="402F19CC" w14:textId="5699DF01" w:rsidR="008E60C5" w:rsidRPr="0069404A" w:rsidRDefault="008E60C5">
      <w:pPr>
        <w:rPr>
          <w:rStyle w:val="Hyperlink"/>
          <w:color w:val="FF0000"/>
          <w:u w:val="none"/>
        </w:rPr>
      </w:pPr>
      <w:r w:rsidRPr="0069404A">
        <w:rPr>
          <w:rStyle w:val="Hyperlink"/>
          <w:color w:val="FF0000"/>
          <w:u w:val="none"/>
        </w:rPr>
        <w:t xml:space="preserve">Stefan Luber / Nico </w:t>
      </w:r>
      <w:proofErr w:type="spellStart"/>
      <w:r w:rsidRPr="0069404A">
        <w:rPr>
          <w:rStyle w:val="Hyperlink"/>
          <w:color w:val="FF0000"/>
          <w:u w:val="none"/>
        </w:rPr>
        <w:t>Litzel</w:t>
      </w:r>
      <w:proofErr w:type="spellEnd"/>
      <w:r w:rsidRPr="0069404A">
        <w:rPr>
          <w:rStyle w:val="Hyperlink"/>
          <w:color w:val="FF0000"/>
          <w:u w:val="none"/>
        </w:rPr>
        <w:t>, 2017.</w:t>
      </w:r>
    </w:p>
    <w:p w14:paraId="680D187B" w14:textId="77777777" w:rsidR="008E60C5" w:rsidRPr="0069404A" w:rsidRDefault="008E60C5">
      <w:pPr>
        <w:rPr>
          <w:color w:val="FF0000"/>
        </w:rPr>
      </w:pPr>
    </w:p>
    <w:p w14:paraId="3EB6BA88" w14:textId="5EB81210" w:rsidR="00562DDE" w:rsidRPr="0069404A" w:rsidRDefault="0094273A" w:rsidP="008E60C5">
      <w:pPr>
        <w:pStyle w:val="Listenabsatz"/>
        <w:numPr>
          <w:ilvl w:val="0"/>
          <w:numId w:val="7"/>
        </w:numPr>
        <w:rPr>
          <w:b/>
          <w:bCs/>
          <w:color w:val="FF0000"/>
        </w:rPr>
      </w:pPr>
      <w:r w:rsidRPr="0069404A">
        <w:rPr>
          <w:b/>
          <w:bCs/>
          <w:color w:val="FF0000"/>
        </w:rPr>
        <w:t>(</w:t>
      </w:r>
      <w:r w:rsidR="00562DDE" w:rsidRPr="0069404A">
        <w:rPr>
          <w:b/>
          <w:bCs/>
          <w:color w:val="FF0000"/>
        </w:rPr>
        <w:t xml:space="preserve">9. </w:t>
      </w:r>
      <w:r w:rsidR="00435A7E" w:rsidRPr="0069404A">
        <w:rPr>
          <w:b/>
          <w:bCs/>
          <w:color w:val="FF0000"/>
        </w:rPr>
        <w:t xml:space="preserve"> Webseite</w:t>
      </w:r>
    </w:p>
    <w:p w14:paraId="0DFFED30" w14:textId="1827495D" w:rsidR="00562DDE" w:rsidRPr="0069404A" w:rsidRDefault="00336126">
      <w:pPr>
        <w:rPr>
          <w:color w:val="FF0000"/>
        </w:rPr>
      </w:pPr>
      <w:hyperlink r:id="rId11" w:history="1">
        <w:r w:rsidR="00562DDE" w:rsidRPr="0069404A">
          <w:rPr>
            <w:rStyle w:val="Hyperlink"/>
            <w:color w:val="FF0000"/>
          </w:rPr>
          <w:t>https://www.bigdata-insider.de/was-ist-nosql-a-615718/</w:t>
        </w:r>
      </w:hyperlink>
    </w:p>
    <w:p w14:paraId="363629C3" w14:textId="7C992833" w:rsidR="00562DDE" w:rsidRPr="0069404A" w:rsidRDefault="00435A7E">
      <w:pPr>
        <w:rPr>
          <w:color w:val="FF0000"/>
        </w:rPr>
      </w:pPr>
      <w:r w:rsidRPr="0069404A">
        <w:rPr>
          <w:color w:val="FF0000"/>
        </w:rPr>
        <w:t xml:space="preserve">Stefan </w:t>
      </w:r>
      <w:r w:rsidRPr="0069404A">
        <w:rPr>
          <w:b/>
          <w:bCs/>
          <w:color w:val="FF0000"/>
        </w:rPr>
        <w:t>Luber</w:t>
      </w:r>
      <w:r w:rsidRPr="0069404A">
        <w:rPr>
          <w:color w:val="FF0000"/>
        </w:rPr>
        <w:t xml:space="preserve"> / Nico </w:t>
      </w:r>
      <w:proofErr w:type="spellStart"/>
      <w:r w:rsidRPr="0069404A">
        <w:rPr>
          <w:color w:val="FF0000"/>
        </w:rPr>
        <w:t>Litzel</w:t>
      </w:r>
      <w:proofErr w:type="spellEnd"/>
      <w:r w:rsidRPr="0069404A">
        <w:rPr>
          <w:color w:val="FF0000"/>
        </w:rPr>
        <w:t>, 2017</w:t>
      </w:r>
    </w:p>
    <w:p w14:paraId="23544AB9" w14:textId="77777777" w:rsidR="00435A7E" w:rsidRPr="0069404A" w:rsidRDefault="00435A7E">
      <w:pPr>
        <w:rPr>
          <w:color w:val="FF0000"/>
        </w:rPr>
      </w:pPr>
    </w:p>
    <w:p w14:paraId="5890E64B" w14:textId="69ACC874" w:rsidR="00562DDE" w:rsidRPr="0069404A" w:rsidRDefault="00562DDE" w:rsidP="008E60C5">
      <w:pPr>
        <w:pStyle w:val="Listenabsatz"/>
        <w:numPr>
          <w:ilvl w:val="0"/>
          <w:numId w:val="7"/>
        </w:numPr>
        <w:rPr>
          <w:b/>
          <w:bCs/>
          <w:color w:val="FF0000"/>
        </w:rPr>
      </w:pPr>
      <w:r w:rsidRPr="0069404A">
        <w:rPr>
          <w:b/>
          <w:bCs/>
          <w:color w:val="FF0000"/>
        </w:rPr>
        <w:t>Murray</w:t>
      </w:r>
    </w:p>
    <w:p w14:paraId="708E4084" w14:textId="43AA7220" w:rsidR="00562DDE" w:rsidRPr="0069404A" w:rsidRDefault="00562DDE">
      <w:pPr>
        <w:rPr>
          <w:color w:val="FF0000"/>
        </w:rPr>
      </w:pPr>
      <w:r w:rsidRPr="0069404A">
        <w:rPr>
          <w:color w:val="FF0000"/>
        </w:rPr>
        <w:t>Scott Murray</w:t>
      </w:r>
    </w:p>
    <w:p w14:paraId="2492F225" w14:textId="7E56CA5F" w:rsidR="00562DDE" w:rsidRPr="0069404A" w:rsidRDefault="00562DDE">
      <w:pPr>
        <w:rPr>
          <w:color w:val="FF0000"/>
        </w:rPr>
      </w:pPr>
      <w:r w:rsidRPr="0069404A">
        <w:rPr>
          <w:color w:val="FF0000"/>
        </w:rPr>
        <w:t xml:space="preserve">Interactive Data </w:t>
      </w:r>
      <w:proofErr w:type="spellStart"/>
      <w:r w:rsidRPr="0069404A">
        <w:rPr>
          <w:color w:val="FF0000"/>
        </w:rPr>
        <w:t>Visualization</w:t>
      </w:r>
      <w:proofErr w:type="spellEnd"/>
      <w:r w:rsidRPr="0069404A">
        <w:rPr>
          <w:color w:val="FF0000"/>
        </w:rPr>
        <w:t xml:space="preserve"> </w:t>
      </w:r>
      <w:proofErr w:type="spellStart"/>
      <w:r w:rsidRPr="0069404A">
        <w:rPr>
          <w:color w:val="FF0000"/>
        </w:rPr>
        <w:t>for</w:t>
      </w:r>
      <w:proofErr w:type="spellEnd"/>
      <w:r w:rsidRPr="0069404A">
        <w:rPr>
          <w:color w:val="FF0000"/>
        </w:rPr>
        <w:t xml:space="preserve"> </w:t>
      </w:r>
      <w:proofErr w:type="spellStart"/>
      <w:r w:rsidRPr="0069404A">
        <w:rPr>
          <w:color w:val="FF0000"/>
        </w:rPr>
        <w:t>the</w:t>
      </w:r>
      <w:proofErr w:type="spellEnd"/>
      <w:r w:rsidRPr="0069404A">
        <w:rPr>
          <w:color w:val="FF0000"/>
        </w:rPr>
        <w:t xml:space="preserve"> Web: An </w:t>
      </w:r>
      <w:proofErr w:type="spellStart"/>
      <w:r w:rsidRPr="0069404A">
        <w:rPr>
          <w:color w:val="FF0000"/>
        </w:rPr>
        <w:t>introduction</w:t>
      </w:r>
      <w:proofErr w:type="spellEnd"/>
      <w:r w:rsidRPr="0069404A">
        <w:rPr>
          <w:color w:val="FF0000"/>
        </w:rPr>
        <w:t xml:space="preserve"> </w:t>
      </w:r>
      <w:proofErr w:type="spellStart"/>
      <w:r w:rsidRPr="0069404A">
        <w:rPr>
          <w:color w:val="FF0000"/>
        </w:rPr>
        <w:t>to</w:t>
      </w:r>
      <w:proofErr w:type="spellEnd"/>
      <w:r w:rsidRPr="0069404A">
        <w:rPr>
          <w:color w:val="FF0000"/>
        </w:rPr>
        <w:t xml:space="preserve"> </w:t>
      </w:r>
      <w:proofErr w:type="spellStart"/>
      <w:r w:rsidRPr="0069404A">
        <w:rPr>
          <w:color w:val="FF0000"/>
        </w:rPr>
        <w:t>designing</w:t>
      </w:r>
      <w:proofErr w:type="spellEnd"/>
      <w:r w:rsidRPr="0069404A">
        <w:rPr>
          <w:color w:val="FF0000"/>
        </w:rPr>
        <w:t xml:space="preserve"> </w:t>
      </w:r>
      <w:proofErr w:type="spellStart"/>
      <w:r w:rsidRPr="0069404A">
        <w:rPr>
          <w:color w:val="FF0000"/>
        </w:rPr>
        <w:t>with</w:t>
      </w:r>
      <w:proofErr w:type="spellEnd"/>
      <w:r w:rsidRPr="0069404A">
        <w:rPr>
          <w:color w:val="FF0000"/>
        </w:rPr>
        <w:t xml:space="preserve"> D3</w:t>
      </w:r>
    </w:p>
    <w:p w14:paraId="30A3FE25" w14:textId="640EB141" w:rsidR="00562DDE" w:rsidRPr="0069404A" w:rsidRDefault="00562DDE">
      <w:pPr>
        <w:rPr>
          <w:color w:val="FF0000"/>
        </w:rPr>
      </w:pPr>
      <w:r w:rsidRPr="0069404A">
        <w:rPr>
          <w:color w:val="FF0000"/>
        </w:rPr>
        <w:t xml:space="preserve">O´Reilly, 2. Auflage, 2017, United States </w:t>
      </w:r>
      <w:proofErr w:type="spellStart"/>
      <w:r w:rsidRPr="0069404A">
        <w:rPr>
          <w:color w:val="FF0000"/>
        </w:rPr>
        <w:t>of</w:t>
      </w:r>
      <w:proofErr w:type="spellEnd"/>
      <w:r w:rsidRPr="0069404A">
        <w:rPr>
          <w:color w:val="FF0000"/>
        </w:rPr>
        <w:t xml:space="preserve"> Amerika</w:t>
      </w:r>
    </w:p>
    <w:p w14:paraId="22B2EF18" w14:textId="458B3573" w:rsidR="00562DDE" w:rsidRPr="0069404A" w:rsidRDefault="00562DDE">
      <w:pPr>
        <w:rPr>
          <w:color w:val="FF0000"/>
        </w:rPr>
      </w:pPr>
    </w:p>
    <w:p w14:paraId="5A0E38A1" w14:textId="6DEACE0A" w:rsidR="00562DDE" w:rsidRPr="0069404A" w:rsidRDefault="0094273A" w:rsidP="008E60C5">
      <w:pPr>
        <w:pStyle w:val="Listenabsatz"/>
        <w:numPr>
          <w:ilvl w:val="0"/>
          <w:numId w:val="7"/>
        </w:numPr>
        <w:rPr>
          <w:b/>
          <w:bCs/>
          <w:color w:val="FF0000"/>
        </w:rPr>
      </w:pPr>
      <w:r w:rsidRPr="0069404A">
        <w:rPr>
          <w:b/>
          <w:bCs/>
          <w:color w:val="FF0000"/>
        </w:rPr>
        <w:t>(</w:t>
      </w:r>
      <w:r w:rsidR="00562DDE" w:rsidRPr="0069404A">
        <w:rPr>
          <w:b/>
          <w:bCs/>
          <w:color w:val="FF0000"/>
        </w:rPr>
        <w:t>1</w:t>
      </w:r>
      <w:r w:rsidR="00435A7E" w:rsidRPr="0069404A">
        <w:rPr>
          <w:b/>
          <w:bCs/>
          <w:color w:val="FF0000"/>
        </w:rPr>
        <w:t>3</w:t>
      </w:r>
      <w:r w:rsidR="00562DDE" w:rsidRPr="0069404A">
        <w:rPr>
          <w:b/>
          <w:bCs/>
          <w:color w:val="FF0000"/>
        </w:rPr>
        <w:t xml:space="preserve">. </w:t>
      </w:r>
      <w:r w:rsidR="00435A7E" w:rsidRPr="0069404A">
        <w:rPr>
          <w:b/>
          <w:bCs/>
          <w:color w:val="FF0000"/>
        </w:rPr>
        <w:t xml:space="preserve">Wirtschaftslexikon </w:t>
      </w:r>
      <w:proofErr w:type="spellStart"/>
      <w:r w:rsidR="00435A7E" w:rsidRPr="0069404A">
        <w:rPr>
          <w:b/>
          <w:bCs/>
          <w:color w:val="FF0000"/>
        </w:rPr>
        <w:t>Onpulson</w:t>
      </w:r>
      <w:proofErr w:type="spellEnd"/>
    </w:p>
    <w:p w14:paraId="16E95837" w14:textId="1690361A" w:rsidR="00562DDE" w:rsidRPr="0069404A" w:rsidRDefault="00336126">
      <w:pPr>
        <w:rPr>
          <w:color w:val="FF0000"/>
        </w:rPr>
      </w:pPr>
      <w:hyperlink r:id="rId12" w:history="1">
        <w:r w:rsidR="00562DDE" w:rsidRPr="0069404A">
          <w:rPr>
            <w:rStyle w:val="Hyperlink"/>
            <w:color w:val="FF0000"/>
          </w:rPr>
          <w:t>https://www.onpulson.de/lexikon/benutzerfreundlichkeit/</w:t>
        </w:r>
      </w:hyperlink>
    </w:p>
    <w:p w14:paraId="35783DD1" w14:textId="60E84182" w:rsidR="00562DDE" w:rsidRPr="0069404A" w:rsidRDefault="00562DDE">
      <w:pPr>
        <w:rPr>
          <w:color w:val="FF0000"/>
        </w:rPr>
      </w:pPr>
    </w:p>
    <w:p w14:paraId="4925F61D" w14:textId="7DD7339F" w:rsidR="00562DDE" w:rsidRPr="0069404A" w:rsidRDefault="00A44675" w:rsidP="008E60C5">
      <w:pPr>
        <w:pStyle w:val="Listenabsatz"/>
        <w:numPr>
          <w:ilvl w:val="0"/>
          <w:numId w:val="7"/>
        </w:numPr>
        <w:rPr>
          <w:b/>
          <w:bCs/>
          <w:color w:val="FF0000"/>
        </w:rPr>
      </w:pPr>
      <w:r w:rsidRPr="0069404A">
        <w:rPr>
          <w:b/>
          <w:bCs/>
          <w:color w:val="FF0000"/>
        </w:rPr>
        <w:t>Grafik (Abbildung 2)</w:t>
      </w:r>
    </w:p>
    <w:p w14:paraId="43E46501" w14:textId="42EC2012" w:rsidR="00A44675" w:rsidRPr="0069404A" w:rsidRDefault="00336126">
      <w:pPr>
        <w:rPr>
          <w:color w:val="FF0000"/>
        </w:rPr>
      </w:pPr>
      <w:hyperlink r:id="rId13" w:history="1">
        <w:r w:rsidR="00A44675" w:rsidRPr="0069404A">
          <w:rPr>
            <w:rStyle w:val="Hyperlink"/>
            <w:color w:val="FF0000"/>
          </w:rPr>
          <w:t>https://opensource.zalando.com/tech-radar/</w:t>
        </w:r>
      </w:hyperlink>
    </w:p>
    <w:p w14:paraId="77972901" w14:textId="3D8541DE" w:rsidR="00A44675" w:rsidRPr="0069404A" w:rsidRDefault="009408DF">
      <w:pPr>
        <w:rPr>
          <w:color w:val="FF0000"/>
        </w:rPr>
      </w:pPr>
      <w:r w:rsidRPr="0069404A">
        <w:rPr>
          <w:color w:val="FF0000"/>
        </w:rPr>
        <w:t>2019</w:t>
      </w:r>
    </w:p>
    <w:p w14:paraId="0BB3F85F" w14:textId="48287B09" w:rsidR="003D6590" w:rsidRDefault="003D6590"/>
    <w:p w14:paraId="5404E2DB" w14:textId="77777777" w:rsidR="003D6590" w:rsidRDefault="003D6590"/>
    <w:p w14:paraId="0CF4A2E4" w14:textId="7386D179" w:rsidR="003D6590" w:rsidRDefault="003D6590"/>
    <w:p w14:paraId="161EFFBA" w14:textId="3E454448" w:rsidR="00461B8D" w:rsidRDefault="00461B8D"/>
    <w:p w14:paraId="02596377" w14:textId="77777777" w:rsidR="00461B8D" w:rsidRDefault="00461B8D"/>
    <w:p w14:paraId="76486507" w14:textId="5F9CBB84" w:rsidR="00A44675" w:rsidRPr="0069404A" w:rsidRDefault="00A44675">
      <w:pPr>
        <w:rPr>
          <w:b/>
          <w:bCs/>
          <w:color w:val="00B050"/>
          <w:sz w:val="24"/>
          <w:szCs w:val="24"/>
          <w:u w:val="single"/>
        </w:rPr>
      </w:pPr>
      <w:r w:rsidRPr="0069404A">
        <w:rPr>
          <w:b/>
          <w:bCs/>
          <w:color w:val="00B050"/>
          <w:sz w:val="24"/>
          <w:szCs w:val="24"/>
          <w:u w:val="single"/>
        </w:rPr>
        <w:t>Kapitel 3</w:t>
      </w:r>
      <w:r w:rsidR="0069404A" w:rsidRPr="0069404A">
        <w:rPr>
          <w:b/>
          <w:bCs/>
          <w:color w:val="00B050"/>
          <w:sz w:val="24"/>
          <w:szCs w:val="24"/>
          <w:u w:val="single"/>
        </w:rPr>
        <w:t xml:space="preserve"> ab hier in Literaturverzeichnis einbauen!</w:t>
      </w:r>
    </w:p>
    <w:p w14:paraId="6AD0D629" w14:textId="089BA216" w:rsidR="00A44675" w:rsidRPr="00E01F30" w:rsidRDefault="0094273A" w:rsidP="008E60C5">
      <w:pPr>
        <w:pStyle w:val="Listenabsatz"/>
        <w:numPr>
          <w:ilvl w:val="0"/>
          <w:numId w:val="7"/>
        </w:numPr>
        <w:rPr>
          <w:b/>
          <w:bCs/>
          <w:highlight w:val="yellow"/>
        </w:rPr>
      </w:pPr>
      <w:r>
        <w:rPr>
          <w:b/>
          <w:bCs/>
          <w:highlight w:val="yellow"/>
        </w:rPr>
        <w:t>(</w:t>
      </w:r>
      <w:r w:rsidR="00A44675" w:rsidRPr="00E01F30">
        <w:rPr>
          <w:b/>
          <w:bCs/>
          <w:highlight w:val="yellow"/>
        </w:rPr>
        <w:t>1</w:t>
      </w:r>
      <w:r w:rsidR="00461B8D">
        <w:rPr>
          <w:b/>
          <w:bCs/>
          <w:highlight w:val="yellow"/>
        </w:rPr>
        <w:t>7</w:t>
      </w:r>
      <w:r w:rsidR="00A44675" w:rsidRPr="00E01F30">
        <w:rPr>
          <w:b/>
          <w:bCs/>
          <w:highlight w:val="yellow"/>
        </w:rPr>
        <w:t>. Quelle noch in Text einbauen</w:t>
      </w:r>
      <w:r w:rsidR="00435A7E" w:rsidRPr="00E01F30">
        <w:rPr>
          <w:b/>
          <w:bCs/>
          <w:highlight w:val="yellow"/>
        </w:rPr>
        <w:t xml:space="preserve"> /// ggf. durch andere ersetzen</w:t>
      </w:r>
    </w:p>
    <w:p w14:paraId="6267E1D0" w14:textId="55A5CBD4" w:rsidR="00A44675" w:rsidRDefault="00336126">
      <w:pPr>
        <w:rPr>
          <w:rStyle w:val="Hyperlink"/>
        </w:rPr>
      </w:pPr>
      <w:hyperlink r:id="rId14" w:history="1">
        <w:r w:rsidR="00A44675">
          <w:rPr>
            <w:rStyle w:val="Hyperlink"/>
          </w:rPr>
          <w:t>https://www.saracus.com/blog/vergleich-graphdatenbank-neo4j-mit-relationalen-datenbanken/</w:t>
        </w:r>
      </w:hyperlink>
    </w:p>
    <w:p w14:paraId="548979CD" w14:textId="3B18290E" w:rsidR="00461B8D" w:rsidRDefault="00461B8D">
      <w:pPr>
        <w:rPr>
          <w:rStyle w:val="Hyperlink"/>
          <w:color w:val="auto"/>
          <w:u w:val="none"/>
        </w:rPr>
      </w:pPr>
      <w:r w:rsidRPr="00461B8D">
        <w:rPr>
          <w:rStyle w:val="Hyperlink"/>
          <w:color w:val="auto"/>
          <w:u w:val="none"/>
        </w:rPr>
        <w:t>2017</w:t>
      </w:r>
    </w:p>
    <w:p w14:paraId="28EBC2DF" w14:textId="181DA681" w:rsidR="00AD2FF3" w:rsidRPr="00AD2FF3" w:rsidRDefault="00AD2FF3">
      <w:pPr>
        <w:rPr>
          <w:color w:val="FF0000"/>
        </w:rPr>
      </w:pPr>
      <w:r w:rsidRPr="00AD2FF3">
        <w:rPr>
          <w:rStyle w:val="Hyperlink"/>
          <w:color w:val="FF0000"/>
          <w:highlight w:val="lightGray"/>
          <w:u w:val="none"/>
        </w:rPr>
        <w:t xml:space="preserve">Ggf. ersetzen durch </w:t>
      </w:r>
      <w:proofErr w:type="spellStart"/>
      <w:r w:rsidRPr="00AD2FF3">
        <w:rPr>
          <w:rStyle w:val="Hyperlink"/>
          <w:color w:val="FF0000"/>
          <w:highlight w:val="lightGray"/>
          <w:u w:val="none"/>
        </w:rPr>
        <w:t>Neo</w:t>
      </w:r>
      <w:proofErr w:type="spellEnd"/>
      <w:r w:rsidRPr="00AD2FF3">
        <w:rPr>
          <w:rStyle w:val="Hyperlink"/>
          <w:color w:val="FF0000"/>
          <w:highlight w:val="lightGray"/>
          <w:u w:val="none"/>
        </w:rPr>
        <w:t xml:space="preserve"> 2.0 S. 27?</w:t>
      </w:r>
      <w:bookmarkStart w:id="0" w:name="_GoBack"/>
      <w:bookmarkEnd w:id="0"/>
    </w:p>
    <w:p w14:paraId="6E5B8C97" w14:textId="6D99E470" w:rsidR="00A44675" w:rsidRDefault="00A44675"/>
    <w:p w14:paraId="43DD9276" w14:textId="75456CFD" w:rsidR="00435A7E" w:rsidRPr="00E01F30" w:rsidRDefault="0094273A" w:rsidP="008E60C5">
      <w:pPr>
        <w:pStyle w:val="Listenabsatz"/>
        <w:numPr>
          <w:ilvl w:val="0"/>
          <w:numId w:val="7"/>
        </w:numPr>
        <w:rPr>
          <w:b/>
          <w:bCs/>
          <w:highlight w:val="yellow"/>
        </w:rPr>
      </w:pPr>
      <w:r>
        <w:rPr>
          <w:b/>
          <w:bCs/>
          <w:highlight w:val="yellow"/>
        </w:rPr>
        <w:t>(</w:t>
      </w:r>
      <w:r w:rsidR="00435A7E" w:rsidRPr="00E01F30">
        <w:rPr>
          <w:b/>
          <w:bCs/>
          <w:highlight w:val="yellow"/>
        </w:rPr>
        <w:t>1</w:t>
      </w:r>
      <w:r w:rsidR="00461B8D">
        <w:rPr>
          <w:b/>
          <w:bCs/>
          <w:highlight w:val="yellow"/>
        </w:rPr>
        <w:t>8</w:t>
      </w:r>
      <w:r w:rsidR="00435A7E" w:rsidRPr="00E01F30">
        <w:rPr>
          <w:b/>
          <w:bCs/>
          <w:highlight w:val="yellow"/>
        </w:rPr>
        <w:t>. Quelle noch in Text einbauen</w:t>
      </w:r>
    </w:p>
    <w:p w14:paraId="5B1F6130" w14:textId="7EF2C662" w:rsidR="00435A7E" w:rsidRDefault="00336126">
      <w:hyperlink r:id="rId15" w:history="1">
        <w:r w:rsidR="00435A7E">
          <w:rPr>
            <w:rStyle w:val="Hyperlink"/>
          </w:rPr>
          <w:t>https://www.heise.de/newsticker/meldung/Test-Microsoft-Visual-Studio-Code-ein-Editor-mit-integriertem-Debugger-4026553.html</w:t>
        </w:r>
      </w:hyperlink>
    </w:p>
    <w:p w14:paraId="74C338A1" w14:textId="5B60BE28" w:rsidR="00A44675" w:rsidRDefault="00461B8D">
      <w:r>
        <w:t>2018</w:t>
      </w:r>
    </w:p>
    <w:p w14:paraId="296BE4D1" w14:textId="2B35E910" w:rsidR="00461B8D" w:rsidRDefault="00461B8D"/>
    <w:p w14:paraId="4E3ADB0F" w14:textId="77777777" w:rsidR="00461B8D" w:rsidRDefault="00461B8D"/>
    <w:p w14:paraId="0DBE4A2D" w14:textId="000E7155" w:rsidR="00A44675" w:rsidRPr="00E01F30" w:rsidRDefault="00A44675" w:rsidP="008E60C5">
      <w:pPr>
        <w:pStyle w:val="Listenabsatz"/>
        <w:numPr>
          <w:ilvl w:val="0"/>
          <w:numId w:val="7"/>
        </w:numPr>
        <w:rPr>
          <w:b/>
          <w:bCs/>
        </w:rPr>
      </w:pPr>
      <w:r w:rsidRPr="00E01F30">
        <w:rPr>
          <w:b/>
          <w:bCs/>
        </w:rPr>
        <w:t>Webseite D3.js</w:t>
      </w:r>
    </w:p>
    <w:p w14:paraId="451E7B42" w14:textId="3891B776" w:rsidR="00A44675" w:rsidRDefault="00336126">
      <w:pPr>
        <w:pBdr>
          <w:bottom w:val="single" w:sz="6" w:space="1" w:color="auto"/>
        </w:pBdr>
      </w:pPr>
      <w:hyperlink r:id="rId16" w:history="1">
        <w:r w:rsidR="00A44675">
          <w:rPr>
            <w:rStyle w:val="Hyperlink"/>
          </w:rPr>
          <w:t>https://d3js.org/</w:t>
        </w:r>
      </w:hyperlink>
    </w:p>
    <w:p w14:paraId="4937F458" w14:textId="13F51A31" w:rsidR="000D5374" w:rsidRDefault="000D5374">
      <w:pPr>
        <w:pBdr>
          <w:bottom w:val="single" w:sz="6" w:space="1" w:color="auto"/>
        </w:pBdr>
      </w:pPr>
    </w:p>
    <w:p w14:paraId="3CFA8B24" w14:textId="72B8B20A" w:rsidR="0094273A" w:rsidRDefault="0094273A">
      <w:pPr>
        <w:pBdr>
          <w:bottom w:val="single" w:sz="6" w:space="1" w:color="auto"/>
        </w:pBdr>
      </w:pPr>
    </w:p>
    <w:p w14:paraId="32931694" w14:textId="77777777" w:rsidR="0094273A" w:rsidRDefault="0094273A">
      <w:pPr>
        <w:pBdr>
          <w:bottom w:val="single" w:sz="6" w:space="1" w:color="auto"/>
        </w:pBdr>
      </w:pPr>
    </w:p>
    <w:p w14:paraId="5A19209D" w14:textId="5315C1FA" w:rsidR="003D6590" w:rsidRDefault="003D6590">
      <w:pPr>
        <w:rPr>
          <w:b/>
          <w:bCs/>
        </w:rPr>
      </w:pPr>
    </w:p>
    <w:p w14:paraId="29317EFA" w14:textId="71FD26F9" w:rsidR="007451C8" w:rsidRPr="007451C8" w:rsidRDefault="007451C8" w:rsidP="000433CE">
      <w:pPr>
        <w:pStyle w:val="Listenabsatz"/>
        <w:spacing w:line="360" w:lineRule="auto"/>
        <w:ind w:left="0"/>
        <w:rPr>
          <w:b/>
          <w:bCs/>
          <w:sz w:val="36"/>
          <w:szCs w:val="36"/>
          <w:u w:val="single"/>
        </w:rPr>
      </w:pPr>
      <w:r w:rsidRPr="007451C8">
        <w:rPr>
          <w:b/>
          <w:bCs/>
          <w:sz w:val="28"/>
          <w:szCs w:val="28"/>
          <w:u w:val="single"/>
        </w:rPr>
        <w:t>Quelle einbauen:</w:t>
      </w:r>
    </w:p>
    <w:p w14:paraId="54FEC7CB" w14:textId="77777777" w:rsidR="007451C8" w:rsidRPr="007451C8" w:rsidRDefault="007451C8" w:rsidP="000433CE">
      <w:pPr>
        <w:pStyle w:val="Listenabsatz"/>
        <w:spacing w:line="360" w:lineRule="auto"/>
        <w:rPr>
          <w:b/>
          <w:bCs/>
        </w:rPr>
      </w:pPr>
    </w:p>
    <w:p w14:paraId="215B931E" w14:textId="6AE10161" w:rsidR="00A44675" w:rsidRPr="00E01F30" w:rsidRDefault="00A44675" w:rsidP="008E60C5">
      <w:pPr>
        <w:pStyle w:val="Listenabsatz"/>
        <w:numPr>
          <w:ilvl w:val="0"/>
          <w:numId w:val="7"/>
        </w:numPr>
        <w:spacing w:line="360" w:lineRule="auto"/>
        <w:rPr>
          <w:b/>
          <w:bCs/>
        </w:rPr>
      </w:pPr>
      <w:proofErr w:type="spellStart"/>
      <w:r w:rsidRPr="00E01F30">
        <w:rPr>
          <w:b/>
          <w:bCs/>
          <w:highlight w:val="yellow"/>
        </w:rPr>
        <w:t>Knaflic</w:t>
      </w:r>
      <w:proofErr w:type="spellEnd"/>
    </w:p>
    <w:p w14:paraId="437AC627" w14:textId="53802F56" w:rsidR="00A44675" w:rsidRDefault="00A44675" w:rsidP="000433CE">
      <w:pPr>
        <w:spacing w:line="360" w:lineRule="auto"/>
      </w:pPr>
      <w:r>
        <w:t xml:space="preserve">Cole Nussbaumer </w:t>
      </w:r>
      <w:proofErr w:type="spellStart"/>
      <w:r>
        <w:t>Knaflic</w:t>
      </w:r>
      <w:proofErr w:type="spellEnd"/>
    </w:p>
    <w:p w14:paraId="770E6B3A" w14:textId="4CBFFD6E" w:rsidR="00A44675" w:rsidRDefault="00A44675" w:rsidP="000433CE">
      <w:pPr>
        <w:spacing w:line="360" w:lineRule="auto"/>
      </w:pPr>
      <w:r>
        <w:t xml:space="preserve">Storytelling </w:t>
      </w:r>
      <w:proofErr w:type="spellStart"/>
      <w:r>
        <w:t>with</w:t>
      </w:r>
      <w:proofErr w:type="spellEnd"/>
      <w:r>
        <w:t xml:space="preserve"> Data: A Data </w:t>
      </w:r>
      <w:proofErr w:type="spellStart"/>
      <w:r>
        <w:t>visualization</w:t>
      </w:r>
      <w:proofErr w:type="spellEnd"/>
      <w:r>
        <w:t xml:space="preserve"> </w:t>
      </w:r>
      <w:proofErr w:type="spellStart"/>
      <w:r>
        <w:t>guide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business</w:t>
      </w:r>
      <w:proofErr w:type="spellEnd"/>
      <w:r>
        <w:t xml:space="preserve"> </w:t>
      </w:r>
      <w:proofErr w:type="spellStart"/>
      <w:r>
        <w:t>professionals</w:t>
      </w:r>
      <w:proofErr w:type="spellEnd"/>
      <w:r>
        <w:t xml:space="preserve"> </w:t>
      </w:r>
    </w:p>
    <w:p w14:paraId="7C6A350E" w14:textId="568F629F" w:rsidR="00A44675" w:rsidRDefault="00A44675" w:rsidP="000433CE">
      <w:pPr>
        <w:spacing w:line="360" w:lineRule="auto"/>
      </w:pPr>
      <w:r>
        <w:t xml:space="preserve">Wiley Verlag, 2015, United States </w:t>
      </w:r>
      <w:proofErr w:type="spellStart"/>
      <w:r>
        <w:t>of</w:t>
      </w:r>
      <w:proofErr w:type="spellEnd"/>
      <w:r>
        <w:t xml:space="preserve"> Amerika</w:t>
      </w:r>
    </w:p>
    <w:p w14:paraId="0BEEA35A" w14:textId="5744F545" w:rsidR="00A44675" w:rsidRDefault="00A44675" w:rsidP="000433CE">
      <w:pPr>
        <w:spacing w:line="360" w:lineRule="auto"/>
      </w:pPr>
    </w:p>
    <w:p w14:paraId="0B824C95" w14:textId="737C07DE" w:rsidR="00A44675" w:rsidRPr="00E01F30" w:rsidRDefault="00A44675" w:rsidP="008E60C5">
      <w:pPr>
        <w:pStyle w:val="Listenabsatz"/>
        <w:numPr>
          <w:ilvl w:val="0"/>
          <w:numId w:val="7"/>
        </w:numPr>
        <w:spacing w:line="360" w:lineRule="auto"/>
        <w:rPr>
          <w:b/>
          <w:bCs/>
        </w:rPr>
      </w:pPr>
      <w:r w:rsidRPr="00E01F30">
        <w:rPr>
          <w:b/>
          <w:bCs/>
          <w:highlight w:val="yellow"/>
        </w:rPr>
        <w:t xml:space="preserve">Josey / </w:t>
      </w:r>
      <w:proofErr w:type="spellStart"/>
      <w:r w:rsidRPr="00E01F30">
        <w:rPr>
          <w:b/>
          <w:bCs/>
          <w:highlight w:val="yellow"/>
        </w:rPr>
        <w:t>Estrem</w:t>
      </w:r>
      <w:proofErr w:type="spellEnd"/>
    </w:p>
    <w:p w14:paraId="0A1DF67C" w14:textId="02AEE4D4" w:rsidR="00A44675" w:rsidRDefault="00A44675" w:rsidP="000433CE">
      <w:pPr>
        <w:spacing w:line="360" w:lineRule="auto"/>
      </w:pPr>
      <w:r>
        <w:t xml:space="preserve">Andrew Josey, Bill </w:t>
      </w:r>
      <w:proofErr w:type="spellStart"/>
      <w:r>
        <w:t>Estrem</w:t>
      </w:r>
      <w:proofErr w:type="spellEnd"/>
    </w:p>
    <w:p w14:paraId="7846B818" w14:textId="4C821BA8" w:rsidR="00A44675" w:rsidRDefault="00A44675" w:rsidP="000433CE">
      <w:pPr>
        <w:spacing w:line="360" w:lineRule="auto"/>
      </w:pPr>
      <w:proofErr w:type="spellStart"/>
      <w:r>
        <w:t>ArchiMate</w:t>
      </w:r>
      <w:proofErr w:type="spellEnd"/>
      <w:r>
        <w:t xml:space="preserve"> 2</w:t>
      </w:r>
      <w:r w:rsidR="000D5374">
        <w:t xml:space="preserve">: </w:t>
      </w:r>
      <w:proofErr w:type="spellStart"/>
      <w:r w:rsidR="000D5374">
        <w:t>Certification</w:t>
      </w:r>
      <w:proofErr w:type="spellEnd"/>
      <w:r w:rsidR="000D5374">
        <w:t xml:space="preserve"> Study Guide, </w:t>
      </w:r>
      <w:proofErr w:type="spellStart"/>
      <w:r w:rsidR="000D5374">
        <w:t>Preparation</w:t>
      </w:r>
      <w:proofErr w:type="spellEnd"/>
      <w:r w:rsidR="000D5374">
        <w:t xml:space="preserve"> fort he </w:t>
      </w:r>
      <w:proofErr w:type="spellStart"/>
      <w:r w:rsidR="000D5374">
        <w:t>ArchiMate</w:t>
      </w:r>
      <w:proofErr w:type="spellEnd"/>
      <w:r w:rsidR="000D5374">
        <w:t xml:space="preserve"> 2 Part 1 and 2 </w:t>
      </w:r>
      <w:proofErr w:type="spellStart"/>
      <w:r w:rsidR="000D5374">
        <w:t>Examinations</w:t>
      </w:r>
      <w:proofErr w:type="spellEnd"/>
    </w:p>
    <w:p w14:paraId="366BC816" w14:textId="1F6F3AB1" w:rsidR="000D5374" w:rsidRDefault="000D5374" w:rsidP="000433CE">
      <w:pPr>
        <w:spacing w:line="360" w:lineRule="auto"/>
      </w:pPr>
      <w:r>
        <w:t xml:space="preserve">Van Haren, 2014, 1. Auflage, Niederlande </w:t>
      </w:r>
    </w:p>
    <w:p w14:paraId="092B4CFB" w14:textId="0E9FBBC9" w:rsidR="000D5374" w:rsidRDefault="000D5374" w:rsidP="000433CE">
      <w:pPr>
        <w:spacing w:line="360" w:lineRule="auto"/>
      </w:pPr>
    </w:p>
    <w:p w14:paraId="20F3C4A5" w14:textId="33B8F181" w:rsidR="000D5374" w:rsidRPr="00E01F30" w:rsidRDefault="000D5374" w:rsidP="008E60C5">
      <w:pPr>
        <w:pStyle w:val="Listenabsatz"/>
        <w:numPr>
          <w:ilvl w:val="0"/>
          <w:numId w:val="7"/>
        </w:numPr>
        <w:spacing w:line="360" w:lineRule="auto"/>
        <w:rPr>
          <w:b/>
          <w:bCs/>
          <w:highlight w:val="yellow"/>
        </w:rPr>
      </w:pPr>
      <w:r w:rsidRPr="00E01F30">
        <w:rPr>
          <w:b/>
          <w:bCs/>
          <w:highlight w:val="yellow"/>
        </w:rPr>
        <w:t>Quelle aus Google Drive rausschreiben</w:t>
      </w:r>
    </w:p>
    <w:p w14:paraId="54E4EFCC" w14:textId="77777777" w:rsidR="007451C8" w:rsidRDefault="000D5374" w:rsidP="000433CE">
      <w:pPr>
        <w:spacing w:line="360" w:lineRule="auto"/>
        <w:rPr>
          <w:highlight w:val="yellow"/>
        </w:rPr>
      </w:pPr>
      <w:r w:rsidRPr="000D5374">
        <w:rPr>
          <w:highlight w:val="yellow"/>
        </w:rPr>
        <w:t>Graph Datenbanken</w:t>
      </w:r>
      <w:r w:rsidR="007451C8">
        <w:rPr>
          <w:highlight w:val="yellow"/>
        </w:rPr>
        <w:t xml:space="preserve"> </w:t>
      </w:r>
      <w:r w:rsidR="007451C8">
        <w:rPr>
          <w:highlight w:val="yellow"/>
        </w:rPr>
        <w:tab/>
      </w:r>
    </w:p>
    <w:p w14:paraId="4AC3246D" w14:textId="6DD03C8C" w:rsidR="007451C8" w:rsidRDefault="000D5374" w:rsidP="000433CE">
      <w:pPr>
        <w:spacing w:line="360" w:lineRule="auto"/>
        <w:rPr>
          <w:highlight w:val="yellow"/>
        </w:rPr>
      </w:pPr>
      <w:r w:rsidRPr="000D5374">
        <w:rPr>
          <w:highlight w:val="yellow"/>
        </w:rPr>
        <w:t>O´Reilly</w:t>
      </w:r>
    </w:p>
    <w:p w14:paraId="0931079A" w14:textId="77777777" w:rsidR="007451C8" w:rsidRDefault="007451C8" w:rsidP="000433CE">
      <w:pPr>
        <w:spacing w:line="360" w:lineRule="auto"/>
        <w:rPr>
          <w:highlight w:val="yellow"/>
        </w:rPr>
      </w:pPr>
    </w:p>
    <w:p w14:paraId="54D435EA" w14:textId="33A81FDD" w:rsidR="00E01F30" w:rsidRPr="007451C8" w:rsidRDefault="00E01F30" w:rsidP="008E60C5">
      <w:pPr>
        <w:pStyle w:val="Listenabsatz"/>
        <w:numPr>
          <w:ilvl w:val="0"/>
          <w:numId w:val="7"/>
        </w:numPr>
        <w:spacing w:line="360" w:lineRule="auto"/>
        <w:rPr>
          <w:b/>
          <w:bCs/>
        </w:rPr>
      </w:pPr>
      <w:r w:rsidRPr="007451C8">
        <w:rPr>
          <w:b/>
          <w:bCs/>
          <w:highlight w:val="yellow"/>
        </w:rPr>
        <w:t>Fachartikel</w:t>
      </w:r>
    </w:p>
    <w:p w14:paraId="36433D40" w14:textId="56C8D121" w:rsidR="00E01F30" w:rsidRDefault="00E01F30" w:rsidP="000433CE">
      <w:pPr>
        <w:pStyle w:val="Listenabsatz"/>
        <w:spacing w:line="360" w:lineRule="auto"/>
        <w:ind w:left="0"/>
      </w:pPr>
      <w:r>
        <w:t>Holger Wolff</w:t>
      </w:r>
    </w:p>
    <w:p w14:paraId="7403572C" w14:textId="01970EAB" w:rsidR="000433CE" w:rsidRDefault="00E01F30" w:rsidP="000433CE">
      <w:pPr>
        <w:pStyle w:val="Listenabsatz"/>
        <w:spacing w:line="360" w:lineRule="auto"/>
        <w:ind w:left="0"/>
      </w:pPr>
      <w:r>
        <w:t>Beck et al. Gruppe, 2010</w:t>
      </w:r>
    </w:p>
    <w:p w14:paraId="5228373C" w14:textId="77777777" w:rsidR="000433CE" w:rsidRPr="000433CE" w:rsidRDefault="000433CE" w:rsidP="000433CE">
      <w:pPr>
        <w:pStyle w:val="Listenabsatz"/>
        <w:spacing w:line="360" w:lineRule="auto"/>
        <w:ind w:left="0"/>
      </w:pPr>
    </w:p>
    <w:p w14:paraId="7467DA53" w14:textId="5412E5B6" w:rsidR="007451C8" w:rsidRPr="000433CE" w:rsidRDefault="00E01F30" w:rsidP="008E60C5">
      <w:pPr>
        <w:pStyle w:val="Listenabsatz"/>
        <w:numPr>
          <w:ilvl w:val="0"/>
          <w:numId w:val="7"/>
        </w:numPr>
        <w:spacing w:line="360" w:lineRule="auto"/>
        <w:rPr>
          <w:b/>
          <w:bCs/>
        </w:rPr>
      </w:pPr>
      <w:r w:rsidRPr="000433CE">
        <w:rPr>
          <w:b/>
          <w:bCs/>
          <w:highlight w:val="yellow"/>
        </w:rPr>
        <w:t>neo4j – White Paper</w:t>
      </w:r>
      <w:r w:rsidR="007451C8" w:rsidRPr="000433CE">
        <w:rPr>
          <w:b/>
          <w:bCs/>
        </w:rPr>
        <w:t xml:space="preserve"> </w:t>
      </w:r>
    </w:p>
    <w:p w14:paraId="51308D56" w14:textId="52F3F76C" w:rsidR="00E01F30" w:rsidRDefault="00E01F30" w:rsidP="005252DD">
      <w:pPr>
        <w:pBdr>
          <w:bottom w:val="single" w:sz="6" w:space="0" w:color="auto"/>
        </w:pBdr>
        <w:spacing w:line="360" w:lineRule="auto"/>
      </w:pPr>
      <w:r>
        <w:t xml:space="preserve">The Graph Technology </w:t>
      </w:r>
      <w:proofErr w:type="spellStart"/>
      <w:r>
        <w:t>Buyer´s</w:t>
      </w:r>
      <w:proofErr w:type="spellEnd"/>
      <w:r>
        <w:t xml:space="preserve"> Guide</w:t>
      </w:r>
    </w:p>
    <w:p w14:paraId="5856A3F6" w14:textId="39C1B4D3" w:rsidR="00E01F30" w:rsidRDefault="00E01F30" w:rsidP="005252DD">
      <w:pPr>
        <w:pBdr>
          <w:bottom w:val="single" w:sz="6" w:space="0" w:color="auto"/>
        </w:pBdr>
        <w:spacing w:line="360" w:lineRule="auto"/>
      </w:pPr>
      <w:r>
        <w:t>Amit Chaudhry, 2019</w:t>
      </w:r>
    </w:p>
    <w:p w14:paraId="5742CD94" w14:textId="4ECB8CFA" w:rsidR="005252DD" w:rsidRDefault="005252DD" w:rsidP="005252DD">
      <w:pPr>
        <w:pBdr>
          <w:bottom w:val="single" w:sz="6" w:space="0" w:color="auto"/>
        </w:pBdr>
        <w:spacing w:line="360" w:lineRule="auto"/>
      </w:pPr>
    </w:p>
    <w:p w14:paraId="66B9375E" w14:textId="3A2DF309" w:rsidR="005252DD" w:rsidRPr="005252DD" w:rsidRDefault="005252DD" w:rsidP="005252DD">
      <w:pPr>
        <w:pBdr>
          <w:bottom w:val="single" w:sz="6" w:space="0" w:color="auto"/>
        </w:pBdr>
        <w:spacing w:line="360" w:lineRule="auto"/>
        <w:rPr>
          <w:i/>
          <w:iCs/>
        </w:rPr>
      </w:pPr>
      <w:r w:rsidRPr="005252DD">
        <w:rPr>
          <w:i/>
          <w:iCs/>
        </w:rPr>
        <w:t xml:space="preserve">(Amit Chaudhry (Vize Präsident Neo4j) &amp; Emil </w:t>
      </w:r>
      <w:proofErr w:type="spellStart"/>
      <w:r w:rsidRPr="005252DD">
        <w:rPr>
          <w:i/>
          <w:iCs/>
        </w:rPr>
        <w:t>Eifrem</w:t>
      </w:r>
      <w:proofErr w:type="spellEnd"/>
      <w:r w:rsidRPr="005252DD">
        <w:rPr>
          <w:i/>
          <w:iCs/>
        </w:rPr>
        <w:t xml:space="preserve"> (CEO Neo4j))</w:t>
      </w:r>
    </w:p>
    <w:p w14:paraId="0C01168A" w14:textId="66F3F90D" w:rsidR="00F42D51" w:rsidRDefault="00F42D51" w:rsidP="005252DD">
      <w:pPr>
        <w:pBdr>
          <w:bottom w:val="single" w:sz="6" w:space="0" w:color="auto"/>
        </w:pBdr>
        <w:spacing w:line="360" w:lineRule="auto"/>
      </w:pPr>
      <w:r>
        <w:tab/>
      </w:r>
    </w:p>
    <w:sectPr w:rsidR="00F42D5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87A19"/>
    <w:multiLevelType w:val="hybridMultilevel"/>
    <w:tmpl w:val="310AAF3C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0A90F22"/>
    <w:multiLevelType w:val="hybridMultilevel"/>
    <w:tmpl w:val="A288EE72"/>
    <w:lvl w:ilvl="0" w:tplc="04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45575F6"/>
    <w:multiLevelType w:val="hybridMultilevel"/>
    <w:tmpl w:val="76EE06C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4C6B81"/>
    <w:multiLevelType w:val="hybridMultilevel"/>
    <w:tmpl w:val="0CBCF8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41783C"/>
    <w:multiLevelType w:val="hybridMultilevel"/>
    <w:tmpl w:val="C7C44766"/>
    <w:lvl w:ilvl="0" w:tplc="04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44D36B0"/>
    <w:multiLevelType w:val="hybridMultilevel"/>
    <w:tmpl w:val="69DC732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2B6655"/>
    <w:multiLevelType w:val="hybridMultilevel"/>
    <w:tmpl w:val="70B42F0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391C38"/>
    <w:multiLevelType w:val="hybridMultilevel"/>
    <w:tmpl w:val="815AEB80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7"/>
  </w:num>
  <w:num w:numId="5">
    <w:abstractNumId w:val="0"/>
  </w:num>
  <w:num w:numId="6">
    <w:abstractNumId w:val="5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DDE"/>
    <w:rsid w:val="000433CE"/>
    <w:rsid w:val="00087F89"/>
    <w:rsid w:val="000D5374"/>
    <w:rsid w:val="001712E4"/>
    <w:rsid w:val="00224811"/>
    <w:rsid w:val="00261409"/>
    <w:rsid w:val="00336126"/>
    <w:rsid w:val="003D6590"/>
    <w:rsid w:val="00435A7E"/>
    <w:rsid w:val="00461B8D"/>
    <w:rsid w:val="005252DD"/>
    <w:rsid w:val="00562DDE"/>
    <w:rsid w:val="0069404A"/>
    <w:rsid w:val="007451C8"/>
    <w:rsid w:val="00775FBD"/>
    <w:rsid w:val="008527C6"/>
    <w:rsid w:val="00881FC4"/>
    <w:rsid w:val="008E60C5"/>
    <w:rsid w:val="009408DF"/>
    <w:rsid w:val="0094273A"/>
    <w:rsid w:val="009A06FD"/>
    <w:rsid w:val="009A4F2B"/>
    <w:rsid w:val="00A44675"/>
    <w:rsid w:val="00AD2FF3"/>
    <w:rsid w:val="00AF16E3"/>
    <w:rsid w:val="00AF761B"/>
    <w:rsid w:val="00B26691"/>
    <w:rsid w:val="00C36135"/>
    <w:rsid w:val="00D51627"/>
    <w:rsid w:val="00E01F30"/>
    <w:rsid w:val="00F42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6DDD3"/>
  <w15:chartTrackingRefBased/>
  <w15:docId w15:val="{240A83FC-6C2B-41F4-BFCD-16F2FD1ED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562DDE"/>
    <w:rPr>
      <w:color w:val="0000FF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3D6590"/>
    <w:rPr>
      <w:color w:val="954F72" w:themeColor="followedHyperlink"/>
      <w:u w:val="single"/>
    </w:rPr>
  </w:style>
  <w:style w:type="paragraph" w:styleId="Listenabsatz">
    <w:name w:val="List Paragraph"/>
    <w:basedOn w:val="Standard"/>
    <w:uiPriority w:val="34"/>
    <w:qFormat/>
    <w:rsid w:val="00E01F30"/>
    <w:pPr>
      <w:ind w:left="720"/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8E60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usiness-it.link/unternehmen/vision-leitbild-strategie" TargetMode="External"/><Relationship Id="rId13" Type="http://schemas.openxmlformats.org/officeDocument/2006/relationships/hyperlink" Target="https://opensource.zalando.com/tech-radar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bitkom.org/sites/default/files/file/import/EAM-Enterprise-Architecture-Management-BITKOM-Leitfaden.pdf" TargetMode="External"/><Relationship Id="rId12" Type="http://schemas.openxmlformats.org/officeDocument/2006/relationships/hyperlink" Target="https://www.onpulson.de/lexikon/benutzerfreundlichkeit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3js.org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bmi.bund.de/DE/themen/it-und-digitalpolitik/it-des-bundes/it-konsolidierung/it-konsolidierung-node.html" TargetMode="External"/><Relationship Id="rId11" Type="http://schemas.openxmlformats.org/officeDocument/2006/relationships/hyperlink" Target="https://www.bigdata-insider.de/was-ist-nosql-a-615718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heise.de/newsticker/meldung/Test-Microsoft-Visual-Studio-Code-ein-Editor-mit-integriertem-Debugger-4026553.html" TargetMode="External"/><Relationship Id="rId10" Type="http://schemas.openxmlformats.org/officeDocument/2006/relationships/hyperlink" Target="https://www.bigdata-insider.de/was-ist-nosql-a-615718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log.codecentric.de/2017/06/graphen-visualisierung-mit-neo4j/" TargetMode="External"/><Relationship Id="rId14" Type="http://schemas.openxmlformats.org/officeDocument/2006/relationships/hyperlink" Target="https://www.saracus.com/blog/vergleich-graphdatenbank-neo4j-mit-relationalen-datenbanken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42AB4E-3F75-4465-B442-6CC41A917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502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Katharina Schemel</dc:creator>
  <cp:keywords/>
  <dc:description/>
  <cp:lastModifiedBy>Katharina Schemel</cp:lastModifiedBy>
  <cp:revision>10</cp:revision>
  <dcterms:created xsi:type="dcterms:W3CDTF">2020-01-24T07:31:00Z</dcterms:created>
  <dcterms:modified xsi:type="dcterms:W3CDTF">2020-02-14T15:18:00Z</dcterms:modified>
</cp:coreProperties>
</file>