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B365D"/>
          <w:sz w:val="48"/>
        </w:rPr>
        <w:t>TÀI LIỆU THIẾT KẾ HỆ THỐNG</w:t>
      </w:r>
    </w:p>
    <w:p>
      <w:pPr>
        <w:jc w:val="center"/>
      </w:pPr>
      <w:r>
        <w:rPr>
          <w:rFonts w:ascii="Calibri" w:hAnsi="Calibri"/>
          <w:b w:val="0"/>
          <w:i/>
          <w:color w:val="444444"/>
          <w:sz w:val="26"/>
        </w:rPr>
        <w:t>(System Design Document – SDD)</w:t>
      </w:r>
    </w:p>
    <w:p>
      <w:pPr>
        <w:spacing w:before="400"/>
        <w:jc w:val="center"/>
      </w:pPr>
      <w:r>
        <w:rPr>
          <w:rFonts w:ascii="Calibri" w:hAnsi="Calibri"/>
          <w:b/>
          <w:i w:val="0"/>
          <w:color w:val="444444"/>
          <w:sz w:val="36"/>
        </w:rPr>
        <w:t>Dự án: BoardVerse – Hệ thống mua bán và cho thuê board game</w:t>
      </w:r>
    </w:p>
    <w:p>
      <w:pPr>
        <w:spacing w:before="1600"/>
        <w:jc w:val="center"/>
      </w:pPr>
      <w:r>
        <w:rPr>
          <w:rFonts w:ascii="Calibri" w:hAnsi="Calibri"/>
          <w:b w:val="0"/>
          <w:i w:val="0"/>
          <w:color w:val="444444"/>
          <w:sz w:val="21"/>
        </w:rPr>
        <w:t>Mã tài liệu: SDD-BV-01  |  Phiên bản: 1.0</w:t>
      </w:r>
    </w:p>
    <w:p>
      <w:pPr>
        <w:jc w:val="center"/>
      </w:pPr>
      <w:r>
        <w:rPr>
          <w:rFonts w:ascii="Calibri" w:hAnsi="Calibri"/>
          <w:b w:val="0"/>
          <w:i w:val="0"/>
          <w:color w:val="444444"/>
          <w:sz w:val="21"/>
        </w:rPr>
        <w:t>Người soạn thảo: Nguyễn Minh Quân</w:t>
      </w:r>
    </w:p>
    <w:p>
      <w:r>
        <w:br w:type="page"/>
      </w:r>
    </w:p>
    <w:p>
      <w:pPr>
        <w:pStyle w:val="Heading1"/>
      </w:pPr>
      <w:r>
        <w:rPr>
          <w:rFonts w:ascii="Calibri" w:hAnsi="Calibri"/>
          <w:b/>
          <w:i w:val="0"/>
          <w:color w:val="1B365D"/>
          <w:sz w:val="32"/>
        </w:rPr>
        <w:t>LỊCH SỬ PHIÊN BẢN</w:t>
      </w:r>
    </w:p>
    <w:tbl>
      <w:tblPr>
        <w:tblStyle w:val="TableGrid"/>
        <w:tblW w:type="auto" w:w="0"/>
        <w:jc w:val="center"/>
        <w:tblLayout w:type="fixed"/>
        <w:tblLook w:firstColumn="1" w:firstRow="1" w:lastColumn="0" w:lastRow="0" w:noHBand="0" w:noVBand="1" w:val="04A0"/>
      </w:tblPr>
      <w:tblGrid>
        <w:gridCol w:w="1247"/>
        <w:gridCol w:w="1474"/>
        <w:gridCol w:w="1814"/>
        <w:gridCol w:w="4819"/>
      </w:tblGrid>
      <w:tr>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Phiên bản</w:t>
            </w:r>
          </w:p>
        </w:tc>
        <w:tc>
          <w:tcPr>
            <w:tcW w:type="dxa" w:w="147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w:t>
            </w:r>
          </w:p>
        </w:tc>
        <w:tc>
          <w:tcPr>
            <w:tcW w:type="dxa" w:w="181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sửa</w:t>
            </w:r>
          </w:p>
        </w:tc>
        <w:tc>
          <w:tcPr>
            <w:tcW w:type="dxa" w:w="481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 tả thay đổi</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0.1</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03/11/2026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Khởi tạo bản nháp, viết mục 1-8 dựa trên SRS_BoardVerse_v1.0 (bao gồm 11 model theo ERD mới nhất).</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0.5</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08/11/2026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mục 9-16 (Sitemap, Wireframe, thuật toán tồn kho/giá/phạt/phí ship/webhook).</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0.9</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11/11/2026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mục 17-18 (API Endpoints, Design Class Diagram v2 dạng PlantUML), rà soát khả thi kỹ thuật.</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14/11/2026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Phê duyệt kỹ thuật (Technical Sign-off).</w:t>
            </w:r>
          </w:p>
        </w:tc>
      </w:tr>
    </w:tbl>
    <w:p/>
    <w:p>
      <w:r>
        <w:br w:type="page"/>
      </w:r>
    </w:p>
    <w:p>
      <w:pPr>
        <w:pStyle w:val="Heading1"/>
      </w:pPr>
      <w:r>
        <w:rPr>
          <w:rFonts w:ascii="Calibri" w:hAnsi="Calibri"/>
          <w:b/>
          <w:i w:val="0"/>
          <w:color w:val="1B365D"/>
          <w:sz w:val="32"/>
        </w:rPr>
        <w:t>MỤC LỤC</w:t>
      </w:r>
    </w:p>
    <w:p>
      <w:r>
        <w:rPr>
          <w:rFonts w:ascii="Calibri" w:hAnsi="Calibri"/>
          <w:b w:val="0"/>
          <w:i/>
          <w:color w:val="444444"/>
          <w:sz w:val="19"/>
        </w:rPr>
        <w:t>(Mục lục tự động: trong Word, chọn thẻ References &gt; Table of Contents, hoặc nếu đã có trường Mục lục thì bấm chuột phải &gt; Update Field &gt; Update entire table.)</w:t>
      </w:r>
    </w:p>
    <w:p>
      <w:r>
        <w:br w:type="page"/>
      </w:r>
    </w:p>
    <w:p>
      <w:pPr>
        <w:spacing w:after="120"/>
      </w:pPr>
      <w:r>
        <w:rPr>
          <w:rFonts w:ascii="Calibri" w:hAnsi="Calibri"/>
          <w:b w:val="0"/>
          <w:i w:val="0"/>
          <w:color w:val="222222"/>
          <w:sz w:val="21"/>
        </w:rPr>
        <w:t>Tài liệu này kế thừa trực tiếp ERD (Hình 3.3), Use Case và yêu cầu chức năng (FR, bao gồm nhóm FR-TTGV về thanh toán &amp; giao vận) đã chốt tại SRS_BoardVerse_v1.0 (mã SRS-BV-01) để thiết kế chi tiết kỹ thuật cho giai đoạn Vibe Code.</w:t>
      </w:r>
    </w:p>
    <w:p>
      <w:pPr>
        <w:pStyle w:val="Heading1"/>
      </w:pPr>
      <w:r>
        <w:rPr>
          <w:rFonts w:ascii="Calibri" w:hAnsi="Calibri"/>
          <w:b/>
          <w:i w:val="0"/>
          <w:color w:val="1B365D"/>
          <w:sz w:val="32"/>
        </w:rPr>
        <w:t>1. Kiến trúc phần mềm tổng thể</w:t>
      </w:r>
    </w:p>
    <w:p>
      <w:pPr>
        <w:spacing w:after="120"/>
      </w:pPr>
      <w:r>
        <w:rPr>
          <w:rFonts w:ascii="Calibri" w:hAnsi="Calibri"/>
          <w:b w:val="0"/>
          <w:i w:val="0"/>
          <w:color w:val="222222"/>
          <w:sz w:val="21"/>
        </w:rPr>
        <w:t>Áp dụng kiến trúc phân lớp (Layered Architecture) đơn giản, phù hợp quy mô đồ án cá nhân nhưng vẫn tách rõ trách nhiệm từng lớp để dễ bảo trì (khớp NFR-09 của SRS).</w:t>
      </w:r>
    </w:p>
    <w:p>
      <w:pPr>
        <w:jc w:val="center"/>
      </w:pPr>
      <w:r>
        <w:drawing>
          <wp:inline xmlns:a="http://schemas.openxmlformats.org/drawingml/2006/main" xmlns:pic="http://schemas.openxmlformats.org/drawingml/2006/picture">
            <wp:extent cx="5400000" cy="2765854"/>
            <wp:docPr id="1" name="Picture 1"/>
            <wp:cNvGraphicFramePr>
              <a:graphicFrameLocks noChangeAspect="1"/>
            </wp:cNvGraphicFramePr>
            <a:graphic>
              <a:graphicData uri="http://schemas.openxmlformats.org/drawingml/2006/picture">
                <pic:pic>
                  <pic:nvPicPr>
                    <pic:cNvPr id="0" name="sdd_1_architecture.png"/>
                    <pic:cNvPicPr/>
                  </pic:nvPicPr>
                  <pic:blipFill>
                    <a:blip r:embed="rId9"/>
                    <a:stretch>
                      <a:fillRect/>
                    </a:stretch>
                  </pic:blipFill>
                  <pic:spPr>
                    <a:xfrm>
                      <a:off x="0" y="0"/>
                      <a:ext cx="5400000" cy="2765854"/>
                    </a:xfrm>
                    <a:prstGeom prst="rect"/>
                  </pic:spPr>
                </pic:pic>
              </a:graphicData>
            </a:graphic>
          </wp:inline>
        </w:drawing>
      </w:r>
    </w:p>
    <w:p>
      <w:pPr>
        <w:pStyle w:val="ListBullet"/>
      </w:pPr>
      <w:r>
        <w:rPr>
          <w:rFonts w:ascii="Calibri" w:hAnsi="Calibri"/>
          <w:b w:val="0"/>
          <w:i w:val="0"/>
          <w:color w:val="222222"/>
          <w:sz w:val="21"/>
        </w:rPr>
        <w:t>Presentation: các trang Next.js (App Router), React Server Components cho trang đọc dữ liệu (danh sách sản phẩm), Client Components cho phần tương tác (chọn ngày thuê, giỏ hàng, theo dõi mã QR/trạng thái giao vận).</w:t>
      </w:r>
    </w:p>
    <w:p>
      <w:pPr>
        <w:pStyle w:val="ListBullet"/>
      </w:pPr>
      <w:r>
        <w:rPr>
          <w:rFonts w:ascii="Calibri" w:hAnsi="Calibri"/>
          <w:b w:val="0"/>
          <w:i w:val="0"/>
          <w:color w:val="222222"/>
          <w:sz w:val="21"/>
        </w:rPr>
        <w:t>Application/Service: Server Actions và Route Handlers chứa toàn bộ logic nghiệp vụ — nơi hiện thực các quy tắc BRU-01..06, gồm cả tính phí ship và xử lý webhook từ MoMo/Green SM.</w:t>
      </w:r>
    </w:p>
    <w:p>
      <w:pPr>
        <w:pStyle w:val="ListBullet"/>
      </w:pPr>
      <w:r>
        <w:rPr>
          <w:rFonts w:ascii="Calibri" w:hAnsi="Calibri"/>
          <w:b w:val="0"/>
          <w:i w:val="0"/>
          <w:color w:val="222222"/>
          <w:sz w:val="21"/>
        </w:rPr>
        <w:t>Data Access: Prisma Client, mỗi entity ở ERD (SRS mục 3.5) tương ứng một Prisma model (11 model, mục 3).</w:t>
      </w:r>
    </w:p>
    <w:p>
      <w:pPr>
        <w:pStyle w:val="ListBullet"/>
      </w:pPr>
      <w:r>
        <w:rPr>
          <w:rFonts w:ascii="Calibri" w:hAnsi="Calibri"/>
          <w:b w:val="0"/>
          <w:i w:val="0"/>
          <w:color w:val="222222"/>
          <w:sz w:val="21"/>
        </w:rPr>
        <w:t>Database: PostgreSQL, triển khai trên dịch vụ PaaS (Railway/Supabase) theo Tech Stack mục 2.</w:t>
      </w:r>
    </w:p>
    <w:p>
      <w:pPr>
        <w:pStyle w:val="ListBullet"/>
      </w:pPr>
      <w:r>
        <w:rPr>
          <w:rFonts w:ascii="Calibri" w:hAnsi="Calibri"/>
          <w:b w:val="0"/>
          <w:i w:val="0"/>
          <w:color w:val="222222"/>
          <w:sz w:val="21"/>
        </w:rPr>
        <w:t>Integration: lớp gọi API/webhook ra ngoài tới MoMo (thanh toán) và Green SM (giao vận), đặt trong Application/Service, không để Presentation gọi trực tiếp đối tác bên thứ ba.</w:t>
      </w:r>
    </w:p>
    <w:p>
      <w:pPr>
        <w:pStyle w:val="Heading1"/>
      </w:pPr>
      <w:r>
        <w:rPr>
          <w:rFonts w:ascii="Calibri" w:hAnsi="Calibri"/>
          <w:b/>
          <w:i w:val="0"/>
          <w:color w:val="1B365D"/>
          <w:sz w:val="32"/>
        </w:rPr>
        <w:t>2. Tech Stack</w:t>
      </w:r>
    </w:p>
    <w:tbl>
      <w:tblPr>
        <w:tblStyle w:val="TableGrid"/>
        <w:tblW w:type="auto" w:w="0"/>
        <w:jc w:val="center"/>
        <w:tblLayout w:type="fixed"/>
        <w:tblLook w:firstColumn="1" w:firstRow="1" w:lastColumn="0" w:lastRow="0" w:noHBand="0" w:noVBand="1" w:val="04A0"/>
      </w:tblPr>
      <w:tblGrid>
        <w:gridCol w:w="1701"/>
        <w:gridCol w:w="2835"/>
        <w:gridCol w:w="3969"/>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Thành phần</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Lựa chọn</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Lý do</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Frontend</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Next.js (App Router) + TypeScript</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Server-side rendering tốt cho SEO trang sản phẩm, cấu trúc route rõ ràng.</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UI Styling</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Tailwind CSS + Shadcn UI</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Dựng giao diện nhanh, đồng bộ, dễ tuỳ biến theo thiết kế wireframe.</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ORM</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Prisma ORM</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Định nghĩa schema rõ ràng, migrate nhanh, sinh type-safe client cho TypeScript.</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Cơ sở dữ liệu</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PostgreSQL</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CSDL quan hệ, hỗ trợ tốt ràng buộc khoá ngoại và kiểu Enum cần cho trạng thái đơn/hộp game.</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Triển khai</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Vercel (ứng dụng) + Railway/Supabase (PostgreSQL)</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Gói miễn phí/giá rẻ phù hợp đồ án cá nhân, CI/CD tự động khi push GitHub.</w:t>
            </w:r>
          </w:p>
        </w:tc>
      </w:tr>
    </w:tbl>
    <w:p/>
    <w:p>
      <w:pPr>
        <w:pStyle w:val="Heading1"/>
      </w:pPr>
      <w:r>
        <w:rPr>
          <w:rFonts w:ascii="Calibri" w:hAnsi="Calibri"/>
          <w:b/>
          <w:i w:val="0"/>
          <w:color w:val="1B365D"/>
          <w:sz w:val="32"/>
        </w:rPr>
        <w:t>3. Thiết kế Schema Prisma</w:t>
      </w:r>
    </w:p>
    <w:p>
      <w:pPr>
        <w:spacing w:after="120"/>
      </w:pPr>
      <w:r>
        <w:rPr>
          <w:rFonts w:ascii="Calibri" w:hAnsi="Calibri"/>
          <w:b w:val="0"/>
          <w:i w:val="0"/>
          <w:color w:val="222222"/>
          <w:sz w:val="21"/>
        </w:rPr>
        <w:t>Chuyển đổi trực tiếp từ ERD đã chốt ở SRS mục 3.5 (Hình 3.3): đầy đủ 11 model, khớp 1-1 với 11 thực thể của ERD và với Từ điển dữ liệu ở SRS mục 7.1. Trong ChiTietDonHang, soLuong chỉ có ý nghĩa với đơn mua (loai = Ban, mặc định 1, có thể &gt; 1 — FR-BH-08); ngayBatDau/ngayKetThuc là NULL với đơn mua và bắt buộc với đơn thuê (loai = Thue).</w:t>
      </w:r>
    </w:p>
    <w:p>
      <w:pPr>
        <w:shd w:val="clear" w:color="auto" w:fill="F3F4F6"/>
        <w:spacing w:after="40"/>
      </w:pPr>
      <w:r>
        <w:rPr>
          <w:rFonts w:ascii="Consolas" w:hAnsi="Consolas"/>
          <w:b w:val="0"/>
          <w:i w:val="0"/>
          <w:color w:val="1B1B1B"/>
          <w:sz w:val="19"/>
        </w:rPr>
        <w:t>model KhachHang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hoTen         String</w:t>
        <w:br/>
      </w:r>
      <w:r>
        <w:rPr>
          <w:rFonts w:ascii="Consolas" w:hAnsi="Consolas"/>
          <w:b w:val="0"/>
          <w:i w:val="0"/>
          <w:color w:val="1B1B1B"/>
          <w:sz w:val="19"/>
        </w:rPr>
        <w:t xml:space="preserve">  email         String   @unique</w:t>
        <w:br/>
      </w:r>
      <w:r>
        <w:rPr>
          <w:rFonts w:ascii="Consolas" w:hAnsi="Consolas"/>
          <w:b w:val="0"/>
          <w:i w:val="0"/>
          <w:color w:val="1B1B1B"/>
          <w:sz w:val="19"/>
        </w:rPr>
        <w:t xml:space="preserve">  sdt           String</w:t>
        <w:br/>
      </w:r>
      <w:r>
        <w:rPr>
          <w:rFonts w:ascii="Consolas" w:hAnsi="Consolas"/>
          <w:b w:val="0"/>
          <w:i w:val="0"/>
          <w:color w:val="1B1B1B"/>
          <w:sz w:val="19"/>
        </w:rPr>
        <w:t xml:space="preserve">  matKhauHash   String</w:t>
        <w:br/>
      </w:r>
      <w:r>
        <w:rPr>
          <w:rFonts w:ascii="Consolas" w:hAnsi="Consolas"/>
          <w:b w:val="0"/>
          <w:i w:val="0"/>
          <w:color w:val="1B1B1B"/>
          <w:sz w:val="19"/>
        </w:rPr>
        <w:t xml:space="preserve">  donHang       DonHang[]</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SanPham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ten           String</w:t>
        <w:br/>
      </w:r>
      <w:r>
        <w:rPr>
          <w:rFonts w:ascii="Consolas" w:hAnsi="Consolas"/>
          <w:b w:val="0"/>
          <w:i w:val="0"/>
          <w:color w:val="1B1B1B"/>
          <w:sz w:val="19"/>
        </w:rPr>
        <w:t xml:space="preserve">  moTa          String</w:t>
        <w:br/>
      </w:r>
      <w:r>
        <w:rPr>
          <w:rFonts w:ascii="Consolas" w:hAnsi="Consolas"/>
          <w:b w:val="0"/>
          <w:i w:val="0"/>
          <w:color w:val="1B1B1B"/>
          <w:sz w:val="19"/>
        </w:rPr>
        <w:t xml:space="preserve">  giaNiemYet    Decimal</w:t>
        <w:br/>
      </w:r>
      <w:r>
        <w:rPr>
          <w:rFonts w:ascii="Consolas" w:hAnsi="Consolas"/>
          <w:b w:val="0"/>
          <w:i w:val="0"/>
          <w:color w:val="1B1B1B"/>
          <w:sz w:val="19"/>
        </w:rPr>
        <w:t xml:space="preserve">  danhMuc       String</w:t>
        <w:br/>
      </w:r>
      <w:r>
        <w:rPr>
          <w:rFonts w:ascii="Consolas" w:hAnsi="Consolas"/>
          <w:b w:val="0"/>
          <w:i w:val="0"/>
          <w:color w:val="1B1B1B"/>
          <w:sz w:val="19"/>
        </w:rPr>
        <w:t xml:space="preserve">  anhUrl        String?</w:t>
        <w:br/>
      </w:r>
      <w:r>
        <w:rPr>
          <w:rFonts w:ascii="Consolas" w:hAnsi="Consolas"/>
          <w:b w:val="0"/>
          <w:i w:val="0"/>
          <w:color w:val="1B1B1B"/>
          <w:sz w:val="19"/>
        </w:rPr>
        <w:t xml:space="preserve">  hopGame       HopGame[]</w:t>
        <w:br/>
      </w:r>
      <w:r>
        <w:rPr>
          <w:rFonts w:ascii="Consolas" w:hAnsi="Consolas"/>
          <w:b w:val="0"/>
          <w:i w:val="0"/>
          <w:color w:val="1B1B1B"/>
          <w:sz w:val="19"/>
        </w:rPr>
        <w:t xml:space="preserve">  linhKien      LinhKien[]</w:t>
        <w:br/>
      </w:r>
      <w:r>
        <w:rPr>
          <w:rFonts w:ascii="Consolas" w:hAnsi="Consolas"/>
          <w:b w:val="0"/>
          <w:i w:val="0"/>
          <w:color w:val="1B1B1B"/>
          <w:sz w:val="19"/>
        </w:rPr>
        <w:t xml:space="preserve">  chiTietDon    ChiTietDonHang[]</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HopGame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sanPhamId     String</w:t>
        <w:br/>
      </w:r>
      <w:r>
        <w:rPr>
          <w:rFonts w:ascii="Consolas" w:hAnsi="Consolas"/>
          <w:b w:val="0"/>
          <w:i w:val="0"/>
          <w:color w:val="1B1B1B"/>
          <w:sz w:val="19"/>
        </w:rPr>
        <w:t xml:space="preserve">  sanPham       SanPham         @relation(fields: [sanPhamId], references: [id])</w:t>
        <w:br/>
      </w:r>
      <w:r>
        <w:rPr>
          <w:rFonts w:ascii="Consolas" w:hAnsi="Consolas"/>
          <w:b w:val="0"/>
          <w:i w:val="0"/>
          <w:color w:val="1B1B1B"/>
          <w:sz w:val="19"/>
        </w:rPr>
        <w:t xml:space="preserve">  maHop         String          @unique</w:t>
        <w:br/>
      </w:r>
      <w:r>
        <w:rPr>
          <w:rFonts w:ascii="Consolas" w:hAnsi="Consolas"/>
          <w:b w:val="0"/>
          <w:i w:val="0"/>
          <w:color w:val="1B1B1B"/>
          <w:sz w:val="19"/>
        </w:rPr>
        <w:t xml:space="preserve">  trangThai     TrangThaiHopGame @default(Available)</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LinhKien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sanPhamId     String</w:t>
        <w:br/>
      </w:r>
      <w:r>
        <w:rPr>
          <w:rFonts w:ascii="Consolas" w:hAnsi="Consolas"/>
          <w:b w:val="0"/>
          <w:i w:val="0"/>
          <w:color w:val="1B1B1B"/>
          <w:sz w:val="19"/>
        </w:rPr>
        <w:t xml:space="preserve">  sanPham       SanPham  @relation(fields: [sanPhamId], references: [id])</w:t>
        <w:br/>
      </w:r>
      <w:r>
        <w:rPr>
          <w:rFonts w:ascii="Consolas" w:hAnsi="Consolas"/>
          <w:b w:val="0"/>
          <w:i w:val="0"/>
          <w:color w:val="1B1B1B"/>
          <w:sz w:val="19"/>
        </w:rPr>
        <w:t xml:space="preserve">  tenLinhKien   String</w:t>
        <w:br/>
      </w:r>
      <w:r>
        <w:rPr>
          <w:rFonts w:ascii="Consolas" w:hAnsi="Consolas"/>
          <w:b w:val="0"/>
          <w:i w:val="0"/>
          <w:color w:val="1B1B1B"/>
          <w:sz w:val="19"/>
        </w:rPr>
        <w:t xml:space="preserve">  laDocBan      Boolean  @default(false)</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NhanVien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hoTen         String</w:t>
        <w:br/>
      </w:r>
      <w:r>
        <w:rPr>
          <w:rFonts w:ascii="Consolas" w:hAnsi="Consolas"/>
          <w:b w:val="0"/>
          <w:i w:val="0"/>
          <w:color w:val="1B1B1B"/>
          <w:sz w:val="19"/>
        </w:rPr>
        <w:t xml:space="preserve">  email         String   @unique</w:t>
        <w:br/>
      </w:r>
      <w:r>
        <w:rPr>
          <w:rFonts w:ascii="Consolas" w:hAnsi="Consolas"/>
          <w:b w:val="0"/>
          <w:i w:val="0"/>
          <w:color w:val="1B1B1B"/>
          <w:sz w:val="19"/>
        </w:rPr>
        <w:t xml:space="preserve">  matKhauHash   String</w:t>
        <w:br/>
      </w:r>
      <w:r>
        <w:rPr>
          <w:rFonts w:ascii="Consolas" w:hAnsi="Consolas"/>
          <w:b w:val="0"/>
          <w:i w:val="0"/>
          <w:color w:val="1B1B1B"/>
          <w:sz w:val="19"/>
        </w:rPr>
        <w:t xml:space="preserve">  vaiTro        VaiTroNhanVien</w:t>
        <w:br/>
      </w:r>
      <w:r>
        <w:rPr>
          <w:rFonts w:ascii="Consolas" w:hAnsi="Consolas"/>
          <w:b w:val="0"/>
          <w:i w:val="0"/>
          <w:color w:val="1B1B1B"/>
          <w:sz w:val="19"/>
        </w:rPr>
        <w:t xml:space="preserve">  dangHoatDong  Boolean  @default(true)</w:t>
        <w:br/>
      </w:r>
      <w:r>
        <w:rPr>
          <w:rFonts w:ascii="Consolas" w:hAnsi="Consolas"/>
          <w:b w:val="0"/>
          <w:i w:val="0"/>
          <w:color w:val="1B1B1B"/>
          <w:sz w:val="19"/>
        </w:rPr>
        <w:t xml:space="preserve">  bienBanKiemDem BienBanKiemDem[]</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DonHang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khachHangId  String</w:t>
        <w:br/>
      </w:r>
      <w:r>
        <w:rPr>
          <w:rFonts w:ascii="Consolas" w:hAnsi="Consolas"/>
          <w:b w:val="0"/>
          <w:i w:val="0"/>
          <w:color w:val="1B1B1B"/>
          <w:sz w:val="19"/>
        </w:rPr>
        <w:t xml:space="preserve">  khachHang    KhachHang @relation(fields: [khachHangId], references: [id])</w:t>
        <w:br/>
      </w:r>
      <w:r>
        <w:rPr>
          <w:rFonts w:ascii="Consolas" w:hAnsi="Consolas"/>
          <w:b w:val="0"/>
          <w:i w:val="0"/>
          <w:color w:val="1B1B1B"/>
          <w:sz w:val="19"/>
        </w:rPr>
        <w:t xml:space="preserve">  loai         LoaiDonHang</w:t>
        <w:br/>
      </w:r>
      <w:r>
        <w:rPr>
          <w:rFonts w:ascii="Consolas" w:hAnsi="Consolas"/>
          <w:b w:val="0"/>
          <w:i w:val="0"/>
          <w:color w:val="1B1B1B"/>
          <w:sz w:val="19"/>
        </w:rPr>
        <w:t xml:space="preserve">  trangThai    TrangThaiDon  @default(Pending)</w:t>
        <w:br/>
      </w:r>
      <w:r>
        <w:rPr>
          <w:rFonts w:ascii="Consolas" w:hAnsi="Consolas"/>
          <w:b w:val="0"/>
          <w:i w:val="0"/>
          <w:color w:val="1B1B1B"/>
          <w:sz w:val="19"/>
        </w:rPr>
        <w:t xml:space="preserve">  ngayTao      DateTime  @default(now())</w:t>
        <w:br/>
      </w:r>
      <w:r>
        <w:rPr>
          <w:rFonts w:ascii="Consolas" w:hAnsi="Consolas"/>
          <w:b w:val="0"/>
          <w:i w:val="0"/>
          <w:color w:val="1B1B1B"/>
          <w:sz w:val="19"/>
        </w:rPr>
        <w:t xml:space="preserve">  chiTiet      ChiTietDonHang[]</w:t>
        <w:br/>
      </w:r>
      <w:r>
        <w:rPr>
          <w:rFonts w:ascii="Consolas" w:hAnsi="Consolas"/>
          <w:b w:val="0"/>
          <w:i w:val="0"/>
          <w:color w:val="1B1B1B"/>
          <w:sz w:val="19"/>
        </w:rPr>
        <w:t xml:space="preserve">  datCoc       DatCoc?</w:t>
        <w:br/>
      </w:r>
      <w:r>
        <w:rPr>
          <w:rFonts w:ascii="Consolas" w:hAnsi="Consolas"/>
          <w:b w:val="0"/>
          <w:i w:val="0"/>
          <w:color w:val="1B1B1B"/>
          <w:sz w:val="19"/>
        </w:rPr>
        <w:t xml:space="preserve">  thanhToan    ThanhToan[]</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ChiTietDonHang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donHangId    String</w:t>
        <w:br/>
      </w:r>
      <w:r>
        <w:rPr>
          <w:rFonts w:ascii="Consolas" w:hAnsi="Consolas"/>
          <w:b w:val="0"/>
          <w:i w:val="0"/>
          <w:color w:val="1B1B1B"/>
          <w:sz w:val="19"/>
        </w:rPr>
        <w:t xml:space="preserve">  donHang      DonHang  @relation(fields: [donHangId], references: [id])</w:t>
        <w:br/>
      </w:r>
      <w:r>
        <w:rPr>
          <w:rFonts w:ascii="Consolas" w:hAnsi="Consolas"/>
          <w:b w:val="0"/>
          <w:i w:val="0"/>
          <w:color w:val="1B1B1B"/>
          <w:sz w:val="19"/>
        </w:rPr>
        <w:t xml:space="preserve">  sanPhamId    String</w:t>
        <w:br/>
      </w:r>
      <w:r>
        <w:rPr>
          <w:rFonts w:ascii="Consolas" w:hAnsi="Consolas"/>
          <w:b w:val="0"/>
          <w:i w:val="0"/>
          <w:color w:val="1B1B1B"/>
          <w:sz w:val="19"/>
        </w:rPr>
        <w:t xml:space="preserve">  sanPham      SanPham  @relation(fields: [sanPhamId], references: [id])</w:t>
        <w:br/>
      </w:r>
      <w:r>
        <w:rPr>
          <w:rFonts w:ascii="Consolas" w:hAnsi="Consolas"/>
          <w:b w:val="0"/>
          <w:i w:val="0"/>
          <w:color w:val="1B1B1B"/>
          <w:sz w:val="19"/>
        </w:rPr>
        <w:t xml:space="preserve">  soLuong      Int      @default(1)</w:t>
        <w:br/>
      </w:r>
      <w:r>
        <w:rPr>
          <w:rFonts w:ascii="Consolas" w:hAnsi="Consolas"/>
          <w:b w:val="0"/>
          <w:i w:val="0"/>
          <w:color w:val="1B1B1B"/>
          <w:sz w:val="19"/>
        </w:rPr>
        <w:t xml:space="preserve">  ngayBatDau   DateTime?</w:t>
        <w:br/>
      </w:r>
      <w:r>
        <w:rPr>
          <w:rFonts w:ascii="Consolas" w:hAnsi="Consolas"/>
          <w:b w:val="0"/>
          <w:i w:val="0"/>
          <w:color w:val="1B1B1B"/>
          <w:sz w:val="19"/>
        </w:rPr>
        <w:t xml:space="preserve">  ngayKetThuc  DateTime?</w:t>
        <w:br/>
      </w:r>
      <w:r>
        <w:rPr>
          <w:rFonts w:ascii="Consolas" w:hAnsi="Consolas"/>
          <w:b w:val="0"/>
          <w:i w:val="0"/>
          <w:color w:val="1B1B1B"/>
          <w:sz w:val="19"/>
        </w:rPr>
        <w:t xml:space="preserve">  donGia       Decimal</w:t>
        <w:br/>
      </w:r>
      <w:r>
        <w:rPr>
          <w:rFonts w:ascii="Consolas" w:hAnsi="Consolas"/>
          <w:b w:val="0"/>
          <w:i w:val="0"/>
          <w:color w:val="1B1B1B"/>
          <w:sz w:val="19"/>
        </w:rPr>
        <w:t xml:space="preserve">  hinhThucNhan HinhThucNhan  @default(TuDenLay)</w:t>
        <w:br/>
      </w:r>
      <w:r>
        <w:rPr>
          <w:rFonts w:ascii="Consolas" w:hAnsi="Consolas"/>
          <w:b w:val="0"/>
          <w:i w:val="0"/>
          <w:color w:val="1B1B1B"/>
          <w:sz w:val="19"/>
        </w:rPr>
        <w:t xml:space="preserve">  hinhThucTra  HinhThucTra?</w:t>
        <w:br/>
      </w:r>
      <w:r>
        <w:rPr>
          <w:rFonts w:ascii="Consolas" w:hAnsi="Consolas"/>
          <w:b w:val="0"/>
          <w:i w:val="0"/>
          <w:color w:val="1B1B1B"/>
          <w:sz w:val="19"/>
        </w:rPr>
        <w:t xml:space="preserve">  giaoVan      GiaoVan[]</w:t>
        <w:br/>
      </w:r>
      <w:r>
        <w:rPr>
          <w:rFonts w:ascii="Consolas" w:hAnsi="Consolas"/>
          <w:b w:val="0"/>
          <w:i w:val="0"/>
          <w:color w:val="1B1B1B"/>
          <w:sz w:val="19"/>
        </w:rPr>
        <w:t xml:space="preserve">  bienBan      BienBanKiemDem[]</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DatCoc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donHangId   String   @unique</w:t>
        <w:br/>
      </w:r>
      <w:r>
        <w:rPr>
          <w:rFonts w:ascii="Consolas" w:hAnsi="Consolas"/>
          <w:b w:val="0"/>
          <w:i w:val="0"/>
          <w:color w:val="1B1B1B"/>
          <w:sz w:val="19"/>
        </w:rPr>
        <w:t xml:space="preserve">  donHang     DonHang  @relation(fields: [donHangId], references: [id])</w:t>
        <w:br/>
      </w:r>
      <w:r>
        <w:rPr>
          <w:rFonts w:ascii="Consolas" w:hAnsi="Consolas"/>
          <w:b w:val="0"/>
          <w:i w:val="0"/>
          <w:color w:val="1B1B1B"/>
          <w:sz w:val="19"/>
        </w:rPr>
        <w:t xml:space="preserve">  soTien      Decimal</w:t>
        <w:br/>
      </w:r>
      <w:r>
        <w:rPr>
          <w:rFonts w:ascii="Consolas" w:hAnsi="Consolas"/>
          <w:b w:val="0"/>
          <w:i w:val="0"/>
          <w:color w:val="1B1B1B"/>
          <w:sz w:val="19"/>
        </w:rPr>
        <w:t xml:space="preserve">  phiShipGiu  Decimal  @default(0)</w:t>
        <w:br/>
      </w:r>
      <w:r>
        <w:rPr>
          <w:rFonts w:ascii="Consolas" w:hAnsi="Consolas"/>
          <w:b w:val="0"/>
          <w:i w:val="0"/>
          <w:color w:val="1B1B1B"/>
          <w:sz w:val="19"/>
        </w:rPr>
        <w:t xml:space="preserve">  trangThai   TrangThaiCoc  @default(Held)</w:t>
        <w:br/>
      </w:r>
      <w:r>
        <w:rPr>
          <w:rFonts w:ascii="Consolas" w:hAnsi="Consolas"/>
          <w:b w:val="0"/>
          <w:i w:val="0"/>
          <w:color w:val="1B1B1B"/>
          <w:sz w:val="19"/>
        </w:rPr>
        <w:t xml:space="preserve">  ngayHoan    DateTime?</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GiaoVan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chiTietDonId        String</w:t>
        <w:br/>
      </w:r>
      <w:r>
        <w:rPr>
          <w:rFonts w:ascii="Consolas" w:hAnsi="Consolas"/>
          <w:b w:val="0"/>
          <w:i w:val="0"/>
          <w:color w:val="1B1B1B"/>
          <w:sz w:val="19"/>
        </w:rPr>
        <w:t xml:space="preserve">  chiTietDon          ChiTietDonHang @relation(fields: [chiTietDonId], references: [id])</w:t>
        <w:br/>
      </w:r>
      <w:r>
        <w:rPr>
          <w:rFonts w:ascii="Consolas" w:hAnsi="Consolas"/>
          <w:b w:val="0"/>
          <w:i w:val="0"/>
          <w:color w:val="1B1B1B"/>
          <w:sz w:val="19"/>
        </w:rPr>
        <w:t xml:space="preserve">  chieu               ChieuGiaoVan</w:t>
        <w:br/>
      </w:r>
      <w:r>
        <w:rPr>
          <w:rFonts w:ascii="Consolas" w:hAnsi="Consolas"/>
          <w:b w:val="0"/>
          <w:i w:val="0"/>
          <w:color w:val="1B1B1B"/>
          <w:sz w:val="19"/>
        </w:rPr>
        <w:t xml:space="preserve">  khuVuc               KhuVucGiaoVan</w:t>
        <w:br/>
      </w:r>
      <w:r>
        <w:rPr>
          <w:rFonts w:ascii="Consolas" w:hAnsi="Consolas"/>
          <w:b w:val="0"/>
          <w:i w:val="0"/>
          <w:color w:val="1B1B1B"/>
          <w:sz w:val="19"/>
        </w:rPr>
        <w:t xml:space="preserve">  phiShip              Decimal</w:t>
        <w:br/>
      </w:r>
      <w:r>
        <w:rPr>
          <w:rFonts w:ascii="Consolas" w:hAnsi="Consolas"/>
          <w:b w:val="0"/>
          <w:i w:val="0"/>
          <w:color w:val="1B1B1B"/>
          <w:sz w:val="19"/>
        </w:rPr>
        <w:t xml:space="preserve">  maVanDon             String?  @unique</w:t>
        <w:br/>
      </w:r>
      <w:r>
        <w:rPr>
          <w:rFonts w:ascii="Consolas" w:hAnsi="Consolas"/>
          <w:b w:val="0"/>
          <w:i w:val="0"/>
          <w:color w:val="1B1B1B"/>
          <w:sz w:val="19"/>
        </w:rPr>
        <w:t xml:space="preserve">  trangThaiVanChuyen   TrangThaiVanChuyen</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ThanhToan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donHangId   String</w:t>
        <w:br/>
      </w:r>
      <w:r>
        <w:rPr>
          <w:rFonts w:ascii="Consolas" w:hAnsi="Consolas"/>
          <w:b w:val="0"/>
          <w:i w:val="0"/>
          <w:color w:val="1B1B1B"/>
          <w:sz w:val="19"/>
        </w:rPr>
        <w:t xml:space="preserve">  donHang     DonHang  @relation(fields: [donHangId], references: [id])</w:t>
        <w:br/>
      </w:r>
      <w:r>
        <w:rPr>
          <w:rFonts w:ascii="Consolas" w:hAnsi="Consolas"/>
          <w:b w:val="0"/>
          <w:i w:val="0"/>
          <w:color w:val="1B1B1B"/>
          <w:sz w:val="19"/>
        </w:rPr>
        <w:t xml:space="preserve">  soTien      Decimal</w:t>
        <w:br/>
      </w:r>
      <w:r>
        <w:rPr>
          <w:rFonts w:ascii="Consolas" w:hAnsi="Consolas"/>
          <w:b w:val="0"/>
          <w:i w:val="0"/>
          <w:color w:val="1B1B1B"/>
          <w:sz w:val="19"/>
        </w:rPr>
        <w:t xml:space="preserve">  mucDich     MucDichThanhToan</w:t>
        <w:br/>
      </w:r>
      <w:r>
        <w:rPr>
          <w:rFonts w:ascii="Consolas" w:hAnsi="Consolas"/>
          <w:b w:val="0"/>
          <w:i w:val="0"/>
          <w:color w:val="1B1B1B"/>
          <w:sz w:val="19"/>
        </w:rPr>
        <w:t xml:space="preserve">  trangThai   TrangThaiThanhToan  @default(ChoThanhToan)</w:t>
        <w:br/>
      </w:r>
      <w:r>
        <w:rPr>
          <w:rFonts w:ascii="Consolas" w:hAnsi="Consolas"/>
          <w:b w:val="0"/>
          <w:i w:val="0"/>
          <w:color w:val="1B1B1B"/>
          <w:sz w:val="19"/>
        </w:rPr>
        <w:t xml:space="preserve">  maQR        String?  @unique</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model BienBanKiemDem {</w:t>
        <w:br/>
      </w:r>
      <w:r>
        <w:rPr>
          <w:rFonts w:ascii="Consolas" w:hAnsi="Consolas"/>
          <w:b w:val="0"/>
          <w:i w:val="0"/>
          <w:color w:val="1B1B1B"/>
          <w:sz w:val="19"/>
        </w:rPr>
        <w:t xml:space="preserve">  id             String   @id @default(uuid())</w:t>
        <w:br/>
      </w:r>
      <w:r>
        <w:rPr>
          <w:rFonts w:ascii="Consolas" w:hAnsi="Consolas"/>
          <w:b w:val="0"/>
          <w:i w:val="0"/>
          <w:color w:val="1B1B1B"/>
          <w:sz w:val="19"/>
        </w:rPr>
        <w:t xml:space="preserve">  chiTietDonId   String</w:t>
        <w:br/>
      </w:r>
      <w:r>
        <w:rPr>
          <w:rFonts w:ascii="Consolas" w:hAnsi="Consolas"/>
          <w:b w:val="0"/>
          <w:i w:val="0"/>
          <w:color w:val="1B1B1B"/>
          <w:sz w:val="19"/>
        </w:rPr>
        <w:t xml:space="preserve">  chiTietDon     ChiTietDonHang @relation(fields: [chiTietDonId], references: [id])</w:t>
        <w:br/>
      </w:r>
      <w:r>
        <w:rPr>
          <w:rFonts w:ascii="Consolas" w:hAnsi="Consolas"/>
          <w:b w:val="0"/>
          <w:i w:val="0"/>
          <w:color w:val="1B1B1B"/>
          <w:sz w:val="19"/>
        </w:rPr>
        <w:t xml:space="preserve">  nhanVienId     String</w:t>
        <w:br/>
      </w:r>
      <w:r>
        <w:rPr>
          <w:rFonts w:ascii="Consolas" w:hAnsi="Consolas"/>
          <w:b w:val="0"/>
          <w:i w:val="0"/>
          <w:color w:val="1B1B1B"/>
          <w:sz w:val="19"/>
        </w:rPr>
        <w:t xml:space="preserve">  nhanVien       NhanVien @relation(fields: [nhanVienId], references: [id])</w:t>
        <w:br/>
      </w:r>
      <w:r>
        <w:rPr>
          <w:rFonts w:ascii="Consolas" w:hAnsi="Consolas"/>
          <w:b w:val="0"/>
          <w:i w:val="0"/>
          <w:color w:val="1B1B1B"/>
          <w:sz w:val="19"/>
        </w:rPr>
        <w:t xml:space="preserve">  ketQua         String</w:t>
        <w:br/>
      </w:r>
      <w:r>
        <w:rPr>
          <w:rFonts w:ascii="Consolas" w:hAnsi="Consolas"/>
          <w:b w:val="0"/>
          <w:i w:val="0"/>
          <w:color w:val="1B1B1B"/>
          <w:sz w:val="19"/>
        </w:rPr>
        <w:t xml:space="preserve">  ngayLap        DateTime @default(now())</w:t>
        <w:br/>
      </w:r>
      <w:r>
        <w:rPr>
          <w:rFonts w:ascii="Consolas" w:hAnsi="Consolas"/>
          <w:b w:val="0"/>
          <w:i w:val="0"/>
          <w:color w:val="1B1B1B"/>
          <w:sz w:val="19"/>
        </w:rPr>
        <w:t>}</w:t>
      </w:r>
    </w:p>
    <w:p/>
    <w:p>
      <w:pPr>
        <w:pStyle w:val="Heading1"/>
      </w:pPr>
      <w:r>
        <w:rPr>
          <w:rFonts w:ascii="Calibri" w:hAnsi="Calibri"/>
          <w:b/>
          <w:i w:val="0"/>
          <w:color w:val="1B365D"/>
          <w:sz w:val="32"/>
        </w:rPr>
        <w:t>4. PostgreSQL Types &amp; Enum</w:t>
      </w:r>
    </w:p>
    <w:tbl>
      <w:tblPr>
        <w:tblStyle w:val="TableGrid"/>
        <w:tblW w:type="auto" w:w="0"/>
        <w:jc w:val="center"/>
        <w:tblLayout w:type="fixed"/>
        <w:tblLook w:firstColumn="1" w:firstRow="1" w:lastColumn="0" w:lastRow="0" w:noHBand="0" w:noVBand="1" w:val="04A0"/>
      </w:tblPr>
      <w:tblGrid>
        <w:gridCol w:w="1984"/>
        <w:gridCol w:w="3969"/>
        <w:gridCol w:w="2551"/>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Enum</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Giá trị</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Dùng ở Model</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TrangThaiDon</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Pending, Confirmed, Active, Overdue, Completed, Closed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 (khớp State Machine SRS Hình 3.6)</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TrangThaiHopGame</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Available, Reserved, Rented, Checking, Damaged, Sold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HopGame (khớp State Machine SRS Hình 3.7)</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LoaiDonHang</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Ban, Thue</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TrangThaiCoc</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Held, Refunded, Partially_Refunded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DatCoc</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VaiTroNhanVien</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 Admin</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NhanVien</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HinhThucNhan</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TuDenLay, GiaoVan</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ChiTietDonHang.hinhThucNhan (BR-09)</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HinhThucTra</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TuMangTra, GiaoVan</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ChiTietDonHang.hinhThucTra (BR-09)</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ChieuGiaoVan</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 Tra</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GiaoVan.chieu</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KhuVucGiaoVan</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NoiThanh, NgoaiThanh, NgoaiTinh</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GiaoVan.khuVuc (BRU-05)</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TrangThaiVanChuyen</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DangGiao, DaGiao, DangLay, DaLay</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GiaoVan.trangThaiVanChuyen (FR-TTGV-05)</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MucDichThanhToan</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TienHang, TienCoc, ThuThem</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ThanhToan.mucDich (FR-TTGV-06)</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TrangThaiThanhToan</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ChoThanhToan, DaThanhToan, HetHieuLuc</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ThanhToan.trangThai (BRU-06)</w:t>
            </w:r>
          </w:p>
        </w:tc>
      </w:tr>
    </w:tbl>
    <w:p/>
    <w:p>
      <w:pPr>
        <w:pStyle w:val="Heading1"/>
      </w:pPr>
      <w:r>
        <w:rPr>
          <w:rFonts w:ascii="Calibri" w:hAnsi="Calibri"/>
          <w:b/>
          <w:i w:val="0"/>
          <w:color w:val="1B365D"/>
          <w:sz w:val="32"/>
        </w:rPr>
        <w:t>5. Thiết kế Index</w:t>
      </w:r>
    </w:p>
    <w:tbl>
      <w:tblPr>
        <w:tblStyle w:val="TableGrid"/>
        <w:tblW w:type="auto" w:w="0"/>
        <w:jc w:val="center"/>
        <w:tblLayout w:type="fixed"/>
        <w:tblLook w:firstColumn="1" w:firstRow="1" w:lastColumn="0" w:lastRow="0" w:noHBand="0" w:noVBand="1" w:val="04A0"/>
      </w:tblPr>
      <w:tblGrid>
        <w:gridCol w:w="1701"/>
        <w:gridCol w:w="3118"/>
        <w:gridCol w:w="3685"/>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Bảng</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Cột lập chỉ mục</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đích</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ChiTietDonHang</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(san_pham_id, ngay_bat_dau, ngay_ket_thuc)</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truy vấn kiểm tra tồn kho theo khoảng ngày (FR-CT-02, thuật toán mục 13).</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khach_hang_id</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tra cứu lịch sử đơn theo khách hàng (FR-BH-05).</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trang_thai</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lọc đơn theo trạng thái trên POS nội bộ (SCR-04).</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HopGame</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trang_thai</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tra cứu sản phẩm theo trạng thái khi xuất/nhập kho.</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LinhKien</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san_pham_id</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lấy checklist linh kiện khi hiển thị chi tiết sản phẩm (FR-BH-03).</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GiaoVan</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ma_van_don (UNIQUE)</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 cứu O(1) lượt giao vận theo mã vận đơn khi xử lý webhook Green SM (FR-TTGV-05, mục 16).</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ThanhToan</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ma_qr (UNIQUE)</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 cứu O(1) khoản thanh toán theo mã QR khi xử lý webhook MoMo (FR-TTGV-07, mục 16).</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ThanhToan</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(don_hang_id, trang_thai)</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kiểm tra các khoản còn chờ thanh toán của một đơn (ví dụ khi quyết toán hoàn cọc, UC-07).</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BienBanKiemDem</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chi_tiet_don_id</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tốc tra cứu biên bản kiểm đếm theo dòng đơn khi quyết toán (UC-08).</w:t>
            </w:r>
          </w:p>
        </w:tc>
      </w:tr>
    </w:tbl>
    <w:p/>
    <w:p>
      <w:pPr>
        <w:pStyle w:val="Heading1"/>
      </w:pPr>
      <w:r>
        <w:rPr>
          <w:rFonts w:ascii="Calibri" w:hAnsi="Calibri"/>
          <w:b/>
          <w:i w:val="0"/>
          <w:color w:val="1B365D"/>
          <w:sz w:val="32"/>
        </w:rPr>
        <w:t>6. Dữ liệu mẫu — 5 tựa board game</w:t>
      </w:r>
    </w:p>
    <w:tbl>
      <w:tblPr>
        <w:tblStyle w:val="TableGrid"/>
        <w:tblW w:type="auto" w:w="0"/>
        <w:jc w:val="center"/>
        <w:tblLayout w:type="fixed"/>
        <w:tblLook w:firstColumn="1" w:firstRow="1" w:lastColumn="0" w:lastRow="0" w:noHBand="0" w:noVBand="1" w:val="04A0"/>
      </w:tblPr>
      <w:tblGrid>
        <w:gridCol w:w="2551"/>
        <w:gridCol w:w="1984"/>
        <w:gridCol w:w="1417"/>
        <w:gridCol w:w="1701"/>
        <w:gridCol w:w="1134"/>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Tên</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Danh mục</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Số người chơi</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Giá niêm yết</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Số linh kiện</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Cờ Tỷ Phú (Monopoly bản Việt hoá)</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Chiến thuật - Kinh doanh</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2-6</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450.000 VNĐ</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8</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 Sói (Werewolves)</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Suy luận - Xã hội</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8-18</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220.000 VNĐ</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Catan</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Chiến thuật - Xây dựng</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3-4</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790.000 VNĐ</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8</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UNO</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Bài - Gia đình</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2-10</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95.000 VNĐ</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Cờ Cá Ngựa</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 đình - Trẻ em</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2-4</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85.000 VNĐ</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w:t>
            </w:r>
          </w:p>
        </w:tc>
      </w:tr>
    </w:tbl>
    <w:p/>
    <w:p>
      <w:pPr>
        <w:pStyle w:val="Heading1"/>
      </w:pPr>
      <w:r>
        <w:rPr>
          <w:rFonts w:ascii="Calibri" w:hAnsi="Calibri"/>
          <w:b/>
          <w:i w:val="0"/>
          <w:color w:val="1B365D"/>
          <w:sz w:val="32"/>
        </w:rPr>
        <w:t>7. Checklist linh kiện theo từng game</w:t>
      </w:r>
    </w:p>
    <w:p>
      <w:pPr>
        <w:spacing w:after="120"/>
      </w:pPr>
      <w:r>
        <w:rPr>
          <w:rFonts w:ascii="Calibri" w:hAnsi="Calibri"/>
          <w:b/>
          <w:i w:val="0"/>
          <w:color w:val="222222"/>
          <w:sz w:val="21"/>
        </w:rPr>
        <w:t>Cờ Tỷ Phú (Monopoly bản Việt hoá)</w:t>
      </w:r>
    </w:p>
    <w:p>
      <w:pPr>
        <w:pStyle w:val="ListBullet"/>
      </w:pPr>
      <w:r>
        <w:rPr>
          <w:rFonts w:ascii="Calibri" w:hAnsi="Calibri"/>
          <w:b w:val="0"/>
          <w:i w:val="0"/>
          <w:color w:val="222222"/>
          <w:sz w:val="21"/>
        </w:rPr>
        <w:t>Bàn cờ</w:t>
      </w:r>
    </w:p>
    <w:p>
      <w:pPr>
        <w:pStyle w:val="ListBullet"/>
      </w:pPr>
      <w:r>
        <w:rPr>
          <w:rFonts w:ascii="Calibri" w:hAnsi="Calibri"/>
          <w:b w:val="0"/>
          <w:i w:val="0"/>
          <w:color w:val="222222"/>
          <w:sz w:val="21"/>
        </w:rPr>
        <w:t>2 xúc xắc</w:t>
      </w:r>
    </w:p>
    <w:p>
      <w:pPr>
        <w:pStyle w:val="ListBullet"/>
      </w:pPr>
      <w:r>
        <w:rPr>
          <w:rFonts w:ascii="Calibri" w:hAnsi="Calibri"/>
          <w:b w:val="0"/>
          <w:i w:val="0"/>
          <w:color w:val="222222"/>
          <w:sz w:val="21"/>
        </w:rPr>
        <w:t>6 quân cờ hình</w:t>
      </w:r>
    </w:p>
    <w:p>
      <w:pPr>
        <w:pStyle w:val="ListBullet"/>
      </w:pPr>
      <w:r>
        <w:rPr>
          <w:rFonts w:ascii="Calibri" w:hAnsi="Calibri"/>
          <w:b w:val="0"/>
          <w:i w:val="0"/>
          <w:color w:val="222222"/>
          <w:sz w:val="21"/>
        </w:rPr>
        <w:t>Bộ tiền giấy (7 mệnh giá)</w:t>
      </w:r>
    </w:p>
    <w:p>
      <w:pPr>
        <w:pStyle w:val="ListBullet"/>
      </w:pPr>
      <w:r>
        <w:rPr>
          <w:rFonts w:ascii="Calibri" w:hAnsi="Calibri"/>
          <w:b w:val="0"/>
          <w:i w:val="0"/>
          <w:color w:val="222222"/>
          <w:sz w:val="21"/>
        </w:rPr>
        <w:t>28 thẻ sở hữu đất</w:t>
      </w:r>
    </w:p>
    <w:p>
      <w:pPr>
        <w:pStyle w:val="ListBullet"/>
      </w:pPr>
      <w:r>
        <w:rPr>
          <w:rFonts w:ascii="Calibri" w:hAnsi="Calibri"/>
          <w:b w:val="0"/>
          <w:i w:val="0"/>
          <w:color w:val="222222"/>
          <w:sz w:val="21"/>
        </w:rPr>
        <w:t>Thẻ Cơ hội</w:t>
      </w:r>
    </w:p>
    <w:p>
      <w:pPr>
        <w:pStyle w:val="ListBullet"/>
      </w:pPr>
      <w:r>
        <w:rPr>
          <w:rFonts w:ascii="Calibri" w:hAnsi="Calibri"/>
          <w:b w:val="0"/>
          <w:i w:val="0"/>
          <w:color w:val="222222"/>
          <w:sz w:val="21"/>
        </w:rPr>
        <w:t>Thẻ Khế ước</w:t>
      </w:r>
    </w:p>
    <w:p>
      <w:pPr>
        <w:pStyle w:val="ListBullet"/>
      </w:pPr>
      <w:r>
        <w:rPr>
          <w:rFonts w:ascii="Calibri" w:hAnsi="Calibri"/>
          <w:b w:val="0"/>
          <w:i w:val="0"/>
          <w:color w:val="222222"/>
          <w:sz w:val="21"/>
        </w:rPr>
        <w:t>32 nhà, 12 khách sạn gỗ</w:t>
      </w:r>
    </w:p>
    <w:p>
      <w:pPr>
        <w:spacing w:after="120"/>
      </w:pPr>
      <w:r>
        <w:rPr>
          <w:rFonts w:ascii="Calibri" w:hAnsi="Calibri"/>
          <w:b/>
          <w:i w:val="0"/>
          <w:color w:val="222222"/>
          <w:sz w:val="21"/>
        </w:rPr>
        <w:t>Ma Sói (Werewolves)</w:t>
      </w:r>
    </w:p>
    <w:p>
      <w:pPr>
        <w:pStyle w:val="ListBullet"/>
      </w:pPr>
      <w:r>
        <w:rPr>
          <w:rFonts w:ascii="Calibri" w:hAnsi="Calibri"/>
          <w:b w:val="0"/>
          <w:i w:val="0"/>
          <w:color w:val="222222"/>
          <w:sz w:val="21"/>
        </w:rPr>
        <w:t>Bộ bài vai trò (18 lá)</w:t>
      </w:r>
    </w:p>
    <w:p>
      <w:pPr>
        <w:pStyle w:val="ListBullet"/>
      </w:pPr>
      <w:r>
        <w:rPr>
          <w:rFonts w:ascii="Calibri" w:hAnsi="Calibri"/>
          <w:b w:val="0"/>
          <w:i w:val="0"/>
          <w:color w:val="222222"/>
          <w:sz w:val="21"/>
        </w:rPr>
        <w:t>Thẻ Đêm/Ngày</w:t>
      </w:r>
    </w:p>
    <w:p>
      <w:pPr>
        <w:pStyle w:val="ListBullet"/>
      </w:pPr>
      <w:r>
        <w:rPr>
          <w:rFonts w:ascii="Calibri" w:hAnsi="Calibri"/>
          <w:b w:val="0"/>
          <w:i w:val="0"/>
          <w:color w:val="222222"/>
          <w:sz w:val="21"/>
        </w:rPr>
        <w:t>Hướng dẫn luật chơi</w:t>
      </w:r>
    </w:p>
    <w:p>
      <w:pPr>
        <w:pStyle w:val="ListBullet"/>
      </w:pPr>
      <w:r>
        <w:rPr>
          <w:rFonts w:ascii="Calibri" w:hAnsi="Calibri"/>
          <w:b w:val="0"/>
          <w:i w:val="0"/>
          <w:color w:val="222222"/>
          <w:sz w:val="21"/>
        </w:rPr>
        <w:t>Hộp đựng bài</w:t>
      </w:r>
    </w:p>
    <w:p>
      <w:pPr>
        <w:spacing w:after="120"/>
      </w:pPr>
      <w:r>
        <w:rPr>
          <w:rFonts w:ascii="Calibri" w:hAnsi="Calibri"/>
          <w:b/>
          <w:i w:val="0"/>
          <w:color w:val="222222"/>
          <w:sz w:val="21"/>
        </w:rPr>
        <w:t>Catan</w:t>
      </w:r>
    </w:p>
    <w:p>
      <w:pPr>
        <w:pStyle w:val="ListBullet"/>
      </w:pPr>
      <w:r>
        <w:rPr>
          <w:rFonts w:ascii="Calibri" w:hAnsi="Calibri"/>
          <w:b w:val="0"/>
          <w:i w:val="0"/>
          <w:color w:val="222222"/>
          <w:sz w:val="21"/>
        </w:rPr>
        <w:t>19 ô địa hình lục giác</w:t>
      </w:r>
    </w:p>
    <w:p>
      <w:pPr>
        <w:pStyle w:val="ListBullet"/>
      </w:pPr>
      <w:r>
        <w:rPr>
          <w:rFonts w:ascii="Calibri" w:hAnsi="Calibri"/>
          <w:b w:val="0"/>
          <w:i w:val="0"/>
          <w:color w:val="222222"/>
          <w:sz w:val="21"/>
        </w:rPr>
        <w:t>Khung viền biển</w:t>
      </w:r>
    </w:p>
    <w:p>
      <w:pPr>
        <w:pStyle w:val="ListBullet"/>
      </w:pPr>
      <w:r>
        <w:rPr>
          <w:rFonts w:ascii="Calibri" w:hAnsi="Calibri"/>
          <w:b w:val="0"/>
          <w:i w:val="0"/>
          <w:color w:val="222222"/>
          <w:sz w:val="21"/>
        </w:rPr>
        <w:t>18 thẻ cảng</w:t>
      </w:r>
    </w:p>
    <w:p>
      <w:pPr>
        <w:pStyle w:val="ListBullet"/>
      </w:pPr>
      <w:r>
        <w:rPr>
          <w:rFonts w:ascii="Calibri" w:hAnsi="Calibri"/>
          <w:b w:val="0"/>
          <w:i w:val="0"/>
          <w:color w:val="222222"/>
          <w:sz w:val="21"/>
        </w:rPr>
        <w:t>Bộ tài nguyên (gỗ, đất sét, lúa, len, quặng)</w:t>
      </w:r>
    </w:p>
    <w:p>
      <w:pPr>
        <w:pStyle w:val="ListBullet"/>
      </w:pPr>
      <w:r>
        <w:rPr>
          <w:rFonts w:ascii="Calibri" w:hAnsi="Calibri"/>
          <w:b w:val="0"/>
          <w:i w:val="0"/>
          <w:color w:val="222222"/>
          <w:sz w:val="21"/>
        </w:rPr>
        <w:t>25 thẻ phát triển</w:t>
      </w:r>
    </w:p>
    <w:p>
      <w:pPr>
        <w:pStyle w:val="ListBullet"/>
      </w:pPr>
      <w:r>
        <w:rPr>
          <w:rFonts w:ascii="Calibri" w:hAnsi="Calibri"/>
          <w:b w:val="0"/>
          <w:i w:val="0"/>
          <w:color w:val="222222"/>
          <w:sz w:val="21"/>
        </w:rPr>
        <w:t>95 nhà/đường/thành gỗ (4 màu)</w:t>
      </w:r>
    </w:p>
    <w:p>
      <w:pPr>
        <w:pStyle w:val="ListBullet"/>
      </w:pPr>
      <w:r>
        <w:rPr>
          <w:rFonts w:ascii="Calibri" w:hAnsi="Calibri"/>
          <w:b w:val="0"/>
          <w:i w:val="0"/>
          <w:color w:val="222222"/>
          <w:sz w:val="21"/>
        </w:rPr>
        <w:t>2 xúc xắc</w:t>
      </w:r>
    </w:p>
    <w:p>
      <w:pPr>
        <w:pStyle w:val="ListBullet"/>
      </w:pPr>
      <w:r>
        <w:rPr>
          <w:rFonts w:ascii="Calibri" w:hAnsi="Calibri"/>
          <w:b w:val="0"/>
          <w:i w:val="0"/>
          <w:color w:val="222222"/>
          <w:sz w:val="21"/>
        </w:rPr>
        <w:t>Thẻ cướp biển</w:t>
      </w:r>
    </w:p>
    <w:p>
      <w:pPr>
        <w:spacing w:after="120"/>
      </w:pPr>
      <w:r>
        <w:rPr>
          <w:rFonts w:ascii="Calibri" w:hAnsi="Calibri"/>
          <w:b/>
          <w:i w:val="0"/>
          <w:color w:val="222222"/>
          <w:sz w:val="21"/>
        </w:rPr>
        <w:t>UNO</w:t>
      </w:r>
    </w:p>
    <w:p>
      <w:pPr>
        <w:pStyle w:val="ListBullet"/>
      </w:pPr>
      <w:r>
        <w:rPr>
          <w:rFonts w:ascii="Calibri" w:hAnsi="Calibri"/>
          <w:b w:val="0"/>
          <w:i w:val="0"/>
          <w:color w:val="222222"/>
          <w:sz w:val="21"/>
        </w:rPr>
        <w:t>Bộ 108 lá bài UNO</w:t>
      </w:r>
    </w:p>
    <w:p>
      <w:pPr>
        <w:pStyle w:val="ListBullet"/>
      </w:pPr>
      <w:r>
        <w:rPr>
          <w:rFonts w:ascii="Calibri" w:hAnsi="Calibri"/>
          <w:b w:val="0"/>
          <w:i w:val="0"/>
          <w:color w:val="222222"/>
          <w:sz w:val="21"/>
        </w:rPr>
        <w:t>Hộp nhựa đựng bài</w:t>
      </w:r>
    </w:p>
    <w:p>
      <w:pPr>
        <w:pStyle w:val="ListBullet"/>
      </w:pPr>
      <w:r>
        <w:rPr>
          <w:rFonts w:ascii="Calibri" w:hAnsi="Calibri"/>
          <w:b w:val="0"/>
          <w:i w:val="0"/>
          <w:color w:val="222222"/>
          <w:sz w:val="21"/>
        </w:rPr>
        <w:t>Hướng dẫn luật chơi</w:t>
      </w:r>
    </w:p>
    <w:p>
      <w:pPr>
        <w:spacing w:after="120"/>
      </w:pPr>
      <w:r>
        <w:rPr>
          <w:rFonts w:ascii="Calibri" w:hAnsi="Calibri"/>
          <w:b/>
          <w:i w:val="0"/>
          <w:color w:val="222222"/>
          <w:sz w:val="21"/>
        </w:rPr>
        <w:t>Cờ Cá Ngựa</w:t>
      </w:r>
    </w:p>
    <w:p>
      <w:pPr>
        <w:pStyle w:val="ListBullet"/>
      </w:pPr>
      <w:r>
        <w:rPr>
          <w:rFonts w:ascii="Calibri" w:hAnsi="Calibri"/>
          <w:b w:val="0"/>
          <w:i w:val="0"/>
          <w:color w:val="222222"/>
          <w:sz w:val="21"/>
        </w:rPr>
        <w:t>Bàn cờ gấp</w:t>
      </w:r>
    </w:p>
    <w:p>
      <w:pPr>
        <w:pStyle w:val="ListBullet"/>
      </w:pPr>
      <w:r>
        <w:rPr>
          <w:rFonts w:ascii="Calibri" w:hAnsi="Calibri"/>
          <w:b w:val="0"/>
          <w:i w:val="0"/>
          <w:color w:val="222222"/>
          <w:sz w:val="21"/>
        </w:rPr>
        <w:t>4 bộ quân cá ngựa (4 con/màu)</w:t>
      </w:r>
    </w:p>
    <w:p>
      <w:pPr>
        <w:pStyle w:val="ListBullet"/>
      </w:pPr>
      <w:r>
        <w:rPr>
          <w:rFonts w:ascii="Calibri" w:hAnsi="Calibri"/>
          <w:b w:val="0"/>
          <w:i w:val="0"/>
          <w:color w:val="222222"/>
          <w:sz w:val="21"/>
        </w:rPr>
        <w:t>1 xúc xắc</w:t>
      </w:r>
    </w:p>
    <w:p>
      <w:pPr>
        <w:pStyle w:val="ListBullet"/>
      </w:pPr>
      <w:r>
        <w:rPr>
          <w:rFonts w:ascii="Calibri" w:hAnsi="Calibri"/>
          <w:b w:val="0"/>
          <w:i w:val="0"/>
          <w:color w:val="222222"/>
          <w:sz w:val="21"/>
        </w:rPr>
        <w:t>Hộp đựng quân</w:t>
      </w:r>
    </w:p>
    <w:p>
      <w:pPr>
        <w:pStyle w:val="Heading1"/>
      </w:pPr>
      <w:r>
        <w:rPr>
          <w:rFonts w:ascii="Calibri" w:hAnsi="Calibri"/>
          <w:b/>
          <w:i w:val="0"/>
          <w:color w:val="1B365D"/>
          <w:sz w:val="32"/>
        </w:rPr>
        <w:t>8. Kịch bản Seed Data</w:t>
      </w:r>
    </w:p>
    <w:p>
      <w:pPr>
        <w:pStyle w:val="ListNumber"/>
      </w:pPr>
      <w:r>
        <w:rPr>
          <w:rFonts w:ascii="Calibri" w:hAnsi="Calibri"/>
          <w:b w:val="0"/>
          <w:i w:val="0"/>
          <w:color w:val="222222"/>
          <w:sz w:val="21"/>
        </w:rPr>
        <w:t>Tạo 3 tài khoản demo: 1 Customer (bảng KhachHang), 1 Staff và 1 Admin (bảng NhanVien, có email/matKhauHash riêng, dangHoatDong = true) — mật khẩu demo đã băm.</w:t>
      </w:r>
    </w:p>
    <w:p>
      <w:pPr>
        <w:pStyle w:val="ListNumber"/>
      </w:pPr>
      <w:r>
        <w:rPr>
          <w:rFonts w:ascii="Calibri" w:hAnsi="Calibri"/>
          <w:b w:val="0"/>
          <w:i w:val="0"/>
          <w:color w:val="222222"/>
          <w:sz w:val="21"/>
        </w:rPr>
        <w:t>Nạp 5 sản phẩm mẫu ở mục 6 kèm danh sách linh kiện tương ứng ở mục 7 vào bảng SanPham/LinhKien.</w:t>
      </w:r>
    </w:p>
    <w:p>
      <w:pPr>
        <w:pStyle w:val="ListNumber"/>
      </w:pPr>
      <w:r>
        <w:rPr>
          <w:rFonts w:ascii="Calibri" w:hAnsi="Calibri"/>
          <w:b w:val="0"/>
          <w:i w:val="0"/>
          <w:color w:val="222222"/>
          <w:sz w:val="21"/>
        </w:rPr>
        <w:t>Với mỗi sản phẩm, tạo 2 bản ghi HopGame ở trạng thái Available để có dữ liệu thử nghiệm đặt thuê, riêng 2 sản phẩm (UNO, Cờ Cá Ngựa) tạo thêm mỗi sản phẩm 2 bản ghi HopGame ở trạng thái Sold để kiểm thử giỏ hàng nhiều sản phẩm/số lượng.</w:t>
      </w:r>
    </w:p>
    <w:p>
      <w:pPr>
        <w:pStyle w:val="ListNumber"/>
      </w:pPr>
      <w:r>
        <w:rPr>
          <w:rFonts w:ascii="Calibri" w:hAnsi="Calibri"/>
          <w:b w:val="0"/>
          <w:i w:val="0"/>
          <w:color w:val="222222"/>
          <w:sz w:val="21"/>
        </w:rPr>
        <w:t>Tạo 2 đơn thuê mẫu: 1 đơn Active với hinhThucNhan = TuDenLay (không phí ship), 1 đơn Completed đã hoàn cọc với hinhThucNhan = GiaoVan khu vực NoiThanh (có GiaoVan + ThanhToan mẫu) để kiểm thử cả hai nhánh BRU-01/BRU-05.</w:t>
      </w:r>
    </w:p>
    <w:p>
      <w:pPr>
        <w:pStyle w:val="ListNumber"/>
      </w:pPr>
      <w:r>
        <w:rPr>
          <w:rFonts w:ascii="Calibri" w:hAnsi="Calibri"/>
          <w:b w:val="0"/>
          <w:i w:val="0"/>
          <w:color w:val="222222"/>
          <w:sz w:val="21"/>
        </w:rPr>
        <w:t>Với đơn Completed, tạo kèm 1 bản ghi ThanhToan (mucDich = TienCoc, trangThai = DaThanhToan, có maQR) và 1 bản ghi BienBanKiemDem (ketQua = 'Đủ linh kiện') để kiểm thử luồng hoàn cọc đầy đủ.</w:t>
      </w:r>
    </w:p>
    <w:p>
      <w:pPr>
        <w:pStyle w:val="ListNumber"/>
      </w:pPr>
      <w:r>
        <w:rPr>
          <w:rFonts w:ascii="Calibri" w:hAnsi="Calibri"/>
          <w:b w:val="0"/>
          <w:i w:val="0"/>
          <w:color w:val="222222"/>
          <w:sz w:val="21"/>
        </w:rPr>
        <w:t>Tạo 1 đơn mua mẫu (loai = Ban) đã Confirmed, gồm 2 dòng ChiTietDonHang: UNO soLuong = 2 và Cờ Cá Ngựa soLuong = 1, gắn với các bản ghi HopGame trạng thái Sold ở trên, để kiểm thử luồng giỏ hàng nhiều sản phẩm (UC-03/FR-BH-08/09).</w:t>
      </w:r>
    </w:p>
    <w:p>
      <w:pPr>
        <w:pStyle w:val="Heading1"/>
      </w:pPr>
      <w:r>
        <w:rPr>
          <w:rFonts w:ascii="Calibri" w:hAnsi="Calibri"/>
          <w:b/>
          <w:i w:val="0"/>
          <w:color w:val="1B365D"/>
          <w:sz w:val="32"/>
        </w:rPr>
        <w:t>9. Sitemap</w:t>
      </w:r>
    </w:p>
    <w:p>
      <w:pPr>
        <w:jc w:val="center"/>
      </w:pPr>
      <w:r>
        <w:drawing>
          <wp:inline xmlns:a="http://schemas.openxmlformats.org/drawingml/2006/main" xmlns:pic="http://schemas.openxmlformats.org/drawingml/2006/picture">
            <wp:extent cx="5760000" cy="1659661"/>
            <wp:docPr id="2" name="Picture 2"/>
            <wp:cNvGraphicFramePr>
              <a:graphicFrameLocks noChangeAspect="1"/>
            </wp:cNvGraphicFramePr>
            <a:graphic>
              <a:graphicData uri="http://schemas.openxmlformats.org/drawingml/2006/picture">
                <pic:pic>
                  <pic:nvPicPr>
                    <pic:cNvPr id="0" name="sdd_sitemap.png"/>
                    <pic:cNvPicPr/>
                  </pic:nvPicPr>
                  <pic:blipFill>
                    <a:blip r:embed="rId10"/>
                    <a:stretch>
                      <a:fillRect/>
                    </a:stretch>
                  </pic:blipFill>
                  <pic:spPr>
                    <a:xfrm>
                      <a:off x="0" y="0"/>
                      <a:ext cx="5760000" cy="1659661"/>
                    </a:xfrm>
                    <a:prstGeom prst="rect"/>
                  </pic:spPr>
                </pic:pic>
              </a:graphicData>
            </a:graphic>
          </wp:inline>
        </w:drawing>
      </w:r>
    </w:p>
    <w:p>
      <w:pPr>
        <w:pStyle w:val="Heading1"/>
      </w:pPr>
      <w:r>
        <w:rPr>
          <w:rFonts w:ascii="Calibri" w:hAnsi="Calibri"/>
          <w:b/>
          <w:i w:val="0"/>
          <w:color w:val="1B365D"/>
          <w:sz w:val="32"/>
        </w:rPr>
        <w:t>10. Luồng điều hướng (Navigation Flow)</w:t>
      </w:r>
    </w:p>
    <w:p>
      <w:pPr>
        <w:jc w:val="center"/>
      </w:pPr>
      <w:r>
        <w:drawing>
          <wp:inline xmlns:a="http://schemas.openxmlformats.org/drawingml/2006/main" xmlns:pic="http://schemas.openxmlformats.org/drawingml/2006/picture">
            <wp:extent cx="3960000" cy="4740353"/>
            <wp:docPr id="3" name="Picture 3"/>
            <wp:cNvGraphicFramePr>
              <a:graphicFrameLocks noChangeAspect="1"/>
            </wp:cNvGraphicFramePr>
            <a:graphic>
              <a:graphicData uri="http://schemas.openxmlformats.org/drawingml/2006/picture">
                <pic:pic>
                  <pic:nvPicPr>
                    <pic:cNvPr id="0" name="sdd_navigation_flow.png"/>
                    <pic:cNvPicPr/>
                  </pic:nvPicPr>
                  <pic:blipFill>
                    <a:blip r:embed="rId11"/>
                    <a:stretch>
                      <a:fillRect/>
                    </a:stretch>
                  </pic:blipFill>
                  <pic:spPr>
                    <a:xfrm>
                      <a:off x="0" y="0"/>
                      <a:ext cx="3960000" cy="4740353"/>
                    </a:xfrm>
                    <a:prstGeom prst="rect"/>
                  </pic:spPr>
                </pic:pic>
              </a:graphicData>
            </a:graphic>
          </wp:inline>
        </w:drawing>
      </w:r>
    </w:p>
    <w:p>
      <w:pPr>
        <w:pStyle w:val="Heading1"/>
      </w:pPr>
      <w:r>
        <w:rPr>
          <w:rFonts w:ascii="Calibri" w:hAnsi="Calibri"/>
          <w:b/>
          <w:i w:val="0"/>
          <w:color w:val="1B365D"/>
          <w:sz w:val="32"/>
        </w:rPr>
        <w:t>11. Wireframe UI phía Khách hàng</w:t>
      </w:r>
    </w:p>
    <w:p>
      <w:pPr>
        <w:spacing w:after="120"/>
      </w:pPr>
      <w:r>
        <w:rPr>
          <w:rFonts w:ascii="Calibri" w:hAnsi="Calibri"/>
          <w:b w:val="0"/>
          <w:i w:val="0"/>
          <w:color w:val="222222"/>
          <w:sz w:val="21"/>
        </w:rPr>
        <w:t>Kế thừa và giữ nguyên 4 wireframe đã thiết kế ở SRS Phụ lục A (SCR-01 Danh sách sản phẩm, SCR-02 Chi tiết sản phẩm &amp; Đặt thuê, SCR-06 Thanh toán mã QR, SCR-07 Yêu cầu giao vận lấy hàng trả); không lặp lại hình tại đây để tránh trùng lặp tài liệu. SCR-03 (Giỏ hàng / Thanh toán) và SCR-10 (Quên/đặt lại mật khẩu) chưa có wireframe ở SRS nên được bổ sung dưới đây:</w:t>
      </w:r>
    </w:p>
    <w:p>
      <w:pPr>
        <w:jc w:val="center"/>
      </w:pPr>
      <w:r>
        <w:drawing>
          <wp:inline xmlns:a="http://schemas.openxmlformats.org/drawingml/2006/main" xmlns:pic="http://schemas.openxmlformats.org/drawingml/2006/picture">
            <wp:extent cx="3240000" cy="2719286"/>
            <wp:docPr id="4" name="Picture 4"/>
            <wp:cNvGraphicFramePr>
              <a:graphicFrameLocks noChangeAspect="1"/>
            </wp:cNvGraphicFramePr>
            <a:graphic>
              <a:graphicData uri="http://schemas.openxmlformats.org/drawingml/2006/picture">
                <pic:pic>
                  <pic:nvPicPr>
                    <pic:cNvPr id="0" name="sdd_wireframe_cart.png"/>
                    <pic:cNvPicPr/>
                  </pic:nvPicPr>
                  <pic:blipFill>
                    <a:blip r:embed="rId12"/>
                    <a:stretch>
                      <a:fillRect/>
                    </a:stretch>
                  </pic:blipFill>
                  <pic:spPr>
                    <a:xfrm>
                      <a:off x="0" y="0"/>
                      <a:ext cx="3240000" cy="2719286"/>
                    </a:xfrm>
                    <a:prstGeom prst="rect"/>
                  </pic:spPr>
                </pic:pic>
              </a:graphicData>
            </a:graphic>
          </wp:inline>
        </w:drawing>
      </w:r>
    </w:p>
    <w:p>
      <w:pPr>
        <w:jc w:val="center"/>
      </w:pPr>
      <w:r>
        <w:drawing>
          <wp:inline xmlns:a="http://schemas.openxmlformats.org/drawingml/2006/main" xmlns:pic="http://schemas.openxmlformats.org/drawingml/2006/picture">
            <wp:extent cx="3240000" cy="2372143"/>
            <wp:docPr id="5" name="Picture 5"/>
            <wp:cNvGraphicFramePr>
              <a:graphicFrameLocks noChangeAspect="1"/>
            </wp:cNvGraphicFramePr>
            <a:graphic>
              <a:graphicData uri="http://schemas.openxmlformats.org/drawingml/2006/picture">
                <pic:pic>
                  <pic:nvPicPr>
                    <pic:cNvPr id="0" name="sdd_wireframe_forgot_password.png"/>
                    <pic:cNvPicPr/>
                  </pic:nvPicPr>
                  <pic:blipFill>
                    <a:blip r:embed="rId13"/>
                    <a:stretch>
                      <a:fillRect/>
                    </a:stretch>
                  </pic:blipFill>
                  <pic:spPr>
                    <a:xfrm>
                      <a:off x="0" y="0"/>
                      <a:ext cx="3240000" cy="2372143"/>
                    </a:xfrm>
                    <a:prstGeom prst="rect"/>
                  </pic:spPr>
                </pic:pic>
              </a:graphicData>
            </a:graphic>
          </wp:inline>
        </w:drawing>
      </w:r>
    </w:p>
    <w:p>
      <w:pPr>
        <w:pStyle w:val="Heading1"/>
      </w:pPr>
      <w:r>
        <w:rPr>
          <w:rFonts w:ascii="Calibri" w:hAnsi="Calibri"/>
          <w:b/>
          <w:i w:val="0"/>
          <w:color w:val="1B365D"/>
          <w:sz w:val="32"/>
        </w:rPr>
        <w:t>12. Wireframe UI phía POS/Admin</w:t>
      </w:r>
    </w:p>
    <w:p>
      <w:pPr>
        <w:jc w:val="center"/>
      </w:pPr>
      <w:r>
        <w:drawing>
          <wp:inline xmlns:a="http://schemas.openxmlformats.org/drawingml/2006/main" xmlns:pic="http://schemas.openxmlformats.org/drawingml/2006/picture">
            <wp:extent cx="3240000" cy="2719286"/>
            <wp:docPr id="6" name="Picture 6"/>
            <wp:cNvGraphicFramePr>
              <a:graphicFrameLocks noChangeAspect="1"/>
            </wp:cNvGraphicFramePr>
            <a:graphic>
              <a:graphicData uri="http://schemas.openxmlformats.org/drawingml/2006/picture">
                <pic:pic>
                  <pic:nvPicPr>
                    <pic:cNvPr id="0" name="sdd_wireframe_pos.png"/>
                    <pic:cNvPicPr/>
                  </pic:nvPicPr>
                  <pic:blipFill>
                    <a:blip r:embed="rId14"/>
                    <a:stretch>
                      <a:fillRect/>
                    </a:stretch>
                  </pic:blipFill>
                  <pic:spPr>
                    <a:xfrm>
                      <a:off x="0" y="0"/>
                      <a:ext cx="3240000" cy="2719286"/>
                    </a:xfrm>
                    <a:prstGeom prst="rect"/>
                  </pic:spPr>
                </pic:pic>
              </a:graphicData>
            </a:graphic>
          </wp:inline>
        </w:drawing>
      </w:r>
    </w:p>
    <w:p>
      <w:pPr>
        <w:jc w:val="center"/>
      </w:pPr>
      <w:r>
        <w:drawing>
          <wp:inline xmlns:a="http://schemas.openxmlformats.org/drawingml/2006/main" xmlns:pic="http://schemas.openxmlformats.org/drawingml/2006/picture">
            <wp:extent cx="3240000" cy="2719286"/>
            <wp:docPr id="7" name="Picture 7"/>
            <wp:cNvGraphicFramePr>
              <a:graphicFrameLocks noChangeAspect="1"/>
            </wp:cNvGraphicFramePr>
            <a:graphic>
              <a:graphicData uri="http://schemas.openxmlformats.org/drawingml/2006/picture">
                <pic:pic>
                  <pic:nvPicPr>
                    <pic:cNvPr id="0" name="sdd_wireframe_report.png"/>
                    <pic:cNvPicPr/>
                  </pic:nvPicPr>
                  <pic:blipFill>
                    <a:blip r:embed="rId15"/>
                    <a:stretch>
                      <a:fillRect/>
                    </a:stretch>
                  </pic:blipFill>
                  <pic:spPr>
                    <a:xfrm>
                      <a:off x="0" y="0"/>
                      <a:ext cx="3240000" cy="2719286"/>
                    </a:xfrm>
                    <a:prstGeom prst="rect"/>
                  </pic:spPr>
                </pic:pic>
              </a:graphicData>
            </a:graphic>
          </wp:inline>
        </w:drawing>
      </w:r>
    </w:p>
    <w:p>
      <w:pPr>
        <w:jc w:val="center"/>
      </w:pPr>
      <w:r>
        <w:drawing>
          <wp:inline xmlns:a="http://schemas.openxmlformats.org/drawingml/2006/main" xmlns:pic="http://schemas.openxmlformats.org/drawingml/2006/picture">
            <wp:extent cx="3240000" cy="2372143"/>
            <wp:docPr id="8" name="Picture 8"/>
            <wp:cNvGraphicFramePr>
              <a:graphicFrameLocks noChangeAspect="1"/>
            </wp:cNvGraphicFramePr>
            <a:graphic>
              <a:graphicData uri="http://schemas.openxmlformats.org/drawingml/2006/picture">
                <pic:pic>
                  <pic:nvPicPr>
                    <pic:cNvPr id="0" name="sdd_wireframe_staff_login.png"/>
                    <pic:cNvPicPr/>
                  </pic:nvPicPr>
                  <pic:blipFill>
                    <a:blip r:embed="rId16"/>
                    <a:stretch>
                      <a:fillRect/>
                    </a:stretch>
                  </pic:blipFill>
                  <pic:spPr>
                    <a:xfrm>
                      <a:off x="0" y="0"/>
                      <a:ext cx="3240000" cy="2372143"/>
                    </a:xfrm>
                    <a:prstGeom prst="rect"/>
                  </pic:spPr>
                </pic:pic>
              </a:graphicData>
            </a:graphic>
          </wp:inline>
        </w:drawing>
      </w:r>
    </w:p>
    <w:p>
      <w:pPr>
        <w:jc w:val="center"/>
      </w:pPr>
      <w:r>
        <w:drawing>
          <wp:inline xmlns:a="http://schemas.openxmlformats.org/drawingml/2006/main" xmlns:pic="http://schemas.openxmlformats.org/drawingml/2006/picture">
            <wp:extent cx="3240000" cy="2719286"/>
            <wp:docPr id="9" name="Picture 9"/>
            <wp:cNvGraphicFramePr>
              <a:graphicFrameLocks noChangeAspect="1"/>
            </wp:cNvGraphicFramePr>
            <a:graphic>
              <a:graphicData uri="http://schemas.openxmlformats.org/drawingml/2006/picture">
                <pic:pic>
                  <pic:nvPicPr>
                    <pic:cNvPr id="0" name="sdd_wireframe_staff_admin.png"/>
                    <pic:cNvPicPr/>
                  </pic:nvPicPr>
                  <pic:blipFill>
                    <a:blip r:embed="rId17"/>
                    <a:stretch>
                      <a:fillRect/>
                    </a:stretch>
                  </pic:blipFill>
                  <pic:spPr>
                    <a:xfrm>
                      <a:off x="0" y="0"/>
                      <a:ext cx="3240000" cy="2719286"/>
                    </a:xfrm>
                    <a:prstGeom prst="rect"/>
                  </pic:spPr>
                </pic:pic>
              </a:graphicData>
            </a:graphic>
          </wp:inline>
        </w:drawing>
      </w:r>
    </w:p>
    <w:p>
      <w:pPr>
        <w:pStyle w:val="Heading1"/>
      </w:pPr>
      <w:r>
        <w:rPr>
          <w:rFonts w:ascii="Calibri" w:hAnsi="Calibri"/>
          <w:b/>
          <w:i w:val="0"/>
          <w:color w:val="1B365D"/>
          <w:sz w:val="32"/>
        </w:rPr>
        <w:t>13. Thuật toán kiểm tra tồn kho theo khoảng ngày</w:t>
      </w:r>
    </w:p>
    <w:p>
      <w:pPr>
        <w:spacing w:after="120"/>
      </w:pPr>
      <w:r>
        <w:rPr>
          <w:rFonts w:ascii="Calibri" w:hAnsi="Calibri"/>
          <w:b w:val="0"/>
          <w:i w:val="0"/>
          <w:color w:val="222222"/>
          <w:sz w:val="21"/>
        </w:rPr>
        <w:t>Một sản phẩm được coi là còn trống trong khoảng [từ, đến] nếu KHÔNG tồn tại đơn thuê nào đang hiệu lực (trạng thái Confirmed hoặc Active) có khoảng ngày giao với [từ, đến] (khớp FR-CT-02, BR-05).</w:t>
      </w:r>
    </w:p>
    <w:p>
      <w:pPr>
        <w:shd w:val="clear" w:color="auto" w:fill="F3F4F6"/>
        <w:spacing w:after="40"/>
      </w:pPr>
      <w:r>
        <w:rPr>
          <w:rFonts w:ascii="Consolas" w:hAnsi="Consolas"/>
          <w:b w:val="0"/>
          <w:i w:val="0"/>
          <w:color w:val="1B1B1B"/>
          <w:sz w:val="19"/>
        </w:rPr>
        <w:t>function coSanPhamTrongKhoangNgay(sanPhamId, tuNgay, denNgay):</w:t>
        <w:br/>
      </w:r>
      <w:r>
        <w:rPr>
          <w:rFonts w:ascii="Consolas" w:hAnsi="Consolas"/>
          <w:b w:val="0"/>
          <w:i w:val="0"/>
          <w:color w:val="1B1B1B"/>
          <w:sz w:val="19"/>
        </w:rPr>
        <w:t xml:space="preserve">    donTrung = TRUY_VAN ChiTietDonHang</w:t>
        <w:br/>
      </w:r>
      <w:r>
        <w:rPr>
          <w:rFonts w:ascii="Consolas" w:hAnsi="Consolas"/>
          <w:b w:val="0"/>
          <w:i w:val="0"/>
          <w:color w:val="1B1B1B"/>
          <w:sz w:val="19"/>
        </w:rPr>
        <w:t xml:space="preserve">        JOIN DonHang ON ChiTietDonHang.donHangId = DonHang.id</w:t>
        <w:br/>
      </w:r>
      <w:r>
        <w:rPr>
          <w:rFonts w:ascii="Consolas" w:hAnsi="Consolas"/>
          <w:b w:val="0"/>
          <w:i w:val="0"/>
          <w:color w:val="1B1B1B"/>
          <w:sz w:val="19"/>
        </w:rPr>
        <w:t xml:space="preserve">        WHERE ChiTietDonHang.sanPhamId = sanPhamId</w:t>
        <w:br/>
      </w:r>
      <w:r>
        <w:rPr>
          <w:rFonts w:ascii="Consolas" w:hAnsi="Consolas"/>
          <w:b w:val="0"/>
          <w:i w:val="0"/>
          <w:color w:val="1B1B1B"/>
          <w:sz w:val="19"/>
        </w:rPr>
        <w:t xml:space="preserve">          AND DonHang.trangThai IN ('Confirmed', 'Active')</w:t>
        <w:br/>
      </w:r>
      <w:r>
        <w:rPr>
          <w:rFonts w:ascii="Consolas" w:hAnsi="Consolas"/>
          <w:b w:val="0"/>
          <w:i w:val="0"/>
          <w:color w:val="1B1B1B"/>
          <w:sz w:val="19"/>
        </w:rPr>
        <w:t xml:space="preserve">          AND ChiTietDonHang.ngayBatDau &lt;= denNgay</w:t>
        <w:br/>
      </w:r>
      <w:r>
        <w:rPr>
          <w:rFonts w:ascii="Consolas" w:hAnsi="Consolas"/>
          <w:b w:val="0"/>
          <w:i w:val="0"/>
          <w:color w:val="1B1B1B"/>
          <w:sz w:val="19"/>
        </w:rPr>
        <w:t xml:space="preserve">          AND ChiTietDonHang.ngayKetThuc &gt;= tuNgay</w:t>
        <w:br/>
      </w:r>
      <w:r>
        <w:rPr>
          <w:rFonts w:ascii="Consolas" w:hAnsi="Consolas"/>
          <w:b w:val="0"/>
          <w:i w:val="0"/>
          <w:color w:val="1B1B1B"/>
          <w:sz w:val="19"/>
        </w:rPr>
        <w:t xml:space="preserve">    RETURN donTrung.count == 0</w:t>
      </w:r>
    </w:p>
    <w:p/>
    <w:p>
      <w:pPr>
        <w:spacing w:after="120"/>
      </w:pPr>
      <w:r>
        <w:rPr>
          <w:rFonts w:ascii="Calibri" w:hAnsi="Calibri"/>
          <w:b w:val="0"/>
          <w:i w:val="0"/>
          <w:color w:val="222222"/>
          <w:sz w:val="21"/>
        </w:rPr>
        <w:t>Độ phức tạp: O(log n) nhờ index (san_pham_id, ngay_bat_dau, ngay_ket_thuc) đã thiết kế ở mục 5. Hàm này được gọi trong Server Action tạo đơn thuê (FR-CT-01) trước khi ghi dữ liệu, trong một transaction để tránh race condition khi 2 khách đặt cùng lúc.</w:t>
      </w:r>
    </w:p>
    <w:p>
      <w:pPr>
        <w:pStyle w:val="Heading1"/>
      </w:pPr>
      <w:r>
        <w:rPr>
          <w:rFonts w:ascii="Calibri" w:hAnsi="Calibri"/>
          <w:b/>
          <w:i w:val="0"/>
          <w:color w:val="1B365D"/>
          <w:sz w:val="32"/>
        </w:rPr>
        <w:t>14. Module tính toán giá thuê và phạt trễ hạn</w:t>
      </w:r>
    </w:p>
    <w:p>
      <w:pPr>
        <w:spacing w:after="120"/>
      </w:pPr>
      <w:r>
        <w:rPr>
          <w:rFonts w:ascii="Calibri" w:hAnsi="Calibri"/>
          <w:b w:val="0"/>
          <w:i w:val="0"/>
          <w:color w:val="222222"/>
          <w:sz w:val="21"/>
        </w:rPr>
        <w:t>Hiện thực trực tiếp quy tắc BRU-02 (giá thuê lũy tiến) và BRU-03 (phạt trễ hạn) đã định nghĩa ở BRD mục 8.2.</w:t>
      </w:r>
    </w:p>
    <w:p>
      <w:pPr>
        <w:shd w:val="clear" w:color="auto" w:fill="F3F4F6"/>
        <w:spacing w:after="40"/>
      </w:pPr>
      <w:r>
        <w:rPr>
          <w:rFonts w:ascii="Consolas" w:hAnsi="Consolas"/>
          <w:b w:val="0"/>
          <w:i w:val="0"/>
          <w:color w:val="1B1B1B"/>
          <w:sz w:val="19"/>
        </w:rPr>
        <w:t>function tinhTienThue(giaNiemYet, soNgay):</w:t>
        <w:br/>
      </w:r>
      <w:r>
        <w:rPr>
          <w:rFonts w:ascii="Consolas" w:hAnsi="Consolas"/>
          <w:b w:val="0"/>
          <w:i w:val="0"/>
          <w:color w:val="1B1B1B"/>
          <w:sz w:val="19"/>
        </w:rPr>
        <w:t xml:space="preserve">    tong = 0</w:t>
        <w:br/>
      </w:r>
      <w:r>
        <w:rPr>
          <w:rFonts w:ascii="Consolas" w:hAnsi="Consolas"/>
          <w:b w:val="0"/>
          <w:i w:val="0"/>
          <w:color w:val="1B1B1B"/>
          <w:sz w:val="19"/>
        </w:rPr>
        <w:t xml:space="preserve">    for ngayThu in 1..soNgay:</w:t>
        <w:br/>
      </w:r>
      <w:r>
        <w:rPr>
          <w:rFonts w:ascii="Consolas" w:hAnsi="Consolas"/>
          <w:b w:val="0"/>
          <w:i w:val="0"/>
          <w:color w:val="1B1B1B"/>
          <w:sz w:val="19"/>
        </w:rPr>
        <w:t xml:space="preserve">        if ngayThu == 1:            donGia = giaNiemYet * 0.10</w:t>
        <w:br/>
      </w:r>
      <w:r>
        <w:rPr>
          <w:rFonts w:ascii="Consolas" w:hAnsi="Consolas"/>
          <w:b w:val="0"/>
          <w:i w:val="0"/>
          <w:color w:val="1B1B1B"/>
          <w:sz w:val="19"/>
        </w:rPr>
        <w:t xml:space="preserve">        elif ngayThu &lt;= 10:         donGia = giaNiemYet * 0.07</w:t>
        <w:br/>
      </w:r>
      <w:r>
        <w:rPr>
          <w:rFonts w:ascii="Consolas" w:hAnsi="Consolas"/>
          <w:b w:val="0"/>
          <w:i w:val="0"/>
          <w:color w:val="1B1B1B"/>
          <w:sz w:val="19"/>
        </w:rPr>
        <w:t xml:space="preserve">        else:                       donGia = giaNiemYet * 0.05</w:t>
        <w:br/>
      </w:r>
      <w:r>
        <w:rPr>
          <w:rFonts w:ascii="Consolas" w:hAnsi="Consolas"/>
          <w:b w:val="0"/>
          <w:i w:val="0"/>
          <w:color w:val="1B1B1B"/>
          <w:sz w:val="19"/>
        </w:rPr>
        <w:t xml:space="preserve">        tong += donGia</w:t>
        <w:br/>
      </w:r>
      <w:r>
        <w:rPr>
          <w:rFonts w:ascii="Consolas" w:hAnsi="Consolas"/>
          <w:b w:val="0"/>
          <w:i w:val="0"/>
          <w:color w:val="1B1B1B"/>
          <w:sz w:val="19"/>
        </w:rPr>
        <w:t xml:space="preserve">    return tong</w:t>
        <w:br/>
      </w:r>
      <w:r>
        <w:rPr>
          <w:rFonts w:ascii="Consolas" w:hAnsi="Consolas"/>
          <w:b w:val="0"/>
          <w:i w:val="0"/>
          <w:color w:val="1B1B1B"/>
          <w:sz w:val="19"/>
        </w:rPr>
        <w:t xml:space="preserve"> </w:t>
        <w:br/>
      </w:r>
      <w:r>
        <w:rPr>
          <w:rFonts w:ascii="Consolas" w:hAnsi="Consolas"/>
          <w:b w:val="0"/>
          <w:i w:val="0"/>
          <w:color w:val="1B1B1B"/>
          <w:sz w:val="19"/>
        </w:rPr>
        <w:t>function tinhPhatTreHan(giaNiemYet, soNgayTre):</w:t>
        <w:br/>
      </w:r>
      <w:r>
        <w:rPr>
          <w:rFonts w:ascii="Consolas" w:hAnsi="Consolas"/>
          <w:b w:val="0"/>
          <w:i w:val="0"/>
          <w:color w:val="1B1B1B"/>
          <w:sz w:val="19"/>
        </w:rPr>
        <w:t xml:space="preserve">    phat = giaNiemYet * 0.15 * soNgayTre   // BRU-03</w:t>
        <w:br/>
      </w:r>
      <w:r>
        <w:rPr>
          <w:rFonts w:ascii="Consolas" w:hAnsi="Consolas"/>
          <w:b w:val="0"/>
          <w:i w:val="0"/>
          <w:color w:val="1B1B1B"/>
          <w:sz w:val="19"/>
        </w:rPr>
        <w:t xml:space="preserve">    return MIN(phat, giaNiemYet)           // tran phat = tien coc da giu (phan goc, chua gom phi ship)</w:t>
      </w:r>
    </w:p>
    <w:p/>
    <w:p>
      <w:pPr>
        <w:pStyle w:val="Heading1"/>
      </w:pPr>
      <w:r>
        <w:rPr>
          <w:rFonts w:ascii="Calibri" w:hAnsi="Calibri"/>
          <w:b/>
          <w:i w:val="0"/>
          <w:color w:val="1B365D"/>
          <w:sz w:val="32"/>
        </w:rPr>
        <w:t>15. Thuật toán tính phí giao vận và chênh lệch hoàn cọc</w:t>
      </w:r>
    </w:p>
    <w:p>
      <w:pPr>
        <w:spacing w:after="120"/>
      </w:pPr>
      <w:r>
        <w:rPr>
          <w:rFonts w:ascii="Calibri" w:hAnsi="Calibri"/>
          <w:b w:val="0"/>
          <w:i w:val="0"/>
          <w:color w:val="222222"/>
          <w:sz w:val="21"/>
        </w:rPr>
        <w:t>Hiện thực trực tiếp quy tắc BRU-01 (tiền cọc có cộng phí ship) và BRU-05 (phí ship theo khu vực), đồng thời giải quyết FR-TTGV-08 (chênh lệch phí ship giữa lúc giữ cọc và lúc quyết toán).</w:t>
      </w:r>
    </w:p>
    <w:p>
      <w:pPr>
        <w:shd w:val="clear" w:color="auto" w:fill="F3F4F6"/>
        <w:spacing w:after="40"/>
      </w:pPr>
      <w:r>
        <w:rPr>
          <w:rFonts w:ascii="Consolas" w:hAnsi="Consolas"/>
          <w:b w:val="0"/>
          <w:i w:val="0"/>
          <w:color w:val="1B1B1B"/>
          <w:sz w:val="19"/>
        </w:rPr>
        <w:t>BANG_PHI_SHIP = { NoiThanh: 20000, NgoaiThanh: 35000, NgoaiTinh: 60000 }   // BRU-05</w:t>
        <w:br/>
      </w:r>
      <w:r>
        <w:rPr>
          <w:rFonts w:ascii="Consolas" w:hAnsi="Consolas"/>
          <w:b w:val="0"/>
          <w:i w:val="0"/>
          <w:color w:val="1B1B1B"/>
          <w:sz w:val="19"/>
        </w:rPr>
        <w:t xml:space="preserve"> </w:t>
        <w:br/>
      </w:r>
      <w:r>
        <w:rPr>
          <w:rFonts w:ascii="Consolas" w:hAnsi="Consolas"/>
          <w:b w:val="0"/>
          <w:i w:val="0"/>
          <w:color w:val="1B1B1B"/>
          <w:sz w:val="19"/>
        </w:rPr>
        <w:t>function tinhPhiShip(khuVuc, hinhThuc):</w:t>
        <w:br/>
      </w:r>
      <w:r>
        <w:rPr>
          <w:rFonts w:ascii="Consolas" w:hAnsi="Consolas"/>
          <w:b w:val="0"/>
          <w:i w:val="0"/>
          <w:color w:val="1B1B1B"/>
          <w:sz w:val="19"/>
        </w:rPr>
        <w:t xml:space="preserve">    if hinhThuc == 'TuDenLay' or hinhThuc == 'TuMangTra':</w:t>
        <w:br/>
      </w:r>
      <w:r>
        <w:rPr>
          <w:rFonts w:ascii="Consolas" w:hAnsi="Consolas"/>
          <w:b w:val="0"/>
          <w:i w:val="0"/>
          <w:color w:val="1B1B1B"/>
          <w:sz w:val="19"/>
        </w:rPr>
        <w:t xml:space="preserve">        return 0</w:t>
        <w:br/>
      </w:r>
      <w:r>
        <w:rPr>
          <w:rFonts w:ascii="Consolas" w:hAnsi="Consolas"/>
          <w:b w:val="0"/>
          <w:i w:val="0"/>
          <w:color w:val="1B1B1B"/>
          <w:sz w:val="19"/>
        </w:rPr>
        <w:t xml:space="preserve">    return BANG_PHI_SHIP[khuVuc]</w:t>
        <w:br/>
      </w:r>
      <w:r>
        <w:rPr>
          <w:rFonts w:ascii="Consolas" w:hAnsi="Consolas"/>
          <w:b w:val="0"/>
          <w:i w:val="0"/>
          <w:color w:val="1B1B1B"/>
          <w:sz w:val="19"/>
        </w:rPr>
        <w:t xml:space="preserve"> </w:t>
        <w:br/>
      </w:r>
      <w:r>
        <w:rPr>
          <w:rFonts w:ascii="Consolas" w:hAnsi="Consolas"/>
          <w:b w:val="0"/>
          <w:i w:val="0"/>
          <w:color w:val="1B1B1B"/>
          <w:sz w:val="19"/>
        </w:rPr>
        <w:t>function tinhTienCoc(giaNiemYet, hinhThucNhan, khuVucNhan):</w:t>
        <w:br/>
      </w:r>
      <w:r>
        <w:rPr>
          <w:rFonts w:ascii="Consolas" w:hAnsi="Consolas"/>
          <w:b w:val="0"/>
          <w:i w:val="0"/>
          <w:color w:val="1B1B1B"/>
          <w:sz w:val="19"/>
        </w:rPr>
        <w:t xml:space="preserve">    // BRU-01: coc = gia niem yet + phi ship chieu nhan x 2 (du tru ca 2 chieu), neu co giao van o chieu nhan</w:t>
        <w:br/>
      </w:r>
      <w:r>
        <w:rPr>
          <w:rFonts w:ascii="Consolas" w:hAnsi="Consolas"/>
          <w:b w:val="0"/>
          <w:i w:val="0"/>
          <w:color w:val="1B1B1B"/>
          <w:sz w:val="19"/>
        </w:rPr>
        <w:t xml:space="preserve">    phiShipNhan = tinhPhiShip(khuVucNhan, hinhThucNhan)</w:t>
        <w:br/>
      </w:r>
      <w:r>
        <w:rPr>
          <w:rFonts w:ascii="Consolas" w:hAnsi="Consolas"/>
          <w:b w:val="0"/>
          <w:i w:val="0"/>
          <w:color w:val="1B1B1B"/>
          <w:sz w:val="19"/>
        </w:rPr>
        <w:t xml:space="preserve">    phiShipGiu = phiShipNhan * 2</w:t>
        <w:br/>
      </w:r>
      <w:r>
        <w:rPr>
          <w:rFonts w:ascii="Consolas" w:hAnsi="Consolas"/>
          <w:b w:val="0"/>
          <w:i w:val="0"/>
          <w:color w:val="1B1B1B"/>
          <w:sz w:val="19"/>
        </w:rPr>
        <w:t xml:space="preserve">    tienCoc = giaNiemYet + phiShipGiu</w:t>
        <w:br/>
      </w:r>
      <w:r>
        <w:rPr>
          <w:rFonts w:ascii="Consolas" w:hAnsi="Consolas"/>
          <w:b w:val="0"/>
          <w:i w:val="0"/>
          <w:color w:val="1B1B1B"/>
          <w:sz w:val="19"/>
        </w:rPr>
        <w:t xml:space="preserve">    return { tienCoc, phiShipGiu }</w:t>
        <w:br/>
      </w:r>
      <w:r>
        <w:rPr>
          <w:rFonts w:ascii="Consolas" w:hAnsi="Consolas"/>
          <w:b w:val="0"/>
          <w:i w:val="0"/>
          <w:color w:val="1B1B1B"/>
          <w:sz w:val="19"/>
        </w:rPr>
        <w:t xml:space="preserve"> </w:t>
        <w:br/>
      </w:r>
      <w:r>
        <w:rPr>
          <w:rFonts w:ascii="Consolas" w:hAnsi="Consolas"/>
          <w:b w:val="0"/>
          <w:i w:val="0"/>
          <w:color w:val="1B1B1B"/>
          <w:sz w:val="19"/>
        </w:rPr>
        <w:t>function tinhChenhLechShipLucHoanCoc(phiShipGiu, hinhThucTra, khuVucTra):</w:t>
        <w:br/>
      </w:r>
      <w:r>
        <w:rPr>
          <w:rFonts w:ascii="Consolas" w:hAnsi="Consolas"/>
          <w:b w:val="0"/>
          <w:i w:val="0"/>
          <w:color w:val="1B1B1B"/>
          <w:sz w:val="19"/>
        </w:rPr>
        <w:t xml:space="preserve">    // FR-TTGV-08: so sanh phi da giu (BRU-01) voi phi thuc te phat sinh o chieu tra</w:t>
        <w:br/>
      </w:r>
      <w:r>
        <w:rPr>
          <w:rFonts w:ascii="Consolas" w:hAnsi="Consolas"/>
          <w:b w:val="0"/>
          <w:i w:val="0"/>
          <w:color w:val="1B1B1B"/>
          <w:sz w:val="19"/>
        </w:rPr>
        <w:t xml:space="preserve">    phiShipTraThucTe = tinhPhiShip(khuVucTra, hinhThucTra)</w:t>
        <w:br/>
      </w:r>
      <w:r>
        <w:rPr>
          <w:rFonts w:ascii="Consolas" w:hAnsi="Consolas"/>
          <w:b w:val="0"/>
          <w:i w:val="0"/>
          <w:color w:val="1B1B1B"/>
          <w:sz w:val="19"/>
        </w:rPr>
        <w:t xml:space="preserve">    phiShipDaGiuChoChieuTra = phiShipGiu / 2</w:t>
        <w:br/>
      </w:r>
      <w:r>
        <w:rPr>
          <w:rFonts w:ascii="Consolas" w:hAnsi="Consolas"/>
          <w:b w:val="0"/>
          <w:i w:val="0"/>
          <w:color w:val="1B1B1B"/>
          <w:sz w:val="19"/>
        </w:rPr>
        <w:t xml:space="preserve">    chenhLech = phiShipDaGiuChoChieuTra - phiShipTraThucTe</w:t>
        <w:br/>
      </w:r>
      <w:r>
        <w:rPr>
          <w:rFonts w:ascii="Consolas" w:hAnsi="Consolas"/>
          <w:b w:val="0"/>
          <w:i w:val="0"/>
          <w:color w:val="1B1B1B"/>
          <w:sz w:val="19"/>
        </w:rPr>
        <w:t xml:space="preserve">    // chenhLech &gt; 0  =&gt; hoan them cho khach (da giu nhieu hon thuc te)</w:t>
        <w:br/>
      </w:r>
      <w:r>
        <w:rPr>
          <w:rFonts w:ascii="Consolas" w:hAnsi="Consolas"/>
          <w:b w:val="0"/>
          <w:i w:val="0"/>
          <w:color w:val="1B1B1B"/>
          <w:sz w:val="19"/>
        </w:rPr>
        <w:t xml:space="preserve">    // chenhLech &lt; 0  =&gt; thu them tu khach (thuc te nhieu hon da giu)</w:t>
        <w:br/>
      </w:r>
      <w:r>
        <w:rPr>
          <w:rFonts w:ascii="Consolas" w:hAnsi="Consolas"/>
          <w:b w:val="0"/>
          <w:i w:val="0"/>
          <w:color w:val="1B1B1B"/>
          <w:sz w:val="19"/>
        </w:rPr>
        <w:t xml:space="preserve">    return chenhLech</w:t>
      </w:r>
    </w:p>
    <w:p/>
    <w:p>
      <w:pPr>
        <w:spacing w:after="120"/>
      </w:pPr>
      <w:r>
        <w:rPr>
          <w:rFonts w:ascii="Calibri" w:hAnsi="Calibri"/>
          <w:b w:val="0"/>
          <w:i w:val="0"/>
          <w:color w:val="222222"/>
          <w:sz w:val="21"/>
        </w:rPr>
        <w:t>Hàm tinhTienCoc được gọi trong luồng đặt thuê (FR-CT-03, UC-04); hàm tinhChenhLechShipLucHoanCoc được gọi trong luồng quyết toán hoàn cọc (FR-CT-07, UC-07), cộng dồn kết quả với tinhPhatTreHan và quy chế đền bù BRU-04 để ra số tiền hoàn cọc cuối cùng.</w:t>
      </w:r>
    </w:p>
    <w:p>
      <w:pPr>
        <w:pStyle w:val="Heading1"/>
      </w:pPr>
      <w:r>
        <w:rPr>
          <w:rFonts w:ascii="Calibri" w:hAnsi="Calibri"/>
          <w:b/>
          <w:i w:val="0"/>
          <w:color w:val="1B365D"/>
          <w:sz w:val="32"/>
        </w:rPr>
        <w:t>16. Luồng xử lý webhook xác nhận thanh toán &amp; vận chuyển</w:t>
      </w:r>
    </w:p>
    <w:p>
      <w:pPr>
        <w:spacing w:after="120"/>
      </w:pPr>
      <w:r>
        <w:rPr>
          <w:rFonts w:ascii="Calibri" w:hAnsi="Calibri"/>
          <w:b w:val="0"/>
          <w:i w:val="0"/>
          <w:color w:val="222222"/>
          <w:sz w:val="21"/>
        </w:rPr>
        <w:t>Hiện thực BRU-06 (chỉ xác nhận thanh toán qua webhook, không cho xác nhận thủ công — FR-TTGV-07) và FR-TTGV-05 (cập nhật trạng thái vận chuyển qua webhook Green SM). Hai webhook endpoint này là bề mặt tấn công bên ngoài duy nhất không yêu cầu đăng nhập, nên phải xác thực chữ ký trước khi xử lý (khớp NFR-07).</w:t>
      </w:r>
    </w:p>
    <w:p>
      <w:pPr>
        <w:shd w:val="clear" w:color="auto" w:fill="F3F4F6"/>
        <w:spacing w:after="40"/>
      </w:pPr>
      <w:r>
        <w:rPr>
          <w:rFonts w:ascii="Consolas" w:hAnsi="Consolas"/>
          <w:b w:val="0"/>
          <w:i w:val="0"/>
          <w:color w:val="1B1B1B"/>
          <w:sz w:val="19"/>
        </w:rPr>
        <w:t>function xuLyWebhookThanhToan(request):</w:t>
        <w:br/>
      </w:r>
      <w:r>
        <w:rPr>
          <w:rFonts w:ascii="Consolas" w:hAnsi="Consolas"/>
          <w:b w:val="0"/>
          <w:i w:val="0"/>
          <w:color w:val="1B1B1B"/>
          <w:sz w:val="19"/>
        </w:rPr>
        <w:t xml:space="preserve">    // 1. Xac thuc nguon goc request</w:t>
        <w:br/>
      </w:r>
      <w:r>
        <w:rPr>
          <w:rFonts w:ascii="Consolas" w:hAnsi="Consolas"/>
          <w:b w:val="0"/>
          <w:i w:val="0"/>
          <w:color w:val="1B1B1B"/>
          <w:sz w:val="19"/>
        </w:rPr>
        <w:t xml:space="preserve">    if KHONG xacThucChuKy(request.headers, request.body, MOMO_SECRET_KEY):</w:t>
        <w:br/>
      </w:r>
      <w:r>
        <w:rPr>
          <w:rFonts w:ascii="Consolas" w:hAnsi="Consolas"/>
          <w:b w:val="0"/>
          <w:i w:val="0"/>
          <w:color w:val="1B1B1B"/>
          <w:sz w:val="19"/>
        </w:rPr>
        <w:t xml:space="preserve">        RETURN HTTP 401</w:t>
        <w:br/>
      </w:r>
      <w:r>
        <w:rPr>
          <w:rFonts w:ascii="Consolas" w:hAnsi="Consolas"/>
          <w:b w:val="0"/>
          <w:i w:val="0"/>
          <w:color w:val="1B1B1B"/>
          <w:sz w:val="19"/>
        </w:rPr>
        <w:t xml:space="preserve"> </w:t>
        <w:br/>
      </w:r>
      <w:r>
        <w:rPr>
          <w:rFonts w:ascii="Consolas" w:hAnsi="Consolas"/>
          <w:b w:val="0"/>
          <w:i w:val="0"/>
          <w:color w:val="1B1B1B"/>
          <w:sz w:val="19"/>
        </w:rPr>
        <w:t xml:space="preserve">    { maQR, trangThaiMoMo, soTien } = request.body</w:t>
        <w:br/>
      </w:r>
      <w:r>
        <w:rPr>
          <w:rFonts w:ascii="Consolas" w:hAnsi="Consolas"/>
          <w:b w:val="0"/>
          <w:i w:val="0"/>
          <w:color w:val="1B1B1B"/>
          <w:sz w:val="19"/>
        </w:rPr>
        <w:t xml:space="preserve">    thanhToan = TRUY_VAN ThanhToan WHERE maQR = maQR</w:t>
        <w:br/>
      </w:r>
      <w:r>
        <w:rPr>
          <w:rFonts w:ascii="Consolas" w:hAnsi="Consolas"/>
          <w:b w:val="0"/>
          <w:i w:val="0"/>
          <w:color w:val="1B1B1B"/>
          <w:sz w:val="19"/>
        </w:rPr>
        <w:t xml:space="preserve"> </w:t>
        <w:br/>
      </w:r>
      <w:r>
        <w:rPr>
          <w:rFonts w:ascii="Consolas" w:hAnsi="Consolas"/>
          <w:b w:val="0"/>
          <w:i w:val="0"/>
          <w:color w:val="1B1B1B"/>
          <w:sz w:val="19"/>
        </w:rPr>
        <w:t xml:space="preserve">    if thanhToan == null:</w:t>
        <w:br/>
      </w:r>
      <w:r>
        <w:rPr>
          <w:rFonts w:ascii="Consolas" w:hAnsi="Consolas"/>
          <w:b w:val="0"/>
          <w:i w:val="0"/>
          <w:color w:val="1B1B1B"/>
          <w:sz w:val="19"/>
        </w:rPr>
        <w:t xml:space="preserve">        RETURN HTTP 404</w:t>
        <w:br/>
      </w:r>
      <w:r>
        <w:rPr>
          <w:rFonts w:ascii="Consolas" w:hAnsi="Consolas"/>
          <w:b w:val="0"/>
          <w:i w:val="0"/>
          <w:color w:val="1B1B1B"/>
          <w:sz w:val="19"/>
        </w:rPr>
        <w:t xml:space="preserve"> </w:t>
        <w:br/>
      </w:r>
      <w:r>
        <w:rPr>
          <w:rFonts w:ascii="Consolas" w:hAnsi="Consolas"/>
          <w:b w:val="0"/>
          <w:i w:val="0"/>
          <w:color w:val="1B1B1B"/>
          <w:sz w:val="19"/>
        </w:rPr>
        <w:t xml:space="preserve">    // 2. Idempotency: webhook co the duoc MoMo gui lai nhieu lan</w:t>
        <w:br/>
      </w:r>
      <w:r>
        <w:rPr>
          <w:rFonts w:ascii="Consolas" w:hAnsi="Consolas"/>
          <w:b w:val="0"/>
          <w:i w:val="0"/>
          <w:color w:val="1B1B1B"/>
          <w:sz w:val="19"/>
        </w:rPr>
        <w:t xml:space="preserve">    if thanhToan.trangThai == 'DaThanhToan':</w:t>
        <w:br/>
      </w:r>
      <w:r>
        <w:rPr>
          <w:rFonts w:ascii="Consolas" w:hAnsi="Consolas"/>
          <w:b w:val="0"/>
          <w:i w:val="0"/>
          <w:color w:val="1B1B1B"/>
          <w:sz w:val="19"/>
        </w:rPr>
        <w:t xml:space="preserve">        RETURN HTTP 200   // da xu ly truoc do, tra OK de MoMo ngung gui lai</w:t>
        <w:br/>
      </w:r>
      <w:r>
        <w:rPr>
          <w:rFonts w:ascii="Consolas" w:hAnsi="Consolas"/>
          <w:b w:val="0"/>
          <w:i w:val="0"/>
          <w:color w:val="1B1B1B"/>
          <w:sz w:val="19"/>
        </w:rPr>
        <w:t xml:space="preserve"> </w:t>
        <w:br/>
      </w:r>
      <w:r>
        <w:rPr>
          <w:rFonts w:ascii="Consolas" w:hAnsi="Consolas"/>
          <w:b w:val="0"/>
          <w:i w:val="0"/>
          <w:color w:val="1B1B1B"/>
          <w:sz w:val="19"/>
        </w:rPr>
        <w:t xml:space="preserve">    if trangThaiMoMo != 'THANH_CONG' or soTien != thanhToan.soTien:</w:t>
        <w:br/>
      </w:r>
      <w:r>
        <w:rPr>
          <w:rFonts w:ascii="Consolas" w:hAnsi="Consolas"/>
          <w:b w:val="0"/>
          <w:i w:val="0"/>
          <w:color w:val="1B1B1B"/>
          <w:sz w:val="19"/>
        </w:rPr>
        <w:t xml:space="preserve">        thanhToan.trangThai = 'HetHieuLuc'</w:t>
        <w:br/>
      </w:r>
      <w:r>
        <w:rPr>
          <w:rFonts w:ascii="Consolas" w:hAnsi="Consolas"/>
          <w:b w:val="0"/>
          <w:i w:val="0"/>
          <w:color w:val="1B1B1B"/>
          <w:sz w:val="19"/>
        </w:rPr>
        <w:t xml:space="preserve">        RETURN HTTP 200</w:t>
        <w:br/>
      </w:r>
      <w:r>
        <w:rPr>
          <w:rFonts w:ascii="Consolas" w:hAnsi="Consolas"/>
          <w:b w:val="0"/>
          <w:i w:val="0"/>
          <w:color w:val="1B1B1B"/>
          <w:sz w:val="19"/>
        </w:rPr>
        <w:t xml:space="preserve"> </w:t>
        <w:br/>
      </w:r>
      <w:r>
        <w:rPr>
          <w:rFonts w:ascii="Consolas" w:hAnsi="Consolas"/>
          <w:b w:val="0"/>
          <w:i w:val="0"/>
          <w:color w:val="1B1B1B"/>
          <w:sz w:val="19"/>
        </w:rPr>
        <w:t xml:space="preserve">    // 3. Cap nhat trang thai trong 1 transaction</w:t>
        <w:br/>
      </w:r>
      <w:r>
        <w:rPr>
          <w:rFonts w:ascii="Consolas" w:hAnsi="Consolas"/>
          <w:b w:val="0"/>
          <w:i w:val="0"/>
          <w:color w:val="1B1B1B"/>
          <w:sz w:val="19"/>
        </w:rPr>
        <w:t xml:space="preserve">    BEGIN TRANSACTION</w:t>
        <w:br/>
      </w:r>
      <w:r>
        <w:rPr>
          <w:rFonts w:ascii="Consolas" w:hAnsi="Consolas"/>
          <w:b w:val="0"/>
          <w:i w:val="0"/>
          <w:color w:val="1B1B1B"/>
          <w:sz w:val="19"/>
        </w:rPr>
        <w:t xml:space="preserve">        thanhToan.trangThai = 'DaThanhToan'</w:t>
        <w:br/>
      </w:r>
      <w:r>
        <w:rPr>
          <w:rFonts w:ascii="Consolas" w:hAnsi="Consolas"/>
          <w:b w:val="0"/>
          <w:i w:val="0"/>
          <w:color w:val="1B1B1B"/>
          <w:sz w:val="19"/>
        </w:rPr>
        <w:t xml:space="preserve">        capNhatTrangThaiDonHangLienQuan(thanhToan.donHangId, thanhToan.mucDich)  // vi du: Pending -&gt; Confirmed</w:t>
        <w:br/>
      </w:r>
      <w:r>
        <w:rPr>
          <w:rFonts w:ascii="Consolas" w:hAnsi="Consolas"/>
          <w:b w:val="0"/>
          <w:i w:val="0"/>
          <w:color w:val="1B1B1B"/>
          <w:sz w:val="19"/>
        </w:rPr>
        <w:t xml:space="preserve">    COMMIT</w:t>
        <w:br/>
      </w:r>
      <w:r>
        <w:rPr>
          <w:rFonts w:ascii="Consolas" w:hAnsi="Consolas"/>
          <w:b w:val="0"/>
          <w:i w:val="0"/>
          <w:color w:val="1B1B1B"/>
          <w:sz w:val="19"/>
        </w:rPr>
        <w:t xml:space="preserve">    RETURN HTTP 200</w:t>
        <w:br/>
      </w:r>
      <w:r>
        <w:rPr>
          <w:rFonts w:ascii="Consolas" w:hAnsi="Consolas"/>
          <w:b w:val="0"/>
          <w:i w:val="0"/>
          <w:color w:val="1B1B1B"/>
          <w:sz w:val="19"/>
        </w:rPr>
        <w:t xml:space="preserve"> </w:t>
        <w:br/>
      </w:r>
      <w:r>
        <w:rPr>
          <w:rFonts w:ascii="Consolas" w:hAnsi="Consolas"/>
          <w:b w:val="0"/>
          <w:i w:val="0"/>
          <w:color w:val="1B1B1B"/>
          <w:sz w:val="19"/>
        </w:rPr>
        <w:t>function xuLyWebhookVanChuyen(request):</w:t>
        <w:br/>
      </w:r>
      <w:r>
        <w:rPr>
          <w:rFonts w:ascii="Consolas" w:hAnsi="Consolas"/>
          <w:b w:val="0"/>
          <w:i w:val="0"/>
          <w:color w:val="1B1B1B"/>
          <w:sz w:val="19"/>
        </w:rPr>
        <w:t xml:space="preserve">    if KHONG xacThucChuKy(request.headers, request.body, GREENSM_SECRET_KEY):</w:t>
        <w:br/>
      </w:r>
      <w:r>
        <w:rPr>
          <w:rFonts w:ascii="Consolas" w:hAnsi="Consolas"/>
          <w:b w:val="0"/>
          <w:i w:val="0"/>
          <w:color w:val="1B1B1B"/>
          <w:sz w:val="19"/>
        </w:rPr>
        <w:t xml:space="preserve">        RETURN HTTP 401</w:t>
        <w:br/>
      </w:r>
      <w:r>
        <w:rPr>
          <w:rFonts w:ascii="Consolas" w:hAnsi="Consolas"/>
          <w:b w:val="0"/>
          <w:i w:val="0"/>
          <w:color w:val="1B1B1B"/>
          <w:sz w:val="19"/>
        </w:rPr>
        <w:t xml:space="preserve"> </w:t>
        <w:br/>
      </w:r>
      <w:r>
        <w:rPr>
          <w:rFonts w:ascii="Consolas" w:hAnsi="Consolas"/>
          <w:b w:val="0"/>
          <w:i w:val="0"/>
          <w:color w:val="1B1B1B"/>
          <w:sz w:val="19"/>
        </w:rPr>
        <w:t xml:space="preserve">    { maVanDon, trangThaiMoi } = request.body</w:t>
        <w:br/>
      </w:r>
      <w:r>
        <w:rPr>
          <w:rFonts w:ascii="Consolas" w:hAnsi="Consolas"/>
          <w:b w:val="0"/>
          <w:i w:val="0"/>
          <w:color w:val="1B1B1B"/>
          <w:sz w:val="19"/>
        </w:rPr>
        <w:t xml:space="preserve">    giaoVan = TRUY_VAN GiaoVan WHERE maVanDon = maVanDon</w:t>
        <w:br/>
      </w:r>
      <w:r>
        <w:rPr>
          <w:rFonts w:ascii="Consolas" w:hAnsi="Consolas"/>
          <w:b w:val="0"/>
          <w:i w:val="0"/>
          <w:color w:val="1B1B1B"/>
          <w:sz w:val="19"/>
        </w:rPr>
        <w:t xml:space="preserve">    if giaoVan == null:</w:t>
        <w:br/>
      </w:r>
      <w:r>
        <w:rPr>
          <w:rFonts w:ascii="Consolas" w:hAnsi="Consolas"/>
          <w:b w:val="0"/>
          <w:i w:val="0"/>
          <w:color w:val="1B1B1B"/>
          <w:sz w:val="19"/>
        </w:rPr>
        <w:t xml:space="preserve">        RETURN HTTP 404</w:t>
        <w:br/>
      </w:r>
      <w:r>
        <w:rPr>
          <w:rFonts w:ascii="Consolas" w:hAnsi="Consolas"/>
          <w:b w:val="0"/>
          <w:i w:val="0"/>
          <w:color w:val="1B1B1B"/>
          <w:sz w:val="19"/>
        </w:rPr>
        <w:t xml:space="preserve"> </w:t>
        <w:br/>
      </w:r>
      <w:r>
        <w:rPr>
          <w:rFonts w:ascii="Consolas" w:hAnsi="Consolas"/>
          <w:b w:val="0"/>
          <w:i w:val="0"/>
          <w:color w:val="1B1B1B"/>
          <w:sz w:val="19"/>
        </w:rPr>
        <w:t xml:space="preserve">    giaoVan.trangThaiVanChuyen = trangThaiMoi</w:t>
        <w:br/>
      </w:r>
      <w:r>
        <w:rPr>
          <w:rFonts w:ascii="Consolas" w:hAnsi="Consolas"/>
          <w:b w:val="0"/>
          <w:i w:val="0"/>
          <w:color w:val="1B1B1B"/>
          <w:sz w:val="19"/>
        </w:rPr>
        <w:t xml:space="preserve">    RETURN HTTP 200</w:t>
      </w:r>
    </w:p>
    <w:p/>
    <w:p>
      <w:pPr>
        <w:pStyle w:val="Heading1"/>
      </w:pPr>
      <w:r>
        <w:rPr>
          <w:rFonts w:ascii="Calibri" w:hAnsi="Calibri"/>
          <w:b/>
          <w:i w:val="0"/>
          <w:color w:val="1B365D"/>
          <w:sz w:val="32"/>
        </w:rPr>
        <w:t>17. Đặc tả API Endpoints</w:t>
      </w:r>
    </w:p>
    <w:tbl>
      <w:tblPr>
        <w:tblStyle w:val="TableGrid"/>
        <w:tblW w:type="auto" w:w="0"/>
        <w:jc w:val="center"/>
        <w:tblLayout w:type="fixed"/>
        <w:tblLook w:firstColumn="1" w:firstRow="1" w:lastColumn="0" w:lastRow="0" w:noHBand="0" w:noVBand="1" w:val="04A0"/>
      </w:tblPr>
      <w:tblGrid>
        <w:gridCol w:w="1020"/>
        <w:gridCol w:w="2041"/>
        <w:gridCol w:w="2494"/>
        <w:gridCol w:w="2041"/>
        <w:gridCol w:w="1474"/>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Method</w:t>
            </w:r>
          </w:p>
        </w:tc>
        <w:tc>
          <w:tcPr>
            <w:tcW w:type="dxa" w:w="204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Path</w:t>
            </w:r>
          </w:p>
        </w:tc>
        <w:tc>
          <w:tcPr>
            <w:tcW w:type="dxa" w:w="249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Request body</w:t>
            </w:r>
          </w:p>
        </w:tc>
        <w:tc>
          <w:tcPr>
            <w:tcW w:type="dxa" w:w="204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Response body</w:t>
            </w:r>
          </w:p>
        </w:tc>
        <w:tc>
          <w:tcPr>
            <w:tcW w:type="dxa" w:w="147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Status</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/api/products</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(query: danhMuc, giaMin, giaMax, q)</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SanPham[]</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/api/products/:id</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SanPham + linhKien[] + hopGame[]</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404</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/api/auth/forgot-password</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{email}</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{sent: true}</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/api/auth/reset-password</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{token, matKhauMoi}</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{reset: true}</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400 (token hết hiệu lực)</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/api/cart</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{items: [{sanPhamId, soLuong, donGia}]}</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/api/cart/items</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{sanPhamId, soLuong}</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{items: [...]}</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409 (vượt số lượng còn hàng)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PATCH</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/api/cart/items/:sanPhamId</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{soLuong}</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{items: [...]}</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409</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DELETE</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/api/cart/items/:sanPhamId</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{items: [...]}</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/api/orders</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{hinhThucNhan, khuVucNhan?} (tạo đơn từ giỏ hàng hiện tại)</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{donHangId, tienHang, phiShip}</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201 / 409 (hết hàng)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/api/orders/:id/cancel</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 'Cancelled'}</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409 (đơn không ở Pending)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/api/rentals</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{sanPhamId, ngayBatDau, ngayKetThuc, hinhThucNhan, khuVucNhan?}</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{donHangId, tienThue, phiShip, tienCoc}</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201 / 409 (trùng lịch)</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/api/rentals/:id/confirm</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{nhanVienId}</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{trangThai: 'Confirmed'}</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404</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/api/rentals/:id/checkin</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{ketQuaKiemDem[]}</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{bienBanId, trangThaiHopGame}</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/api/rentals/:id/return-request</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{hinhThucTra, khuVucTra?}</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{maVanDon?, phiShipTra}</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409</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/api/rentals/:id/settle</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{ngayTra}</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{tienPhat, tienDenBu, chenhLechShip, tienHoanCoc}</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/api/payments/qr</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{donHangId, mucDich}</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{maQR, soTien}</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201</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/api/payments/webhook</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(từ MoMo) {maQR, trangThaiMoMo, soTien}</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{received: true}</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401 / 404</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/api/shipments</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{chiTietDonId, chieu, khuVuc}</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{maVanDon, phiShip}</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201</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/api/shipments/webhook</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(từ Green SM) {maVanDon, trangThaiMoi}</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{received: true}</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401 / 404</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/api/staff/login</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{email, matKhau}</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{token, vaiTro}</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401</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/api/staff</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(chỉ Admin)</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NhanVien[]</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403</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/api/staff</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{hoTen, email, vaiTro} (chỉ Admin)</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NhanVien</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201 / 403</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PATCH</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/api/staff/:id</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{hoTen?, vaiTro?, dangHoatDong?} (chỉ Admin)</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NhanVien</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403 / 404</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/api/reports/revenue</w:t>
            </w:r>
          </w:p>
        </w:tc>
        <w:tc>
          <w:tcPr>
            <w:tcW w:type="dxa" w:w="24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(query: thang, nam)</w:t>
            </w:r>
          </w:p>
        </w:tc>
        <w:tc>
          <w:tcPr>
            <w:tcW w:type="dxa" w:w="204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{doanhThuBan, doanhThuThue}</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GET</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/api/reports/operations</w:t>
            </w:r>
          </w:p>
        </w:tc>
        <w:tc>
          <w:tcPr>
            <w:tcW w:type="dxa" w:w="24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(query: thang, nam)</w:t>
            </w:r>
          </w:p>
        </w:tc>
        <w:tc>
          <w:tcPr>
            <w:tcW w:type="dxa" w:w="204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{tonKhoTheoTrangThai, donTheoTrangThai}</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 / 403</w:t>
            </w:r>
          </w:p>
        </w:tc>
      </w:tr>
    </w:tbl>
    <w:p/>
    <w:p>
      <w:pPr>
        <w:pStyle w:val="Heading1"/>
      </w:pPr>
      <w:r>
        <w:rPr>
          <w:rFonts w:ascii="Calibri" w:hAnsi="Calibri"/>
          <w:b/>
          <w:i w:val="0"/>
          <w:color w:val="1B365D"/>
          <w:sz w:val="32"/>
        </w:rPr>
        <w:t>18. Design Class Diagram v2 (Service/Controller)</w:t>
      </w:r>
    </w:p>
    <w:p>
      <w:pPr>
        <w:spacing w:after="120"/>
      </w:pPr>
      <w:r>
        <w:rPr>
          <w:rFonts w:ascii="Calibri" w:hAnsi="Calibri"/>
          <w:b w:val="0"/>
          <w:i w:val="0"/>
          <w:color w:val="222222"/>
          <w:sz w:val="21"/>
        </w:rPr>
        <w:t>Nâng cấp Sơ đồ lớp Domain v1 (chỉ thuộc tính, ở SRS mục 3.5, Hình 3.2) thành Sơ đồ lớp thiết kế phiên bản 2, bổ sung đầy đủ Methods và các lớp Service/Controller theo kiến trúc phân lớp ở mục 1. Trình bày bằng code PlantUML, đồng bộ cách làm với mọi sơ đồ UML ở SRS.</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hide circle</w:t>
        <w:br/>
      </w:r>
      <w:r>
        <w:rPr>
          <w:rFonts w:ascii="Consolas" w:hAnsi="Consolas"/>
          <w:b w:val="0"/>
          <w:i w:val="0"/>
          <w:color w:val="1B1B1B"/>
          <w:sz w:val="19"/>
        </w:rPr>
        <w:t>skinparam classAttributeIconSize 0</w:t>
        <w:br/>
      </w:r>
      <w:r>
        <w:rPr>
          <w:rFonts w:ascii="Consolas" w:hAnsi="Consolas"/>
          <w:b w:val="0"/>
          <w:i w:val="0"/>
          <w:color w:val="1B1B1B"/>
          <w:sz w:val="19"/>
        </w:rPr>
        <w:t xml:space="preserve"> </w:t>
        <w:br/>
      </w:r>
      <w:r>
        <w:rPr>
          <w:rFonts w:ascii="Consolas" w:hAnsi="Consolas"/>
          <w:b w:val="0"/>
          <w:i w:val="0"/>
          <w:color w:val="1B1B1B"/>
          <w:sz w:val="19"/>
        </w:rPr>
        <w:t>class SanPhamController {</w:t>
        <w:br/>
      </w:r>
      <w:r>
        <w:rPr>
          <w:rFonts w:ascii="Consolas" w:hAnsi="Consolas"/>
          <w:b w:val="0"/>
          <w:i w:val="0"/>
          <w:color w:val="1B1B1B"/>
          <w:sz w:val="19"/>
        </w:rPr>
        <w:t xml:space="preserve">  +layDanhSach(filter) : SanPham[]</w:t>
        <w:br/>
      </w:r>
      <w:r>
        <w:rPr>
          <w:rFonts w:ascii="Consolas" w:hAnsi="Consolas"/>
          <w:b w:val="0"/>
          <w:i w:val="0"/>
          <w:color w:val="1B1B1B"/>
          <w:sz w:val="19"/>
        </w:rPr>
        <w:t xml:space="preserve">  +layChiTiet(id) : SanPham</w:t>
        <w:br/>
      </w:r>
      <w:r>
        <w:rPr>
          <w:rFonts w:ascii="Consolas" w:hAnsi="Consolas"/>
          <w:b w:val="0"/>
          <w:i w:val="0"/>
          <w:color w:val="1B1B1B"/>
          <w:sz w:val="19"/>
        </w:rPr>
        <w:t>}</w:t>
        <w:br/>
      </w:r>
      <w:r>
        <w:rPr>
          <w:rFonts w:ascii="Consolas" w:hAnsi="Consolas"/>
          <w:b w:val="0"/>
          <w:i w:val="0"/>
          <w:color w:val="1B1B1B"/>
          <w:sz w:val="19"/>
        </w:rPr>
        <w:t>class GioHangController {</w:t>
        <w:br/>
      </w:r>
      <w:r>
        <w:rPr>
          <w:rFonts w:ascii="Consolas" w:hAnsi="Consolas"/>
          <w:b w:val="0"/>
          <w:i w:val="0"/>
          <w:color w:val="1B1B1B"/>
          <w:sz w:val="19"/>
        </w:rPr>
        <w:t xml:space="preserve">  +xemGioHang() : GioHang</w:t>
        <w:br/>
      </w:r>
      <w:r>
        <w:rPr>
          <w:rFonts w:ascii="Consolas" w:hAnsi="Consolas"/>
          <w:b w:val="0"/>
          <w:i w:val="0"/>
          <w:color w:val="1B1B1B"/>
          <w:sz w:val="19"/>
        </w:rPr>
        <w:t xml:space="preserve">  +themSanPham(sanPhamId, soLuong) : GioHang</w:t>
        <w:br/>
      </w:r>
      <w:r>
        <w:rPr>
          <w:rFonts w:ascii="Consolas" w:hAnsi="Consolas"/>
          <w:b w:val="0"/>
          <w:i w:val="0"/>
          <w:color w:val="1B1B1B"/>
          <w:sz w:val="19"/>
        </w:rPr>
        <w:t xml:space="preserve">  +suaSoLuong(sanPhamId, soLuong) : GioHang</w:t>
        <w:br/>
      </w:r>
      <w:r>
        <w:rPr>
          <w:rFonts w:ascii="Consolas" w:hAnsi="Consolas"/>
          <w:b w:val="0"/>
          <w:i w:val="0"/>
          <w:color w:val="1B1B1B"/>
          <w:sz w:val="19"/>
        </w:rPr>
        <w:t xml:space="preserve">  +xoaSanPham(sanPhamId) : GioHang</w:t>
        <w:br/>
      </w:r>
      <w:r>
        <w:rPr>
          <w:rFonts w:ascii="Consolas" w:hAnsi="Consolas"/>
          <w:b w:val="0"/>
          <w:i w:val="0"/>
          <w:color w:val="1B1B1B"/>
          <w:sz w:val="19"/>
        </w:rPr>
        <w:t>}</w:t>
        <w:br/>
      </w:r>
      <w:r>
        <w:rPr>
          <w:rFonts w:ascii="Consolas" w:hAnsi="Consolas"/>
          <w:b w:val="0"/>
          <w:i w:val="0"/>
          <w:color w:val="1B1B1B"/>
          <w:sz w:val="19"/>
        </w:rPr>
        <w:t>class DonMuaController {</w:t>
        <w:br/>
      </w:r>
      <w:r>
        <w:rPr>
          <w:rFonts w:ascii="Consolas" w:hAnsi="Consolas"/>
          <w:b w:val="0"/>
          <w:i w:val="0"/>
          <w:color w:val="1B1B1B"/>
          <w:sz w:val="19"/>
        </w:rPr>
        <w:t xml:space="preserve">  +taoDonMua(dto) : DonHang</w:t>
        <w:br/>
      </w:r>
      <w:r>
        <w:rPr>
          <w:rFonts w:ascii="Consolas" w:hAnsi="Consolas"/>
          <w:b w:val="0"/>
          <w:i w:val="0"/>
          <w:color w:val="1B1B1B"/>
          <w:sz w:val="19"/>
        </w:rPr>
        <w:t xml:space="preserve">  +huyDon(id) : DonHang</w:t>
        <w:br/>
      </w:r>
      <w:r>
        <w:rPr>
          <w:rFonts w:ascii="Consolas" w:hAnsi="Consolas"/>
          <w:b w:val="0"/>
          <w:i w:val="0"/>
          <w:color w:val="1B1B1B"/>
          <w:sz w:val="19"/>
        </w:rPr>
        <w:t>}</w:t>
        <w:br/>
      </w:r>
      <w:r>
        <w:rPr>
          <w:rFonts w:ascii="Consolas" w:hAnsi="Consolas"/>
          <w:b w:val="0"/>
          <w:i w:val="0"/>
          <w:color w:val="1B1B1B"/>
          <w:sz w:val="19"/>
        </w:rPr>
        <w:t>class DonThueController {</w:t>
        <w:br/>
      </w:r>
      <w:r>
        <w:rPr>
          <w:rFonts w:ascii="Consolas" w:hAnsi="Consolas"/>
          <w:b w:val="0"/>
          <w:i w:val="0"/>
          <w:color w:val="1B1B1B"/>
          <w:sz w:val="19"/>
        </w:rPr>
        <w:t xml:space="preserve">  +taoDonThue(dto) : DonHang</w:t>
        <w:br/>
      </w:r>
      <w:r>
        <w:rPr>
          <w:rFonts w:ascii="Consolas" w:hAnsi="Consolas"/>
          <w:b w:val="0"/>
          <w:i w:val="0"/>
          <w:color w:val="1B1B1B"/>
          <w:sz w:val="19"/>
        </w:rPr>
        <w:t xml:space="preserve">  +xacNhanDon(id, nhanVienId) : DonHang</w:t>
        <w:br/>
      </w:r>
      <w:r>
        <w:rPr>
          <w:rFonts w:ascii="Consolas" w:hAnsi="Consolas"/>
          <w:b w:val="0"/>
          <w:i w:val="0"/>
          <w:color w:val="1B1B1B"/>
          <w:sz w:val="19"/>
        </w:rPr>
        <w:t xml:space="preserve">  +ghiNhanKiemDem(id, ketQua[]) : BienBanKiemDem</w:t>
        <w:br/>
      </w:r>
      <w:r>
        <w:rPr>
          <w:rFonts w:ascii="Consolas" w:hAnsi="Consolas"/>
          <w:b w:val="0"/>
          <w:i w:val="0"/>
          <w:color w:val="1B1B1B"/>
          <w:sz w:val="19"/>
        </w:rPr>
        <w:t xml:space="preserve">  +yeuCauTraHang(id, hinhThucTra, khuVuc) : GiaoVan</w:t>
        <w:br/>
      </w:r>
      <w:r>
        <w:rPr>
          <w:rFonts w:ascii="Consolas" w:hAnsi="Consolas"/>
          <w:b w:val="0"/>
          <w:i w:val="0"/>
          <w:color w:val="1B1B1B"/>
          <w:sz w:val="19"/>
        </w:rPr>
        <w:t xml:space="preserve">  +quyetToanHoanCoc(id) : DatCoc</w:t>
        <w:br/>
      </w:r>
      <w:r>
        <w:rPr>
          <w:rFonts w:ascii="Consolas" w:hAnsi="Consolas"/>
          <w:b w:val="0"/>
          <w:i w:val="0"/>
          <w:color w:val="1B1B1B"/>
          <w:sz w:val="19"/>
        </w:rPr>
        <w:t>}</w:t>
        <w:br/>
      </w:r>
      <w:r>
        <w:rPr>
          <w:rFonts w:ascii="Consolas" w:hAnsi="Consolas"/>
          <w:b w:val="0"/>
          <w:i w:val="0"/>
          <w:color w:val="1B1B1B"/>
          <w:sz w:val="19"/>
        </w:rPr>
        <w:t>class ThanhToanController {</w:t>
        <w:br/>
      </w:r>
      <w:r>
        <w:rPr>
          <w:rFonts w:ascii="Consolas" w:hAnsi="Consolas"/>
          <w:b w:val="0"/>
          <w:i w:val="0"/>
          <w:color w:val="1B1B1B"/>
          <w:sz w:val="19"/>
        </w:rPr>
        <w:t xml:space="preserve">  +sinhMaQR(donHangId, mucDich) : ThanhToan</w:t>
        <w:br/>
      </w:r>
      <w:r>
        <w:rPr>
          <w:rFonts w:ascii="Consolas" w:hAnsi="Consolas"/>
          <w:b w:val="0"/>
          <w:i w:val="0"/>
          <w:color w:val="1B1B1B"/>
          <w:sz w:val="19"/>
        </w:rPr>
        <w:t xml:space="preserve">  +xuLyWebhookThanhToan(payload) : void</w:t>
        <w:br/>
      </w:r>
      <w:r>
        <w:rPr>
          <w:rFonts w:ascii="Consolas" w:hAnsi="Consolas"/>
          <w:b w:val="0"/>
          <w:i w:val="0"/>
          <w:color w:val="1B1B1B"/>
          <w:sz w:val="19"/>
        </w:rPr>
        <w:t>}</w:t>
        <w:br/>
      </w:r>
      <w:r>
        <w:rPr>
          <w:rFonts w:ascii="Consolas" w:hAnsi="Consolas"/>
          <w:b w:val="0"/>
          <w:i w:val="0"/>
          <w:color w:val="1B1B1B"/>
          <w:sz w:val="19"/>
        </w:rPr>
        <w:t>class GiaoVanController {</w:t>
        <w:br/>
      </w:r>
      <w:r>
        <w:rPr>
          <w:rFonts w:ascii="Consolas" w:hAnsi="Consolas"/>
          <w:b w:val="0"/>
          <w:i w:val="0"/>
          <w:color w:val="1B1B1B"/>
          <w:sz w:val="19"/>
        </w:rPr>
        <w:t xml:space="preserve">  +taoYeuCauGiaoVan(chiTietDonId, chieu, khuVuc) : GiaoVan</w:t>
        <w:br/>
      </w:r>
      <w:r>
        <w:rPr>
          <w:rFonts w:ascii="Consolas" w:hAnsi="Consolas"/>
          <w:b w:val="0"/>
          <w:i w:val="0"/>
          <w:color w:val="1B1B1B"/>
          <w:sz w:val="19"/>
        </w:rPr>
        <w:t xml:space="preserve">  +xuLyWebhookVanChuyen(payload) : void</w:t>
        <w:br/>
      </w:r>
      <w:r>
        <w:rPr>
          <w:rFonts w:ascii="Consolas" w:hAnsi="Consolas"/>
          <w:b w:val="0"/>
          <w:i w:val="0"/>
          <w:color w:val="1B1B1B"/>
          <w:sz w:val="19"/>
        </w:rPr>
        <w:t>}</w:t>
        <w:br/>
      </w:r>
      <w:r>
        <w:rPr>
          <w:rFonts w:ascii="Consolas" w:hAnsi="Consolas"/>
          <w:b w:val="0"/>
          <w:i w:val="0"/>
          <w:color w:val="1B1B1B"/>
          <w:sz w:val="19"/>
        </w:rPr>
        <w:t>class AuthController {</w:t>
        <w:br/>
      </w:r>
      <w:r>
        <w:rPr>
          <w:rFonts w:ascii="Consolas" w:hAnsi="Consolas"/>
          <w:b w:val="0"/>
          <w:i w:val="0"/>
          <w:color w:val="1B1B1B"/>
          <w:sz w:val="19"/>
        </w:rPr>
        <w:t xml:space="preserve">  +dangKy(dto) : KhachHang</w:t>
        <w:br/>
      </w:r>
      <w:r>
        <w:rPr>
          <w:rFonts w:ascii="Consolas" w:hAnsi="Consolas"/>
          <w:b w:val="0"/>
          <w:i w:val="0"/>
          <w:color w:val="1B1B1B"/>
          <w:sz w:val="19"/>
        </w:rPr>
        <w:t xml:space="preserve">  +dangNhap(email, matKhau) : token</w:t>
        <w:br/>
      </w:r>
      <w:r>
        <w:rPr>
          <w:rFonts w:ascii="Consolas" w:hAnsi="Consolas"/>
          <w:b w:val="0"/>
          <w:i w:val="0"/>
          <w:color w:val="1B1B1B"/>
          <w:sz w:val="19"/>
        </w:rPr>
        <w:t xml:space="preserve">  +quenMatKhau(email) : void</w:t>
        <w:br/>
      </w:r>
      <w:r>
        <w:rPr>
          <w:rFonts w:ascii="Consolas" w:hAnsi="Consolas"/>
          <w:b w:val="0"/>
          <w:i w:val="0"/>
          <w:color w:val="1B1B1B"/>
          <w:sz w:val="19"/>
        </w:rPr>
        <w:t xml:space="preserve">  +datLaiMatKhau(token, matKhauMoi) : void</w:t>
        <w:br/>
      </w:r>
      <w:r>
        <w:rPr>
          <w:rFonts w:ascii="Consolas" w:hAnsi="Consolas"/>
          <w:b w:val="0"/>
          <w:i w:val="0"/>
          <w:color w:val="1B1B1B"/>
          <w:sz w:val="19"/>
        </w:rPr>
        <w:t>}</w:t>
        <w:br/>
      </w:r>
      <w:r>
        <w:rPr>
          <w:rFonts w:ascii="Consolas" w:hAnsi="Consolas"/>
          <w:b w:val="0"/>
          <w:i w:val="0"/>
          <w:color w:val="1B1B1B"/>
          <w:sz w:val="19"/>
        </w:rPr>
        <w:t>class AdminController {</w:t>
        <w:br/>
      </w:r>
      <w:r>
        <w:rPr>
          <w:rFonts w:ascii="Consolas" w:hAnsi="Consolas"/>
          <w:b w:val="0"/>
          <w:i w:val="0"/>
          <w:color w:val="1B1B1B"/>
          <w:sz w:val="19"/>
        </w:rPr>
        <w:t xml:space="preserve">  +dangNhapNoiBo(email, matKhau) : token</w:t>
        <w:br/>
      </w:r>
      <w:r>
        <w:rPr>
          <w:rFonts w:ascii="Consolas" w:hAnsi="Consolas"/>
          <w:b w:val="0"/>
          <w:i w:val="0"/>
          <w:color w:val="1B1B1B"/>
          <w:sz w:val="19"/>
        </w:rPr>
        <w:t xml:space="preserve">  +taoNhanVien(dto) : NhanVien</w:t>
        <w:br/>
      </w:r>
      <w:r>
        <w:rPr>
          <w:rFonts w:ascii="Consolas" w:hAnsi="Consolas"/>
          <w:b w:val="0"/>
          <w:i w:val="0"/>
          <w:color w:val="1B1B1B"/>
          <w:sz w:val="19"/>
        </w:rPr>
        <w:t xml:space="preserve">  +capNhatNhanVien(id, dto) : NhanVien</w:t>
        <w:br/>
      </w:r>
      <w:r>
        <w:rPr>
          <w:rFonts w:ascii="Consolas" w:hAnsi="Consolas"/>
          <w:b w:val="0"/>
          <w:i w:val="0"/>
          <w:color w:val="1B1B1B"/>
          <w:sz w:val="19"/>
        </w:rPr>
        <w:t xml:space="preserve">  +layBaoCaoDoanhThu(thang, nam) : BaoCaoDoanhThu</w:t>
        <w:br/>
      </w:r>
      <w:r>
        <w:rPr>
          <w:rFonts w:ascii="Consolas" w:hAnsi="Consolas"/>
          <w:b w:val="0"/>
          <w:i w:val="0"/>
          <w:color w:val="1B1B1B"/>
          <w:sz w:val="19"/>
        </w:rPr>
        <w:t xml:space="preserve">  +layBaoCaoVanHanh(thang, nam) : BaoCaoVanHanh</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class SanPhamService {</w:t>
        <w:br/>
      </w:r>
      <w:r>
        <w:rPr>
          <w:rFonts w:ascii="Consolas" w:hAnsi="Consolas"/>
          <w:b w:val="0"/>
          <w:i w:val="0"/>
          <w:color w:val="1B1B1B"/>
          <w:sz w:val="19"/>
        </w:rPr>
        <w:t xml:space="preserve">  +layDanhSach(filter) : SanPham[]</w:t>
        <w:br/>
      </w:r>
      <w:r>
        <w:rPr>
          <w:rFonts w:ascii="Consolas" w:hAnsi="Consolas"/>
          <w:b w:val="0"/>
          <w:i w:val="0"/>
          <w:color w:val="1B1B1B"/>
          <w:sz w:val="19"/>
        </w:rPr>
        <w:t xml:space="preserve">  +kiemTraTonKho(sanPhamId, tuNgay, denNgay) : boolean</w:t>
        <w:br/>
      </w:r>
      <w:r>
        <w:rPr>
          <w:rFonts w:ascii="Consolas" w:hAnsi="Consolas"/>
          <w:b w:val="0"/>
          <w:i w:val="0"/>
          <w:color w:val="1B1B1B"/>
          <w:sz w:val="19"/>
        </w:rPr>
        <w:t xml:space="preserve">  +kiemTraConHang(sanPhamId, soLuong) : boolean</w:t>
        <w:br/>
      </w:r>
      <w:r>
        <w:rPr>
          <w:rFonts w:ascii="Consolas" w:hAnsi="Consolas"/>
          <w:b w:val="0"/>
          <w:i w:val="0"/>
          <w:color w:val="1B1B1B"/>
          <w:sz w:val="19"/>
        </w:rPr>
        <w:t xml:space="preserve">  +themSuaXoaSanPham(dto) : SanPham</w:t>
        <w:br/>
      </w:r>
      <w:r>
        <w:rPr>
          <w:rFonts w:ascii="Consolas" w:hAnsi="Consolas"/>
          <w:b w:val="0"/>
          <w:i w:val="0"/>
          <w:color w:val="1B1B1B"/>
          <w:sz w:val="19"/>
        </w:rPr>
        <w:t>}</w:t>
        <w:br/>
      </w:r>
      <w:r>
        <w:rPr>
          <w:rFonts w:ascii="Consolas" w:hAnsi="Consolas"/>
          <w:b w:val="0"/>
          <w:i w:val="0"/>
          <w:color w:val="1B1B1B"/>
          <w:sz w:val="19"/>
        </w:rPr>
        <w:t>class GioHangService {</w:t>
        <w:br/>
      </w:r>
      <w:r>
        <w:rPr>
          <w:rFonts w:ascii="Consolas" w:hAnsi="Consolas"/>
          <w:b w:val="0"/>
          <w:i w:val="0"/>
          <w:color w:val="1B1B1B"/>
          <w:sz w:val="19"/>
        </w:rPr>
        <w:t xml:space="preserve">  +layGioHang(khachHangId) : GioHang</w:t>
        <w:br/>
      </w:r>
      <w:r>
        <w:rPr>
          <w:rFonts w:ascii="Consolas" w:hAnsi="Consolas"/>
          <w:b w:val="0"/>
          <w:i w:val="0"/>
          <w:color w:val="1B1B1B"/>
          <w:sz w:val="19"/>
        </w:rPr>
        <w:t xml:space="preserve">  +themSanPham(khachHangId, sanPhamId, soLuong) : GioHang</w:t>
        <w:br/>
      </w:r>
      <w:r>
        <w:rPr>
          <w:rFonts w:ascii="Consolas" w:hAnsi="Consolas"/>
          <w:b w:val="0"/>
          <w:i w:val="0"/>
          <w:color w:val="1B1B1B"/>
          <w:sz w:val="19"/>
        </w:rPr>
        <w:t xml:space="preserve">  +suaSoLuong(khachHangId, sanPhamId, soLuong) : GioHang</w:t>
        <w:br/>
      </w:r>
      <w:r>
        <w:rPr>
          <w:rFonts w:ascii="Consolas" w:hAnsi="Consolas"/>
          <w:b w:val="0"/>
          <w:i w:val="0"/>
          <w:color w:val="1B1B1B"/>
          <w:sz w:val="19"/>
        </w:rPr>
        <w:t xml:space="preserve">  +xoaSanPham(khachHangId, sanPhamId) : GioHang</w:t>
        <w:br/>
      </w:r>
      <w:r>
        <w:rPr>
          <w:rFonts w:ascii="Consolas" w:hAnsi="Consolas"/>
          <w:b w:val="0"/>
          <w:i w:val="0"/>
          <w:color w:val="1B1B1B"/>
          <w:sz w:val="19"/>
        </w:rPr>
        <w:t>}</w:t>
        <w:br/>
      </w:r>
      <w:r>
        <w:rPr>
          <w:rFonts w:ascii="Consolas" w:hAnsi="Consolas"/>
          <w:b w:val="0"/>
          <w:i w:val="0"/>
          <w:color w:val="1B1B1B"/>
          <w:sz w:val="19"/>
        </w:rPr>
        <w:t>class DonMuaService {</w:t>
        <w:br/>
      </w:r>
      <w:r>
        <w:rPr>
          <w:rFonts w:ascii="Consolas" w:hAnsi="Consolas"/>
          <w:b w:val="0"/>
          <w:i w:val="0"/>
          <w:color w:val="1B1B1B"/>
          <w:sz w:val="19"/>
        </w:rPr>
        <w:t xml:space="preserve">  +taoDonMua(khachHangId, hinhThucNhan, khuVucNhan) : DonHang</w:t>
        <w:br/>
      </w:r>
      <w:r>
        <w:rPr>
          <w:rFonts w:ascii="Consolas" w:hAnsi="Consolas"/>
          <w:b w:val="0"/>
          <w:i w:val="0"/>
          <w:color w:val="1B1B1B"/>
          <w:sz w:val="19"/>
        </w:rPr>
        <w:t xml:space="preserve">  +huyDon(id) : void</w:t>
        <w:br/>
      </w:r>
      <w:r>
        <w:rPr>
          <w:rFonts w:ascii="Consolas" w:hAnsi="Consolas"/>
          <w:b w:val="0"/>
          <w:i w:val="0"/>
          <w:color w:val="1B1B1B"/>
          <w:sz w:val="19"/>
        </w:rPr>
        <w:t>}</w:t>
        <w:br/>
      </w:r>
      <w:r>
        <w:rPr>
          <w:rFonts w:ascii="Consolas" w:hAnsi="Consolas"/>
          <w:b w:val="0"/>
          <w:i w:val="0"/>
          <w:color w:val="1B1B1B"/>
          <w:sz w:val="19"/>
        </w:rPr>
        <w:t>class DonThueService {</w:t>
        <w:br/>
      </w:r>
      <w:r>
        <w:rPr>
          <w:rFonts w:ascii="Consolas" w:hAnsi="Consolas"/>
          <w:b w:val="0"/>
          <w:i w:val="0"/>
          <w:color w:val="1B1B1B"/>
          <w:sz w:val="19"/>
        </w:rPr>
        <w:t xml:space="preserve">  +taoDonThue(dto) : DonHang</w:t>
        <w:br/>
      </w:r>
      <w:r>
        <w:rPr>
          <w:rFonts w:ascii="Consolas" w:hAnsi="Consolas"/>
          <w:b w:val="0"/>
          <w:i w:val="0"/>
          <w:color w:val="1B1B1B"/>
          <w:sz w:val="19"/>
        </w:rPr>
        <w:t xml:space="preserve">  +xacNhanDon(id) : void</w:t>
        <w:br/>
      </w:r>
      <w:r>
        <w:rPr>
          <w:rFonts w:ascii="Consolas" w:hAnsi="Consolas"/>
          <w:b w:val="0"/>
          <w:i w:val="0"/>
          <w:color w:val="1B1B1B"/>
          <w:sz w:val="19"/>
        </w:rPr>
        <w:t xml:space="preserve">  +tinhTienThue(giaNiemYet, soNgay) : Decimal</w:t>
        <w:br/>
      </w:r>
      <w:r>
        <w:rPr>
          <w:rFonts w:ascii="Consolas" w:hAnsi="Consolas"/>
          <w:b w:val="0"/>
          <w:i w:val="0"/>
          <w:color w:val="1B1B1B"/>
          <w:sz w:val="19"/>
        </w:rPr>
        <w:t>}</w:t>
        <w:br/>
      </w:r>
      <w:r>
        <w:rPr>
          <w:rFonts w:ascii="Consolas" w:hAnsi="Consolas"/>
          <w:b w:val="0"/>
          <w:i w:val="0"/>
          <w:color w:val="1B1B1B"/>
          <w:sz w:val="19"/>
        </w:rPr>
        <w:t>class KhoService {</w:t>
        <w:br/>
      </w:r>
      <w:r>
        <w:rPr>
          <w:rFonts w:ascii="Consolas" w:hAnsi="Consolas"/>
          <w:b w:val="0"/>
          <w:i w:val="0"/>
          <w:color w:val="1B1B1B"/>
          <w:sz w:val="19"/>
        </w:rPr>
        <w:t xml:space="preserve">  +ghiNhanKiemDem(dto) : BienBanKiemDem</w:t>
        <w:br/>
      </w:r>
      <w:r>
        <w:rPr>
          <w:rFonts w:ascii="Consolas" w:hAnsi="Consolas"/>
          <w:b w:val="0"/>
          <w:i w:val="0"/>
          <w:color w:val="1B1B1B"/>
          <w:sz w:val="19"/>
        </w:rPr>
        <w:t xml:space="preserve">  +capNhatTrangThaiHopGame(id, trangThai) : void</w:t>
        <w:br/>
      </w:r>
      <w:r>
        <w:rPr>
          <w:rFonts w:ascii="Consolas" w:hAnsi="Consolas"/>
          <w:b w:val="0"/>
          <w:i w:val="0"/>
          <w:color w:val="1B1B1B"/>
          <w:sz w:val="19"/>
        </w:rPr>
        <w:t>}</w:t>
        <w:br/>
      </w:r>
      <w:r>
        <w:rPr>
          <w:rFonts w:ascii="Consolas" w:hAnsi="Consolas"/>
          <w:b w:val="0"/>
          <w:i w:val="0"/>
          <w:color w:val="1B1B1B"/>
          <w:sz w:val="19"/>
        </w:rPr>
        <w:t>class CocService {</w:t>
        <w:br/>
      </w:r>
      <w:r>
        <w:rPr>
          <w:rFonts w:ascii="Consolas" w:hAnsi="Consolas"/>
          <w:b w:val="0"/>
          <w:i w:val="0"/>
          <w:color w:val="1B1B1B"/>
          <w:sz w:val="19"/>
        </w:rPr>
        <w:t xml:space="preserve">  +tinhTienCoc(giaNiemYet, hinhThucNhan, khuVuc) : {tienCoc, phiShipGiu}</w:t>
        <w:br/>
      </w:r>
      <w:r>
        <w:rPr>
          <w:rFonts w:ascii="Consolas" w:hAnsi="Consolas"/>
          <w:b w:val="0"/>
          <w:i w:val="0"/>
          <w:color w:val="1B1B1B"/>
          <w:sz w:val="19"/>
        </w:rPr>
        <w:t xml:space="preserve">  +tinhPhatTreHan(donId) : Decimal</w:t>
        <w:br/>
      </w:r>
      <w:r>
        <w:rPr>
          <w:rFonts w:ascii="Consolas" w:hAnsi="Consolas"/>
          <w:b w:val="0"/>
          <w:i w:val="0"/>
          <w:color w:val="1B1B1B"/>
          <w:sz w:val="19"/>
        </w:rPr>
        <w:t xml:space="preserve">  +tinhDenBu(donId) : Decimal</w:t>
        <w:br/>
      </w:r>
      <w:r>
        <w:rPr>
          <w:rFonts w:ascii="Consolas" w:hAnsi="Consolas"/>
          <w:b w:val="0"/>
          <w:i w:val="0"/>
          <w:color w:val="1B1B1B"/>
          <w:sz w:val="19"/>
        </w:rPr>
        <w:t xml:space="preserve">  +tinhChenhLechShipLucHoanCoc(phiShipGiu, hinhThucTra, khuVuc) : Decimal</w:t>
        <w:br/>
      </w:r>
      <w:r>
        <w:rPr>
          <w:rFonts w:ascii="Consolas" w:hAnsi="Consolas"/>
          <w:b w:val="0"/>
          <w:i w:val="0"/>
          <w:color w:val="1B1B1B"/>
          <w:sz w:val="19"/>
        </w:rPr>
        <w:t xml:space="preserve">  +hoanCoc(donId) : DatCoc</w:t>
        <w:br/>
      </w:r>
      <w:r>
        <w:rPr>
          <w:rFonts w:ascii="Consolas" w:hAnsi="Consolas"/>
          <w:b w:val="0"/>
          <w:i w:val="0"/>
          <w:color w:val="1B1B1B"/>
          <w:sz w:val="19"/>
        </w:rPr>
        <w:t>}</w:t>
        <w:br/>
      </w:r>
      <w:r>
        <w:rPr>
          <w:rFonts w:ascii="Consolas" w:hAnsi="Consolas"/>
          <w:b w:val="0"/>
          <w:i w:val="0"/>
          <w:color w:val="1B1B1B"/>
          <w:sz w:val="19"/>
        </w:rPr>
        <w:t>class ThanhToanService {</w:t>
        <w:br/>
      </w:r>
      <w:r>
        <w:rPr>
          <w:rFonts w:ascii="Consolas" w:hAnsi="Consolas"/>
          <w:b w:val="0"/>
          <w:i w:val="0"/>
          <w:color w:val="1B1B1B"/>
          <w:sz w:val="19"/>
        </w:rPr>
        <w:t xml:space="preserve">  +sinhMaQR(donHangId, mucDich, soTien) : ThanhToan</w:t>
        <w:br/>
      </w:r>
      <w:r>
        <w:rPr>
          <w:rFonts w:ascii="Consolas" w:hAnsi="Consolas"/>
          <w:b w:val="0"/>
          <w:i w:val="0"/>
          <w:color w:val="1B1B1B"/>
          <w:sz w:val="19"/>
        </w:rPr>
        <w:t xml:space="preserve">  +xacThucChuKy(headers, body, secretKey) : boolean</w:t>
        <w:br/>
      </w:r>
      <w:r>
        <w:rPr>
          <w:rFonts w:ascii="Consolas" w:hAnsi="Consolas"/>
          <w:b w:val="0"/>
          <w:i w:val="0"/>
          <w:color w:val="1B1B1B"/>
          <w:sz w:val="19"/>
        </w:rPr>
        <w:t xml:space="preserve">  +xuLyWebhook(payload) : void</w:t>
        <w:br/>
      </w:r>
      <w:r>
        <w:rPr>
          <w:rFonts w:ascii="Consolas" w:hAnsi="Consolas"/>
          <w:b w:val="0"/>
          <w:i w:val="0"/>
          <w:color w:val="1B1B1B"/>
          <w:sz w:val="19"/>
        </w:rPr>
        <w:t>}</w:t>
        <w:br/>
      </w:r>
      <w:r>
        <w:rPr>
          <w:rFonts w:ascii="Consolas" w:hAnsi="Consolas"/>
          <w:b w:val="0"/>
          <w:i w:val="0"/>
          <w:color w:val="1B1B1B"/>
          <w:sz w:val="19"/>
        </w:rPr>
        <w:t>class GiaoVanService {</w:t>
        <w:br/>
      </w:r>
      <w:r>
        <w:rPr>
          <w:rFonts w:ascii="Consolas" w:hAnsi="Consolas"/>
          <w:b w:val="0"/>
          <w:i w:val="0"/>
          <w:color w:val="1B1B1B"/>
          <w:sz w:val="19"/>
        </w:rPr>
        <w:t xml:space="preserve">  +tinhPhiShip(khuVuc, hinhThuc) : Decimal</w:t>
        <w:br/>
      </w:r>
      <w:r>
        <w:rPr>
          <w:rFonts w:ascii="Consolas" w:hAnsi="Consolas"/>
          <w:b w:val="0"/>
          <w:i w:val="0"/>
          <w:color w:val="1B1B1B"/>
          <w:sz w:val="19"/>
        </w:rPr>
        <w:t xml:space="preserve">  +taoYeuCauGiaoNhan(chiTietDonId, chieu, khuVuc) : GiaoVan</w:t>
        <w:br/>
      </w:r>
      <w:r>
        <w:rPr>
          <w:rFonts w:ascii="Consolas" w:hAnsi="Consolas"/>
          <w:b w:val="0"/>
          <w:i w:val="0"/>
          <w:color w:val="1B1B1B"/>
          <w:sz w:val="19"/>
        </w:rPr>
        <w:t xml:space="preserve">  +xuLyWebhook(payload) : void</w:t>
        <w:br/>
      </w:r>
      <w:r>
        <w:rPr>
          <w:rFonts w:ascii="Consolas" w:hAnsi="Consolas"/>
          <w:b w:val="0"/>
          <w:i w:val="0"/>
          <w:color w:val="1B1B1B"/>
          <w:sz w:val="19"/>
        </w:rPr>
        <w:t>}</w:t>
        <w:br/>
      </w:r>
      <w:r>
        <w:rPr>
          <w:rFonts w:ascii="Consolas" w:hAnsi="Consolas"/>
          <w:b w:val="0"/>
          <w:i w:val="0"/>
          <w:color w:val="1B1B1B"/>
          <w:sz w:val="19"/>
        </w:rPr>
        <w:t>class AuthService {</w:t>
        <w:br/>
      </w:r>
      <w:r>
        <w:rPr>
          <w:rFonts w:ascii="Consolas" w:hAnsi="Consolas"/>
          <w:b w:val="0"/>
          <w:i w:val="0"/>
          <w:color w:val="1B1B1B"/>
          <w:sz w:val="19"/>
        </w:rPr>
        <w:t xml:space="preserve">  +dangKy(dto) : KhachHang</w:t>
        <w:br/>
      </w:r>
      <w:r>
        <w:rPr>
          <w:rFonts w:ascii="Consolas" w:hAnsi="Consolas"/>
          <w:b w:val="0"/>
          <w:i w:val="0"/>
          <w:color w:val="1B1B1B"/>
          <w:sz w:val="19"/>
        </w:rPr>
        <w:t xml:space="preserve">  +xacThuc(email, matKhau) : KhachHang</w:t>
        <w:br/>
      </w:r>
      <w:r>
        <w:rPr>
          <w:rFonts w:ascii="Consolas" w:hAnsi="Consolas"/>
          <w:b w:val="0"/>
          <w:i w:val="0"/>
          <w:color w:val="1B1B1B"/>
          <w:sz w:val="19"/>
        </w:rPr>
        <w:t xml:space="preserve">  +taoTokenDatLaiMatKhau(email) : String</w:t>
        <w:br/>
      </w:r>
      <w:r>
        <w:rPr>
          <w:rFonts w:ascii="Consolas" w:hAnsi="Consolas"/>
          <w:b w:val="0"/>
          <w:i w:val="0"/>
          <w:color w:val="1B1B1B"/>
          <w:sz w:val="19"/>
        </w:rPr>
        <w:t xml:space="preserve">  +datLaiMatKhau(token, matKhauMoi) : void</w:t>
        <w:br/>
      </w:r>
      <w:r>
        <w:rPr>
          <w:rFonts w:ascii="Consolas" w:hAnsi="Consolas"/>
          <w:b w:val="0"/>
          <w:i w:val="0"/>
          <w:color w:val="1B1B1B"/>
          <w:sz w:val="19"/>
        </w:rPr>
        <w:t>}</w:t>
        <w:br/>
      </w:r>
      <w:r>
        <w:rPr>
          <w:rFonts w:ascii="Consolas" w:hAnsi="Consolas"/>
          <w:b w:val="0"/>
          <w:i w:val="0"/>
          <w:color w:val="1B1B1B"/>
          <w:sz w:val="19"/>
        </w:rPr>
        <w:t>class NhanVienService {</w:t>
        <w:br/>
      </w:r>
      <w:r>
        <w:rPr>
          <w:rFonts w:ascii="Consolas" w:hAnsi="Consolas"/>
          <w:b w:val="0"/>
          <w:i w:val="0"/>
          <w:color w:val="1B1B1B"/>
          <w:sz w:val="19"/>
        </w:rPr>
        <w:t xml:space="preserve">  +xacThucNoiBo(email, matKhau) : NhanVien</w:t>
        <w:br/>
      </w:r>
      <w:r>
        <w:rPr>
          <w:rFonts w:ascii="Consolas" w:hAnsi="Consolas"/>
          <w:b w:val="0"/>
          <w:i w:val="0"/>
          <w:color w:val="1B1B1B"/>
          <w:sz w:val="19"/>
        </w:rPr>
        <w:t xml:space="preserve">  +taoNhanVien(dto) : NhanVien</w:t>
        <w:br/>
      </w:r>
      <w:r>
        <w:rPr>
          <w:rFonts w:ascii="Consolas" w:hAnsi="Consolas"/>
          <w:b w:val="0"/>
          <w:i w:val="0"/>
          <w:color w:val="1B1B1B"/>
          <w:sz w:val="19"/>
        </w:rPr>
        <w:t xml:space="preserve">  +capNhatNhanVien(id, dto) : NhanVien</w:t>
        <w:br/>
      </w:r>
      <w:r>
        <w:rPr>
          <w:rFonts w:ascii="Consolas" w:hAnsi="Consolas"/>
          <w:b w:val="0"/>
          <w:i w:val="0"/>
          <w:color w:val="1B1B1B"/>
          <w:sz w:val="19"/>
        </w:rPr>
        <w:t>}</w:t>
        <w:br/>
      </w:r>
      <w:r>
        <w:rPr>
          <w:rFonts w:ascii="Consolas" w:hAnsi="Consolas"/>
          <w:b w:val="0"/>
          <w:i w:val="0"/>
          <w:color w:val="1B1B1B"/>
          <w:sz w:val="19"/>
        </w:rPr>
        <w:t>class BaoCaoService {</w:t>
        <w:br/>
      </w:r>
      <w:r>
        <w:rPr>
          <w:rFonts w:ascii="Consolas" w:hAnsi="Consolas"/>
          <w:b w:val="0"/>
          <w:i w:val="0"/>
          <w:color w:val="1B1B1B"/>
          <w:sz w:val="19"/>
        </w:rPr>
        <w:t xml:space="preserve">  +tinhDoanhThu(thang, nam) : BaoCaoDoanhThu</w:t>
        <w:br/>
      </w:r>
      <w:r>
        <w:rPr>
          <w:rFonts w:ascii="Consolas" w:hAnsi="Consolas"/>
          <w:b w:val="0"/>
          <w:i w:val="0"/>
          <w:color w:val="1B1B1B"/>
          <w:sz w:val="19"/>
        </w:rPr>
        <w:t xml:space="preserve">  +tongHopTonKho() : Map</w:t>
        <w:br/>
      </w:r>
      <w:r>
        <w:rPr>
          <w:rFonts w:ascii="Consolas" w:hAnsi="Consolas"/>
          <w:b w:val="0"/>
          <w:i w:val="0"/>
          <w:color w:val="1B1B1B"/>
          <w:sz w:val="19"/>
        </w:rPr>
        <w:t xml:space="preserve">  +tongHopDonTheoTrangThai() : Map</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SanPhamController --&gt; SanPhamService : gọi</w:t>
        <w:br/>
      </w:r>
      <w:r>
        <w:rPr>
          <w:rFonts w:ascii="Consolas" w:hAnsi="Consolas"/>
          <w:b w:val="0"/>
          <w:i w:val="0"/>
          <w:color w:val="1B1B1B"/>
          <w:sz w:val="19"/>
        </w:rPr>
        <w:t>GioHangController --&gt; GioHangService : gọi</w:t>
        <w:br/>
      </w:r>
      <w:r>
        <w:rPr>
          <w:rFonts w:ascii="Consolas" w:hAnsi="Consolas"/>
          <w:b w:val="0"/>
          <w:i w:val="0"/>
          <w:color w:val="1B1B1B"/>
          <w:sz w:val="19"/>
        </w:rPr>
        <w:t>DonMuaController --&gt; DonMuaService : gọi</w:t>
        <w:br/>
      </w:r>
      <w:r>
        <w:rPr>
          <w:rFonts w:ascii="Consolas" w:hAnsi="Consolas"/>
          <w:b w:val="0"/>
          <w:i w:val="0"/>
          <w:color w:val="1B1B1B"/>
          <w:sz w:val="19"/>
        </w:rPr>
        <w:t>DonMuaController --&gt; ThanhToanService : gọi</w:t>
        <w:br/>
      </w:r>
      <w:r>
        <w:rPr>
          <w:rFonts w:ascii="Consolas" w:hAnsi="Consolas"/>
          <w:b w:val="0"/>
          <w:i w:val="0"/>
          <w:color w:val="1B1B1B"/>
          <w:sz w:val="19"/>
        </w:rPr>
        <w:t>DonThueController --&gt; DonThueService : gọi</w:t>
        <w:br/>
      </w:r>
      <w:r>
        <w:rPr>
          <w:rFonts w:ascii="Consolas" w:hAnsi="Consolas"/>
          <w:b w:val="0"/>
          <w:i w:val="0"/>
          <w:color w:val="1B1B1B"/>
          <w:sz w:val="19"/>
        </w:rPr>
        <w:t>DonThueController --&gt; KhoService : gọi</w:t>
        <w:br/>
      </w:r>
      <w:r>
        <w:rPr>
          <w:rFonts w:ascii="Consolas" w:hAnsi="Consolas"/>
          <w:b w:val="0"/>
          <w:i w:val="0"/>
          <w:color w:val="1B1B1B"/>
          <w:sz w:val="19"/>
        </w:rPr>
        <w:t>DonThueController --&gt; CocService : gọi</w:t>
        <w:br/>
      </w:r>
      <w:r>
        <w:rPr>
          <w:rFonts w:ascii="Consolas" w:hAnsi="Consolas"/>
          <w:b w:val="0"/>
          <w:i w:val="0"/>
          <w:color w:val="1B1B1B"/>
          <w:sz w:val="19"/>
        </w:rPr>
        <w:t>DonThueController --&gt; GiaoVanService : gọi</w:t>
        <w:br/>
      </w:r>
      <w:r>
        <w:rPr>
          <w:rFonts w:ascii="Consolas" w:hAnsi="Consolas"/>
          <w:b w:val="0"/>
          <w:i w:val="0"/>
          <w:color w:val="1B1B1B"/>
          <w:sz w:val="19"/>
        </w:rPr>
        <w:t>ThanhToanController --&gt; ThanhToanService : gọi</w:t>
        <w:br/>
      </w:r>
      <w:r>
        <w:rPr>
          <w:rFonts w:ascii="Consolas" w:hAnsi="Consolas"/>
          <w:b w:val="0"/>
          <w:i w:val="0"/>
          <w:color w:val="1B1B1B"/>
          <w:sz w:val="19"/>
        </w:rPr>
        <w:t>GiaoVanController --&gt; GiaoVanService : gọi</w:t>
        <w:br/>
      </w:r>
      <w:r>
        <w:rPr>
          <w:rFonts w:ascii="Consolas" w:hAnsi="Consolas"/>
          <w:b w:val="0"/>
          <w:i w:val="0"/>
          <w:color w:val="1B1B1B"/>
          <w:sz w:val="19"/>
        </w:rPr>
        <w:t>AuthController --&gt; AuthService : gọi</w:t>
        <w:br/>
      </w:r>
      <w:r>
        <w:rPr>
          <w:rFonts w:ascii="Consolas" w:hAnsi="Consolas"/>
          <w:b w:val="0"/>
          <w:i w:val="0"/>
          <w:color w:val="1B1B1B"/>
          <w:sz w:val="19"/>
        </w:rPr>
        <w:t>AdminController --&gt; NhanVienService : gọi</w:t>
        <w:br/>
      </w:r>
      <w:r>
        <w:rPr>
          <w:rFonts w:ascii="Consolas" w:hAnsi="Consolas"/>
          <w:b w:val="0"/>
          <w:i w:val="0"/>
          <w:color w:val="1B1B1B"/>
          <w:sz w:val="19"/>
        </w:rPr>
        <w:t>AdminController --&gt; SanPhamService : gọi</w:t>
        <w:br/>
      </w:r>
      <w:r>
        <w:rPr>
          <w:rFonts w:ascii="Consolas" w:hAnsi="Consolas"/>
          <w:b w:val="0"/>
          <w:i w:val="0"/>
          <w:color w:val="1B1B1B"/>
          <w:sz w:val="19"/>
        </w:rPr>
        <w:t>AdminController --&gt; BaoCaoService : gọi</w:t>
        <w:br/>
      </w:r>
      <w:r>
        <w:rPr>
          <w:rFonts w:ascii="Consolas" w:hAnsi="Consolas"/>
          <w:b w:val="0"/>
          <w:i w:val="0"/>
          <w:color w:val="1B1B1B"/>
          <w:sz w:val="19"/>
        </w:rPr>
        <w:t>GioHangService --&gt; SanPhamService : gọi (kiểm tra còn hàng)</w:t>
        <w:br/>
      </w:r>
      <w:r>
        <w:rPr>
          <w:rFonts w:ascii="Consolas" w:hAnsi="Consolas"/>
          <w:b w:val="0"/>
          <w:i w:val="0"/>
          <w:color w:val="1B1B1B"/>
          <w:sz w:val="19"/>
        </w:rPr>
        <w:t>DonMuaService --&gt; GioHangService : gọi (chốt đơn từ giỏ hàng)</w:t>
        <w:br/>
      </w:r>
      <w:r>
        <w:rPr>
          <w:rFonts w:ascii="Consolas" w:hAnsi="Consolas"/>
          <w:b w:val="0"/>
          <w:i w:val="0"/>
          <w:color w:val="1B1B1B"/>
          <w:sz w:val="19"/>
        </w:rPr>
        <w:t>DonMuaService --&gt; SanPhamService : gọi (kiểm tra còn hàng)</w:t>
        <w:br/>
      </w:r>
      <w:r>
        <w:rPr>
          <w:rFonts w:ascii="Consolas" w:hAnsi="Consolas"/>
          <w:b w:val="0"/>
          <w:i w:val="0"/>
          <w:color w:val="1B1B1B"/>
          <w:sz w:val="19"/>
        </w:rPr>
        <w:t>DonThueService --&gt; CocService : gọi</w:t>
        <w:br/>
      </w:r>
      <w:r>
        <w:rPr>
          <w:rFonts w:ascii="Consolas" w:hAnsi="Consolas"/>
          <w:b w:val="0"/>
          <w:i w:val="0"/>
          <w:color w:val="1B1B1B"/>
          <w:sz w:val="19"/>
        </w:rPr>
        <w:t>DonThueService --&gt; GiaoVanService : gọi</w:t>
        <w:br/>
      </w:r>
      <w:r>
        <w:rPr>
          <w:rFonts w:ascii="Consolas" w:hAnsi="Consolas"/>
          <w:b w:val="0"/>
          <w:i w:val="0"/>
          <w:color w:val="1B1B1B"/>
          <w:sz w:val="19"/>
        </w:rPr>
        <w:t>CocService --&gt; GiaoVanService : gọi (tính chênh lệch ship)</w:t>
        <w:br/>
      </w:r>
      <w:r>
        <w:rPr>
          <w:rFonts w:ascii="Consolas" w:hAnsi="Consolas"/>
          <w:b w:val="0"/>
          <w:i w:val="0"/>
          <w:color w:val="1B1B1B"/>
          <w:sz w:val="19"/>
        </w:rPr>
        <w:t>@enduml</w:t>
      </w:r>
    </w:p>
    <w:p/>
    <w:p>
      <w:pPr>
        <w:spacing w:after="240"/>
        <w:jc w:val="center"/>
      </w:pPr>
      <w:r>
        <w:rPr>
          <w:rFonts w:ascii="Calibri" w:hAnsi="Calibri"/>
          <w:b/>
          <w:i/>
          <w:color w:val="444444"/>
          <w:sz w:val="19"/>
        </w:rPr>
        <w:t>Hình 1 – Design Class Diagram v2 (Service/Controller)</w:t>
      </w:r>
    </w:p>
    <w:p>
      <w:pPr>
        <w:pStyle w:val="Heading1"/>
      </w:pPr>
      <w:r>
        <w:rPr>
          <w:rFonts w:ascii="Calibri" w:hAnsi="Calibri"/>
          <w:b/>
          <w:i w:val="0"/>
          <w:color w:val="1B365D"/>
          <w:sz w:val="32"/>
        </w:rPr>
        <w:t>19. Phê duyệt kỹ thuật</w:t>
      </w:r>
    </w:p>
    <w:p>
      <w:pPr>
        <w:spacing w:after="120"/>
      </w:pPr>
      <w:r>
        <w:rPr>
          <w:rFonts w:ascii="Calibri" w:hAnsi="Calibri"/>
          <w:b w:val="0"/>
          <w:i w:val="0"/>
          <w:color w:val="222222"/>
          <w:sz w:val="21"/>
        </w:rPr>
        <w:t>Tài liệu thiết kế hệ thống được xem là chốt kỹ thuật (Technical Sign-off) khi có đầy đủ xác nhận dưới đây; sau khi ký, mọi thay đổi kiến trúc/schema phải tuân theo quy trình thay đổi yêu cầu đã nêu ở SRS Phụ lục C.</w:t>
      </w:r>
    </w:p>
    <w:tbl>
      <w:tblPr>
        <w:tblStyle w:val="TableGrid"/>
        <w:tblW w:type="auto" w:w="0"/>
        <w:jc w:val="center"/>
        <w:tblLayout w:type="fixed"/>
        <w:tblLook w:firstColumn="1" w:firstRow="1" w:lastColumn="0" w:lastRow="0" w:noHBand="0" w:noVBand="1" w:val="04A0"/>
      </w:tblPr>
      <w:tblGrid>
        <w:gridCol w:w="2835"/>
        <w:gridCol w:w="3118"/>
        <w:gridCol w:w="1701"/>
        <w:gridCol w:w="1417"/>
      </w:tblGrid>
      <w:tr>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Họ tên / Đại diện</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Vai trò</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Chữ ký</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 ký</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(giả định)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Đại diện bên đặt hàng</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 (giả định)</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Đại diện nghiệp vụ</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Giảng viên hướng dẫn (giả định)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Vai trò phê duyệt độc lập (giả định)</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