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IMPORTANT LIBRARIES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6381115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38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6069965"/>
            <wp:effectExtent l="0" t="0" r="825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06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846320"/>
            <wp:effectExtent l="0" t="0" r="762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6707505"/>
            <wp:effectExtent l="0" t="0" r="317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0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6133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F632B"/>
    <w:rsid w:val="77EF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2026-01-09T05:43:00Z</dcterms:created>
  <dc:creator>dieudonne</dc:creator>
  <cp:lastModifiedBy>dieudonne</cp:lastModifiedBy>
  <dcterms:modified xsi:type="dcterms:W3CDTF">2026-01-09T05:52:49Z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