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CFAE" w14:textId="4D4CD4DF" w:rsidR="00CB0BAB" w:rsidRPr="005C4F28" w:rsidRDefault="00442887" w:rsidP="00A903DE">
      <w:pPr>
        <w:spacing w:line="480" w:lineRule="auto"/>
        <w:jc w:val="center"/>
        <w:rPr>
          <w:b/>
        </w:rPr>
      </w:pPr>
      <w:r w:rsidRPr="005C4F28">
        <w:rPr>
          <w:b/>
        </w:rPr>
        <w:t xml:space="preserve">Identity, Subjective Deliberation, and </w:t>
      </w:r>
      <w:r w:rsidR="00A903DE">
        <w:rPr>
          <w:b/>
        </w:rPr>
        <w:t>Transformative Choice</w:t>
      </w:r>
    </w:p>
    <w:p w14:paraId="0D1D45AB" w14:textId="77777777" w:rsidR="0019230C" w:rsidRPr="005C4F28" w:rsidRDefault="0019230C" w:rsidP="00A903DE">
      <w:pPr>
        <w:spacing w:line="480" w:lineRule="auto"/>
        <w:jc w:val="center"/>
      </w:pPr>
      <w:r w:rsidRPr="005C4F28">
        <w:t>Chieh-Ling (Katherine) Cheng</w:t>
      </w:r>
    </w:p>
    <w:p w14:paraId="3706638C" w14:textId="6BF1E32D" w:rsidR="0019230C" w:rsidRDefault="0019230C" w:rsidP="00A903DE">
      <w:pPr>
        <w:spacing w:line="360" w:lineRule="auto"/>
      </w:pPr>
    </w:p>
    <w:p w14:paraId="212A39A3" w14:textId="6D82677A" w:rsidR="00A903DE" w:rsidRDefault="00F103DA" w:rsidP="00A903DE">
      <w:pPr>
        <w:spacing w:line="360" w:lineRule="auto"/>
      </w:pPr>
      <w:r>
        <w:t>Word count: 5556</w:t>
      </w:r>
    </w:p>
    <w:p w14:paraId="18BD606F" w14:textId="77777777" w:rsidR="00A903DE" w:rsidRDefault="00A903DE" w:rsidP="00A903DE">
      <w:pPr>
        <w:spacing w:line="360" w:lineRule="auto"/>
      </w:pPr>
    </w:p>
    <w:p w14:paraId="7FCCFC6A" w14:textId="2CBE1256" w:rsidR="0083511A" w:rsidRDefault="0083511A" w:rsidP="00A903DE">
      <w:pPr>
        <w:spacing w:line="360" w:lineRule="auto"/>
      </w:pPr>
      <w:r w:rsidRPr="0083511A">
        <w:rPr>
          <w:b/>
        </w:rPr>
        <w:t>Abstract</w:t>
      </w:r>
      <w:r>
        <w:t xml:space="preserve"> </w:t>
      </w:r>
      <w:r w:rsidRPr="00F06AF9">
        <w:t>L</w:t>
      </w:r>
      <w:r>
        <w:t xml:space="preserve">. A. Paul suggests that the transformative nature of life decisions prevents us from making choices rationally, and her solution to this problem is to choose on the basis of revelation. This paper challenges her view by suggesting that her argument overlooks the importance of choosing in accordance with commitments and personal projects. Moreover, her argument overlooks this way of approaching life choices because Paul assumes a notion of the self that is too thin. </w:t>
      </w:r>
      <w:r>
        <w:rPr>
          <w:color w:val="000000" w:themeColor="text1"/>
        </w:rPr>
        <w:t>I suggest that a</w:t>
      </w:r>
      <w:r w:rsidRPr="005C4F28">
        <w:rPr>
          <w:color w:val="000000" w:themeColor="text1"/>
        </w:rPr>
        <w:t xml:space="preserve">dopting a </w:t>
      </w:r>
      <w:r w:rsidRPr="00157D3B">
        <w:rPr>
          <w:color w:val="000000" w:themeColor="text1"/>
        </w:rPr>
        <w:t>robust</w:t>
      </w:r>
      <w:r>
        <w:rPr>
          <w:color w:val="FF0000"/>
        </w:rPr>
        <w:t xml:space="preserve"> </w:t>
      </w:r>
      <w:r w:rsidRPr="005C4F28">
        <w:rPr>
          <w:color w:val="000000" w:themeColor="text1"/>
        </w:rPr>
        <w:t>notion of the self allow</w:t>
      </w:r>
      <w:r>
        <w:rPr>
          <w:color w:val="000000" w:themeColor="text1"/>
        </w:rPr>
        <w:t>s</w:t>
      </w:r>
      <w:r w:rsidRPr="005C4F28">
        <w:rPr>
          <w:color w:val="000000" w:themeColor="text1"/>
        </w:rPr>
        <w:t xml:space="preserve"> us to reinterpret </w:t>
      </w:r>
      <w:r>
        <w:rPr>
          <w:color w:val="000000" w:themeColor="text1"/>
        </w:rPr>
        <w:t>life</w:t>
      </w:r>
      <w:r w:rsidRPr="005C4F28">
        <w:rPr>
          <w:color w:val="000000" w:themeColor="text1"/>
        </w:rPr>
        <w:t xml:space="preserve"> choices and </w:t>
      </w:r>
      <w:r>
        <w:rPr>
          <w:color w:val="000000" w:themeColor="text1"/>
        </w:rPr>
        <w:t>reformulate our approach to them.</w:t>
      </w:r>
    </w:p>
    <w:p w14:paraId="6EEE1C59" w14:textId="77777777" w:rsidR="0083511A" w:rsidRPr="005C4F28" w:rsidRDefault="0083511A" w:rsidP="00A903DE">
      <w:pPr>
        <w:spacing w:line="480" w:lineRule="auto"/>
      </w:pPr>
    </w:p>
    <w:p w14:paraId="0B25D511" w14:textId="77777777" w:rsidR="0019230C" w:rsidRPr="005C4F28" w:rsidRDefault="0019230C" w:rsidP="00A903DE">
      <w:pPr>
        <w:pStyle w:val="ListParagraph"/>
        <w:numPr>
          <w:ilvl w:val="0"/>
          <w:numId w:val="1"/>
        </w:numPr>
        <w:spacing w:line="480" w:lineRule="auto"/>
        <w:rPr>
          <w:rFonts w:ascii="Times New Roman" w:hAnsi="Times New Roman" w:cs="Times New Roman"/>
          <w:b/>
        </w:rPr>
      </w:pPr>
      <w:r w:rsidRPr="005C4F28">
        <w:rPr>
          <w:rFonts w:ascii="Times New Roman" w:hAnsi="Times New Roman" w:cs="Times New Roman"/>
          <w:b/>
        </w:rPr>
        <w:t>Introduction</w:t>
      </w:r>
    </w:p>
    <w:p w14:paraId="456BB389" w14:textId="2A69B066" w:rsidR="00D77A1B" w:rsidRPr="008A5913" w:rsidRDefault="00D41F3F" w:rsidP="00A903DE">
      <w:pPr>
        <w:spacing w:line="480" w:lineRule="auto"/>
      </w:pPr>
      <w:r w:rsidRPr="005C4F28">
        <w:t xml:space="preserve">How do we deliberate and </w:t>
      </w:r>
      <w:r w:rsidR="00157D3B">
        <w:t>rationally make dec</w:t>
      </w:r>
      <w:r w:rsidR="00362087">
        <w:t>i</w:t>
      </w:r>
      <w:r w:rsidR="00157D3B">
        <w:t>si</w:t>
      </w:r>
      <w:r w:rsidR="00362087">
        <w:t>ons</w:t>
      </w:r>
      <w:r w:rsidR="00906152" w:rsidRPr="005C4F28">
        <w:t xml:space="preserve"> </w:t>
      </w:r>
      <w:r w:rsidRPr="005C4F28">
        <w:t>when facing life choices?</w:t>
      </w:r>
      <w:r w:rsidR="001502E8" w:rsidRPr="005C4F28">
        <w:t xml:space="preserve"> According to</w:t>
      </w:r>
      <w:r w:rsidR="00906152" w:rsidRPr="005C4F28">
        <w:t xml:space="preserve"> </w:t>
      </w:r>
      <w:r w:rsidR="001502E8" w:rsidRPr="005C4F28">
        <w:t xml:space="preserve">normative decision theories, a rational decision normally requires carefully evaluating one’s choices, assigning expected values to the outcomes of choices, and </w:t>
      </w:r>
      <w:r w:rsidR="00CA5600">
        <w:t>deciding</w:t>
      </w:r>
      <w:r w:rsidR="00CA5600" w:rsidRPr="005C4F28">
        <w:t xml:space="preserve"> </w:t>
      </w:r>
      <w:r w:rsidR="001502E8" w:rsidRPr="005C4F28">
        <w:t xml:space="preserve">in accordance with the highest expected value. </w:t>
      </w:r>
      <w:r w:rsidR="008D516D" w:rsidRPr="005C4F28">
        <w:t>However, there are things</w:t>
      </w:r>
      <w:r w:rsidR="009408C6" w:rsidRPr="005C4F28">
        <w:t xml:space="preserve"> about life choices</w:t>
      </w:r>
      <w:r w:rsidR="008D516D" w:rsidRPr="005C4F28">
        <w:t xml:space="preserve"> and the way we normally approach them </w:t>
      </w:r>
      <w:r w:rsidR="009408C6" w:rsidRPr="005C4F28">
        <w:t>that app</w:t>
      </w:r>
      <w:r w:rsidR="008852D6" w:rsidRPr="005C4F28">
        <w:t xml:space="preserve">ear to prevent us from </w:t>
      </w:r>
      <w:r w:rsidR="008852D6" w:rsidRPr="008A5913">
        <w:t xml:space="preserve">doing </w:t>
      </w:r>
      <w:r w:rsidR="008A5913" w:rsidRPr="008A5913">
        <w:rPr>
          <w:rFonts w:eastAsia="PMingLiU"/>
        </w:rPr>
        <w:t>what would be required to make our choices to count as rational.</w:t>
      </w:r>
    </w:p>
    <w:p w14:paraId="4FD357C0" w14:textId="722A3D07" w:rsidR="00886025" w:rsidRPr="005C4F28" w:rsidRDefault="009408C6" w:rsidP="00A903DE">
      <w:pPr>
        <w:spacing w:line="480" w:lineRule="auto"/>
      </w:pPr>
      <w:r w:rsidRPr="008A5913">
        <w:tab/>
        <w:t>According to L.</w:t>
      </w:r>
      <w:r w:rsidR="007C40BA" w:rsidRPr="008A5913">
        <w:t xml:space="preserve"> </w:t>
      </w:r>
      <w:r w:rsidRPr="008A5913">
        <w:t xml:space="preserve">A. Paul (2014), </w:t>
      </w:r>
      <w:r w:rsidR="008D516D" w:rsidRPr="008A5913">
        <w:t>we normally approach</w:t>
      </w:r>
      <w:r w:rsidR="008D516D" w:rsidRPr="005C4F28">
        <w:t xml:space="preserve"> life choices by thinking about </w:t>
      </w:r>
      <w:r w:rsidR="008E6552" w:rsidRPr="005C4F28">
        <w:rPr>
          <w:i/>
        </w:rPr>
        <w:t>what it will be like for us</w:t>
      </w:r>
      <w:r w:rsidR="008D516D" w:rsidRPr="005C4F28">
        <w:t xml:space="preserve"> to </w:t>
      </w:r>
      <w:r w:rsidR="00E156B5" w:rsidRPr="005C4F28">
        <w:t>live a certain life</w:t>
      </w:r>
      <w:r w:rsidR="00A8062F" w:rsidRPr="005C4F28">
        <w:t>.</w:t>
      </w:r>
      <w:r w:rsidR="008D516D" w:rsidRPr="005C4F28">
        <w:t xml:space="preserve"> </w:t>
      </w:r>
      <w:r w:rsidR="00A8062F" w:rsidRPr="005C4F28">
        <w:t>For example, when choosing whether or not to become parents,</w:t>
      </w:r>
      <w:r w:rsidR="00A8062F" w:rsidRPr="005C4F28">
        <w:rPr>
          <w:rStyle w:val="FootnoteReference"/>
        </w:rPr>
        <w:footnoteReference w:id="1"/>
      </w:r>
      <w:r w:rsidR="00A8062F" w:rsidRPr="005C4F28">
        <w:t xml:space="preserve"> people typically </w:t>
      </w:r>
      <w:r w:rsidR="007C40BA" w:rsidRPr="005C4F28">
        <w:t>weigh their options</w:t>
      </w:r>
      <w:r w:rsidR="00A8062F" w:rsidRPr="005C4F28">
        <w:t xml:space="preserve"> by thinking what it will be like for them</w:t>
      </w:r>
      <w:r w:rsidR="008852D6" w:rsidRPr="005C4F28">
        <w:t xml:space="preserve"> to become parents</w:t>
      </w:r>
      <w:r w:rsidR="00A8062F" w:rsidRPr="005C4F28">
        <w:t>. However, life cho</w:t>
      </w:r>
      <w:r w:rsidR="009D7A06" w:rsidRPr="005C4F28">
        <w:t xml:space="preserve">ices </w:t>
      </w:r>
      <w:r w:rsidR="007C40BA" w:rsidRPr="005C4F28">
        <w:t>such as becoming</w:t>
      </w:r>
      <w:r w:rsidR="008E6552" w:rsidRPr="005C4F28">
        <w:t xml:space="preserve"> a parent </w:t>
      </w:r>
      <w:r w:rsidR="009D7A06" w:rsidRPr="005C4F28">
        <w:t xml:space="preserve">are usually </w:t>
      </w:r>
      <w:r w:rsidR="009D7A06" w:rsidRPr="005C4F28">
        <w:rPr>
          <w:i/>
        </w:rPr>
        <w:t>transformative</w:t>
      </w:r>
      <w:r w:rsidR="007C40BA" w:rsidRPr="005C4F28">
        <w:t xml:space="preserve">. </w:t>
      </w:r>
      <w:r w:rsidR="007C40BA" w:rsidRPr="005C4F28">
        <w:lastRenderedPageBreak/>
        <w:t xml:space="preserve">They </w:t>
      </w:r>
      <w:r w:rsidR="009D7A06" w:rsidRPr="005C4F28">
        <w:t xml:space="preserve">teach us something </w:t>
      </w:r>
      <w:r w:rsidR="00024622" w:rsidRPr="005C4F28">
        <w:t>new</w:t>
      </w:r>
      <w:r w:rsidR="003171B7" w:rsidRPr="005C4F28">
        <w:t xml:space="preserve"> and change </w:t>
      </w:r>
      <w:r w:rsidR="007C40BA" w:rsidRPr="005C4F28">
        <w:t xml:space="preserve">us deeply. In Paul’s words, they are </w:t>
      </w:r>
      <w:r w:rsidR="003171B7" w:rsidRPr="005C4F28">
        <w:t xml:space="preserve">both </w:t>
      </w:r>
      <w:r w:rsidR="003171B7" w:rsidRPr="005C4F28">
        <w:rPr>
          <w:i/>
        </w:rPr>
        <w:t>epistemically</w:t>
      </w:r>
      <w:r w:rsidR="003171B7" w:rsidRPr="005C4F28">
        <w:t xml:space="preserve"> and </w:t>
      </w:r>
      <w:r w:rsidR="003171B7" w:rsidRPr="005C4F28">
        <w:rPr>
          <w:i/>
        </w:rPr>
        <w:t>personally</w:t>
      </w:r>
      <w:r w:rsidR="003171B7" w:rsidRPr="005C4F28">
        <w:t xml:space="preserve"> transformative. </w:t>
      </w:r>
      <w:r w:rsidR="00362087">
        <w:t>Because of the</w:t>
      </w:r>
      <w:r w:rsidR="008A7E1B">
        <w:t>ir</w:t>
      </w:r>
      <w:r w:rsidR="00024622" w:rsidRPr="005C4F28">
        <w:t xml:space="preserve"> transformative nature</w:t>
      </w:r>
      <w:r w:rsidR="008E6552" w:rsidRPr="005C4F28">
        <w:t xml:space="preserve">, Paul claims, we are </w:t>
      </w:r>
      <w:r w:rsidR="007C40BA" w:rsidRPr="005C4F28">
        <w:t xml:space="preserve">epistemically </w:t>
      </w:r>
      <w:r w:rsidR="008E6552" w:rsidRPr="005C4F28">
        <w:t xml:space="preserve">blocked from knowing what </w:t>
      </w:r>
      <w:r w:rsidR="008A7E1B">
        <w:t>certain</w:t>
      </w:r>
      <w:r w:rsidR="008A7E1B" w:rsidRPr="005C4F28">
        <w:t xml:space="preserve"> </w:t>
      </w:r>
      <w:r w:rsidR="008E6552" w:rsidRPr="005C4F28">
        <w:t>life choice</w:t>
      </w:r>
      <w:r w:rsidR="008A7E1B">
        <w:t>s</w:t>
      </w:r>
      <w:r w:rsidR="008E6552" w:rsidRPr="005C4F28">
        <w:t xml:space="preserve"> will</w:t>
      </w:r>
      <w:r w:rsidR="007C40BA" w:rsidRPr="005C4F28">
        <w:t xml:space="preserve"> </w:t>
      </w:r>
      <w:r w:rsidR="00024622" w:rsidRPr="005C4F28">
        <w:t xml:space="preserve">be like </w:t>
      </w:r>
      <w:r w:rsidR="00362087">
        <w:t xml:space="preserve">for </w:t>
      </w:r>
      <w:r w:rsidR="00362087" w:rsidRPr="00C426B4">
        <w:t>us</w:t>
      </w:r>
      <w:r w:rsidR="00C426B4">
        <w:t xml:space="preserve">, given that we cannot predict their outcomes, and because </w:t>
      </w:r>
      <w:r w:rsidR="00C426B4" w:rsidRPr="00C426B4">
        <w:t>who</w:t>
      </w:r>
      <w:r w:rsidR="007C40BA" w:rsidRPr="00C426B4">
        <w:rPr>
          <w:rFonts w:hint="eastAsia"/>
        </w:rPr>
        <w:t xml:space="preserve"> </w:t>
      </w:r>
      <w:r w:rsidR="007C40BA" w:rsidRPr="00C426B4">
        <w:t>we</w:t>
      </w:r>
      <w:r w:rsidR="00C426B4" w:rsidRPr="00C426B4">
        <w:t xml:space="preserve"> are</w:t>
      </w:r>
      <w:r w:rsidR="00C426B4">
        <w:t xml:space="preserve"> may be substantially changed by such decisions.</w:t>
      </w:r>
      <w:r w:rsidR="007C40BA" w:rsidRPr="005C4F28">
        <w:t xml:space="preserve"> This epistemic impoverishment </w:t>
      </w:r>
      <w:r w:rsidR="002B4D1E" w:rsidRPr="005C4F28">
        <w:t xml:space="preserve">then </w:t>
      </w:r>
      <w:r w:rsidR="00886025" w:rsidRPr="005C4F28">
        <w:t xml:space="preserve">makes it difficult to </w:t>
      </w:r>
      <w:r w:rsidR="007C40BA" w:rsidRPr="005C4F28">
        <w:t>assign expected values to our choices, as required by normative decision theories.</w:t>
      </w:r>
      <w:r w:rsidR="00886025" w:rsidRPr="005C4F28">
        <w:t xml:space="preserve"> </w:t>
      </w:r>
      <w:r w:rsidR="002B4D1E" w:rsidRPr="005C4F28">
        <w:t>To get around</w:t>
      </w:r>
      <w:r w:rsidR="00886025" w:rsidRPr="005C4F28">
        <w:t xml:space="preserve"> this difficulty</w:t>
      </w:r>
      <w:r w:rsidR="002B4D1E" w:rsidRPr="005C4F28">
        <w:t xml:space="preserve">, Paul suggests, </w:t>
      </w:r>
      <w:r w:rsidR="008A5318" w:rsidRPr="005C4F28">
        <w:t>we need to approach life c</w:t>
      </w:r>
      <w:r w:rsidR="008852D6" w:rsidRPr="005C4F28">
        <w:t xml:space="preserve">hoices </w:t>
      </w:r>
      <w:r w:rsidR="007C40BA" w:rsidRPr="005C4F28">
        <w:t>differently, which is</w:t>
      </w:r>
      <w:r w:rsidR="00362087">
        <w:t xml:space="preserve"> to</w:t>
      </w:r>
      <w:r w:rsidR="007C40BA" w:rsidRPr="005C4F28">
        <w:t xml:space="preserve"> consider</w:t>
      </w:r>
      <w:r w:rsidR="009B1831" w:rsidRPr="005C4F28">
        <w:t xml:space="preserve"> what we may </w:t>
      </w:r>
      <w:r w:rsidR="009B1831" w:rsidRPr="005C4F28">
        <w:rPr>
          <w:i/>
        </w:rPr>
        <w:t>discover</w:t>
      </w:r>
      <w:r w:rsidR="009B1831" w:rsidRPr="005C4F28">
        <w:t xml:space="preserve"> by choosing a certain life</w:t>
      </w:r>
      <w:r w:rsidR="00886025" w:rsidRPr="005C4F28">
        <w:t>, rather than thinking what it will be like to have a certain life.</w:t>
      </w:r>
    </w:p>
    <w:p w14:paraId="79DA3770" w14:textId="4B78E86D" w:rsidR="00EE2A93" w:rsidRPr="005C4F28" w:rsidRDefault="00EE2A93" w:rsidP="00A903DE">
      <w:pPr>
        <w:spacing w:line="480" w:lineRule="auto"/>
        <w:ind w:firstLine="720"/>
        <w:rPr>
          <w:color w:val="000000" w:themeColor="text1"/>
        </w:rPr>
      </w:pPr>
      <w:r w:rsidRPr="005C4F28">
        <w:rPr>
          <w:color w:val="000000" w:themeColor="text1"/>
        </w:rPr>
        <w:t xml:space="preserve">I suggest that such </w:t>
      </w:r>
      <w:r w:rsidRPr="00157D3B">
        <w:rPr>
          <w:color w:val="000000" w:themeColor="text1"/>
        </w:rPr>
        <w:t xml:space="preserve">reasoning </w:t>
      </w:r>
      <w:r w:rsidR="0062758F" w:rsidRPr="00157D3B">
        <w:rPr>
          <w:color w:val="000000" w:themeColor="text1"/>
        </w:rPr>
        <w:t>lacks nuance</w:t>
      </w:r>
      <w:r w:rsidRPr="00157D3B">
        <w:rPr>
          <w:color w:val="000000" w:themeColor="text1"/>
        </w:rPr>
        <w:t xml:space="preserve">. It is perhaps </w:t>
      </w:r>
      <w:r w:rsidRPr="005C4F28">
        <w:rPr>
          <w:color w:val="000000" w:themeColor="text1"/>
        </w:rPr>
        <w:t xml:space="preserve">true that we are epistemically blocked from knowing what a transformative choice will be like for us. Nevertheless, it does not follow that </w:t>
      </w:r>
      <w:r w:rsidRPr="00157D3B">
        <w:rPr>
          <w:color w:val="000000" w:themeColor="text1"/>
        </w:rPr>
        <w:t xml:space="preserve">we </w:t>
      </w:r>
      <w:r w:rsidR="0062758F" w:rsidRPr="00157D3B">
        <w:rPr>
          <w:color w:val="000000" w:themeColor="text1"/>
        </w:rPr>
        <w:t xml:space="preserve">had </w:t>
      </w:r>
      <w:r w:rsidRPr="00157D3B">
        <w:rPr>
          <w:color w:val="000000" w:themeColor="text1"/>
        </w:rPr>
        <w:t>better choose in terms of “revelation,” as Paul suggests</w:t>
      </w:r>
      <w:r w:rsidR="00157D3B">
        <w:rPr>
          <w:color w:val="000000" w:themeColor="text1"/>
        </w:rPr>
        <w:t xml:space="preserve"> (2014, 38-39</w:t>
      </w:r>
      <w:r w:rsidRPr="00157D3B">
        <w:rPr>
          <w:color w:val="000000" w:themeColor="text1"/>
        </w:rPr>
        <w:t xml:space="preserve">). In particular, I suggest that we can </w:t>
      </w:r>
      <w:r w:rsidRPr="005C4F28">
        <w:rPr>
          <w:color w:val="000000" w:themeColor="text1"/>
        </w:rPr>
        <w:t>choose in accordance with our commitments and personal pro</w:t>
      </w:r>
      <w:r w:rsidR="000B0E39">
        <w:rPr>
          <w:color w:val="000000" w:themeColor="text1"/>
        </w:rPr>
        <w:t xml:space="preserve">jects, and such choices </w:t>
      </w:r>
      <w:r w:rsidR="008A5913">
        <w:rPr>
          <w:color w:val="000000" w:themeColor="text1"/>
        </w:rPr>
        <w:t>count as rational</w:t>
      </w:r>
      <w:r w:rsidR="0062758F">
        <w:rPr>
          <w:color w:val="000000" w:themeColor="text1"/>
        </w:rPr>
        <w:t xml:space="preserve">. I will develop this </w:t>
      </w:r>
      <w:r w:rsidR="0062758F" w:rsidRPr="00157D3B">
        <w:rPr>
          <w:color w:val="000000" w:themeColor="text1"/>
        </w:rPr>
        <w:t xml:space="preserve">point, first, </w:t>
      </w:r>
      <w:r w:rsidRPr="00157D3B">
        <w:rPr>
          <w:color w:val="000000" w:themeColor="text1"/>
        </w:rPr>
        <w:t xml:space="preserve">by examining Paul’s conception of our normal deliberative processes over life choices and arguing that her conception is too limited, as it overlooks an </w:t>
      </w:r>
      <w:r w:rsidRPr="00257912">
        <w:rPr>
          <w:color w:val="000000" w:themeColor="text1"/>
        </w:rPr>
        <w:t xml:space="preserve">important </w:t>
      </w:r>
      <w:r w:rsidR="00257912" w:rsidRPr="00257912">
        <w:rPr>
          <w:color w:val="000000" w:themeColor="text1"/>
        </w:rPr>
        <w:t>component</w:t>
      </w:r>
      <w:r w:rsidR="007B38C6" w:rsidRPr="00257912">
        <w:rPr>
          <w:color w:val="000000" w:themeColor="text1"/>
        </w:rPr>
        <w:t xml:space="preserve"> </w:t>
      </w:r>
      <w:r w:rsidRPr="00157D3B">
        <w:rPr>
          <w:color w:val="000000" w:themeColor="text1"/>
        </w:rPr>
        <w:t>of</w:t>
      </w:r>
      <w:r w:rsidR="000B0E39">
        <w:rPr>
          <w:color w:val="000000" w:themeColor="text1"/>
        </w:rPr>
        <w:t xml:space="preserve"> </w:t>
      </w:r>
      <w:r w:rsidR="00D976F9">
        <w:rPr>
          <w:color w:val="000000" w:themeColor="text1"/>
        </w:rPr>
        <w:t xml:space="preserve">how we deliberate over life choices </w:t>
      </w:r>
      <w:r w:rsidRPr="005C4F28">
        <w:rPr>
          <w:color w:val="000000" w:themeColor="text1"/>
        </w:rPr>
        <w:t>(section 2). I will then</w:t>
      </w:r>
      <w:r w:rsidR="00D976F9">
        <w:rPr>
          <w:color w:val="000000" w:themeColor="text1"/>
        </w:rPr>
        <w:t xml:space="preserve"> draw on Elizabeth Barnes’</w:t>
      </w:r>
      <w:r w:rsidR="005860AD" w:rsidRPr="005C4F28">
        <w:rPr>
          <w:color w:val="000000" w:themeColor="text1"/>
        </w:rPr>
        <w:t xml:space="preserve"> and Rachel Mac</w:t>
      </w:r>
      <w:r w:rsidR="00D976F9">
        <w:rPr>
          <w:color w:val="000000" w:themeColor="text1"/>
        </w:rPr>
        <w:t>K</w:t>
      </w:r>
      <w:r w:rsidR="005860AD" w:rsidRPr="005C4F28">
        <w:rPr>
          <w:color w:val="000000" w:themeColor="text1"/>
        </w:rPr>
        <w:t>innon’s</w:t>
      </w:r>
      <w:r w:rsidRPr="005C4F28">
        <w:rPr>
          <w:color w:val="000000" w:themeColor="text1"/>
        </w:rPr>
        <w:t xml:space="preserve"> </w:t>
      </w:r>
      <w:r w:rsidR="0062758F">
        <w:rPr>
          <w:color w:val="000000" w:themeColor="text1"/>
        </w:rPr>
        <w:t>critique</w:t>
      </w:r>
      <w:r w:rsidR="005860AD" w:rsidRPr="005C4F28">
        <w:rPr>
          <w:color w:val="000000" w:themeColor="text1"/>
        </w:rPr>
        <w:t xml:space="preserve">s of Paul to explain </w:t>
      </w:r>
      <w:r w:rsidR="007B38C6">
        <w:rPr>
          <w:color w:val="000000" w:themeColor="text1"/>
        </w:rPr>
        <w:t>what her account lacks</w:t>
      </w:r>
      <w:r w:rsidR="005860AD" w:rsidRPr="005C4F28">
        <w:rPr>
          <w:color w:val="000000" w:themeColor="text1"/>
        </w:rPr>
        <w:t xml:space="preserve"> (section 3). Afterwards, </w:t>
      </w:r>
      <w:r w:rsidR="001D596C" w:rsidRPr="005C4F28">
        <w:rPr>
          <w:color w:val="000000" w:themeColor="text1"/>
        </w:rPr>
        <w:t>I will suggest that the reason why Paul overlooks this component is because she assumes a notion of the self that it too thin, in the sense that it pay</w:t>
      </w:r>
      <w:r w:rsidR="0062758F">
        <w:rPr>
          <w:color w:val="000000" w:themeColor="text1"/>
        </w:rPr>
        <w:t>s</w:t>
      </w:r>
      <w:r w:rsidR="001D596C" w:rsidRPr="005C4F28">
        <w:rPr>
          <w:color w:val="000000" w:themeColor="text1"/>
        </w:rPr>
        <w:t xml:space="preserve"> little attention to our identities, their associated commitments and projects, and how all these things affect our deliberation and decision-making (section 4). Adopting a </w:t>
      </w:r>
      <w:r w:rsidR="00157D3B" w:rsidRPr="00157D3B">
        <w:rPr>
          <w:color w:val="000000" w:themeColor="text1"/>
        </w:rPr>
        <w:t>robust</w:t>
      </w:r>
      <w:r w:rsidR="0062758F">
        <w:rPr>
          <w:color w:val="FF0000"/>
        </w:rPr>
        <w:t xml:space="preserve"> </w:t>
      </w:r>
      <w:r w:rsidR="001D596C" w:rsidRPr="005C4F28">
        <w:rPr>
          <w:color w:val="000000" w:themeColor="text1"/>
        </w:rPr>
        <w:t>notion of the self that recognize</w:t>
      </w:r>
      <w:r w:rsidR="0062758F">
        <w:rPr>
          <w:color w:val="000000" w:themeColor="text1"/>
        </w:rPr>
        <w:t>s</w:t>
      </w:r>
      <w:r w:rsidR="001D596C" w:rsidRPr="005C4F28">
        <w:rPr>
          <w:color w:val="000000" w:themeColor="text1"/>
        </w:rPr>
        <w:t xml:space="preserve"> these will allow us to reinterpret</w:t>
      </w:r>
      <w:r w:rsidR="00431AE0" w:rsidRPr="005C4F28">
        <w:rPr>
          <w:color w:val="000000" w:themeColor="text1"/>
        </w:rPr>
        <w:t xml:space="preserve"> transformative choices and </w:t>
      </w:r>
      <w:r w:rsidR="007B38C6">
        <w:rPr>
          <w:color w:val="000000" w:themeColor="text1"/>
        </w:rPr>
        <w:t>reformulate our approach to them</w:t>
      </w:r>
      <w:r w:rsidR="00431AE0" w:rsidRPr="005C4F28">
        <w:rPr>
          <w:color w:val="000000" w:themeColor="text1"/>
        </w:rPr>
        <w:t xml:space="preserve"> (section 5).</w:t>
      </w:r>
    </w:p>
    <w:p w14:paraId="438DC9F6" w14:textId="77777777" w:rsidR="001C5EAF" w:rsidRPr="005C4F28" w:rsidRDefault="001C5EAF" w:rsidP="00A903DE">
      <w:pPr>
        <w:spacing w:line="480" w:lineRule="auto"/>
      </w:pPr>
    </w:p>
    <w:p w14:paraId="3189A907" w14:textId="77777777" w:rsidR="00566C4C" w:rsidRPr="005C4F28" w:rsidRDefault="00AA18B3" w:rsidP="00A903DE">
      <w:pPr>
        <w:pStyle w:val="ListParagraph"/>
        <w:numPr>
          <w:ilvl w:val="0"/>
          <w:numId w:val="1"/>
        </w:numPr>
        <w:spacing w:line="480" w:lineRule="auto"/>
        <w:rPr>
          <w:rFonts w:ascii="Times New Roman" w:hAnsi="Times New Roman" w:cs="Times New Roman"/>
          <w:b/>
        </w:rPr>
      </w:pPr>
      <w:r w:rsidRPr="005C4F28">
        <w:rPr>
          <w:rFonts w:ascii="Times New Roman" w:hAnsi="Times New Roman" w:cs="Times New Roman"/>
          <w:b/>
          <w:color w:val="000000" w:themeColor="text1"/>
        </w:rPr>
        <w:lastRenderedPageBreak/>
        <w:t>Epistemic Transformati</w:t>
      </w:r>
      <w:r w:rsidR="007753D4" w:rsidRPr="005C4F28">
        <w:rPr>
          <w:rFonts w:ascii="Times New Roman" w:hAnsi="Times New Roman" w:cs="Times New Roman"/>
          <w:b/>
          <w:color w:val="000000" w:themeColor="text1"/>
        </w:rPr>
        <w:t>on</w:t>
      </w:r>
      <w:r w:rsidR="00B27E80" w:rsidRPr="005C4F28">
        <w:rPr>
          <w:rFonts w:ascii="Times New Roman" w:hAnsi="Times New Roman" w:cs="Times New Roman"/>
          <w:b/>
        </w:rPr>
        <w:t xml:space="preserve"> and Subjective Deliberation</w:t>
      </w:r>
    </w:p>
    <w:p w14:paraId="09263009" w14:textId="234C6A8A" w:rsidR="00431AE0" w:rsidRPr="005C4F28" w:rsidRDefault="008F48A8" w:rsidP="00A903DE">
      <w:pPr>
        <w:spacing w:line="480" w:lineRule="auto"/>
      </w:pPr>
      <w:r w:rsidRPr="005C4F28">
        <w:t xml:space="preserve">According to Paul, </w:t>
      </w:r>
      <w:r w:rsidR="003171B7" w:rsidRPr="005C4F28">
        <w:t xml:space="preserve">the </w:t>
      </w:r>
      <w:r w:rsidR="00431AE0" w:rsidRPr="005C4F28">
        <w:t>transformative nature</w:t>
      </w:r>
      <w:r w:rsidR="003171B7" w:rsidRPr="005C4F28">
        <w:t xml:space="preserve"> of life choices prevents us from </w:t>
      </w:r>
      <w:r w:rsidR="002A05A4" w:rsidRPr="005C4F28">
        <w:t>engagin</w:t>
      </w:r>
      <w:r w:rsidR="00DE0A35" w:rsidRPr="005C4F28">
        <w:t xml:space="preserve">g in </w:t>
      </w:r>
      <w:r w:rsidR="00DE0A35" w:rsidRPr="005C4F28">
        <w:rPr>
          <w:i/>
        </w:rPr>
        <w:t>subjective deliberation</w:t>
      </w:r>
      <w:r w:rsidR="00DE0A35" w:rsidRPr="005C4F28">
        <w:t xml:space="preserve">, </w:t>
      </w:r>
      <w:r w:rsidR="00477C4A">
        <w:t xml:space="preserve">the deliberation process </w:t>
      </w:r>
      <w:r w:rsidR="00431AE0" w:rsidRPr="005C4F28">
        <w:t>that</w:t>
      </w:r>
      <w:r w:rsidR="00477C4A">
        <w:t xml:space="preserve"> is</w:t>
      </w:r>
      <w:r w:rsidR="00431AE0" w:rsidRPr="005C4F28">
        <w:t xml:space="preserve"> primarily concern</w:t>
      </w:r>
      <w:r w:rsidR="00477C4A">
        <w:t>ed with</w:t>
      </w:r>
      <w:r w:rsidR="00431AE0" w:rsidRPr="005C4F28">
        <w:t xml:space="preserve"> what a decision’s ou</w:t>
      </w:r>
      <w:r w:rsidR="00477C4A">
        <w:t>tcome feels like from our first-person</w:t>
      </w:r>
      <w:r w:rsidR="00431AE0" w:rsidRPr="005C4F28">
        <w:t xml:space="preserve"> perspective</w:t>
      </w:r>
      <w:r w:rsidR="000B0E39">
        <w:rPr>
          <w:color w:val="000000" w:themeColor="text1"/>
        </w:rPr>
        <w:t xml:space="preserve"> (2014, </w:t>
      </w:r>
      <w:r w:rsidR="00431AE0" w:rsidRPr="005C4F28">
        <w:rPr>
          <w:color w:val="000000" w:themeColor="text1"/>
        </w:rPr>
        <w:t>25)</w:t>
      </w:r>
      <w:r w:rsidR="00431AE0" w:rsidRPr="005C4F28">
        <w:t xml:space="preserve">. The epistemic transformation and personal transformation each </w:t>
      </w:r>
      <w:r w:rsidR="0073074B" w:rsidRPr="005C4F28">
        <w:t>impede</w:t>
      </w:r>
      <w:r w:rsidR="00431AE0" w:rsidRPr="005C4F28">
        <w:t xml:space="preserve"> subjective deliberation in their own ways. </w:t>
      </w:r>
      <w:r w:rsidR="0073074B" w:rsidRPr="005C4F28">
        <w:t xml:space="preserve">In this and the next section, I will primarily focus on issues surrounding epistemic transformation. I will discuss personal transformation only after issues surrounding the notion of the </w:t>
      </w:r>
      <w:proofErr w:type="spellStart"/>
      <w:r w:rsidR="0073074B" w:rsidRPr="005C4F28">
        <w:t>self have</w:t>
      </w:r>
      <w:proofErr w:type="spellEnd"/>
      <w:r w:rsidR="0073074B" w:rsidRPr="005C4F28">
        <w:t xml:space="preserve"> been sufficiently discussed</w:t>
      </w:r>
      <w:r w:rsidR="00737E70" w:rsidRPr="005C4F28">
        <w:t>.</w:t>
      </w:r>
    </w:p>
    <w:p w14:paraId="190D8F7B" w14:textId="2B05D5F5" w:rsidR="006971D1" w:rsidRPr="005C4F28" w:rsidRDefault="009742E2" w:rsidP="00A903DE">
      <w:pPr>
        <w:spacing w:line="480" w:lineRule="auto"/>
      </w:pPr>
      <w:r w:rsidRPr="005C4F28">
        <w:tab/>
      </w:r>
      <w:r w:rsidR="00F76329" w:rsidRPr="005C4F28">
        <w:t>On Paul’</w:t>
      </w:r>
      <w:r w:rsidR="00737E70" w:rsidRPr="005C4F28">
        <w:t xml:space="preserve">s view, the idea of subjective deliberation has to do with the norm that we conceive of </w:t>
      </w:r>
      <w:r w:rsidR="004B488F">
        <w:t>ourselves</w:t>
      </w:r>
      <w:r w:rsidR="004B488F" w:rsidRPr="005C4F28">
        <w:t xml:space="preserve"> </w:t>
      </w:r>
      <w:r w:rsidR="00737E70" w:rsidRPr="005C4F28">
        <w:t>as agents that take charge of our</w:t>
      </w:r>
      <w:r w:rsidR="004B488F">
        <w:t xml:space="preserve"> own</w:t>
      </w:r>
      <w:r w:rsidR="000B0E39">
        <w:t xml:space="preserve"> lives (</w:t>
      </w:r>
      <w:r w:rsidR="00737E70" w:rsidRPr="005C4F28">
        <w:t>105).</w:t>
      </w:r>
      <w:r w:rsidR="006971D1" w:rsidRPr="005C4F28">
        <w:rPr>
          <w:rStyle w:val="FootnoteReference"/>
        </w:rPr>
        <w:footnoteReference w:id="2"/>
      </w:r>
      <w:r w:rsidR="00737E70" w:rsidRPr="005C4F28">
        <w:t xml:space="preserve"> As an agent, “you chart your future, deliberating and reflecting </w:t>
      </w:r>
      <w:r w:rsidR="00BA6AFA">
        <w:t xml:space="preserve">on </w:t>
      </w:r>
      <w:r w:rsidR="00737E70" w:rsidRPr="005C4F28">
        <w:t xml:space="preserve">who you really are and what you really want from life, and, once you’ve determined your preferences, you determine the right </w:t>
      </w:r>
      <w:r w:rsidR="000B0E39">
        <w:t>course and act accordingly” (</w:t>
      </w:r>
      <w:r w:rsidR="00737E70" w:rsidRPr="005C4F28">
        <w:t xml:space="preserve">105). </w:t>
      </w:r>
      <w:r w:rsidR="00737E70" w:rsidRPr="00157D3B">
        <w:rPr>
          <w:color w:val="000000" w:themeColor="text1"/>
        </w:rPr>
        <w:t xml:space="preserve">This kind of deliberation is subjective because it </w:t>
      </w:r>
      <w:r w:rsidR="006971D1" w:rsidRPr="00157D3B">
        <w:rPr>
          <w:color w:val="000000" w:themeColor="text1"/>
        </w:rPr>
        <w:t xml:space="preserve">primarily </w:t>
      </w:r>
      <w:r w:rsidR="00737E70" w:rsidRPr="00157D3B">
        <w:rPr>
          <w:color w:val="000000" w:themeColor="text1"/>
        </w:rPr>
        <w:t>concerns who you are and what you care</w:t>
      </w:r>
      <w:r w:rsidR="003F5490" w:rsidRPr="00157D3B">
        <w:rPr>
          <w:color w:val="000000" w:themeColor="text1"/>
        </w:rPr>
        <w:t xml:space="preserve"> about</w:t>
      </w:r>
      <w:r w:rsidR="00737E70" w:rsidRPr="00157D3B">
        <w:rPr>
          <w:color w:val="000000" w:themeColor="text1"/>
        </w:rPr>
        <w:t xml:space="preserve">. </w:t>
      </w:r>
      <w:r w:rsidR="003145D3">
        <w:rPr>
          <w:color w:val="000000" w:themeColor="text1"/>
        </w:rPr>
        <w:t>Subjective deliberation stands</w:t>
      </w:r>
      <w:r w:rsidR="003F5490" w:rsidRPr="00157D3B">
        <w:rPr>
          <w:color w:val="000000" w:themeColor="text1"/>
        </w:rPr>
        <w:t xml:space="preserve"> in opposition</w:t>
      </w:r>
      <w:r w:rsidR="006971D1" w:rsidRPr="00157D3B">
        <w:rPr>
          <w:color w:val="000000" w:themeColor="text1"/>
        </w:rPr>
        <w:t xml:space="preserve"> to objective deliberation, which primarily concerns the objective outcomes of a decision, for example, its objective moral consequences. This opposition is not to claim that subjective deliberation </w:t>
      </w:r>
      <w:r w:rsidR="006971D1" w:rsidRPr="005C4F28">
        <w:t xml:space="preserve">must not concern the objective moral outcomes of a decision. It can, </w:t>
      </w:r>
      <w:r w:rsidR="00C22501">
        <w:t xml:space="preserve">according to Paul, </w:t>
      </w:r>
      <w:r w:rsidR="006971D1" w:rsidRPr="005C4F28">
        <w:t>as long as the deliberator cares about those objective moral outcomes.</w:t>
      </w:r>
      <w:r w:rsidR="00B0454D">
        <w:rPr>
          <w:rStyle w:val="FootnoteReference"/>
        </w:rPr>
        <w:footnoteReference w:id="3"/>
      </w:r>
    </w:p>
    <w:p w14:paraId="38461CBA" w14:textId="785436F7" w:rsidR="00DA2D94" w:rsidRPr="005C4F28" w:rsidRDefault="006971D1" w:rsidP="00A903DE">
      <w:pPr>
        <w:spacing w:line="480" w:lineRule="auto"/>
      </w:pPr>
      <w:r w:rsidRPr="005C4F28">
        <w:tab/>
        <w:t xml:space="preserve"> Results of subjective deliberation are </w:t>
      </w:r>
      <w:r w:rsidR="00DC2878" w:rsidRPr="005C4F28">
        <w:t xml:space="preserve">the </w:t>
      </w:r>
      <w:r w:rsidRPr="005C4F28">
        <w:rPr>
          <w:i/>
        </w:rPr>
        <w:t>subjective values</w:t>
      </w:r>
      <w:r w:rsidR="00DC2878" w:rsidRPr="005C4F28">
        <w:t xml:space="preserve"> of decision outcomes, especially the subjective values of what it will be like for us t</w:t>
      </w:r>
      <w:r w:rsidR="00C22501">
        <w:t xml:space="preserve">o live a certain life. On Paul’s view, </w:t>
      </w:r>
      <w:r w:rsidR="00C22501">
        <w:lastRenderedPageBreak/>
        <w:t>t</w:t>
      </w:r>
      <w:r w:rsidR="00DC2878" w:rsidRPr="005C4F28">
        <w:t xml:space="preserve">he subjective </w:t>
      </w:r>
      <w:r w:rsidRPr="005C4F28">
        <w:t>values reflect our preferences a</w:t>
      </w:r>
      <w:r w:rsidR="00C22501">
        <w:t>nd the things we care about</w:t>
      </w:r>
      <w:r w:rsidRPr="005C4F28">
        <w:t xml:space="preserve">. </w:t>
      </w:r>
      <w:r w:rsidR="00DC2878" w:rsidRPr="005C4F28">
        <w:t>A choice</w:t>
      </w:r>
      <w:r w:rsidR="00DA2D94" w:rsidRPr="005C4F28">
        <w:t xml:space="preserve"> with the highest expected subjective value</w:t>
      </w:r>
      <w:r w:rsidR="006D2D1C" w:rsidRPr="005C4F28">
        <w:t xml:space="preserve"> is </w:t>
      </w:r>
      <w:r w:rsidR="00DC2878" w:rsidRPr="005C4F28">
        <w:t xml:space="preserve">supposed to be </w:t>
      </w:r>
      <w:r w:rsidR="006D2D1C" w:rsidRPr="005C4F28">
        <w:t>the one that</w:t>
      </w:r>
      <w:r w:rsidR="00DA2D94" w:rsidRPr="005C4F28">
        <w:t xml:space="preserve"> we prefer and care about the most. </w:t>
      </w:r>
      <w:r w:rsidR="006D2D1C" w:rsidRPr="005C4F28">
        <w:t xml:space="preserve">We </w:t>
      </w:r>
      <w:r w:rsidR="00DC2878" w:rsidRPr="005C4F28">
        <w:t xml:space="preserve">then </w:t>
      </w:r>
      <w:r w:rsidR="006D2D1C" w:rsidRPr="005C4F28">
        <w:t>choose rationally by choosing</w:t>
      </w:r>
      <w:r w:rsidR="00DC2878" w:rsidRPr="005C4F28">
        <w:t xml:space="preserve"> the</w:t>
      </w:r>
      <w:r w:rsidR="006D2D1C" w:rsidRPr="005C4F28">
        <w:t xml:space="preserve"> option with the highest expected subjective value</w:t>
      </w:r>
      <w:r w:rsidR="00DC2878" w:rsidRPr="005C4F28">
        <w:t>.</w:t>
      </w:r>
    </w:p>
    <w:p w14:paraId="74C8EA80" w14:textId="7FD8DBC5" w:rsidR="0073074B" w:rsidRDefault="00DC2878" w:rsidP="00A903DE">
      <w:pPr>
        <w:spacing w:line="480" w:lineRule="auto"/>
        <w:ind w:firstLine="720"/>
        <w:rPr>
          <w:color w:val="000000" w:themeColor="text1"/>
        </w:rPr>
      </w:pPr>
      <w:r w:rsidRPr="005C4F28">
        <w:t>In order to obtain such</w:t>
      </w:r>
      <w:r w:rsidR="00DA2D94" w:rsidRPr="005C4F28">
        <w:t xml:space="preserve"> subjective</w:t>
      </w:r>
      <w:r w:rsidR="0077409D" w:rsidRPr="005C4F28">
        <w:t xml:space="preserve"> values, Paul claims, our subjective deliberation needs to involve </w:t>
      </w:r>
      <w:r w:rsidR="0077409D" w:rsidRPr="005C4F28">
        <w:rPr>
          <w:i/>
        </w:rPr>
        <w:t>imaginative projection</w:t>
      </w:r>
      <w:r w:rsidR="0077409D" w:rsidRPr="005C4F28">
        <w:t>.</w:t>
      </w:r>
      <w:r w:rsidR="00720B8E" w:rsidRPr="005C4F28">
        <w:t xml:space="preserve"> Imaginative projection is to “project” yourself into an expected future and then “imaginatively represent” what it is like for yo</w:t>
      </w:r>
      <w:r w:rsidR="000B0E39">
        <w:t>u to experience that future (</w:t>
      </w:r>
      <w:r w:rsidR="00C22501">
        <w:t xml:space="preserve">2014, </w:t>
      </w:r>
      <w:r w:rsidR="00720B8E" w:rsidRPr="005C4F28">
        <w:t xml:space="preserve">10). To put it differently, you paint a future in your mind, put yourself in it, and then see how you feel </w:t>
      </w:r>
      <w:r w:rsidR="00720B8E" w:rsidRPr="00157D3B">
        <w:rPr>
          <w:color w:val="000000" w:themeColor="text1"/>
        </w:rPr>
        <w:t>about it.</w:t>
      </w:r>
      <w:r w:rsidR="00843A00">
        <w:rPr>
          <w:color w:val="000000" w:themeColor="text1"/>
        </w:rPr>
        <w:t xml:space="preserve"> We only know the subjective values of our choices’ outcomes when we exercise our imagination in this way. H</w:t>
      </w:r>
      <w:r w:rsidR="00720B8E" w:rsidRPr="00157D3B">
        <w:rPr>
          <w:color w:val="000000" w:themeColor="text1"/>
        </w:rPr>
        <w:t xml:space="preserve">owever, </w:t>
      </w:r>
      <w:r w:rsidR="00843A00">
        <w:rPr>
          <w:color w:val="000000" w:themeColor="text1"/>
        </w:rPr>
        <w:t xml:space="preserve">Paul claims, </w:t>
      </w:r>
      <w:r w:rsidR="00720B8E" w:rsidRPr="00157D3B">
        <w:rPr>
          <w:color w:val="000000" w:themeColor="text1"/>
        </w:rPr>
        <w:t>when it comes to life cho</w:t>
      </w:r>
      <w:r w:rsidR="00843A00">
        <w:rPr>
          <w:color w:val="000000" w:themeColor="text1"/>
        </w:rPr>
        <w:t>ices, we typically cannot know</w:t>
      </w:r>
      <w:r w:rsidR="00720B8E" w:rsidRPr="00157D3B">
        <w:rPr>
          <w:color w:val="000000" w:themeColor="text1"/>
        </w:rPr>
        <w:t xml:space="preserve"> the subjective values by exercising imaginative projection, because the choices are epistemically transformative.</w:t>
      </w:r>
    </w:p>
    <w:p w14:paraId="5AD93605" w14:textId="0E49D60F" w:rsidR="002273E5" w:rsidRPr="009865AB" w:rsidRDefault="0064699B" w:rsidP="00A903DE">
      <w:pPr>
        <w:spacing w:line="480" w:lineRule="auto"/>
        <w:rPr>
          <w:color w:val="000000" w:themeColor="text1"/>
        </w:rPr>
      </w:pPr>
      <w:r w:rsidRPr="00157D3B">
        <w:rPr>
          <w:color w:val="000000" w:themeColor="text1"/>
        </w:rPr>
        <w:tab/>
      </w:r>
      <w:r w:rsidR="001028D3" w:rsidRPr="00157D3B">
        <w:rPr>
          <w:color w:val="000000" w:themeColor="text1"/>
        </w:rPr>
        <w:t>Thi</w:t>
      </w:r>
      <w:r w:rsidRPr="00157D3B">
        <w:rPr>
          <w:color w:val="000000" w:themeColor="text1"/>
        </w:rPr>
        <w:t>nk</w:t>
      </w:r>
      <w:r w:rsidR="00720B8E" w:rsidRPr="00157D3B">
        <w:rPr>
          <w:color w:val="000000" w:themeColor="text1"/>
        </w:rPr>
        <w:t xml:space="preserve"> about the </w:t>
      </w:r>
      <w:r w:rsidR="00733250">
        <w:rPr>
          <w:color w:val="000000" w:themeColor="text1"/>
        </w:rPr>
        <w:t xml:space="preserve">myriad kinds of </w:t>
      </w:r>
      <w:r w:rsidRPr="00157D3B">
        <w:rPr>
          <w:color w:val="000000" w:themeColor="text1"/>
        </w:rPr>
        <w:t xml:space="preserve">transformative choices </w:t>
      </w:r>
      <w:r w:rsidR="00733250">
        <w:rPr>
          <w:color w:val="000000" w:themeColor="text1"/>
        </w:rPr>
        <w:t>people face:</w:t>
      </w:r>
      <w:r w:rsidRPr="00157D3B">
        <w:rPr>
          <w:color w:val="000000" w:themeColor="text1"/>
        </w:rPr>
        <w:t xml:space="preserve"> </w:t>
      </w:r>
      <w:r w:rsidR="00B1224C" w:rsidRPr="00157D3B">
        <w:rPr>
          <w:color w:val="000000" w:themeColor="text1"/>
        </w:rPr>
        <w:t>having a c</w:t>
      </w:r>
      <w:r w:rsidR="00B1224C" w:rsidRPr="009865AB">
        <w:rPr>
          <w:color w:val="000000" w:themeColor="text1"/>
        </w:rPr>
        <w:t>hild</w:t>
      </w:r>
      <w:r w:rsidRPr="009865AB">
        <w:rPr>
          <w:color w:val="000000" w:themeColor="text1"/>
        </w:rPr>
        <w:t>, moving to a new country, etc.</w:t>
      </w:r>
      <w:r w:rsidR="00B0454D">
        <w:rPr>
          <w:rStyle w:val="FootnoteReference"/>
          <w:color w:val="000000" w:themeColor="text1"/>
        </w:rPr>
        <w:footnoteReference w:id="4"/>
      </w:r>
      <w:r w:rsidRPr="009865AB">
        <w:rPr>
          <w:color w:val="000000" w:themeColor="text1"/>
        </w:rPr>
        <w:t xml:space="preserve"> </w:t>
      </w:r>
      <w:r w:rsidR="00DD53E7">
        <w:rPr>
          <w:color w:val="000000" w:themeColor="text1"/>
        </w:rPr>
        <w:t>One often hears people say</w:t>
      </w:r>
      <w:r w:rsidR="00720B8E" w:rsidRPr="009865AB">
        <w:rPr>
          <w:color w:val="000000" w:themeColor="text1"/>
        </w:rPr>
        <w:t xml:space="preserve">: </w:t>
      </w:r>
      <w:r w:rsidR="00DD53E7">
        <w:rPr>
          <w:color w:val="000000" w:themeColor="text1"/>
        </w:rPr>
        <w:t>“</w:t>
      </w:r>
      <w:r w:rsidR="00720B8E" w:rsidRPr="009865AB">
        <w:rPr>
          <w:color w:val="000000" w:themeColor="text1"/>
        </w:rPr>
        <w:t>I do not know how I f</w:t>
      </w:r>
      <w:r w:rsidRPr="009865AB">
        <w:rPr>
          <w:color w:val="000000" w:themeColor="text1"/>
        </w:rPr>
        <w:t xml:space="preserve">eel about the </w:t>
      </w:r>
      <w:r w:rsidR="00DD53E7">
        <w:rPr>
          <w:color w:val="000000" w:themeColor="text1"/>
        </w:rPr>
        <w:t>decision,</w:t>
      </w:r>
      <w:r w:rsidRPr="009865AB">
        <w:rPr>
          <w:color w:val="000000" w:themeColor="text1"/>
        </w:rPr>
        <w:t xml:space="preserve"> I have never done</w:t>
      </w:r>
      <w:r w:rsidR="00DD53E7">
        <w:rPr>
          <w:color w:val="000000" w:themeColor="text1"/>
        </w:rPr>
        <w:t xml:space="preserve"> anything like</w:t>
      </w:r>
      <w:r w:rsidRPr="009865AB">
        <w:rPr>
          <w:color w:val="000000" w:themeColor="text1"/>
        </w:rPr>
        <w:t xml:space="preserve"> </w:t>
      </w:r>
      <w:r w:rsidR="00DD53E7">
        <w:rPr>
          <w:color w:val="000000" w:themeColor="text1"/>
        </w:rPr>
        <w:t>this</w:t>
      </w:r>
      <w:r w:rsidRPr="009865AB">
        <w:rPr>
          <w:color w:val="000000" w:themeColor="text1"/>
        </w:rPr>
        <w:t xml:space="preserve"> before.</w:t>
      </w:r>
      <w:r w:rsidR="00DD53E7">
        <w:rPr>
          <w:color w:val="000000" w:themeColor="text1"/>
        </w:rPr>
        <w:t>”</w:t>
      </w:r>
      <w:r w:rsidR="0098089B">
        <w:rPr>
          <w:color w:val="000000" w:themeColor="text1"/>
        </w:rPr>
        <w:t xml:space="preserve"> People say</w:t>
      </w:r>
      <w:r w:rsidRPr="009865AB">
        <w:rPr>
          <w:color w:val="000000" w:themeColor="text1"/>
        </w:rPr>
        <w:t xml:space="preserve"> so because life choices usually involve something dramatically</w:t>
      </w:r>
      <w:r w:rsidR="00954534" w:rsidRPr="009865AB">
        <w:rPr>
          <w:color w:val="000000" w:themeColor="text1"/>
        </w:rPr>
        <w:t xml:space="preserve"> </w:t>
      </w:r>
      <w:r w:rsidRPr="009865AB">
        <w:rPr>
          <w:color w:val="000000" w:themeColor="text1"/>
        </w:rPr>
        <w:t xml:space="preserve">new for a person. </w:t>
      </w:r>
      <w:r w:rsidRPr="00157D3B">
        <w:rPr>
          <w:color w:val="000000" w:themeColor="text1"/>
        </w:rPr>
        <w:t xml:space="preserve">In fact, </w:t>
      </w:r>
      <w:r w:rsidR="00157D3B" w:rsidRPr="00157D3B">
        <w:rPr>
          <w:color w:val="000000" w:themeColor="text1"/>
        </w:rPr>
        <w:t>the involvement of something dramatically new</w:t>
      </w:r>
      <w:r w:rsidRPr="00157D3B">
        <w:rPr>
          <w:color w:val="000000" w:themeColor="text1"/>
        </w:rPr>
        <w:t xml:space="preserve"> </w:t>
      </w:r>
      <w:r w:rsidR="00157D3B" w:rsidRPr="00157D3B">
        <w:rPr>
          <w:color w:val="000000" w:themeColor="text1"/>
        </w:rPr>
        <w:t xml:space="preserve">is </w:t>
      </w:r>
      <w:r w:rsidRPr="009865AB">
        <w:rPr>
          <w:color w:val="000000" w:themeColor="text1"/>
        </w:rPr>
        <w:t>partly what makes life choice</w:t>
      </w:r>
      <w:r w:rsidR="001028D3">
        <w:rPr>
          <w:color w:val="000000" w:themeColor="text1"/>
        </w:rPr>
        <w:t>s</w:t>
      </w:r>
      <w:r w:rsidRPr="009865AB">
        <w:rPr>
          <w:color w:val="000000" w:themeColor="text1"/>
        </w:rPr>
        <w:t xml:space="preserve"> epistemically transformative, on Paul’s view.</w:t>
      </w:r>
      <w:r w:rsidR="00C228A2">
        <w:rPr>
          <w:color w:val="000000" w:themeColor="text1"/>
        </w:rPr>
        <w:t xml:space="preserve"> </w:t>
      </w:r>
      <w:r w:rsidR="00B1224C" w:rsidRPr="009865AB">
        <w:rPr>
          <w:color w:val="000000" w:themeColor="text1"/>
        </w:rPr>
        <w:t xml:space="preserve">Consider a person who already has a child and is thinking about having a second one. Having a </w:t>
      </w:r>
      <w:r w:rsidR="00C228A2">
        <w:rPr>
          <w:color w:val="000000" w:themeColor="text1"/>
        </w:rPr>
        <w:t xml:space="preserve">second </w:t>
      </w:r>
      <w:r w:rsidR="00B1224C" w:rsidRPr="009865AB">
        <w:rPr>
          <w:color w:val="000000" w:themeColor="text1"/>
        </w:rPr>
        <w:t xml:space="preserve">child is </w:t>
      </w:r>
      <w:r w:rsidR="00B1224C" w:rsidRPr="005E1824">
        <w:rPr>
          <w:color w:val="000000" w:themeColor="text1"/>
        </w:rPr>
        <w:t>not</w:t>
      </w:r>
      <w:r w:rsidR="00B1224C" w:rsidRPr="009865AB">
        <w:rPr>
          <w:color w:val="000000" w:themeColor="text1"/>
        </w:rPr>
        <w:t xml:space="preserve"> </w:t>
      </w:r>
      <w:r w:rsidR="005E1824">
        <w:rPr>
          <w:color w:val="000000" w:themeColor="text1"/>
        </w:rPr>
        <w:t xml:space="preserve">so much a transformative choice </w:t>
      </w:r>
      <w:r w:rsidR="00B1224C" w:rsidRPr="009865AB">
        <w:rPr>
          <w:color w:val="000000" w:themeColor="text1"/>
        </w:rPr>
        <w:t xml:space="preserve">because she already has some </w:t>
      </w:r>
      <w:r w:rsidR="00B1224C" w:rsidRPr="00157D3B">
        <w:rPr>
          <w:color w:val="000000" w:themeColor="text1"/>
        </w:rPr>
        <w:t xml:space="preserve">sense </w:t>
      </w:r>
      <w:r w:rsidR="00C228A2" w:rsidRPr="00157D3B">
        <w:rPr>
          <w:color w:val="000000" w:themeColor="text1"/>
        </w:rPr>
        <w:t>of what</w:t>
      </w:r>
      <w:r w:rsidR="005E1824">
        <w:rPr>
          <w:color w:val="000000" w:themeColor="text1"/>
        </w:rPr>
        <w:t xml:space="preserve"> having a child is</w:t>
      </w:r>
      <w:r w:rsidR="00B1224C" w:rsidRPr="00157D3B">
        <w:rPr>
          <w:color w:val="000000" w:themeColor="text1"/>
        </w:rPr>
        <w:t xml:space="preserve"> like</w:t>
      </w:r>
      <w:r w:rsidR="005E1824">
        <w:rPr>
          <w:color w:val="000000" w:themeColor="text1"/>
        </w:rPr>
        <w:t>.</w:t>
      </w:r>
      <w:r w:rsidR="00B1224C" w:rsidRPr="00157D3B">
        <w:rPr>
          <w:color w:val="000000" w:themeColor="text1"/>
        </w:rPr>
        <w:t xml:space="preserve"> By contrast, having a child for someone who </w:t>
      </w:r>
      <w:r w:rsidR="00C228A2" w:rsidRPr="00157D3B">
        <w:rPr>
          <w:color w:val="000000" w:themeColor="text1"/>
        </w:rPr>
        <w:t xml:space="preserve">has </w:t>
      </w:r>
      <w:r w:rsidR="00B1224C" w:rsidRPr="00157D3B">
        <w:rPr>
          <w:color w:val="000000" w:themeColor="text1"/>
        </w:rPr>
        <w:t>never had</w:t>
      </w:r>
      <w:r w:rsidR="002273E5" w:rsidRPr="00157D3B">
        <w:rPr>
          <w:color w:val="000000" w:themeColor="text1"/>
        </w:rPr>
        <w:t xml:space="preserve"> a child</w:t>
      </w:r>
      <w:r w:rsidR="005E1824">
        <w:rPr>
          <w:color w:val="000000" w:themeColor="text1"/>
        </w:rPr>
        <w:t xml:space="preserve"> before would</w:t>
      </w:r>
      <w:r w:rsidR="00B1224C" w:rsidRPr="00157D3B">
        <w:rPr>
          <w:color w:val="000000" w:themeColor="text1"/>
        </w:rPr>
        <w:t xml:space="preserve"> b</w:t>
      </w:r>
      <w:r w:rsidR="005E1824">
        <w:rPr>
          <w:color w:val="000000" w:themeColor="text1"/>
        </w:rPr>
        <w:t xml:space="preserve">e epistemically transformative since has </w:t>
      </w:r>
      <w:r w:rsidR="003E2057">
        <w:rPr>
          <w:color w:val="000000" w:themeColor="text1"/>
        </w:rPr>
        <w:t xml:space="preserve">no </w:t>
      </w:r>
      <w:r w:rsidR="005E1824">
        <w:rPr>
          <w:color w:val="000000" w:themeColor="text1"/>
        </w:rPr>
        <w:t>sense</w:t>
      </w:r>
      <w:r w:rsidR="003E2057">
        <w:rPr>
          <w:color w:val="000000" w:themeColor="text1"/>
        </w:rPr>
        <w:t xml:space="preserve"> of what having a child is like for her</w:t>
      </w:r>
      <w:r w:rsidR="00B1224C" w:rsidRPr="009865AB">
        <w:rPr>
          <w:color w:val="000000" w:themeColor="text1"/>
        </w:rPr>
        <w:t>.</w:t>
      </w:r>
    </w:p>
    <w:p w14:paraId="59FA5207" w14:textId="3633871E" w:rsidR="002273E5" w:rsidRPr="009865AB" w:rsidRDefault="002273E5" w:rsidP="00A903DE">
      <w:pPr>
        <w:spacing w:line="480" w:lineRule="auto"/>
        <w:ind w:firstLine="720"/>
        <w:rPr>
          <w:color w:val="000000" w:themeColor="text1"/>
        </w:rPr>
      </w:pPr>
      <w:r w:rsidRPr="009865AB">
        <w:rPr>
          <w:color w:val="000000" w:themeColor="text1"/>
        </w:rPr>
        <w:lastRenderedPageBreak/>
        <w:t>Furthermore, without similar past experiences</w:t>
      </w:r>
      <w:r w:rsidRPr="00F04D97">
        <w:rPr>
          <w:color w:val="000000" w:themeColor="text1"/>
        </w:rPr>
        <w:t xml:space="preserve">, one lacks conceptual resources </w:t>
      </w:r>
      <w:r w:rsidR="00A7580E" w:rsidRPr="00F04D97">
        <w:rPr>
          <w:color w:val="000000" w:themeColor="text1"/>
        </w:rPr>
        <w:t xml:space="preserve">relevant </w:t>
      </w:r>
      <w:r w:rsidRPr="00F04D97">
        <w:rPr>
          <w:color w:val="000000" w:themeColor="text1"/>
        </w:rPr>
        <w:t xml:space="preserve">to exercise imaginative projection. We typically </w:t>
      </w:r>
      <w:r w:rsidR="00797AB1" w:rsidRPr="00F04D97">
        <w:rPr>
          <w:color w:val="000000" w:themeColor="text1"/>
        </w:rPr>
        <w:t xml:space="preserve">draw on </w:t>
      </w:r>
      <w:r w:rsidR="00B1224C" w:rsidRPr="00F04D97">
        <w:rPr>
          <w:color w:val="000000" w:themeColor="text1"/>
        </w:rPr>
        <w:t>our past expe</w:t>
      </w:r>
      <w:r w:rsidRPr="00F04D97">
        <w:rPr>
          <w:color w:val="000000" w:themeColor="text1"/>
        </w:rPr>
        <w:t xml:space="preserve">rience </w:t>
      </w:r>
      <w:r w:rsidR="00797AB1" w:rsidRPr="00F04D97">
        <w:rPr>
          <w:color w:val="000000" w:themeColor="text1"/>
        </w:rPr>
        <w:t xml:space="preserve">when </w:t>
      </w:r>
      <w:r w:rsidRPr="00F04D97">
        <w:rPr>
          <w:color w:val="000000" w:themeColor="text1"/>
        </w:rPr>
        <w:t xml:space="preserve">imagining the future. </w:t>
      </w:r>
      <w:r w:rsidR="001914A8" w:rsidRPr="00F04D97">
        <w:rPr>
          <w:rFonts w:eastAsia="PMingLiU"/>
          <w:color w:val="000000" w:themeColor="text1"/>
        </w:rPr>
        <w:t xml:space="preserve">A person who </w:t>
      </w:r>
      <w:r w:rsidR="001914A8" w:rsidRPr="00F04D97">
        <w:rPr>
          <w:color w:val="000000" w:themeColor="text1"/>
        </w:rPr>
        <w:t xml:space="preserve">already has a child </w:t>
      </w:r>
      <w:r w:rsidR="001914A8" w:rsidRPr="009865AB">
        <w:rPr>
          <w:color w:val="000000" w:themeColor="text1"/>
        </w:rPr>
        <w:t xml:space="preserve">can </w:t>
      </w:r>
      <w:r w:rsidR="00096DC6">
        <w:rPr>
          <w:color w:val="000000" w:themeColor="text1"/>
        </w:rPr>
        <w:t xml:space="preserve">more </w:t>
      </w:r>
      <w:r w:rsidR="001914A8" w:rsidRPr="009865AB">
        <w:rPr>
          <w:color w:val="000000" w:themeColor="text1"/>
        </w:rPr>
        <w:t xml:space="preserve">easily imagine what it may be like to have another child, by </w:t>
      </w:r>
      <w:r w:rsidR="00096DC6">
        <w:rPr>
          <w:color w:val="000000" w:themeColor="text1"/>
        </w:rPr>
        <w:t>drawing on</w:t>
      </w:r>
      <w:r w:rsidR="001914A8" w:rsidRPr="009865AB">
        <w:rPr>
          <w:color w:val="000000" w:themeColor="text1"/>
        </w:rPr>
        <w:t xml:space="preserve"> her experiences of hav</w:t>
      </w:r>
      <w:r w:rsidR="00797AB1">
        <w:rPr>
          <w:color w:val="000000" w:themeColor="text1"/>
        </w:rPr>
        <w:t>ing</w:t>
      </w:r>
      <w:r w:rsidR="00096DC6">
        <w:rPr>
          <w:color w:val="000000" w:themeColor="text1"/>
        </w:rPr>
        <w:t xml:space="preserve"> the</w:t>
      </w:r>
      <w:r w:rsidR="001914A8" w:rsidRPr="009865AB">
        <w:rPr>
          <w:color w:val="000000" w:themeColor="text1"/>
        </w:rPr>
        <w:t xml:space="preserve"> first child. Her experiences of having her first child give her some conceptual resources to paint </w:t>
      </w:r>
      <w:r w:rsidR="00797AB1">
        <w:rPr>
          <w:color w:val="000000" w:themeColor="text1"/>
        </w:rPr>
        <w:t>a picture of where she</w:t>
      </w:r>
      <w:r w:rsidR="003271B5">
        <w:rPr>
          <w:color w:val="000000" w:themeColor="text1"/>
        </w:rPr>
        <w:t xml:space="preserve"> has</w:t>
      </w:r>
      <w:r w:rsidR="00797AB1">
        <w:rPr>
          <w:color w:val="000000" w:themeColor="text1"/>
        </w:rPr>
        <w:t xml:space="preserve"> another child</w:t>
      </w:r>
      <w:r w:rsidR="001914A8" w:rsidRPr="009865AB">
        <w:rPr>
          <w:color w:val="000000" w:themeColor="text1"/>
        </w:rPr>
        <w:t>, put herself in it, and imaginatively represent what it m</w:t>
      </w:r>
      <w:r w:rsidR="00797AB1">
        <w:rPr>
          <w:color w:val="000000" w:themeColor="text1"/>
        </w:rPr>
        <w:t>ight</w:t>
      </w:r>
      <w:r w:rsidR="001914A8" w:rsidRPr="009865AB">
        <w:rPr>
          <w:color w:val="000000" w:themeColor="text1"/>
        </w:rPr>
        <w:t xml:space="preserve"> be like. However, one who</w:t>
      </w:r>
      <w:r w:rsidR="00CC108E">
        <w:rPr>
          <w:color w:val="000000" w:themeColor="text1"/>
        </w:rPr>
        <w:t xml:space="preserve"> has</w:t>
      </w:r>
      <w:r w:rsidR="001914A8" w:rsidRPr="009865AB">
        <w:rPr>
          <w:color w:val="000000" w:themeColor="text1"/>
        </w:rPr>
        <w:t xml:space="preserve"> never ha</w:t>
      </w:r>
      <w:r w:rsidR="00CC108E">
        <w:rPr>
          <w:color w:val="000000" w:themeColor="text1"/>
        </w:rPr>
        <w:t>d</w:t>
      </w:r>
      <w:r w:rsidR="001914A8" w:rsidRPr="009865AB">
        <w:rPr>
          <w:color w:val="000000" w:themeColor="text1"/>
        </w:rPr>
        <w:t xml:space="preserve"> a child cannot engage in such imaginative projection. When it comes to </w:t>
      </w:r>
      <w:r w:rsidR="000F47A5" w:rsidRPr="009865AB">
        <w:rPr>
          <w:color w:val="000000" w:themeColor="text1"/>
        </w:rPr>
        <w:t>transformative choice</w:t>
      </w:r>
      <w:r w:rsidR="001914A8" w:rsidRPr="009865AB">
        <w:rPr>
          <w:color w:val="000000" w:themeColor="text1"/>
        </w:rPr>
        <w:t>s</w:t>
      </w:r>
      <w:r w:rsidR="000F47A5" w:rsidRPr="009865AB">
        <w:rPr>
          <w:color w:val="000000" w:themeColor="text1"/>
        </w:rPr>
        <w:t>, which involve</w:t>
      </w:r>
      <w:r w:rsidR="00FD55AB">
        <w:rPr>
          <w:color w:val="000000" w:themeColor="text1"/>
        </w:rPr>
        <w:t xml:space="preserve"> radical novelty</w:t>
      </w:r>
      <w:r w:rsidR="001914A8" w:rsidRPr="009865AB">
        <w:rPr>
          <w:color w:val="000000" w:themeColor="text1"/>
        </w:rPr>
        <w:t>,</w:t>
      </w:r>
      <w:r w:rsidR="001914A8" w:rsidRPr="009865AB">
        <w:rPr>
          <w:rStyle w:val="FootnoteReference"/>
          <w:color w:val="000000" w:themeColor="text1"/>
        </w:rPr>
        <w:footnoteReference w:id="5"/>
      </w:r>
      <w:r w:rsidR="001914A8" w:rsidRPr="009865AB">
        <w:rPr>
          <w:color w:val="000000" w:themeColor="text1"/>
        </w:rPr>
        <w:t xml:space="preserve"> one</w:t>
      </w:r>
      <w:r w:rsidR="000F47A5" w:rsidRPr="009865AB">
        <w:rPr>
          <w:color w:val="000000" w:themeColor="text1"/>
        </w:rPr>
        <w:t xml:space="preserve"> do</w:t>
      </w:r>
      <w:r w:rsidR="001914A8" w:rsidRPr="009865AB">
        <w:rPr>
          <w:color w:val="000000" w:themeColor="text1"/>
        </w:rPr>
        <w:t>es</w:t>
      </w:r>
      <w:r w:rsidR="000F47A5" w:rsidRPr="009865AB">
        <w:rPr>
          <w:color w:val="000000" w:themeColor="text1"/>
        </w:rPr>
        <w:t xml:space="preserve"> not have</w:t>
      </w:r>
      <w:r w:rsidR="00606EF4">
        <w:rPr>
          <w:color w:val="000000" w:themeColor="text1"/>
        </w:rPr>
        <w:t xml:space="preserve"> the</w:t>
      </w:r>
      <w:r w:rsidR="000F47A5" w:rsidRPr="009865AB">
        <w:rPr>
          <w:color w:val="000000" w:themeColor="text1"/>
        </w:rPr>
        <w:t xml:space="preserve"> relevant conceptual resources </w:t>
      </w:r>
      <w:r w:rsidR="00606EF4">
        <w:rPr>
          <w:color w:val="000000" w:themeColor="text1"/>
        </w:rPr>
        <w:t xml:space="preserve">that one would normally </w:t>
      </w:r>
      <w:r w:rsidR="005B7400">
        <w:rPr>
          <w:color w:val="000000" w:themeColor="text1"/>
        </w:rPr>
        <w:t>draw</w:t>
      </w:r>
      <w:r w:rsidR="00606EF4">
        <w:rPr>
          <w:color w:val="000000" w:themeColor="text1"/>
        </w:rPr>
        <w:t xml:space="preserve"> from past experience</w:t>
      </w:r>
      <w:r w:rsidR="005B7400">
        <w:rPr>
          <w:color w:val="000000" w:themeColor="text1"/>
        </w:rPr>
        <w:t>s</w:t>
      </w:r>
      <w:r w:rsidR="000F47A5" w:rsidRPr="009865AB">
        <w:rPr>
          <w:color w:val="000000" w:themeColor="text1"/>
        </w:rPr>
        <w:t xml:space="preserve">. </w:t>
      </w:r>
      <w:r w:rsidR="001914A8" w:rsidRPr="009865AB">
        <w:rPr>
          <w:color w:val="000000" w:themeColor="text1"/>
        </w:rPr>
        <w:t>One is</w:t>
      </w:r>
      <w:r w:rsidR="000F47A5" w:rsidRPr="009865AB">
        <w:rPr>
          <w:color w:val="000000" w:themeColor="text1"/>
        </w:rPr>
        <w:t xml:space="preserve"> thus incapable of imagining what the choice</w:t>
      </w:r>
      <w:r w:rsidR="001914A8" w:rsidRPr="009865AB">
        <w:rPr>
          <w:color w:val="000000" w:themeColor="text1"/>
        </w:rPr>
        <w:t xml:space="preserve"> will be like for her, and thereby unable to</w:t>
      </w:r>
      <w:r w:rsidR="000F47A5" w:rsidRPr="009865AB">
        <w:rPr>
          <w:color w:val="000000" w:themeColor="text1"/>
        </w:rPr>
        <w:t xml:space="preserve"> </w:t>
      </w:r>
      <w:r w:rsidR="005B7400">
        <w:rPr>
          <w:color w:val="000000" w:themeColor="text1"/>
        </w:rPr>
        <w:t xml:space="preserve">determine </w:t>
      </w:r>
      <w:r w:rsidR="001914A8" w:rsidRPr="009865AB">
        <w:rPr>
          <w:color w:val="000000" w:themeColor="text1"/>
        </w:rPr>
        <w:t xml:space="preserve">the subjective value of </w:t>
      </w:r>
      <w:r w:rsidR="00392487">
        <w:rPr>
          <w:color w:val="000000" w:themeColor="text1"/>
        </w:rPr>
        <w:t xml:space="preserve">the life lived after the </w:t>
      </w:r>
      <w:r w:rsidR="000F47A5" w:rsidRPr="009865AB">
        <w:rPr>
          <w:color w:val="000000" w:themeColor="text1"/>
        </w:rPr>
        <w:t>choice.</w:t>
      </w:r>
      <w:r w:rsidR="000F47A5" w:rsidRPr="009865AB">
        <w:rPr>
          <w:rStyle w:val="FootnoteReference"/>
          <w:color w:val="000000" w:themeColor="text1"/>
        </w:rPr>
        <w:t xml:space="preserve"> </w:t>
      </w:r>
      <w:r w:rsidR="000F47A5" w:rsidRPr="009865AB">
        <w:rPr>
          <w:rStyle w:val="FootnoteReference"/>
          <w:color w:val="000000" w:themeColor="text1"/>
        </w:rPr>
        <w:footnoteReference w:id="6"/>
      </w:r>
    </w:p>
    <w:p w14:paraId="7329CC2D" w14:textId="009CA123" w:rsidR="00946061" w:rsidRPr="00946061" w:rsidRDefault="00676AAA" w:rsidP="00A903DE">
      <w:pPr>
        <w:spacing w:line="480" w:lineRule="auto"/>
        <w:ind w:firstLine="720"/>
      </w:pPr>
      <w:r w:rsidRPr="005C4F28">
        <w:t>As we</w:t>
      </w:r>
      <w:r w:rsidR="00CC108E">
        <w:t xml:space="preserve"> have</w:t>
      </w:r>
      <w:r w:rsidRPr="005C4F28">
        <w:t xml:space="preserve"> see</w:t>
      </w:r>
      <w:r w:rsidR="00606EF4">
        <w:t>n</w:t>
      </w:r>
      <w:r w:rsidRPr="005C4F28">
        <w:t xml:space="preserve"> so far, Paul’s view</w:t>
      </w:r>
      <w:r w:rsidR="002F12F9" w:rsidRPr="005C4F28">
        <w:t xml:space="preserve"> that</w:t>
      </w:r>
      <w:r w:rsidRPr="005C4F28">
        <w:t xml:space="preserve"> epist</w:t>
      </w:r>
      <w:r w:rsidR="002F12F9" w:rsidRPr="005C4F28">
        <w:t xml:space="preserve">emic transformation impedes </w:t>
      </w:r>
      <w:r w:rsidR="00F74DE9">
        <w:t>calculating</w:t>
      </w:r>
      <w:r w:rsidR="00F74DE9" w:rsidRPr="005C4F28">
        <w:t xml:space="preserve"> </w:t>
      </w:r>
      <w:r w:rsidRPr="005C4F28">
        <w:t>subj</w:t>
      </w:r>
      <w:r w:rsidR="002F12F9" w:rsidRPr="005C4F28">
        <w:t>ective values has to do with her idea that one is</w:t>
      </w:r>
      <w:r w:rsidRPr="005C4F28">
        <w:t xml:space="preserve"> </w:t>
      </w:r>
      <w:r w:rsidR="002F12F9" w:rsidRPr="005C4F28">
        <w:t>incapable</w:t>
      </w:r>
      <w:r w:rsidRPr="005C4F28">
        <w:t xml:space="preserve"> o</w:t>
      </w:r>
      <w:r w:rsidR="002F12F9" w:rsidRPr="005C4F28">
        <w:t xml:space="preserve">f imaginative projection in the </w:t>
      </w:r>
      <w:r w:rsidRPr="005C4F28">
        <w:t xml:space="preserve">subjective deliberation </w:t>
      </w:r>
      <w:r w:rsidR="002F12F9" w:rsidRPr="005C4F28">
        <w:t>over life choices. Paul’s suggestion for getting around this impediment, then, is to choose on the basis of revelation.</w:t>
      </w:r>
      <w:r w:rsidR="00946061" w:rsidRPr="005C4F28">
        <w:t xml:space="preserve"> </w:t>
      </w:r>
      <w:r w:rsidR="00946061" w:rsidRPr="005C4F28">
        <w:rPr>
          <w:rFonts w:eastAsia="PMingLiU"/>
        </w:rPr>
        <w:t>As she claims,</w:t>
      </w:r>
      <w:r w:rsidR="00946061" w:rsidRPr="005C4F28">
        <w:t xml:space="preserve"> “some experiences…</w:t>
      </w:r>
      <w:r w:rsidR="00946061" w:rsidRPr="00946061">
        <w:t>have subjective value in virtue of what they teach us through the discovery of lived experience, a value that extends past their fi</w:t>
      </w:r>
      <w:r w:rsidR="00946061" w:rsidRPr="005C4F28">
        <w:t>rst-order qualitative character”</w:t>
      </w:r>
      <w:r w:rsidR="000B0E39">
        <w:t xml:space="preserve"> (</w:t>
      </w:r>
      <w:r w:rsidR="00DC2878" w:rsidRPr="005C4F28">
        <w:t xml:space="preserve">92). </w:t>
      </w:r>
      <w:r w:rsidR="00946061" w:rsidRPr="005C4F28">
        <w:t>Thus, “</w:t>
      </w:r>
      <w:r w:rsidR="00946061" w:rsidRPr="00946061">
        <w:t>we might choose to have an experience because of its revelatory character, rather than choosing it because what it is like to have it is in some way pleasurable or enjoyable</w:t>
      </w:r>
      <w:r w:rsidR="000B0E39">
        <w:t>” (</w:t>
      </w:r>
      <w:r w:rsidR="00946061" w:rsidRPr="005C4F28">
        <w:t>93)</w:t>
      </w:r>
      <w:r w:rsidR="00946061" w:rsidRPr="00946061">
        <w:t xml:space="preserve">. </w:t>
      </w:r>
      <w:r w:rsidR="00946061" w:rsidRPr="005C4F28">
        <w:t xml:space="preserve">In other words, she suggests that we </w:t>
      </w:r>
      <w:r w:rsidR="00DC2878" w:rsidRPr="005C4F28">
        <w:lastRenderedPageBreak/>
        <w:t>approach transformative choices differently, and evaluate our choices in terms of a different kind of subjective value</w:t>
      </w:r>
      <w:r w:rsidR="005A18B4" w:rsidRPr="005C4F28">
        <w:t>s</w:t>
      </w:r>
      <w:r w:rsidR="00DC2878" w:rsidRPr="005C4F28">
        <w:t>, the</w:t>
      </w:r>
      <w:r w:rsidR="005A18B4" w:rsidRPr="005C4F28">
        <w:t xml:space="preserve"> subjective</w:t>
      </w:r>
      <w:r w:rsidR="00DC2878" w:rsidRPr="005C4F28">
        <w:t xml:space="preserve"> value</w:t>
      </w:r>
      <w:r w:rsidR="005A18B4" w:rsidRPr="005C4F28">
        <w:t>s</w:t>
      </w:r>
      <w:r w:rsidR="00DC2878" w:rsidRPr="005C4F28">
        <w:t xml:space="preserve"> of revelation, rather than in terms of the subjective value</w:t>
      </w:r>
      <w:r w:rsidR="005A18B4" w:rsidRPr="005C4F28">
        <w:t>s</w:t>
      </w:r>
      <w:r w:rsidR="00DC2878" w:rsidRPr="005C4F28">
        <w:t xml:space="preserve"> of what it is</w:t>
      </w:r>
      <w:r w:rsidR="005A18B4" w:rsidRPr="005C4F28">
        <w:t xml:space="preserve"> like to live a certain life.</w:t>
      </w:r>
    </w:p>
    <w:p w14:paraId="258AE14C" w14:textId="66668791" w:rsidR="00F57734" w:rsidRPr="005C4F28" w:rsidRDefault="005A18B4" w:rsidP="00A903DE">
      <w:pPr>
        <w:spacing w:line="480" w:lineRule="auto"/>
        <w:ind w:firstLine="720"/>
        <w:rPr>
          <w:color w:val="000000" w:themeColor="text1"/>
        </w:rPr>
      </w:pPr>
      <w:r w:rsidRPr="005C4F28">
        <w:rPr>
          <w:rFonts w:eastAsia="PMingLiU"/>
        </w:rPr>
        <w:t>On my view</w:t>
      </w:r>
      <w:r w:rsidR="006024C7" w:rsidRPr="005C4F28">
        <w:t xml:space="preserve">, this reasoning </w:t>
      </w:r>
      <w:r w:rsidR="00CC108E">
        <w:t xml:space="preserve">makes too big of a </w:t>
      </w:r>
      <w:r w:rsidR="00977A1D">
        <w:t>leap</w:t>
      </w:r>
      <w:r w:rsidR="00CC108E">
        <w:t>.</w:t>
      </w:r>
      <w:r w:rsidR="008F3D35" w:rsidRPr="005C4F28">
        <w:t xml:space="preserve"> Granted that</w:t>
      </w:r>
      <w:r w:rsidR="0065057A" w:rsidRPr="005C4F28">
        <w:t xml:space="preserve"> one cannot exercise i</w:t>
      </w:r>
      <w:r w:rsidR="006024C7" w:rsidRPr="005C4F28">
        <w:t>maginative projection to obtain</w:t>
      </w:r>
      <w:r w:rsidR="0065057A" w:rsidRPr="005C4F28">
        <w:t xml:space="preserve"> the subjective values of </w:t>
      </w:r>
      <w:r w:rsidRPr="005C4F28">
        <w:t>what it will be like to live a certain life</w:t>
      </w:r>
      <w:r w:rsidR="0065057A" w:rsidRPr="005C4F28">
        <w:t>, it does not necessarily follow that the only</w:t>
      </w:r>
      <w:r w:rsidR="00DC2944" w:rsidRPr="005C4F28">
        <w:t xml:space="preserve"> remaining</w:t>
      </w:r>
      <w:r w:rsidR="0065057A" w:rsidRPr="005C4F28">
        <w:t xml:space="preserve"> option </w:t>
      </w:r>
      <w:r w:rsidR="00DC2944" w:rsidRPr="005C4F28">
        <w:t>is</w:t>
      </w:r>
      <w:r w:rsidR="0065057A" w:rsidRPr="005C4F28">
        <w:t xml:space="preserve"> to </w:t>
      </w:r>
      <w:r w:rsidR="00123220" w:rsidRPr="005C4F28">
        <w:t xml:space="preserve">deliberate over the values </w:t>
      </w:r>
      <w:r w:rsidR="0065057A" w:rsidRPr="005C4F28">
        <w:t>of revelation.</w:t>
      </w:r>
      <w:r w:rsidRPr="005C4F28">
        <w:t xml:space="preserve"> </w:t>
      </w:r>
      <w:r w:rsidR="00123220" w:rsidRPr="005C4F28">
        <w:t xml:space="preserve">There is another </w:t>
      </w:r>
      <w:r w:rsidR="00977A1D">
        <w:t xml:space="preserve">component </w:t>
      </w:r>
      <w:r w:rsidR="00F57734" w:rsidRPr="005C4F28">
        <w:t xml:space="preserve">in subjective deliberation which one can invoke to choose </w:t>
      </w:r>
      <w:r w:rsidR="00F57734" w:rsidRPr="005C4F28">
        <w:rPr>
          <w:color w:val="000000" w:themeColor="text1"/>
        </w:rPr>
        <w:t>rationally</w:t>
      </w:r>
      <w:r w:rsidR="00AE2DF4">
        <w:rPr>
          <w:color w:val="000000" w:themeColor="text1"/>
        </w:rPr>
        <w:t>, namely,</w:t>
      </w:r>
      <w:r w:rsidR="00F57734" w:rsidRPr="005C4F28">
        <w:rPr>
          <w:color w:val="000000" w:themeColor="text1"/>
        </w:rPr>
        <w:t xml:space="preserve"> the evaluation of the </w:t>
      </w:r>
      <w:r w:rsidR="00F57734" w:rsidRPr="00977A1D">
        <w:rPr>
          <w:i/>
          <w:color w:val="000000" w:themeColor="text1"/>
        </w:rPr>
        <w:t>openness</w:t>
      </w:r>
      <w:r w:rsidR="00F57734" w:rsidRPr="005C4F28">
        <w:rPr>
          <w:color w:val="000000" w:themeColor="text1"/>
        </w:rPr>
        <w:t xml:space="preserve"> of choices, which concerns whether one views a choice as genuinely open to her, given the way she is as well as her personal commitments and projects. This evaluation gives us the subjective values of perceived openness.</w:t>
      </w:r>
      <w:r w:rsidR="00E97044" w:rsidRPr="005C4F28">
        <w:rPr>
          <w:rStyle w:val="FootnoteReference"/>
          <w:color w:val="000000" w:themeColor="text1"/>
        </w:rPr>
        <w:footnoteReference w:id="7"/>
      </w:r>
    </w:p>
    <w:p w14:paraId="5BF1D954" w14:textId="0ADE5304" w:rsidR="002F1330" w:rsidRPr="005C4F28" w:rsidRDefault="00F57734" w:rsidP="00A903DE">
      <w:pPr>
        <w:spacing w:line="480" w:lineRule="auto"/>
        <w:ind w:firstLine="720"/>
        <w:rPr>
          <w:color w:val="000000" w:themeColor="text1"/>
        </w:rPr>
      </w:pPr>
      <w:r w:rsidRPr="005C4F28">
        <w:rPr>
          <w:color w:val="000000" w:themeColor="text1"/>
        </w:rPr>
        <w:t xml:space="preserve">In other words, I suggest that the contrast between, on the one </w:t>
      </w:r>
      <w:r w:rsidR="00AE2DF4">
        <w:rPr>
          <w:color w:val="000000" w:themeColor="text1"/>
        </w:rPr>
        <w:t>ha</w:t>
      </w:r>
      <w:r w:rsidR="00AE2DF4" w:rsidRPr="005C4F28">
        <w:rPr>
          <w:color w:val="000000" w:themeColor="text1"/>
        </w:rPr>
        <w:t>nd</w:t>
      </w:r>
      <w:r w:rsidRPr="005C4F28">
        <w:rPr>
          <w:color w:val="000000" w:themeColor="text1"/>
        </w:rPr>
        <w:t>, engaging in imaginative projection to obtain the subjective values of what-it-is</w:t>
      </w:r>
      <w:r w:rsidR="002F1330" w:rsidRPr="005C4F28">
        <w:rPr>
          <w:color w:val="000000" w:themeColor="text1"/>
        </w:rPr>
        <w:t xml:space="preserve">-likeness and, on the other </w:t>
      </w:r>
      <w:r w:rsidR="00AE2DF4">
        <w:rPr>
          <w:color w:val="000000" w:themeColor="text1"/>
        </w:rPr>
        <w:t>ha</w:t>
      </w:r>
      <w:r w:rsidR="002F1330" w:rsidRPr="005C4F28">
        <w:rPr>
          <w:color w:val="000000" w:themeColor="text1"/>
        </w:rPr>
        <w:t>nd</w:t>
      </w:r>
      <w:r w:rsidRPr="005C4F28">
        <w:rPr>
          <w:color w:val="000000" w:themeColor="text1"/>
        </w:rPr>
        <w:t xml:space="preserve">, </w:t>
      </w:r>
      <w:r w:rsidR="002F1330" w:rsidRPr="005C4F28">
        <w:rPr>
          <w:color w:val="000000" w:themeColor="text1"/>
        </w:rPr>
        <w:t>evaluating the</w:t>
      </w:r>
      <w:r w:rsidRPr="005C4F28">
        <w:rPr>
          <w:color w:val="000000" w:themeColor="text1"/>
        </w:rPr>
        <w:t xml:space="preserve"> </w:t>
      </w:r>
      <w:r w:rsidR="002F1330" w:rsidRPr="005C4F28">
        <w:rPr>
          <w:color w:val="000000" w:themeColor="text1"/>
        </w:rPr>
        <w:t>potential discoveries to obtain the subjective values of revelation is a false dichotomy</w:t>
      </w:r>
      <w:r w:rsidR="0019646A">
        <w:rPr>
          <w:color w:val="000000" w:themeColor="text1"/>
        </w:rPr>
        <w:t xml:space="preserve"> because it fails to consider one’s evaluation of</w:t>
      </w:r>
      <w:r w:rsidR="0019646A" w:rsidRPr="005C4F28">
        <w:rPr>
          <w:color w:val="000000" w:themeColor="text1"/>
        </w:rPr>
        <w:t xml:space="preserve"> the openness of choices to obtain the subjective values of perceived openness</w:t>
      </w:r>
      <w:r w:rsidR="002F1330" w:rsidRPr="005C4F28">
        <w:rPr>
          <w:color w:val="000000" w:themeColor="text1"/>
        </w:rPr>
        <w:t xml:space="preserve">. In addition, it underestimates the complexity of subjective deliberation. </w:t>
      </w:r>
      <w:r w:rsidR="00F0534A" w:rsidRPr="005C4F28">
        <w:rPr>
          <w:color w:val="000000" w:themeColor="text1"/>
        </w:rPr>
        <w:t xml:space="preserve">While some may question the </w:t>
      </w:r>
      <w:r w:rsidR="0019646A" w:rsidRPr="005C4F28">
        <w:rPr>
          <w:color w:val="000000" w:themeColor="text1"/>
        </w:rPr>
        <w:t>necess</w:t>
      </w:r>
      <w:r w:rsidR="0019646A">
        <w:rPr>
          <w:color w:val="000000" w:themeColor="text1"/>
        </w:rPr>
        <w:t>ity</w:t>
      </w:r>
      <w:r w:rsidR="0019646A" w:rsidRPr="005C4F28">
        <w:rPr>
          <w:color w:val="000000" w:themeColor="text1"/>
        </w:rPr>
        <w:t xml:space="preserve"> </w:t>
      </w:r>
      <w:r w:rsidR="00F0534A" w:rsidRPr="005C4F28">
        <w:rPr>
          <w:color w:val="000000" w:themeColor="text1"/>
        </w:rPr>
        <w:t xml:space="preserve">of adding this component, I suggest that it has </w:t>
      </w:r>
      <w:r w:rsidR="0019646A">
        <w:rPr>
          <w:color w:val="000000" w:themeColor="text1"/>
        </w:rPr>
        <w:t>an</w:t>
      </w:r>
      <w:r w:rsidR="0019646A" w:rsidRPr="005C4F28">
        <w:rPr>
          <w:color w:val="000000" w:themeColor="text1"/>
        </w:rPr>
        <w:t xml:space="preserve"> </w:t>
      </w:r>
      <w:r w:rsidR="00F0534A" w:rsidRPr="005C4F28">
        <w:rPr>
          <w:color w:val="000000" w:themeColor="text1"/>
        </w:rPr>
        <w:t>important role in subjective decision-making</w:t>
      </w:r>
      <w:r w:rsidR="008E5255" w:rsidRPr="005C4F28">
        <w:rPr>
          <w:color w:val="000000" w:themeColor="text1"/>
        </w:rPr>
        <w:t>, as well as in the way we conceive of ourselves, that is captured neither by the idea of what-it-is-likeness nor by the idea of revelation.</w:t>
      </w:r>
      <w:r w:rsidR="00686193" w:rsidRPr="005C4F28">
        <w:rPr>
          <w:color w:val="000000" w:themeColor="text1"/>
        </w:rPr>
        <w:t xml:space="preserve"> I will explain its</w:t>
      </w:r>
      <w:r w:rsidR="00F0534A" w:rsidRPr="005C4F28">
        <w:rPr>
          <w:color w:val="000000" w:themeColor="text1"/>
        </w:rPr>
        <w:t xml:space="preserve"> importance </w:t>
      </w:r>
      <w:r w:rsidR="002F1330" w:rsidRPr="005C4F28">
        <w:rPr>
          <w:color w:val="000000" w:themeColor="text1"/>
        </w:rPr>
        <w:t xml:space="preserve">by drawing on </w:t>
      </w:r>
      <w:r w:rsidR="002F1330" w:rsidRPr="005C4F28">
        <w:t xml:space="preserve">Barnes’ and </w:t>
      </w:r>
      <w:r w:rsidR="002F1330" w:rsidRPr="005C4F28">
        <w:rPr>
          <w:color w:val="000000" w:themeColor="text1"/>
        </w:rPr>
        <w:t>MacKinnon’s criti</w:t>
      </w:r>
      <w:r w:rsidR="0019646A">
        <w:rPr>
          <w:color w:val="000000" w:themeColor="text1"/>
        </w:rPr>
        <w:t>ques</w:t>
      </w:r>
      <w:r w:rsidR="002F1330" w:rsidRPr="005C4F28">
        <w:rPr>
          <w:color w:val="000000" w:themeColor="text1"/>
        </w:rPr>
        <w:t xml:space="preserve"> of Paul’s view</w:t>
      </w:r>
      <w:r w:rsidR="00686193" w:rsidRPr="005C4F28">
        <w:rPr>
          <w:color w:val="000000" w:themeColor="text1"/>
        </w:rPr>
        <w:t xml:space="preserve"> in the next section</w:t>
      </w:r>
      <w:r w:rsidR="0019646A">
        <w:rPr>
          <w:color w:val="000000" w:themeColor="text1"/>
        </w:rPr>
        <w:t>.</w:t>
      </w:r>
    </w:p>
    <w:p w14:paraId="682B589C" w14:textId="77777777" w:rsidR="00F0534A" w:rsidRPr="005C4F28" w:rsidRDefault="00F0534A" w:rsidP="00A903DE">
      <w:pPr>
        <w:spacing w:line="480" w:lineRule="auto"/>
        <w:ind w:firstLine="720"/>
        <w:rPr>
          <w:color w:val="000000" w:themeColor="text1"/>
        </w:rPr>
      </w:pPr>
    </w:p>
    <w:p w14:paraId="61F3447E" w14:textId="77777777" w:rsidR="00EC7A23" w:rsidRPr="005C4F28" w:rsidRDefault="00482150" w:rsidP="00A903DE">
      <w:pPr>
        <w:pStyle w:val="ListParagraph"/>
        <w:numPr>
          <w:ilvl w:val="0"/>
          <w:numId w:val="1"/>
        </w:numPr>
        <w:spacing w:line="480" w:lineRule="auto"/>
        <w:rPr>
          <w:rFonts w:ascii="Times New Roman" w:hAnsi="Times New Roman" w:cs="Times New Roman"/>
          <w:b/>
        </w:rPr>
      </w:pPr>
      <w:r w:rsidRPr="005C4F28">
        <w:rPr>
          <w:rFonts w:ascii="Times New Roman" w:hAnsi="Times New Roman" w:cs="Times New Roman"/>
          <w:b/>
        </w:rPr>
        <w:lastRenderedPageBreak/>
        <w:t>Perceived Openness</w:t>
      </w:r>
      <w:r w:rsidR="00005D5A" w:rsidRPr="005C4F28">
        <w:rPr>
          <w:rFonts w:ascii="Times New Roman" w:hAnsi="Times New Roman" w:cs="Times New Roman"/>
          <w:b/>
        </w:rPr>
        <w:t xml:space="preserve"> in Subjective Deliberation</w:t>
      </w:r>
    </w:p>
    <w:p w14:paraId="4C977E39" w14:textId="28C09F7B" w:rsidR="00356A71" w:rsidRPr="005C4F28" w:rsidRDefault="000853DA" w:rsidP="00A903DE">
      <w:pPr>
        <w:spacing w:line="480" w:lineRule="auto"/>
      </w:pPr>
      <w:r w:rsidRPr="005C4F28">
        <w:rPr>
          <w:color w:val="000000" w:themeColor="text1"/>
        </w:rPr>
        <w:t xml:space="preserve">Barnes </w:t>
      </w:r>
      <w:r w:rsidR="00482150" w:rsidRPr="005C4F28">
        <w:rPr>
          <w:color w:val="000000" w:themeColor="text1"/>
        </w:rPr>
        <w:t>(2015) uses her person</w:t>
      </w:r>
      <w:r w:rsidR="005C4F28" w:rsidRPr="005C4F28">
        <w:rPr>
          <w:color w:val="000000" w:themeColor="text1"/>
        </w:rPr>
        <w:t xml:space="preserve">al experience as an example </w:t>
      </w:r>
      <w:r w:rsidR="005C4F28" w:rsidRPr="005C4F28">
        <w:rPr>
          <w:rFonts w:eastAsia="PMingLiU"/>
          <w:color w:val="000000" w:themeColor="text1"/>
        </w:rPr>
        <w:t>to</w:t>
      </w:r>
      <w:r w:rsidR="00482150" w:rsidRPr="005C4F28">
        <w:rPr>
          <w:color w:val="000000" w:themeColor="text1"/>
        </w:rPr>
        <w:t xml:space="preserve"> suggest that sometimes we </w:t>
      </w:r>
      <w:r w:rsidR="00DC6A44" w:rsidRPr="005C4F28">
        <w:rPr>
          <w:color w:val="000000" w:themeColor="text1"/>
        </w:rPr>
        <w:t>can rationally choose to live a certain life</w:t>
      </w:r>
      <w:r w:rsidR="004941CB">
        <w:rPr>
          <w:color w:val="000000" w:themeColor="text1"/>
        </w:rPr>
        <w:t>,</w:t>
      </w:r>
      <w:r w:rsidR="00482150" w:rsidRPr="005C4F28">
        <w:rPr>
          <w:color w:val="000000" w:themeColor="text1"/>
        </w:rPr>
        <w:t xml:space="preserve"> even when we do not</w:t>
      </w:r>
      <w:r w:rsidR="004941CB">
        <w:rPr>
          <w:color w:val="000000" w:themeColor="text1"/>
        </w:rPr>
        <w:t xml:space="preserve"> know what it will be like, and even when </w:t>
      </w:r>
      <w:r w:rsidR="00884ECE">
        <w:rPr>
          <w:color w:val="000000" w:themeColor="text1"/>
        </w:rPr>
        <w:t xml:space="preserve">we </w:t>
      </w:r>
      <w:r w:rsidR="004941CB">
        <w:rPr>
          <w:color w:val="000000" w:themeColor="text1"/>
        </w:rPr>
        <w:t>do not choose on the basis of revelation.</w:t>
      </w:r>
      <w:r w:rsidR="00DC6A44" w:rsidRPr="005C4F28">
        <w:rPr>
          <w:color w:val="000000" w:themeColor="text1"/>
        </w:rPr>
        <w:t xml:space="preserve"> </w:t>
      </w:r>
      <w:r w:rsidR="004941CB">
        <w:rPr>
          <w:color w:val="000000" w:themeColor="text1"/>
        </w:rPr>
        <w:t xml:space="preserve">We can do so because </w:t>
      </w:r>
      <w:r w:rsidR="00C86279">
        <w:rPr>
          <w:color w:val="000000" w:themeColor="text1"/>
        </w:rPr>
        <w:t xml:space="preserve">sometime a </w:t>
      </w:r>
      <w:r w:rsidR="004941CB">
        <w:rPr>
          <w:color w:val="000000" w:themeColor="text1"/>
        </w:rPr>
        <w:t>certain life</w:t>
      </w:r>
      <w:r w:rsidR="00DC6A44" w:rsidRPr="005C4F28">
        <w:rPr>
          <w:color w:val="000000" w:themeColor="text1"/>
        </w:rPr>
        <w:t xml:space="preserve"> is the only option that we perceive to be </w:t>
      </w:r>
      <w:r w:rsidR="00F3016A" w:rsidRPr="005C4F28">
        <w:rPr>
          <w:color w:val="000000" w:themeColor="text1"/>
        </w:rPr>
        <w:t xml:space="preserve">non-alien </w:t>
      </w:r>
      <w:r w:rsidR="0032219C" w:rsidRPr="005C4F28">
        <w:rPr>
          <w:color w:val="000000" w:themeColor="text1"/>
        </w:rPr>
        <w:t>to us, given the way</w:t>
      </w:r>
      <w:r w:rsidR="00F3016A" w:rsidRPr="005C4F28">
        <w:rPr>
          <w:color w:val="000000" w:themeColor="text1"/>
        </w:rPr>
        <w:t xml:space="preserve"> we are.</w:t>
      </w:r>
      <w:r w:rsidR="00482150" w:rsidRPr="005C4F28">
        <w:rPr>
          <w:color w:val="000000" w:themeColor="text1"/>
        </w:rPr>
        <w:t xml:space="preserve"> </w:t>
      </w:r>
      <w:r w:rsidR="00DC6A44" w:rsidRPr="005C4F28">
        <w:t>She describes:</w:t>
      </w:r>
    </w:p>
    <w:p w14:paraId="6AD2327C" w14:textId="53C3DE14" w:rsidR="00356A71" w:rsidRPr="005C4F28" w:rsidRDefault="00EF774A" w:rsidP="00C22501">
      <w:pPr>
        <w:pStyle w:val="Quote"/>
        <w:spacing w:after="400" w:line="276" w:lineRule="auto"/>
        <w:ind w:left="862" w:right="862"/>
        <w:jc w:val="left"/>
        <w:rPr>
          <w:rFonts w:ascii="Times New Roman" w:hAnsi="Times New Roman" w:cs="Times New Roman"/>
          <w:i w:val="0"/>
          <w:color w:val="000000" w:themeColor="text1"/>
          <w:sz w:val="22"/>
          <w:szCs w:val="22"/>
        </w:rPr>
      </w:pPr>
      <w:r w:rsidRPr="005C4F28">
        <w:rPr>
          <w:rFonts w:ascii="Times New Roman" w:hAnsi="Times New Roman" w:cs="Times New Roman"/>
          <w:i w:val="0"/>
          <w:color w:val="000000" w:themeColor="text1"/>
          <w:sz w:val="22"/>
          <w:szCs w:val="22"/>
        </w:rPr>
        <w:t>Having always actively desired not to have children, the preferences of post-ba</w:t>
      </w:r>
      <w:r w:rsidR="00B20C62" w:rsidRPr="005C4F28">
        <w:rPr>
          <w:rFonts w:ascii="Times New Roman" w:hAnsi="Times New Roman" w:cs="Times New Roman"/>
          <w:i w:val="0"/>
          <w:color w:val="000000" w:themeColor="text1"/>
          <w:sz w:val="22"/>
          <w:szCs w:val="22"/>
        </w:rPr>
        <w:t>by me are completely alien—they violate both my current preferences and my sense of self. I can’t imagine having such preferences, and having such preferences would be in tension with things about myself that I currently place great value on. It’s rational for me to avoid such an experience, and such a change in preferences, even if I don’t know what it’s like to have the experience, or to have my pr</w:t>
      </w:r>
      <w:r w:rsidR="00DC6A44" w:rsidRPr="005C4F28">
        <w:rPr>
          <w:rFonts w:ascii="Times New Roman" w:hAnsi="Times New Roman" w:cs="Times New Roman"/>
          <w:i w:val="0"/>
          <w:color w:val="000000" w:themeColor="text1"/>
          <w:sz w:val="22"/>
          <w:szCs w:val="22"/>
        </w:rPr>
        <w:t xml:space="preserve">eferences change in such a way </w:t>
      </w:r>
      <w:r w:rsidR="000B0E39">
        <w:rPr>
          <w:rFonts w:ascii="Times New Roman" w:hAnsi="Times New Roman" w:cs="Times New Roman"/>
          <w:i w:val="0"/>
          <w:color w:val="000000" w:themeColor="text1"/>
          <w:sz w:val="22"/>
          <w:szCs w:val="22"/>
        </w:rPr>
        <w:t>(</w:t>
      </w:r>
      <w:r w:rsidR="00B20C62" w:rsidRPr="005C4F28">
        <w:rPr>
          <w:rFonts w:ascii="Times New Roman" w:hAnsi="Times New Roman" w:cs="Times New Roman"/>
          <w:i w:val="0"/>
          <w:color w:val="000000" w:themeColor="text1"/>
          <w:sz w:val="22"/>
          <w:szCs w:val="22"/>
        </w:rPr>
        <w:t>785).</w:t>
      </w:r>
    </w:p>
    <w:p w14:paraId="1CE7C0D3" w14:textId="00D22BD1" w:rsidR="00356A71" w:rsidRPr="005C4F28" w:rsidRDefault="00F3016A" w:rsidP="00A903DE">
      <w:pPr>
        <w:spacing w:line="480" w:lineRule="auto"/>
        <w:ind w:firstLine="720"/>
        <w:rPr>
          <w:color w:val="000000" w:themeColor="text1"/>
        </w:rPr>
      </w:pPr>
      <w:r w:rsidRPr="005C4F28">
        <w:rPr>
          <w:color w:val="000000" w:themeColor="text1"/>
        </w:rPr>
        <w:t>MacKinnon</w:t>
      </w:r>
      <w:r w:rsidR="00423016" w:rsidRPr="005C4F28">
        <w:rPr>
          <w:color w:val="000000" w:themeColor="text1"/>
        </w:rPr>
        <w:t xml:space="preserve"> (2015)</w:t>
      </w:r>
      <w:r w:rsidR="0032219C" w:rsidRPr="005C4F28">
        <w:rPr>
          <w:color w:val="000000" w:themeColor="text1"/>
        </w:rPr>
        <w:t xml:space="preserve"> makes a similar poi</w:t>
      </w:r>
      <w:r w:rsidR="005C4F28">
        <w:rPr>
          <w:color w:val="000000" w:themeColor="text1"/>
        </w:rPr>
        <w:t>nt by using a different example, the</w:t>
      </w:r>
      <w:r w:rsidR="0032219C" w:rsidRPr="005C4F28">
        <w:rPr>
          <w:color w:val="000000" w:themeColor="text1"/>
        </w:rPr>
        <w:t xml:space="preserve"> example of </w:t>
      </w:r>
      <w:r w:rsidR="005C4F28">
        <w:rPr>
          <w:color w:val="000000" w:themeColor="text1"/>
        </w:rPr>
        <w:t>having gender transition. On her view, people can rationally choose to have gender transition</w:t>
      </w:r>
      <w:r w:rsidR="004941CB">
        <w:rPr>
          <w:color w:val="000000" w:themeColor="text1"/>
        </w:rPr>
        <w:t>,</w:t>
      </w:r>
      <w:r w:rsidR="005C4F28">
        <w:rPr>
          <w:color w:val="000000" w:themeColor="text1"/>
        </w:rPr>
        <w:t xml:space="preserve"> even when they do not know what it will be like,</w:t>
      </w:r>
      <w:r w:rsidR="004941CB">
        <w:rPr>
          <w:color w:val="000000" w:themeColor="text1"/>
        </w:rPr>
        <w:t xml:space="preserve"> and even when they do not choose </w:t>
      </w:r>
      <w:r w:rsidR="00DC0FE6">
        <w:rPr>
          <w:color w:val="000000" w:themeColor="text1"/>
        </w:rPr>
        <w:t xml:space="preserve">on </w:t>
      </w:r>
      <w:r w:rsidR="004941CB">
        <w:rPr>
          <w:color w:val="000000" w:themeColor="text1"/>
        </w:rPr>
        <w:t>the basis of revelation.</w:t>
      </w:r>
      <w:r w:rsidR="00274CDF">
        <w:rPr>
          <w:rStyle w:val="FootnoteReference"/>
          <w:color w:val="000000" w:themeColor="text1"/>
        </w:rPr>
        <w:footnoteReference w:id="8"/>
      </w:r>
      <w:r w:rsidR="004941CB">
        <w:rPr>
          <w:color w:val="000000" w:themeColor="text1"/>
        </w:rPr>
        <w:t xml:space="preserve"> They can do so because </w:t>
      </w:r>
      <w:r w:rsidR="005C4F28">
        <w:rPr>
          <w:color w:val="000000" w:themeColor="text1"/>
        </w:rPr>
        <w:t xml:space="preserve">remaining </w:t>
      </w:r>
      <w:r w:rsidR="005C4F28" w:rsidRPr="005C4F28">
        <w:rPr>
          <w:color w:val="000000" w:themeColor="text1"/>
        </w:rPr>
        <w:t>birth-assigned gender</w:t>
      </w:r>
      <w:r w:rsidR="005C4F28">
        <w:rPr>
          <w:color w:val="000000" w:themeColor="text1"/>
        </w:rPr>
        <w:t xml:space="preserve"> is </w:t>
      </w:r>
      <w:r w:rsidR="004941CB">
        <w:rPr>
          <w:color w:val="000000" w:themeColor="text1"/>
        </w:rPr>
        <w:t xml:space="preserve">too </w:t>
      </w:r>
      <w:r w:rsidR="005C4F28">
        <w:rPr>
          <w:color w:val="000000" w:themeColor="text1"/>
        </w:rPr>
        <w:t>painful</w:t>
      </w:r>
      <w:r w:rsidR="004941CB">
        <w:rPr>
          <w:color w:val="000000" w:themeColor="text1"/>
        </w:rPr>
        <w:t>,</w:t>
      </w:r>
      <w:r w:rsidR="005C4F28">
        <w:rPr>
          <w:color w:val="000000" w:themeColor="text1"/>
        </w:rPr>
        <w:t xml:space="preserve"> and because </w:t>
      </w:r>
      <w:r w:rsidR="004941CB">
        <w:rPr>
          <w:color w:val="000000" w:themeColor="text1"/>
        </w:rPr>
        <w:t xml:space="preserve">there is </w:t>
      </w:r>
      <w:r w:rsidR="005C4F28">
        <w:rPr>
          <w:color w:val="000000" w:themeColor="text1"/>
        </w:rPr>
        <w:t>“</w:t>
      </w:r>
      <w:r w:rsidR="005C4F28" w:rsidRPr="005C4F28">
        <w:rPr>
          <w:color w:val="000000" w:themeColor="text1"/>
        </w:rPr>
        <w:t xml:space="preserve">an </w:t>
      </w:r>
      <w:r w:rsidR="005C4F28">
        <w:rPr>
          <w:color w:val="000000" w:themeColor="text1"/>
        </w:rPr>
        <w:t xml:space="preserve">existential need” to </w:t>
      </w:r>
      <w:r w:rsidR="00A51221">
        <w:rPr>
          <w:color w:val="000000" w:themeColor="text1"/>
        </w:rPr>
        <w:t>transition genders</w:t>
      </w:r>
      <w:r w:rsidR="005C4F28">
        <w:rPr>
          <w:color w:val="000000" w:themeColor="text1"/>
        </w:rPr>
        <w:t>. She describes:</w:t>
      </w:r>
    </w:p>
    <w:p w14:paraId="01DD2936" w14:textId="5C0CEA35" w:rsidR="00356A71" w:rsidRPr="005C4F28" w:rsidRDefault="00423016" w:rsidP="00C22501">
      <w:pPr>
        <w:pStyle w:val="Quote"/>
        <w:spacing w:after="400" w:line="276" w:lineRule="auto"/>
        <w:ind w:left="862" w:right="862"/>
        <w:jc w:val="left"/>
        <w:rPr>
          <w:rFonts w:ascii="Times New Roman" w:hAnsi="Times New Roman" w:cs="Times New Roman"/>
          <w:i w:val="0"/>
          <w:color w:val="000000" w:themeColor="text1"/>
          <w:sz w:val="22"/>
          <w:szCs w:val="22"/>
        </w:rPr>
      </w:pPr>
      <w:r w:rsidRPr="005C4F28">
        <w:rPr>
          <w:rFonts w:ascii="Times New Roman" w:hAnsi="Times New Roman" w:cs="Times New Roman"/>
          <w:i w:val="0"/>
          <w:color w:val="000000" w:themeColor="text1"/>
          <w:sz w:val="22"/>
          <w:szCs w:val="22"/>
        </w:rPr>
        <w:t>Many of the experiences</w:t>
      </w:r>
      <w:r w:rsidR="000B75F9" w:rsidRPr="005C4F28">
        <w:rPr>
          <w:rFonts w:ascii="Times New Roman" w:hAnsi="Times New Roman" w:cs="Times New Roman"/>
          <w:i w:val="0"/>
          <w:color w:val="000000" w:themeColor="text1"/>
          <w:sz w:val="22"/>
          <w:szCs w:val="22"/>
        </w:rPr>
        <w:t xml:space="preserve"> for trans people who identify with a gender significantly different than their birth</w:t>
      </w:r>
      <w:r w:rsidR="009739FE" w:rsidRPr="005C4F28">
        <w:rPr>
          <w:rFonts w:ascii="Times New Roman" w:hAnsi="Times New Roman" w:cs="Times New Roman"/>
          <w:i w:val="0"/>
          <w:color w:val="000000" w:themeColor="text1"/>
          <w:sz w:val="22"/>
          <w:szCs w:val="22"/>
        </w:rPr>
        <w:t>-assigned gender (say, someone assigned male at birth but who identi</w:t>
      </w:r>
      <w:r w:rsidR="002B7F1E" w:rsidRPr="005C4F28">
        <w:rPr>
          <w:rFonts w:ascii="Times New Roman" w:hAnsi="Times New Roman" w:cs="Times New Roman"/>
          <w:i w:val="0"/>
          <w:color w:val="000000" w:themeColor="text1"/>
          <w:sz w:val="22"/>
          <w:szCs w:val="22"/>
        </w:rPr>
        <w:t>fies as female) are that once one comes to understand oneself as trans (and to identify with their gender identity), there’s a feeling of an existential need to transition, and to do it as soon as possible. It becomes all-cons</w:t>
      </w:r>
      <w:r w:rsidR="005C4F28">
        <w:rPr>
          <w:rFonts w:ascii="Times New Roman" w:hAnsi="Times New Roman" w:cs="Times New Roman"/>
          <w:i w:val="0"/>
          <w:color w:val="000000" w:themeColor="text1"/>
          <w:sz w:val="22"/>
          <w:szCs w:val="22"/>
        </w:rPr>
        <w:t>uming, often in surprising ways</w:t>
      </w:r>
      <w:r w:rsidR="000B0E39">
        <w:rPr>
          <w:rFonts w:ascii="Times New Roman" w:hAnsi="Times New Roman" w:cs="Times New Roman"/>
          <w:i w:val="0"/>
          <w:color w:val="000000" w:themeColor="text1"/>
          <w:sz w:val="22"/>
          <w:szCs w:val="22"/>
        </w:rPr>
        <w:t xml:space="preserve"> (</w:t>
      </w:r>
      <w:r w:rsidR="00C22501">
        <w:rPr>
          <w:rFonts w:ascii="Times New Roman" w:hAnsi="Times New Roman" w:cs="Times New Roman"/>
          <w:i w:val="0"/>
          <w:color w:val="000000" w:themeColor="text1"/>
          <w:sz w:val="22"/>
          <w:szCs w:val="22"/>
        </w:rPr>
        <w:t xml:space="preserve">2015, </w:t>
      </w:r>
      <w:r w:rsidR="002B7F1E" w:rsidRPr="005C4F28">
        <w:rPr>
          <w:rFonts w:ascii="Times New Roman" w:hAnsi="Times New Roman" w:cs="Times New Roman"/>
          <w:i w:val="0"/>
          <w:color w:val="000000" w:themeColor="text1"/>
          <w:sz w:val="22"/>
          <w:szCs w:val="22"/>
        </w:rPr>
        <w:t>9).</w:t>
      </w:r>
    </w:p>
    <w:p w14:paraId="1C82A5D5" w14:textId="2C407605" w:rsidR="005F2227" w:rsidRDefault="00A550DB" w:rsidP="00A903DE">
      <w:pPr>
        <w:spacing w:line="480" w:lineRule="auto"/>
        <w:rPr>
          <w:color w:val="000000" w:themeColor="text1"/>
        </w:rPr>
      </w:pPr>
      <w:r>
        <w:rPr>
          <w:rFonts w:ascii="PMingLiU" w:eastAsia="PMingLiU" w:hAnsi="PMingLiU" w:cs="PMingLiU"/>
          <w:color w:val="000000" w:themeColor="text1"/>
        </w:rPr>
        <w:lastRenderedPageBreak/>
        <w:tab/>
      </w:r>
      <w:r>
        <w:rPr>
          <w:rFonts w:eastAsia="PMingLiU" w:hint="eastAsia"/>
          <w:color w:val="000000" w:themeColor="text1"/>
        </w:rPr>
        <w:t xml:space="preserve">On my view, </w:t>
      </w:r>
      <w:r>
        <w:rPr>
          <w:rFonts w:eastAsia="PMingLiU"/>
          <w:color w:val="000000" w:themeColor="text1"/>
        </w:rPr>
        <w:t xml:space="preserve">both </w:t>
      </w:r>
      <w:r w:rsidRPr="005C4F28">
        <w:rPr>
          <w:color w:val="000000" w:themeColor="text1"/>
        </w:rPr>
        <w:t>Barnes</w:t>
      </w:r>
      <w:r>
        <w:rPr>
          <w:color w:val="000000" w:themeColor="text1"/>
        </w:rPr>
        <w:t>’ and</w:t>
      </w:r>
      <w:r w:rsidRPr="005C4F28">
        <w:rPr>
          <w:color w:val="000000" w:themeColor="text1"/>
        </w:rPr>
        <w:t xml:space="preserve"> MacKinnon</w:t>
      </w:r>
      <w:r>
        <w:rPr>
          <w:color w:val="000000" w:themeColor="text1"/>
        </w:rPr>
        <w:t xml:space="preserve">’s examples </w:t>
      </w:r>
      <w:r w:rsidR="005F2227">
        <w:rPr>
          <w:color w:val="000000" w:themeColor="text1"/>
        </w:rPr>
        <w:t xml:space="preserve">are examples </w:t>
      </w:r>
      <w:r w:rsidR="00A3158F">
        <w:rPr>
          <w:color w:val="000000" w:themeColor="text1"/>
        </w:rPr>
        <w:t xml:space="preserve">about </w:t>
      </w:r>
      <w:r w:rsidR="005F2227">
        <w:rPr>
          <w:color w:val="000000" w:themeColor="text1"/>
        </w:rPr>
        <w:t>the perceived openness of options,</w:t>
      </w:r>
      <w:r w:rsidR="00156D1F" w:rsidRPr="005C4F28">
        <w:t xml:space="preserve"> </w:t>
      </w:r>
      <w:r w:rsidR="008D1BD2" w:rsidRPr="005C4F28">
        <w:t xml:space="preserve">even </w:t>
      </w:r>
      <w:r w:rsidR="00156D1F" w:rsidRPr="005C4F28">
        <w:t xml:space="preserve">though </w:t>
      </w:r>
      <w:r w:rsidR="005F2227">
        <w:t xml:space="preserve">none of </w:t>
      </w:r>
      <w:r w:rsidR="00156D1F" w:rsidRPr="005C4F28">
        <w:t xml:space="preserve">they </w:t>
      </w:r>
      <w:r w:rsidR="005F2227">
        <w:t>describe their examples</w:t>
      </w:r>
      <w:r w:rsidR="005F2227">
        <w:rPr>
          <w:color w:val="000000" w:themeColor="text1"/>
        </w:rPr>
        <w:t xml:space="preserve"> </w:t>
      </w:r>
      <w:r w:rsidR="00A3158F" w:rsidRPr="005B7400">
        <w:rPr>
          <w:color w:val="000000" w:themeColor="text1"/>
        </w:rPr>
        <w:t xml:space="preserve">using </w:t>
      </w:r>
      <w:r w:rsidR="005F2227" w:rsidRPr="005B7400">
        <w:rPr>
          <w:color w:val="000000" w:themeColor="text1"/>
        </w:rPr>
        <w:t>this term</w:t>
      </w:r>
      <w:r w:rsidR="00156D1F" w:rsidRPr="005C4F28">
        <w:t>.</w:t>
      </w:r>
      <w:r w:rsidR="00FE3451" w:rsidRPr="005C4F28">
        <w:t xml:space="preserve"> </w:t>
      </w:r>
      <w:r w:rsidR="005F2227">
        <w:t xml:space="preserve">In Barnes’ example, </w:t>
      </w:r>
      <w:r w:rsidR="00156D1F" w:rsidRPr="005C4F28">
        <w:t xml:space="preserve">the option of </w:t>
      </w:r>
      <w:r w:rsidR="005F2227">
        <w:t xml:space="preserve">having a child is not perceived as open to her because of her sense of self and the things she values. </w:t>
      </w:r>
      <w:r w:rsidR="00BA331A" w:rsidRPr="005C4F28">
        <w:t xml:space="preserve">In </w:t>
      </w:r>
      <w:r w:rsidR="00BA331A" w:rsidRPr="005C4F28">
        <w:rPr>
          <w:color w:val="000000" w:themeColor="text1"/>
        </w:rPr>
        <w:t>MacKinnon</w:t>
      </w:r>
      <w:r w:rsidR="005F2227">
        <w:rPr>
          <w:color w:val="000000" w:themeColor="text1"/>
        </w:rPr>
        <w:t xml:space="preserve">’s example, </w:t>
      </w:r>
      <w:r w:rsidR="00BA331A" w:rsidRPr="005C4F28">
        <w:rPr>
          <w:color w:val="000000" w:themeColor="text1"/>
        </w:rPr>
        <w:t xml:space="preserve">trans </w:t>
      </w:r>
      <w:r w:rsidR="005F2227">
        <w:rPr>
          <w:color w:val="000000" w:themeColor="text1"/>
        </w:rPr>
        <w:t>people do not perceive the option of remaining their birth-assigned gender as open to them because they identify with a different gender.</w:t>
      </w:r>
    </w:p>
    <w:p w14:paraId="5B208C1C" w14:textId="16C3995A" w:rsidR="00076DEF" w:rsidRPr="00D37B58" w:rsidRDefault="005F2227" w:rsidP="00A903DE">
      <w:pPr>
        <w:spacing w:line="480" w:lineRule="auto"/>
        <w:rPr>
          <w:rFonts w:eastAsia="PMingLiU"/>
          <w:color w:val="000000" w:themeColor="text1"/>
        </w:rPr>
      </w:pPr>
      <w:r>
        <w:rPr>
          <w:color w:val="000000" w:themeColor="text1"/>
        </w:rPr>
        <w:tab/>
      </w:r>
      <w:r w:rsidRPr="005F2227">
        <w:rPr>
          <w:rFonts w:eastAsia="PMingLiU"/>
          <w:color w:val="000000" w:themeColor="text1"/>
        </w:rPr>
        <w:t xml:space="preserve">Perceived openness captures </w:t>
      </w:r>
      <w:r>
        <w:rPr>
          <w:rFonts w:eastAsia="PMingLiU"/>
          <w:color w:val="000000" w:themeColor="text1"/>
        </w:rPr>
        <w:t xml:space="preserve">an important dimension </w:t>
      </w:r>
      <w:r w:rsidR="00CE7EE3">
        <w:rPr>
          <w:rFonts w:eastAsia="PMingLiU"/>
          <w:color w:val="000000" w:themeColor="text1"/>
        </w:rPr>
        <w:t>of</w:t>
      </w:r>
      <w:r w:rsidR="006F2820">
        <w:rPr>
          <w:rFonts w:eastAsia="PMingLiU"/>
          <w:color w:val="000000" w:themeColor="text1"/>
        </w:rPr>
        <w:t xml:space="preserve"> subjective</w:t>
      </w:r>
      <w:r w:rsidR="00CE7EE3">
        <w:rPr>
          <w:rFonts w:eastAsia="PMingLiU"/>
          <w:color w:val="000000" w:themeColor="text1"/>
        </w:rPr>
        <w:t xml:space="preserve"> deliberation. Namely, we evaluate an option by considering whether it aligns with our identities, commitments, and personal projects. </w:t>
      </w:r>
      <w:r w:rsidR="00076DEF">
        <w:rPr>
          <w:rFonts w:eastAsia="PMingLiU"/>
          <w:color w:val="000000" w:themeColor="text1"/>
        </w:rPr>
        <w:t xml:space="preserve">Only when there is an alignment </w:t>
      </w:r>
      <w:r w:rsidR="00A3158F">
        <w:rPr>
          <w:rFonts w:eastAsia="PMingLiU"/>
          <w:color w:val="000000" w:themeColor="text1"/>
        </w:rPr>
        <w:t xml:space="preserve">will </w:t>
      </w:r>
      <w:r w:rsidR="00076DEF">
        <w:rPr>
          <w:rFonts w:eastAsia="PMingLiU"/>
          <w:color w:val="000000" w:themeColor="text1"/>
        </w:rPr>
        <w:t xml:space="preserve">we view the </w:t>
      </w:r>
      <w:r w:rsidR="00A3158F">
        <w:rPr>
          <w:rFonts w:eastAsia="PMingLiU"/>
          <w:color w:val="000000" w:themeColor="text1"/>
        </w:rPr>
        <w:t xml:space="preserve">choice </w:t>
      </w:r>
      <w:r w:rsidR="00076DEF">
        <w:rPr>
          <w:rFonts w:eastAsia="PMingLiU"/>
          <w:color w:val="000000" w:themeColor="text1"/>
        </w:rPr>
        <w:t>as genuinely open to us. In</w:t>
      </w:r>
      <w:r w:rsidR="005F1157">
        <w:rPr>
          <w:rFonts w:eastAsia="PMingLiU"/>
          <w:color w:val="000000" w:themeColor="text1"/>
        </w:rPr>
        <w:t xml:space="preserve"> choices that lead to </w:t>
      </w:r>
      <w:r w:rsidR="00076DEF">
        <w:rPr>
          <w:rFonts w:eastAsia="PMingLiU"/>
          <w:color w:val="000000" w:themeColor="text1"/>
        </w:rPr>
        <w:t>drastic</w:t>
      </w:r>
      <w:r w:rsidR="00A3158F">
        <w:rPr>
          <w:rFonts w:eastAsia="PMingLiU"/>
          <w:color w:val="000000" w:themeColor="text1"/>
        </w:rPr>
        <w:t>ally</w:t>
      </w:r>
      <w:r w:rsidR="00076DEF">
        <w:rPr>
          <w:rFonts w:eastAsia="PMingLiU"/>
          <w:color w:val="000000" w:themeColor="text1"/>
        </w:rPr>
        <w:t xml:space="preserve"> </w:t>
      </w:r>
      <w:r w:rsidR="005F1157">
        <w:rPr>
          <w:rFonts w:eastAsia="PMingLiU"/>
          <w:color w:val="000000" w:themeColor="text1"/>
        </w:rPr>
        <w:t>unknown future</w:t>
      </w:r>
      <w:r w:rsidR="009325B5">
        <w:rPr>
          <w:rFonts w:eastAsia="PMingLiU"/>
          <w:color w:val="000000" w:themeColor="text1"/>
        </w:rPr>
        <w:t>s</w:t>
      </w:r>
      <w:r w:rsidR="005F1157">
        <w:rPr>
          <w:rFonts w:eastAsia="PMingLiU"/>
          <w:color w:val="000000" w:themeColor="text1"/>
        </w:rPr>
        <w:t xml:space="preserve">, these things (i.e., our identities, commitments, and personal projects) can be, and usually are, our guidance. </w:t>
      </w:r>
      <w:r w:rsidR="009325B5">
        <w:rPr>
          <w:rFonts w:eastAsia="PMingLiU"/>
          <w:color w:val="000000" w:themeColor="text1"/>
        </w:rPr>
        <w:t xml:space="preserve">Consider the transformative choice of curing disability. People who claim that they would choose not to cure their disabilities sometimes suggest that </w:t>
      </w:r>
      <w:r w:rsidR="009325B5" w:rsidRPr="00076DEF">
        <w:rPr>
          <w:rFonts w:eastAsia="PMingLiU"/>
          <w:color w:val="000000" w:themeColor="text1"/>
        </w:rPr>
        <w:t xml:space="preserve">disabilities are parts of their identities. They do not seem to be bothered by the fact that they do not know what it will be like for them to live a life without disabilities, nor </w:t>
      </w:r>
      <w:r w:rsidR="008E38B5" w:rsidRPr="00076DEF">
        <w:rPr>
          <w:rFonts w:eastAsia="PMingLiU"/>
          <w:color w:val="000000" w:themeColor="text1"/>
        </w:rPr>
        <w:t xml:space="preserve">are they tempted by the potential discoveries they will have after removing disabilities. </w:t>
      </w:r>
      <w:r w:rsidR="008E38B5" w:rsidRPr="000E38FB">
        <w:rPr>
          <w:rFonts w:eastAsia="PMingLiU"/>
          <w:color w:val="000000" w:themeColor="text1"/>
          <w:highlight w:val="yellow"/>
        </w:rPr>
        <w:t xml:space="preserve">As Emily </w:t>
      </w:r>
      <w:proofErr w:type="spellStart"/>
      <w:r w:rsidR="008E38B5" w:rsidRPr="000E38FB">
        <w:rPr>
          <w:rFonts w:eastAsia="PMingLiU"/>
          <w:color w:val="000000" w:themeColor="text1"/>
          <w:highlight w:val="yellow"/>
        </w:rPr>
        <w:t>Ladau</w:t>
      </w:r>
      <w:proofErr w:type="spellEnd"/>
      <w:r w:rsidR="00D90C2A" w:rsidRPr="000E38FB">
        <w:rPr>
          <w:rFonts w:eastAsia="PMingLiU"/>
          <w:color w:val="000000" w:themeColor="text1"/>
          <w:highlight w:val="yellow"/>
        </w:rPr>
        <w:t xml:space="preserve"> (2013)</w:t>
      </w:r>
      <w:r w:rsidR="008E38B5" w:rsidRPr="000E38FB">
        <w:rPr>
          <w:rFonts w:eastAsia="PMingLiU"/>
          <w:color w:val="000000" w:themeColor="text1"/>
          <w:highlight w:val="yellow"/>
        </w:rPr>
        <w:t>, a disability rights activist, suggests:</w:t>
      </w:r>
      <w:r w:rsidR="00D37B58" w:rsidRPr="000E38FB">
        <w:rPr>
          <w:rFonts w:eastAsia="PMingLiU"/>
          <w:color w:val="000000" w:themeColor="text1"/>
          <w:highlight w:val="yellow"/>
        </w:rPr>
        <w:t xml:space="preserve"> “</w:t>
      </w:r>
      <w:r w:rsidR="009325B5" w:rsidRPr="000E38FB">
        <w:rPr>
          <w:color w:val="000000" w:themeColor="text1"/>
          <w:highlight w:val="yellow"/>
          <w:shd w:val="clear" w:color="auto" w:fill="FFFFFF"/>
        </w:rPr>
        <w:t>I’ve embraced my disability as a huge facet of my identity, and I take pride i</w:t>
      </w:r>
      <w:r w:rsidR="00D37B58" w:rsidRPr="000E38FB">
        <w:rPr>
          <w:color w:val="000000" w:themeColor="text1"/>
          <w:highlight w:val="yellow"/>
          <w:shd w:val="clear" w:color="auto" w:fill="FFFFFF"/>
        </w:rPr>
        <w:t xml:space="preserve">n it…. </w:t>
      </w:r>
      <w:r w:rsidR="009325B5" w:rsidRPr="000E38FB">
        <w:rPr>
          <w:color w:val="000000" w:themeColor="text1"/>
          <w:highlight w:val="yellow"/>
          <w:shd w:val="clear" w:color="auto" w:fill="FFFFFF"/>
        </w:rPr>
        <w:t>And as tough as certain aspects of my life have been, and though I know I will continue to face disability-related challenges throughout my life, I wouldn’t trade my life for a minute.</w:t>
      </w:r>
      <w:r w:rsidR="00152705" w:rsidRPr="000E38FB">
        <w:rPr>
          <w:color w:val="000000" w:themeColor="text1"/>
          <w:highlight w:val="yellow"/>
          <w:shd w:val="clear" w:color="auto" w:fill="FFFFFF"/>
        </w:rPr>
        <w:t>”</w:t>
      </w:r>
      <w:bookmarkStart w:id="0" w:name="_GoBack"/>
      <w:bookmarkEnd w:id="0"/>
    </w:p>
    <w:p w14:paraId="0AABF3B4" w14:textId="650E3137" w:rsidR="00244877" w:rsidRDefault="008E38B5" w:rsidP="00A903DE">
      <w:pPr>
        <w:spacing w:line="480" w:lineRule="auto"/>
        <w:ind w:firstLine="720"/>
        <w:rPr>
          <w:color w:val="000000" w:themeColor="text1"/>
        </w:rPr>
      </w:pPr>
      <w:r w:rsidRPr="00D37B58">
        <w:rPr>
          <w:color w:val="000000" w:themeColor="text1"/>
        </w:rPr>
        <w:t>Furthermor</w:t>
      </w:r>
      <w:r>
        <w:rPr>
          <w:color w:val="000000" w:themeColor="text1"/>
        </w:rPr>
        <w:t xml:space="preserve">e, </w:t>
      </w:r>
      <w:r w:rsidR="00076DEF">
        <w:rPr>
          <w:color w:val="000000" w:themeColor="text1"/>
        </w:rPr>
        <w:t>choosing</w:t>
      </w:r>
      <w:r w:rsidR="00152705">
        <w:rPr>
          <w:color w:val="000000" w:themeColor="text1"/>
        </w:rPr>
        <w:t xml:space="preserve"> on the basis of</w:t>
      </w:r>
      <w:r w:rsidR="00076DEF">
        <w:rPr>
          <w:color w:val="000000" w:themeColor="text1"/>
        </w:rPr>
        <w:t xml:space="preserve"> what we view as genuinely open to us, </w:t>
      </w:r>
      <w:r w:rsidR="00152705">
        <w:rPr>
          <w:color w:val="000000" w:themeColor="text1"/>
        </w:rPr>
        <w:t xml:space="preserve">drawing </w:t>
      </w:r>
      <w:r w:rsidR="00076DEF">
        <w:rPr>
          <w:color w:val="000000" w:themeColor="text1"/>
        </w:rPr>
        <w:t>on our identities and commitments, count as rational choices</w:t>
      </w:r>
      <w:r w:rsidR="00357126">
        <w:rPr>
          <w:color w:val="000000" w:themeColor="text1"/>
        </w:rPr>
        <w:t xml:space="preserve"> under normative decision theories, on my view. It is a way of choosing in accordance with the highest expected value, the value of perceived openness.</w:t>
      </w:r>
      <w:r w:rsidR="004A239F">
        <w:rPr>
          <w:color w:val="000000" w:themeColor="text1"/>
        </w:rPr>
        <w:t xml:space="preserve"> </w:t>
      </w:r>
      <w:r w:rsidR="00244877">
        <w:rPr>
          <w:color w:val="000000" w:themeColor="text1"/>
        </w:rPr>
        <w:t>Here, I</w:t>
      </w:r>
      <w:r w:rsidR="006E122B">
        <w:rPr>
          <w:color w:val="000000" w:themeColor="text1"/>
        </w:rPr>
        <w:t xml:space="preserve"> expect two possible objections, which suggest that choosing this way </w:t>
      </w:r>
      <w:r w:rsidR="006E122B">
        <w:rPr>
          <w:color w:val="000000" w:themeColor="text1"/>
        </w:rPr>
        <w:lastRenderedPageBreak/>
        <w:t>does not count as rational.</w:t>
      </w:r>
      <w:r w:rsidR="00244877">
        <w:rPr>
          <w:color w:val="000000" w:themeColor="text1"/>
        </w:rPr>
        <w:t xml:space="preserve"> I will only briefly address them here but a fully discussion can be found in section 5. The first objection is, we sometimes do not know whether a choice aligns with our identities, commitments, and projects. In particular, the epistemic transformation </w:t>
      </w:r>
      <w:r w:rsidR="00353679">
        <w:rPr>
          <w:color w:val="000000" w:themeColor="text1"/>
        </w:rPr>
        <w:t xml:space="preserve">that accompanies </w:t>
      </w:r>
      <w:r w:rsidR="00244877">
        <w:rPr>
          <w:color w:val="000000" w:themeColor="text1"/>
        </w:rPr>
        <w:t>life choices seems to sometimes prevent us from knowing whether there is such an alignment. For example, I may not know whether becoming a parent aligns with my commitment to my career because I do not know whether I will be able to manage my career while having a child. In such a case, I still cannot</w:t>
      </w:r>
      <w:r w:rsidR="00EA104A">
        <w:rPr>
          <w:color w:val="000000" w:themeColor="text1"/>
        </w:rPr>
        <w:t xml:space="preserve"> rationally</w:t>
      </w:r>
      <w:r w:rsidR="00244877">
        <w:rPr>
          <w:color w:val="000000" w:themeColor="text1"/>
        </w:rPr>
        <w:t xml:space="preserve"> choose by c</w:t>
      </w:r>
      <w:r w:rsidR="00EA104A">
        <w:rPr>
          <w:color w:val="000000" w:themeColor="text1"/>
        </w:rPr>
        <w:t>onsidering whether a choice aligns with my commitment.</w:t>
      </w:r>
    </w:p>
    <w:p w14:paraId="01B0F897" w14:textId="3959EEBE" w:rsidR="00244877" w:rsidRPr="00911C52" w:rsidRDefault="00244877" w:rsidP="00A903DE">
      <w:pPr>
        <w:spacing w:line="480" w:lineRule="auto"/>
        <w:ind w:firstLine="720"/>
        <w:rPr>
          <w:color w:val="000000" w:themeColor="text1"/>
        </w:rPr>
      </w:pPr>
      <w:r>
        <w:rPr>
          <w:color w:val="000000" w:themeColor="text1"/>
        </w:rPr>
        <w:t>This worry is reasonable, and I have two response</w:t>
      </w:r>
      <w:r w:rsidR="00976E65">
        <w:rPr>
          <w:color w:val="000000" w:themeColor="text1"/>
        </w:rPr>
        <w:t>s</w:t>
      </w:r>
      <w:r>
        <w:rPr>
          <w:color w:val="000000" w:themeColor="text1"/>
        </w:rPr>
        <w:t>. One response is that I do not intend my suggestion of choosing in accordance with commitments</w:t>
      </w:r>
      <w:r w:rsidR="00EA104A">
        <w:rPr>
          <w:color w:val="000000" w:themeColor="text1"/>
        </w:rPr>
        <w:t xml:space="preserve"> </w:t>
      </w:r>
      <w:r>
        <w:rPr>
          <w:color w:val="000000" w:themeColor="text1"/>
        </w:rPr>
        <w:t xml:space="preserve">to be the only way of approaching transformative choices. I simply want to highlight the importance of such a way of making transformative choices. </w:t>
      </w:r>
      <w:r w:rsidR="00976E65">
        <w:rPr>
          <w:color w:val="000000" w:themeColor="text1"/>
        </w:rPr>
        <w:t>I will thus grant that there are times where we cannot even rationally choose by considering whether a choice aligns with our identities and commitments. Nevertheless,</w:t>
      </w:r>
      <w:r w:rsidR="00DF7336">
        <w:rPr>
          <w:color w:val="000000" w:themeColor="text1"/>
        </w:rPr>
        <w:t xml:space="preserve"> my second response to this concern is </w:t>
      </w:r>
      <w:r w:rsidR="00976E65">
        <w:rPr>
          <w:color w:val="000000" w:themeColor="text1"/>
        </w:rPr>
        <w:t xml:space="preserve">that </w:t>
      </w:r>
      <w:r>
        <w:rPr>
          <w:color w:val="000000" w:themeColor="text1"/>
        </w:rPr>
        <w:t xml:space="preserve">even </w:t>
      </w:r>
      <w:r w:rsidR="00976E65">
        <w:rPr>
          <w:color w:val="000000" w:themeColor="text1"/>
        </w:rPr>
        <w:t>in those times</w:t>
      </w:r>
      <w:r w:rsidR="00353679">
        <w:rPr>
          <w:color w:val="000000" w:themeColor="text1"/>
        </w:rPr>
        <w:t xml:space="preserve"> when openness is not easy to determine</w:t>
      </w:r>
      <w:r w:rsidR="00976E65">
        <w:rPr>
          <w:color w:val="000000" w:themeColor="text1"/>
        </w:rPr>
        <w:t xml:space="preserve">, choosing </w:t>
      </w:r>
      <w:r>
        <w:rPr>
          <w:color w:val="000000" w:themeColor="text1"/>
        </w:rPr>
        <w:t>on the basis of revelation</w:t>
      </w:r>
      <w:r w:rsidR="00976E65">
        <w:rPr>
          <w:color w:val="000000" w:themeColor="text1"/>
        </w:rPr>
        <w:t xml:space="preserve"> may not be the best idea</w:t>
      </w:r>
      <w:r w:rsidR="004B5C8C">
        <w:rPr>
          <w:color w:val="000000" w:themeColor="text1"/>
        </w:rPr>
        <w:t>, f</w:t>
      </w:r>
      <w:r w:rsidR="00976E65">
        <w:rPr>
          <w:color w:val="000000" w:themeColor="text1"/>
        </w:rPr>
        <w:t>or</w:t>
      </w:r>
      <w:r>
        <w:rPr>
          <w:color w:val="000000" w:themeColor="text1"/>
        </w:rPr>
        <w:t xml:space="preserve"> </w:t>
      </w:r>
      <w:r w:rsidR="00353679">
        <w:rPr>
          <w:color w:val="000000" w:themeColor="text1"/>
        </w:rPr>
        <w:t xml:space="preserve">revelatory choice </w:t>
      </w:r>
      <w:r w:rsidR="00976E65">
        <w:rPr>
          <w:color w:val="000000" w:themeColor="text1"/>
        </w:rPr>
        <w:t>risks</w:t>
      </w:r>
      <w:r>
        <w:rPr>
          <w:color w:val="000000" w:themeColor="text1"/>
        </w:rPr>
        <w:t xml:space="preserve"> missing a great opportunity to </w:t>
      </w:r>
      <w:r w:rsidR="00976E65">
        <w:rPr>
          <w:color w:val="000000" w:themeColor="text1"/>
        </w:rPr>
        <w:t xml:space="preserve">step back and examine </w:t>
      </w:r>
      <w:r>
        <w:rPr>
          <w:color w:val="000000" w:themeColor="text1"/>
        </w:rPr>
        <w:t xml:space="preserve">the potential </w:t>
      </w:r>
      <w:r w:rsidR="00976E65">
        <w:rPr>
          <w:color w:val="000000" w:themeColor="text1"/>
        </w:rPr>
        <w:t>external</w:t>
      </w:r>
      <w:r>
        <w:rPr>
          <w:color w:val="000000" w:themeColor="text1"/>
        </w:rPr>
        <w:t xml:space="preserve"> factors </w:t>
      </w:r>
      <w:r w:rsidR="004E50A9">
        <w:rPr>
          <w:color w:val="000000" w:themeColor="text1"/>
        </w:rPr>
        <w:t xml:space="preserve">(such as national policies and social norms) </w:t>
      </w:r>
      <w:r>
        <w:rPr>
          <w:color w:val="000000" w:themeColor="text1"/>
        </w:rPr>
        <w:t xml:space="preserve">that contribute to </w:t>
      </w:r>
      <w:r w:rsidR="00C86710">
        <w:rPr>
          <w:color w:val="000000" w:themeColor="text1"/>
        </w:rPr>
        <w:t xml:space="preserve">this </w:t>
      </w:r>
      <w:r w:rsidR="004E50A9">
        <w:rPr>
          <w:color w:val="000000" w:themeColor="text1"/>
        </w:rPr>
        <w:t xml:space="preserve">difficult </w:t>
      </w:r>
      <w:r w:rsidR="00C86710">
        <w:rPr>
          <w:color w:val="000000" w:themeColor="text1"/>
        </w:rPr>
        <w:t xml:space="preserve">situation, </w:t>
      </w:r>
      <w:r w:rsidR="004E50A9">
        <w:rPr>
          <w:color w:val="000000" w:themeColor="text1"/>
        </w:rPr>
        <w:t xml:space="preserve">thereby </w:t>
      </w:r>
      <w:r w:rsidR="00C86710">
        <w:rPr>
          <w:color w:val="000000" w:themeColor="text1"/>
        </w:rPr>
        <w:t>motivat</w:t>
      </w:r>
      <w:r w:rsidR="00353679">
        <w:rPr>
          <w:color w:val="000000" w:themeColor="text1"/>
        </w:rPr>
        <w:t>ing</w:t>
      </w:r>
      <w:r w:rsidR="00C86710">
        <w:rPr>
          <w:color w:val="000000" w:themeColor="text1"/>
        </w:rPr>
        <w:t xml:space="preserve"> </w:t>
      </w:r>
      <w:r w:rsidR="00353679">
        <w:rPr>
          <w:color w:val="000000" w:themeColor="text1"/>
        </w:rPr>
        <w:t xml:space="preserve">us </w:t>
      </w:r>
      <w:r w:rsidR="00C86710">
        <w:rPr>
          <w:color w:val="000000" w:themeColor="text1"/>
        </w:rPr>
        <w:t xml:space="preserve">to </w:t>
      </w:r>
      <w:r w:rsidR="004E50A9">
        <w:rPr>
          <w:color w:val="000000" w:themeColor="text1"/>
        </w:rPr>
        <w:t>change what is really making our choices difficult.</w:t>
      </w:r>
    </w:p>
    <w:p w14:paraId="7D3D752B" w14:textId="0C40FB97" w:rsidR="00093F01" w:rsidRPr="00654D43" w:rsidRDefault="004E50A9" w:rsidP="00A903DE">
      <w:pPr>
        <w:spacing w:line="480" w:lineRule="auto"/>
        <w:ind w:firstLine="720"/>
        <w:rPr>
          <w:rFonts w:eastAsia="PMingLiU"/>
        </w:rPr>
      </w:pPr>
      <w:r>
        <w:t xml:space="preserve">The </w:t>
      </w:r>
      <w:r w:rsidRPr="00654D43">
        <w:t>second</w:t>
      </w:r>
      <w:r w:rsidR="006F5FB4" w:rsidRPr="00654D43">
        <w:t xml:space="preserve"> worry </w:t>
      </w:r>
      <w:r w:rsidR="00700CA1" w:rsidRPr="00654D43">
        <w:rPr>
          <w:rFonts w:eastAsia="PMingLiU"/>
        </w:rPr>
        <w:t>concerns the</w:t>
      </w:r>
      <w:r w:rsidR="00654D43">
        <w:rPr>
          <w:rFonts w:eastAsia="PMingLiU"/>
        </w:rPr>
        <w:t xml:space="preserve"> change of identities and commitments. S</w:t>
      </w:r>
      <w:r w:rsidR="00353679" w:rsidRPr="00654D43">
        <w:t xml:space="preserve">ince </w:t>
      </w:r>
      <w:r w:rsidR="00D37B58" w:rsidRPr="00654D43">
        <w:t>our identities and commitments sometimes change</w:t>
      </w:r>
      <w:r w:rsidR="00353679" w:rsidRPr="00654D43">
        <w:t>,</w:t>
      </w:r>
      <w:r w:rsidR="00162044" w:rsidRPr="00654D43">
        <w:t xml:space="preserve"> </w:t>
      </w:r>
      <w:r w:rsidR="00353679" w:rsidRPr="00654D43">
        <w:t>w</w:t>
      </w:r>
      <w:r w:rsidR="00D37B58" w:rsidRPr="00654D43">
        <w:t xml:space="preserve">hat we </w:t>
      </w:r>
      <w:r w:rsidR="00D37B58" w:rsidRPr="00654D43">
        <w:rPr>
          <w:color w:val="000000" w:themeColor="text1"/>
        </w:rPr>
        <w:t>view as</w:t>
      </w:r>
      <w:r w:rsidR="00795A90" w:rsidRPr="00654D43">
        <w:rPr>
          <w:color w:val="000000" w:themeColor="text1"/>
        </w:rPr>
        <w:t xml:space="preserve"> genuinely </w:t>
      </w:r>
      <w:r w:rsidR="00795A90" w:rsidRPr="00654D43">
        <w:rPr>
          <w:rFonts w:eastAsia="PMingLiU"/>
          <w:color w:val="000000" w:themeColor="text1"/>
        </w:rPr>
        <w:t>open</w:t>
      </w:r>
      <w:r w:rsidR="009A5520" w:rsidRPr="00654D43">
        <w:t xml:space="preserve"> </w:t>
      </w:r>
      <w:r w:rsidR="00D37B58" w:rsidRPr="00654D43">
        <w:t>to us</w:t>
      </w:r>
      <w:r w:rsidR="009A5520" w:rsidRPr="00654D43">
        <w:t xml:space="preserve"> may </w:t>
      </w:r>
      <w:r w:rsidR="00D37B58" w:rsidRPr="00654D43">
        <w:t>change</w:t>
      </w:r>
      <w:r w:rsidR="009A5520" w:rsidRPr="00654D43">
        <w:t xml:space="preserve"> </w:t>
      </w:r>
      <w:r w:rsidR="00D37B58" w:rsidRPr="00654D43">
        <w:t>as well</w:t>
      </w:r>
      <w:r w:rsidR="009A5520" w:rsidRPr="005C4F28">
        <w:t>.</w:t>
      </w:r>
      <w:r w:rsidR="00ED28F9" w:rsidRPr="005C4F28">
        <w:t xml:space="preserve"> </w:t>
      </w:r>
      <w:r w:rsidR="00353679">
        <w:t xml:space="preserve">Given that </w:t>
      </w:r>
      <w:r w:rsidR="00795A90">
        <w:t xml:space="preserve">we do not know how </w:t>
      </w:r>
      <w:r w:rsidR="00353679">
        <w:t xml:space="preserve">our identities and commitments </w:t>
      </w:r>
      <w:r w:rsidR="00795A90">
        <w:t xml:space="preserve">will change, we still cannot choose rationally by choosing in accordance with our identities and commitments. </w:t>
      </w:r>
      <w:r w:rsidR="00795A90">
        <w:lastRenderedPageBreak/>
        <w:t>While t</w:t>
      </w:r>
      <w:r w:rsidR="00D37B58">
        <w:t xml:space="preserve">his worry </w:t>
      </w:r>
      <w:r w:rsidR="00093F01" w:rsidRPr="005C4F28">
        <w:rPr>
          <w:color w:val="000000" w:themeColor="text1"/>
        </w:rPr>
        <w:t>is</w:t>
      </w:r>
      <w:r w:rsidR="00D37B58">
        <w:rPr>
          <w:color w:val="000000" w:themeColor="text1"/>
        </w:rPr>
        <w:t xml:space="preserve"> </w:t>
      </w:r>
      <w:r w:rsidR="00795A90">
        <w:rPr>
          <w:color w:val="000000" w:themeColor="text1"/>
        </w:rPr>
        <w:t>reasonable</w:t>
      </w:r>
      <w:r w:rsidR="00D37B58">
        <w:rPr>
          <w:color w:val="000000" w:themeColor="text1"/>
        </w:rPr>
        <w:t xml:space="preserve">, </w:t>
      </w:r>
      <w:r w:rsidR="0037597F" w:rsidRPr="005C4F28">
        <w:rPr>
          <w:color w:val="000000" w:themeColor="text1"/>
        </w:rPr>
        <w:t xml:space="preserve">it belongs to </w:t>
      </w:r>
      <w:r w:rsidR="00ED28F9" w:rsidRPr="005C4F28">
        <w:rPr>
          <w:color w:val="000000" w:themeColor="text1"/>
        </w:rPr>
        <w:t>the pro</w:t>
      </w:r>
      <w:r w:rsidR="007753D4" w:rsidRPr="005C4F28">
        <w:rPr>
          <w:color w:val="000000" w:themeColor="text1"/>
        </w:rPr>
        <w:t>blem of personal transformation</w:t>
      </w:r>
      <w:r w:rsidR="0037597F" w:rsidRPr="005C4F28">
        <w:rPr>
          <w:color w:val="000000" w:themeColor="text1"/>
        </w:rPr>
        <w:t xml:space="preserve">, </w:t>
      </w:r>
      <w:r w:rsidR="009A1ECB">
        <w:rPr>
          <w:color w:val="000000" w:themeColor="text1"/>
        </w:rPr>
        <w:t>which</w:t>
      </w:r>
      <w:r w:rsidR="00795A90">
        <w:rPr>
          <w:color w:val="000000" w:themeColor="text1"/>
        </w:rPr>
        <w:t xml:space="preserve"> I w</w:t>
      </w:r>
      <w:r w:rsidR="009A1ECB">
        <w:rPr>
          <w:color w:val="000000" w:themeColor="text1"/>
        </w:rPr>
        <w:t xml:space="preserve">ill address </w:t>
      </w:r>
      <w:r w:rsidR="00795A90">
        <w:rPr>
          <w:color w:val="000000" w:themeColor="text1"/>
        </w:rPr>
        <w:t xml:space="preserve">only </w:t>
      </w:r>
      <w:r w:rsidR="00353679">
        <w:rPr>
          <w:color w:val="000000" w:themeColor="text1"/>
        </w:rPr>
        <w:t xml:space="preserve">after </w:t>
      </w:r>
      <w:r w:rsidR="00D37B58">
        <w:rPr>
          <w:color w:val="000000" w:themeColor="text1"/>
        </w:rPr>
        <w:t>I have sufficiently discussed issues surrounding the notion of the self.</w:t>
      </w:r>
    </w:p>
    <w:p w14:paraId="39C4FB4B" w14:textId="77777777" w:rsidR="00ED28F9" w:rsidRPr="005C4F28" w:rsidRDefault="002149D8" w:rsidP="00A903DE">
      <w:pPr>
        <w:spacing w:line="480" w:lineRule="auto"/>
      </w:pPr>
      <w:r w:rsidRPr="005C4F28">
        <w:tab/>
      </w:r>
    </w:p>
    <w:p w14:paraId="54E942CA" w14:textId="77777777" w:rsidR="006652EA" w:rsidRPr="005C4F28" w:rsidRDefault="006652EA" w:rsidP="00A903DE">
      <w:pPr>
        <w:pStyle w:val="ListParagraph"/>
        <w:numPr>
          <w:ilvl w:val="0"/>
          <w:numId w:val="1"/>
        </w:numPr>
        <w:spacing w:line="480" w:lineRule="auto"/>
        <w:rPr>
          <w:rFonts w:ascii="Times New Roman" w:hAnsi="Times New Roman" w:cs="Times New Roman"/>
          <w:b/>
        </w:rPr>
      </w:pPr>
      <w:r w:rsidRPr="005C4F28">
        <w:rPr>
          <w:rFonts w:ascii="Times New Roman" w:hAnsi="Times New Roman" w:cs="Times New Roman"/>
          <w:b/>
        </w:rPr>
        <w:t>Sel</w:t>
      </w:r>
      <w:r w:rsidR="00D82A7F" w:rsidRPr="005C4F28">
        <w:rPr>
          <w:rFonts w:ascii="Times New Roman" w:hAnsi="Times New Roman" w:cs="Times New Roman"/>
          <w:b/>
        </w:rPr>
        <w:t>f and Identity</w:t>
      </w:r>
    </w:p>
    <w:p w14:paraId="13B4115B" w14:textId="5C90F542" w:rsidR="00DC7782" w:rsidRPr="005C4F28" w:rsidRDefault="009A1ECB" w:rsidP="00A903DE">
      <w:pPr>
        <w:spacing w:line="480" w:lineRule="auto"/>
      </w:pPr>
      <w:r>
        <w:t>The reason why Paul</w:t>
      </w:r>
      <w:r w:rsidR="00E14C6C" w:rsidRPr="005C4F28">
        <w:t xml:space="preserve"> fails to recognize the importance of perceived openness</w:t>
      </w:r>
      <w:r>
        <w:t>, I think,</w:t>
      </w:r>
      <w:r w:rsidR="00E14C6C" w:rsidRPr="005C4F28">
        <w:t xml:space="preserve"> </w:t>
      </w:r>
      <w:r>
        <w:t>is that she</w:t>
      </w:r>
      <w:r w:rsidR="00C17D62" w:rsidRPr="005C4F28">
        <w:t xml:space="preserve"> </w:t>
      </w:r>
      <w:r w:rsidR="00E14C6C" w:rsidRPr="005C4F28">
        <w:t>assumes a notion o</w:t>
      </w:r>
      <w:r w:rsidR="0026053F" w:rsidRPr="005C4F28">
        <w:t>f the self that is</w:t>
      </w:r>
      <w:r w:rsidR="00654D43">
        <w:t xml:space="preserve"> too thin, which I will explain in this section.</w:t>
      </w:r>
      <w:r w:rsidR="0026053F" w:rsidRPr="005C4F28">
        <w:t xml:space="preserve"> </w:t>
      </w:r>
      <w:r>
        <w:t xml:space="preserve">This thin notion of the self does not pay </w:t>
      </w:r>
      <w:r w:rsidR="00E70C7D">
        <w:t xml:space="preserve">enough </w:t>
      </w:r>
      <w:r>
        <w:t>attention to</w:t>
      </w:r>
      <w:r w:rsidR="00E70C7D">
        <w:t xml:space="preserve"> our identities as well as the commitments and projects associated with our identities. A view that assumes such a thin notion of the self then fails to sufficiently recognize that our</w:t>
      </w:r>
      <w:r w:rsidR="00DC7782">
        <w:t xml:space="preserve"> commitments and projects enter </w:t>
      </w:r>
      <w:r w:rsidR="00E70C7D">
        <w:t xml:space="preserve">our deliberative processes by </w:t>
      </w:r>
      <w:r w:rsidR="002E14D1">
        <w:t>shaping</w:t>
      </w:r>
      <w:r w:rsidR="00E97044" w:rsidRPr="005C4F28">
        <w:t xml:space="preserve"> the way</w:t>
      </w:r>
      <w:r w:rsidR="0026053F" w:rsidRPr="005C4F28">
        <w:t xml:space="preserve"> </w:t>
      </w:r>
      <w:r w:rsidR="00E97044" w:rsidRPr="005C4F28">
        <w:t>w</w:t>
      </w:r>
      <w:r w:rsidR="003848D4">
        <w:t>e perceive our options, namely, as genuinely open to us or not</w:t>
      </w:r>
    </w:p>
    <w:p w14:paraId="7E0A9EF4" w14:textId="5F4927F4" w:rsidR="00257C2B" w:rsidRDefault="00C17D62" w:rsidP="00A903DE">
      <w:pPr>
        <w:spacing w:line="480" w:lineRule="auto"/>
      </w:pPr>
      <w:r w:rsidRPr="005C4F28">
        <w:tab/>
      </w:r>
      <w:r w:rsidR="00E97044" w:rsidRPr="005C4F28">
        <w:t>According to Paul (</w:t>
      </w:r>
      <w:r w:rsidR="00F54D46" w:rsidRPr="005C4F28">
        <w:t>2014</w:t>
      </w:r>
      <w:r w:rsidR="003848D4">
        <w:t>, 2017</w:t>
      </w:r>
      <w:r w:rsidR="00F54D46" w:rsidRPr="005C4F28">
        <w:t>)</w:t>
      </w:r>
      <w:r w:rsidRPr="005C4F28">
        <w:t xml:space="preserve">, the self is something that embodies a particular perspective, </w:t>
      </w:r>
      <w:r w:rsidR="003848D4">
        <w:t>identified as</w:t>
      </w:r>
      <w:r w:rsidR="001204DA" w:rsidRPr="005C4F28">
        <w:t xml:space="preserve"> </w:t>
      </w:r>
      <w:r w:rsidR="003848D4">
        <w:t>the</w:t>
      </w:r>
      <w:r w:rsidR="001204DA" w:rsidRPr="005C4F28">
        <w:rPr>
          <w:color w:val="000000" w:themeColor="text1"/>
        </w:rPr>
        <w:t xml:space="preserve"> subjective or first-personal perspective</w:t>
      </w:r>
      <w:r w:rsidR="003848D4">
        <w:rPr>
          <w:color w:val="000000" w:themeColor="text1"/>
        </w:rPr>
        <w:t>. This perspective is “a conscious, centered point of view” that allows us to look out to the rest of the world and plan our life trajectories</w:t>
      </w:r>
      <w:r w:rsidR="000B707B">
        <w:rPr>
          <w:color w:val="000000" w:themeColor="text1"/>
        </w:rPr>
        <w:t xml:space="preserve"> (</w:t>
      </w:r>
      <w:r w:rsidR="00E67A86">
        <w:rPr>
          <w:color w:val="000000" w:themeColor="text1"/>
        </w:rPr>
        <w:t xml:space="preserve">2014, </w:t>
      </w:r>
      <w:r w:rsidR="000B707B">
        <w:rPr>
          <w:color w:val="000000" w:themeColor="text1"/>
        </w:rPr>
        <w:t>105)</w:t>
      </w:r>
      <w:r w:rsidR="003848D4">
        <w:rPr>
          <w:color w:val="000000" w:themeColor="text1"/>
        </w:rPr>
        <w:t xml:space="preserve">. </w:t>
      </w:r>
      <w:r w:rsidR="000B707B">
        <w:rPr>
          <w:color w:val="000000" w:themeColor="text1"/>
        </w:rPr>
        <w:t>The self is also something that</w:t>
      </w:r>
      <w:r w:rsidR="001204DA" w:rsidRPr="005C4F28">
        <w:rPr>
          <w:color w:val="000000" w:themeColor="text1"/>
        </w:rPr>
        <w:t xml:space="preserve"> has</w:t>
      </w:r>
      <w:r w:rsidRPr="005C4F28">
        <w:t xml:space="preserve"> </w:t>
      </w:r>
      <w:r w:rsidR="000B707B">
        <w:t xml:space="preserve">preferences and </w:t>
      </w:r>
      <w:r w:rsidRPr="005C4F28">
        <w:t>certain representational capacities</w:t>
      </w:r>
      <w:r w:rsidR="001204DA" w:rsidRPr="005C4F28">
        <w:t>, such as</w:t>
      </w:r>
      <w:r w:rsidRPr="005C4F28">
        <w:t xml:space="preserve"> </w:t>
      </w:r>
      <w:r w:rsidR="000B707B">
        <w:t>imaginative projection</w:t>
      </w:r>
      <w:r w:rsidR="001204DA" w:rsidRPr="005C4F28">
        <w:t xml:space="preserve">. </w:t>
      </w:r>
      <w:r w:rsidR="000B707B">
        <w:t xml:space="preserve">It is something that persists, </w:t>
      </w:r>
      <w:r w:rsidR="001204DA" w:rsidRPr="005C4F28">
        <w:t xml:space="preserve">though not </w:t>
      </w:r>
      <w:r w:rsidR="002D3034" w:rsidRPr="005C4F28">
        <w:t>necessarily for a</w:t>
      </w:r>
      <w:r w:rsidR="001204DA" w:rsidRPr="005C4F28">
        <w:t xml:space="preserve"> long period of time.</w:t>
      </w:r>
      <w:r w:rsidR="001204DA" w:rsidRPr="005C4F28">
        <w:rPr>
          <w:rStyle w:val="FootnoteReference"/>
        </w:rPr>
        <w:footnoteReference w:id="9"/>
      </w:r>
      <w:r w:rsidR="00A73770" w:rsidRPr="005C4F28">
        <w:t xml:space="preserve"> </w:t>
      </w:r>
      <w:r w:rsidR="00E67A86">
        <w:t>When the self, under Paul’s notion, deliberates over its choices, its deliberation is inevitably either about imaginatively projecting itself in a scenario viewed from it</w:t>
      </w:r>
      <w:r w:rsidR="00257C2B">
        <w:t>s</w:t>
      </w:r>
      <w:r w:rsidR="00E67A86">
        <w:t xml:space="preserve"> subjective perspective, or about </w:t>
      </w:r>
      <w:r w:rsidR="00257C2B">
        <w:t>discovering what it will learn and how it will change by going through certain experiences.</w:t>
      </w:r>
    </w:p>
    <w:p w14:paraId="08145C6D" w14:textId="7C7A9D13" w:rsidR="00257C2B" w:rsidRDefault="00257C2B" w:rsidP="00A903DE">
      <w:pPr>
        <w:spacing w:line="480" w:lineRule="auto"/>
      </w:pPr>
      <w:r>
        <w:tab/>
        <w:t>However,</w:t>
      </w:r>
      <w:r w:rsidR="00E475CD" w:rsidRPr="005C4F28">
        <w:t xml:space="preserve"> the self is</w:t>
      </w:r>
      <w:r>
        <w:t xml:space="preserve"> something</w:t>
      </w:r>
      <w:r w:rsidR="00E475CD" w:rsidRPr="005C4F28">
        <w:t xml:space="preserve"> more than </w:t>
      </w:r>
      <w:r>
        <w:t>what</w:t>
      </w:r>
      <w:r w:rsidR="00E475CD" w:rsidRPr="005C4F28">
        <w:t xml:space="preserve"> Paul describes</w:t>
      </w:r>
      <w:r>
        <w:t xml:space="preserve"> above</w:t>
      </w:r>
      <w:r w:rsidR="00E475CD" w:rsidRPr="005C4F28">
        <w:t xml:space="preserve">. </w:t>
      </w:r>
      <w:r>
        <w:t xml:space="preserve">The self also embodies identities, and </w:t>
      </w:r>
      <w:r w:rsidR="004F25CA">
        <w:t>t</w:t>
      </w:r>
      <w:r>
        <w:t>hose identities</w:t>
      </w:r>
      <w:r w:rsidR="00E475CD" w:rsidRPr="005C4F28">
        <w:t xml:space="preserve"> are </w:t>
      </w:r>
      <w:r w:rsidR="005F4D27" w:rsidRPr="005C4F28">
        <w:t>shaped</w:t>
      </w:r>
      <w:r>
        <w:t xml:space="preserve"> by personal</w:t>
      </w:r>
      <w:r w:rsidR="00E475CD" w:rsidRPr="005C4F28">
        <w:t xml:space="preserve"> history and</w:t>
      </w:r>
      <w:r w:rsidR="005F4D27" w:rsidRPr="005C4F28">
        <w:t xml:space="preserve"> relationships with others</w:t>
      </w:r>
      <w:r w:rsidR="00E475CD" w:rsidRPr="005C4F28">
        <w:t xml:space="preserve"> in a given community.</w:t>
      </w:r>
      <w:r w:rsidR="00CD4218" w:rsidRPr="005C4F28">
        <w:t xml:space="preserve"> </w:t>
      </w:r>
      <w:r w:rsidR="00421B56">
        <w:t>Tho</w:t>
      </w:r>
      <w:r>
        <w:t>se identities can be</w:t>
      </w:r>
      <w:r w:rsidR="00CD4218" w:rsidRPr="005C4F28">
        <w:t xml:space="preserve"> ethnic, gender,</w:t>
      </w:r>
      <w:r>
        <w:t xml:space="preserve"> ability</w:t>
      </w:r>
      <w:r w:rsidR="0024589E">
        <w:t>/disability</w:t>
      </w:r>
      <w:r>
        <w:t>,</w:t>
      </w:r>
      <w:r w:rsidR="00CD4218" w:rsidRPr="005C4F28">
        <w:t xml:space="preserve"> cultural, </w:t>
      </w:r>
      <w:r w:rsidR="00CD4218" w:rsidRPr="005C4F28">
        <w:lastRenderedPageBreak/>
        <w:t xml:space="preserve">and class identities. </w:t>
      </w:r>
      <w:r>
        <w:t xml:space="preserve">They can also be the identities of </w:t>
      </w:r>
      <w:r w:rsidR="00CD4218" w:rsidRPr="005C4F28">
        <w:t xml:space="preserve">a </w:t>
      </w:r>
      <w:r w:rsidR="00A00F87" w:rsidRPr="005C4F28">
        <w:t>parent</w:t>
      </w:r>
      <w:r w:rsidR="00CD4218" w:rsidRPr="005C4F28">
        <w:t>,</w:t>
      </w:r>
      <w:r w:rsidR="00A00F87" w:rsidRPr="005C4F28">
        <w:t xml:space="preserve"> a partner, a colleague,</w:t>
      </w:r>
      <w:r>
        <w:t xml:space="preserve"> a citizen,</w:t>
      </w:r>
      <w:r w:rsidR="00A00F87" w:rsidRPr="005C4F28">
        <w:t xml:space="preserve"> etc.</w:t>
      </w:r>
      <w:r w:rsidR="00F27111" w:rsidRPr="005C4F28">
        <w:t xml:space="preserve"> </w:t>
      </w:r>
      <w:r w:rsidR="00421B56">
        <w:t>Furthermore, tho</w:t>
      </w:r>
      <w:r>
        <w:t>se identities are usually associated with certain values, commitments</w:t>
      </w:r>
      <w:r w:rsidR="0024589E">
        <w:t>,</w:t>
      </w:r>
      <w:r>
        <w:t xml:space="preserve"> and projects. </w:t>
      </w:r>
      <w:r w:rsidR="00533A2C">
        <w:t>Such identities might commit one</w:t>
      </w:r>
      <w:r w:rsidR="0024589E">
        <w:t xml:space="preserve"> to</w:t>
      </w:r>
      <w:r w:rsidR="00533A2C">
        <w:t xml:space="preserve"> engage in</w:t>
      </w:r>
      <w:r w:rsidR="004F25CA">
        <w:t xml:space="preserve"> </w:t>
      </w:r>
      <w:r w:rsidR="0024589E">
        <w:t xml:space="preserve">disability rights activism or the </w:t>
      </w:r>
      <w:r w:rsidR="00EE6FDA">
        <w:t>project o</w:t>
      </w:r>
      <w:r w:rsidR="004F25CA">
        <w:t>f</w:t>
      </w:r>
      <w:r w:rsidR="0024589E">
        <w:t xml:space="preserve"> decolonizing education. They can also </w:t>
      </w:r>
      <w:r w:rsidR="00533A2C">
        <w:t>commit one</w:t>
      </w:r>
      <w:r w:rsidR="0024589E">
        <w:t xml:space="preserve"> to taking care of one’s children, </w:t>
      </w:r>
      <w:r w:rsidR="00421B56">
        <w:t xml:space="preserve">to </w:t>
      </w:r>
      <w:r w:rsidR="0024589E">
        <w:t>the value of trust and respect in a relationship,</w:t>
      </w:r>
      <w:r w:rsidR="00EE6FDA">
        <w:t xml:space="preserve"> or</w:t>
      </w:r>
      <w:r w:rsidR="00421B56">
        <w:t xml:space="preserve"> to</w:t>
      </w:r>
      <w:r w:rsidR="00EE6FDA">
        <w:t xml:space="preserve"> the project on</w:t>
      </w:r>
      <w:r w:rsidR="0024589E">
        <w:t xml:space="preserve"> fostering a supportive work environment</w:t>
      </w:r>
      <w:r w:rsidR="00EE6FDA">
        <w:t>.</w:t>
      </w:r>
    </w:p>
    <w:p w14:paraId="102A7F91" w14:textId="6EFB86C1" w:rsidR="001E20B9" w:rsidRDefault="00EE6FDA" w:rsidP="00A903DE">
      <w:pPr>
        <w:spacing w:line="480" w:lineRule="auto"/>
      </w:pPr>
      <w:r>
        <w:tab/>
        <w:t xml:space="preserve">Our identities are </w:t>
      </w:r>
      <w:r w:rsidR="0038472C">
        <w:t xml:space="preserve">central to who we are. </w:t>
      </w:r>
      <w:r w:rsidR="001E20B9">
        <w:t>Our identities, as well as our values, commitments, and personal projections, shape our understanding of the world and our perception of our choices. As Charles Taylor suggests:</w:t>
      </w:r>
      <w:r w:rsidR="001E20B9" w:rsidRPr="005C4F28">
        <w:t xml:space="preserve"> “My identity is defined by the commitments and identifications which provide the framework or horizon within which I can try to determine from case to case what is good, or valuable, or what ought to be done, or what</w:t>
      </w:r>
      <w:r w:rsidR="000B0E39">
        <w:t xml:space="preserve"> I endorse or oppose” (1989, </w:t>
      </w:r>
      <w:r w:rsidR="001E20B9" w:rsidRPr="005C4F28">
        <w:t>27).</w:t>
      </w:r>
      <w:r w:rsidR="001E20B9">
        <w:t xml:space="preserve"> Or, as Linda </w:t>
      </w:r>
      <w:proofErr w:type="spellStart"/>
      <w:r w:rsidR="001E20B9">
        <w:t>Alcoff</w:t>
      </w:r>
      <w:proofErr w:type="spellEnd"/>
      <w:r w:rsidR="001E20B9">
        <w:t xml:space="preserve"> claims</w:t>
      </w:r>
      <w:r w:rsidR="00301934" w:rsidRPr="005C4F28">
        <w:t>, our identities “</w:t>
      </w:r>
      <w:r w:rsidR="00F27111" w:rsidRPr="005C4F28">
        <w:t>have causal de</w:t>
      </w:r>
      <w:r w:rsidR="00301934" w:rsidRPr="005C4F28">
        <w:t>terminacy over our epistemic and political or</w:t>
      </w:r>
      <w:r w:rsidR="00F27111" w:rsidRPr="005C4F28">
        <w:t>i</w:t>
      </w:r>
      <w:r w:rsidR="00301934" w:rsidRPr="005C4F28">
        <w:t>en</w:t>
      </w:r>
      <w:r w:rsidR="00F27111" w:rsidRPr="005C4F28">
        <w:t>t</w:t>
      </w:r>
      <w:r w:rsidR="00301934" w:rsidRPr="005C4F28">
        <w:t>at</w:t>
      </w:r>
      <w:r w:rsidR="00F27111" w:rsidRPr="005C4F28">
        <w:t xml:space="preserve">ion to the world—what we notice, what </w:t>
      </w:r>
      <w:r w:rsidR="000B0E39">
        <w:t xml:space="preserve">we care about” (2006, </w:t>
      </w:r>
      <w:r w:rsidR="00F27111" w:rsidRPr="005C4F28">
        <w:t>90).</w:t>
      </w:r>
      <w:r w:rsidR="001E20B9">
        <w:t xml:space="preserve"> </w:t>
      </w:r>
    </w:p>
    <w:p w14:paraId="496C9978" w14:textId="6C7E779D" w:rsidR="001E20B9" w:rsidRDefault="001E20B9" w:rsidP="00A903DE">
      <w:pPr>
        <w:spacing w:line="480" w:lineRule="auto"/>
      </w:pPr>
      <w:r>
        <w:tab/>
        <w:t xml:space="preserve">Adopting </w:t>
      </w:r>
      <w:r w:rsidR="00B52BCC">
        <w:t>a robust notion of the self—</w:t>
      </w:r>
      <w:r w:rsidR="009B3EF6">
        <w:t>a notion</w:t>
      </w:r>
      <w:r w:rsidR="00B52BCC">
        <w:t xml:space="preserve"> that</w:t>
      </w:r>
      <w:r w:rsidR="00416E17">
        <w:t xml:space="preserve"> recognizes the various identities </w:t>
      </w:r>
      <w:r w:rsidR="009B3EF6">
        <w:t>that one embodies</w:t>
      </w:r>
      <w:r w:rsidR="00416E17">
        <w:t xml:space="preserve"> </w:t>
      </w:r>
      <w:r w:rsidR="00B52BCC">
        <w:t>as well as</w:t>
      </w:r>
      <w:r w:rsidR="00416E17">
        <w:t xml:space="preserve"> the corresponding commitments and pe</w:t>
      </w:r>
      <w:r w:rsidR="00B52BCC">
        <w:t>rsonal pr</w:t>
      </w:r>
      <w:r w:rsidR="009B3EF6">
        <w:t>ojects that one</w:t>
      </w:r>
      <w:r w:rsidR="00B52BCC">
        <w:t xml:space="preserve"> take</w:t>
      </w:r>
      <w:r w:rsidR="009B3EF6">
        <w:t>s</w:t>
      </w:r>
      <w:r w:rsidR="00B52BCC">
        <w:t xml:space="preserve"> on—</w:t>
      </w:r>
      <w:r w:rsidR="004311AE">
        <w:t>points us to the importance of the evaluation of perceived open</w:t>
      </w:r>
      <w:r w:rsidR="00484BFF">
        <w:t>ness in subjective deliberation, which needs to be appreciated by a</w:t>
      </w:r>
      <w:r w:rsidR="009B3EF6">
        <w:t xml:space="preserve"> theory of subjective deliberation and rational decisio</w:t>
      </w:r>
      <w:r w:rsidR="00484BFF">
        <w:t xml:space="preserve">n-making on life choices. Under such a theory, a person can rationally make a life decision by choosing what she deems as the only option </w:t>
      </w:r>
      <w:r w:rsidR="0035709D">
        <w:t xml:space="preserve">that is </w:t>
      </w:r>
      <w:r w:rsidR="00484BFF">
        <w:t>open to her</w:t>
      </w:r>
      <w:r w:rsidR="0035709D">
        <w:t>, give</w:t>
      </w:r>
      <w:r w:rsidR="00816E12">
        <w:t>n</w:t>
      </w:r>
      <w:r w:rsidR="0035709D">
        <w:t xml:space="preserve"> her identities</w:t>
      </w:r>
      <w:r w:rsidR="00816E12">
        <w:t>,</w:t>
      </w:r>
      <w:r w:rsidR="0035709D">
        <w:t xml:space="preserve"> </w:t>
      </w:r>
      <w:r w:rsidR="00816E12">
        <w:t xml:space="preserve">her </w:t>
      </w:r>
      <w:r w:rsidR="0035709D">
        <w:t>commitments</w:t>
      </w:r>
      <w:r w:rsidR="00816E12">
        <w:t>,</w:t>
      </w:r>
      <w:r w:rsidR="0035709D">
        <w:t xml:space="preserve"> and</w:t>
      </w:r>
      <w:r w:rsidR="00816E12">
        <w:t xml:space="preserve"> her</w:t>
      </w:r>
      <w:r w:rsidR="0035709D">
        <w:t xml:space="preserve"> personal projects.</w:t>
      </w:r>
    </w:p>
    <w:p w14:paraId="6648687C" w14:textId="61BFCA54" w:rsidR="0035709D" w:rsidRDefault="0035709D" w:rsidP="00A903DE">
      <w:pPr>
        <w:spacing w:line="480" w:lineRule="auto"/>
      </w:pPr>
      <w:r>
        <w:tab/>
        <w:t xml:space="preserve">Moreover, not only can we rationally choose what we deem as the only option that is open to us, but we should also </w:t>
      </w:r>
      <w:r w:rsidR="00813BF0">
        <w:t xml:space="preserve">ask ourselves who we are and what we are committed to when </w:t>
      </w:r>
      <w:r w:rsidR="00813BF0">
        <w:lastRenderedPageBreak/>
        <w:t xml:space="preserve">facing the uncertainty of life choices. </w:t>
      </w:r>
      <w:r w:rsidR="00B42124">
        <w:t>Very often, when we do not know how to make a life choice, it is because we are unsure</w:t>
      </w:r>
      <w:r w:rsidR="00840534">
        <w:t xml:space="preserve"> of </w:t>
      </w:r>
      <w:r w:rsidR="00B42124">
        <w:t xml:space="preserve">what we are really committed to or which identities </w:t>
      </w:r>
      <w:r w:rsidR="00840534">
        <w:t xml:space="preserve">that </w:t>
      </w:r>
      <w:r w:rsidR="00B42124">
        <w:t xml:space="preserve">we embody matters more to us. </w:t>
      </w:r>
      <w:r w:rsidR="00840534">
        <w:t>And also</w:t>
      </w:r>
      <w:r w:rsidR="00816E12">
        <w:t>,</w:t>
      </w:r>
      <w:r w:rsidR="00840534">
        <w:t xml:space="preserve"> very often, the reasons why we are unsure of these </w:t>
      </w:r>
      <w:r w:rsidR="00816E12">
        <w:t xml:space="preserve">things </w:t>
      </w:r>
      <w:r w:rsidR="00840534">
        <w:t>ha</w:t>
      </w:r>
      <w:r w:rsidR="00F85098">
        <w:t xml:space="preserve">ve </w:t>
      </w:r>
      <w:r w:rsidR="00840534">
        <w:t xml:space="preserve">to do with the factors in our personal relationships and in our society, but not necessarily with the transformative nature of life choices. Only by sorting out those factors can we find a solution for </w:t>
      </w:r>
      <w:r w:rsidR="00157D3B">
        <w:t>our struggle with life choices.</w:t>
      </w:r>
    </w:p>
    <w:p w14:paraId="02DD395D" w14:textId="67CF522A" w:rsidR="00C240D5" w:rsidRPr="005C4F28" w:rsidRDefault="002C3BAA" w:rsidP="00A903DE">
      <w:pPr>
        <w:spacing w:line="480" w:lineRule="auto"/>
        <w:ind w:firstLine="720"/>
      </w:pPr>
      <w:r>
        <w:t>Now, I expect a possible ob</w:t>
      </w:r>
      <w:r w:rsidR="005F68F4">
        <w:t xml:space="preserve">jection. This objection is that, </w:t>
      </w:r>
      <w:r w:rsidR="005F68F4" w:rsidRPr="005F68F4">
        <w:rPr>
          <w:i/>
        </w:rPr>
        <w:t>contra</w:t>
      </w:r>
      <w:r w:rsidR="005F68F4">
        <w:t xml:space="preserve"> my interpretation of Paul’s view, the robust notion of the self is in fact what Paul has in mind, rather than the thin notion of the self. </w:t>
      </w:r>
      <w:r w:rsidR="00C240D5">
        <w:t xml:space="preserve">Paul is aware that </w:t>
      </w:r>
      <w:r w:rsidR="002F2ADF">
        <w:t xml:space="preserve">the </w:t>
      </w:r>
      <w:proofErr w:type="spellStart"/>
      <w:r w:rsidR="002F2ADF">
        <w:t>self embodies</w:t>
      </w:r>
      <w:proofErr w:type="spellEnd"/>
      <w:r w:rsidR="00C240D5">
        <w:t xml:space="preserve"> identities </w:t>
      </w:r>
      <w:r w:rsidR="002F2ADF">
        <w:t>and has</w:t>
      </w:r>
      <w:r w:rsidR="00C240D5">
        <w:t xml:space="preserve"> corresponding commitments </w:t>
      </w:r>
      <w:r w:rsidR="002F2ADF">
        <w:t>and</w:t>
      </w:r>
      <w:r w:rsidR="00C240D5">
        <w:t xml:space="preserve"> projects</w:t>
      </w:r>
      <w:r w:rsidR="002F2ADF">
        <w:t>. She is also aware that</w:t>
      </w:r>
      <w:r w:rsidR="00C240D5">
        <w:t xml:space="preserve"> those things influence </w:t>
      </w:r>
      <w:r w:rsidR="002F2ADF">
        <w:t>our choices</w:t>
      </w:r>
      <w:r w:rsidR="00C240D5">
        <w:t>. For example, when she responds to objections from</w:t>
      </w:r>
      <w:r w:rsidR="00C240D5" w:rsidRPr="005C4F28">
        <w:t xml:space="preserve"> John Campbell (2015),</w:t>
      </w:r>
      <w:r w:rsidR="003E2057">
        <w:t xml:space="preserve"> she clarifies her notion</w:t>
      </w:r>
      <w:r w:rsidR="002F2ADF">
        <w:t xml:space="preserve"> of the subjective value of what </w:t>
      </w:r>
      <w:r w:rsidR="003E2057">
        <w:t>it is like to have experiences, such that this notion</w:t>
      </w:r>
      <w:r w:rsidR="002F2ADF">
        <w:t xml:space="preserve"> involve</w:t>
      </w:r>
      <w:r w:rsidR="003E2057">
        <w:t>s</w:t>
      </w:r>
      <w:r w:rsidR="002F2ADF">
        <w:t xml:space="preserve"> t</w:t>
      </w:r>
      <w:r w:rsidR="003E2057">
        <w:t xml:space="preserve">he </w:t>
      </w:r>
      <w:r w:rsidR="002F2ADF">
        <w:t>value</w:t>
      </w:r>
      <w:r w:rsidR="00C240D5" w:rsidRPr="005C4F28">
        <w:t xml:space="preserve"> of “the lived experiences of other people affected by our decision”</w:t>
      </w:r>
      <w:r w:rsidR="002F2ADF">
        <w:t xml:space="preserve"> </w:t>
      </w:r>
      <w:r w:rsidR="000B0E39">
        <w:rPr>
          <w:color w:val="000000" w:themeColor="text1"/>
          <w:sz w:val="22"/>
        </w:rPr>
        <w:t xml:space="preserve">(2015b, </w:t>
      </w:r>
      <w:r w:rsidR="002F2ADF" w:rsidRPr="005C4F28">
        <w:rPr>
          <w:color w:val="000000" w:themeColor="text1"/>
          <w:sz w:val="22"/>
        </w:rPr>
        <w:t>810)</w:t>
      </w:r>
      <w:r w:rsidR="002F2ADF">
        <w:rPr>
          <w:color w:val="000000" w:themeColor="text1"/>
          <w:sz w:val="22"/>
        </w:rPr>
        <w:t>.</w:t>
      </w:r>
      <w:r w:rsidR="00C240D5" w:rsidRPr="005C4F28">
        <w:t xml:space="preserve"> She </w:t>
      </w:r>
      <w:r w:rsidR="002F2ADF">
        <w:t>claims:</w:t>
      </w:r>
    </w:p>
    <w:p w14:paraId="7BEE4FDE" w14:textId="6BD3D9CE" w:rsidR="009053FF" w:rsidRPr="009C1B88" w:rsidRDefault="00C240D5" w:rsidP="00C22501">
      <w:pPr>
        <w:pStyle w:val="Quote"/>
        <w:spacing w:after="400" w:line="276" w:lineRule="auto"/>
        <w:ind w:left="862" w:right="862"/>
        <w:jc w:val="left"/>
        <w:rPr>
          <w:rFonts w:ascii="Times New Roman" w:hAnsi="Times New Roman" w:cs="Times New Roman"/>
          <w:i w:val="0"/>
          <w:sz w:val="22"/>
        </w:rPr>
      </w:pPr>
      <w:r w:rsidRPr="005C4F28">
        <w:rPr>
          <w:rFonts w:ascii="Times New Roman" w:hAnsi="Times New Roman" w:cs="Times New Roman"/>
          <w:i w:val="0"/>
          <w:color w:val="000000" w:themeColor="text1"/>
          <w:sz w:val="22"/>
        </w:rPr>
        <w:t>This is especially important for decisions m</w:t>
      </w:r>
      <w:r w:rsidR="003E2057">
        <w:rPr>
          <w:rFonts w:ascii="Times New Roman" w:hAnsi="Times New Roman" w:cs="Times New Roman"/>
          <w:i w:val="0"/>
          <w:color w:val="000000" w:themeColor="text1"/>
          <w:sz w:val="22"/>
        </w:rPr>
        <w:t>ade for those dependent upon us….</w:t>
      </w:r>
      <w:r w:rsidRPr="005C4F28">
        <w:rPr>
          <w:rFonts w:ascii="Times New Roman" w:hAnsi="Times New Roman" w:cs="Times New Roman"/>
          <w:i w:val="0"/>
          <w:color w:val="000000" w:themeColor="text1"/>
          <w:sz w:val="22"/>
        </w:rPr>
        <w:t xml:space="preserve"> If I make a medical decision for my child, my decision is heavily influenced by my assessment of the quality of her future lived experience and the future lived experiences of the rest of the family.</w:t>
      </w:r>
      <w:r w:rsidRPr="005C4F28">
        <w:rPr>
          <w:rFonts w:ascii="Times New Roman" w:hAnsi="Times New Roman" w:cs="Times New Roman"/>
          <w:i w:val="0"/>
          <w:color w:val="000000" w:themeColor="text1"/>
          <w:position w:val="8"/>
          <w:sz w:val="22"/>
        </w:rPr>
        <w:t xml:space="preserve"> </w:t>
      </w:r>
      <w:r w:rsidRPr="005C4F28">
        <w:rPr>
          <w:rFonts w:ascii="Times New Roman" w:hAnsi="Times New Roman" w:cs="Times New Roman"/>
          <w:i w:val="0"/>
          <w:color w:val="000000" w:themeColor="text1"/>
          <w:sz w:val="22"/>
        </w:rPr>
        <w:t xml:space="preserve">If I decide to devote my life to teaching disadvantaged children, my decision is heavily influenced by my assessment of </w:t>
      </w:r>
      <w:r w:rsidRPr="009C1B88">
        <w:rPr>
          <w:rFonts w:ascii="Times New Roman" w:hAnsi="Times New Roman" w:cs="Times New Roman"/>
          <w:i w:val="0"/>
          <w:color w:val="000000" w:themeColor="text1"/>
          <w:sz w:val="22"/>
        </w:rPr>
        <w:t xml:space="preserve">how </w:t>
      </w:r>
      <w:r w:rsidRPr="00097C71">
        <w:rPr>
          <w:rFonts w:ascii="Times New Roman" w:hAnsi="Times New Roman" w:cs="Times New Roman"/>
          <w:i w:val="0"/>
          <w:color w:val="000000" w:themeColor="text1"/>
          <w:sz w:val="22"/>
        </w:rPr>
        <w:t xml:space="preserve">the </w:t>
      </w:r>
      <w:proofErr w:type="spellStart"/>
      <w:r w:rsidRPr="00097C71">
        <w:rPr>
          <w:rFonts w:ascii="Times New Roman" w:hAnsi="Times New Roman" w:cs="Times New Roman"/>
          <w:i w:val="0"/>
          <w:color w:val="000000" w:themeColor="text1"/>
          <w:sz w:val="22"/>
        </w:rPr>
        <w:t>childrens</w:t>
      </w:r>
      <w:proofErr w:type="spellEnd"/>
      <w:r w:rsidRPr="00097C71">
        <w:rPr>
          <w:rFonts w:ascii="Times New Roman" w:hAnsi="Times New Roman" w:cs="Times New Roman"/>
          <w:i w:val="0"/>
          <w:color w:val="000000" w:themeColor="text1"/>
          <w:sz w:val="22"/>
        </w:rPr>
        <w:t xml:space="preserve">’ futures </w:t>
      </w:r>
      <w:r w:rsidRPr="009C1B88">
        <w:rPr>
          <w:rFonts w:ascii="Times New Roman" w:hAnsi="Times New Roman" w:cs="Times New Roman"/>
          <w:i w:val="0"/>
          <w:color w:val="000000" w:themeColor="text1"/>
          <w:sz w:val="22"/>
        </w:rPr>
        <w:t>would be improved if I took the j</w:t>
      </w:r>
      <w:r w:rsidR="002F2ADF" w:rsidRPr="009C1B88">
        <w:rPr>
          <w:rFonts w:ascii="Times New Roman" w:hAnsi="Times New Roman" w:cs="Times New Roman"/>
          <w:i w:val="0"/>
          <w:color w:val="000000" w:themeColor="text1"/>
          <w:sz w:val="22"/>
        </w:rPr>
        <w:t>ob (</w:t>
      </w:r>
      <w:r w:rsidRPr="009C1B88">
        <w:rPr>
          <w:rFonts w:ascii="Times New Roman" w:hAnsi="Times New Roman" w:cs="Times New Roman"/>
          <w:i w:val="0"/>
          <w:color w:val="000000" w:themeColor="text1"/>
          <w:sz w:val="22"/>
        </w:rPr>
        <w:t>810).</w:t>
      </w:r>
    </w:p>
    <w:p w14:paraId="007AE281" w14:textId="156B74E2" w:rsidR="002F2ADF" w:rsidRDefault="00CC27E3" w:rsidP="00A903DE">
      <w:pPr>
        <w:spacing w:line="480" w:lineRule="auto"/>
      </w:pPr>
      <w:r w:rsidRPr="009C1B88">
        <w:t>Given that Pa</w:t>
      </w:r>
      <w:r w:rsidR="009C1B88" w:rsidRPr="009C1B88">
        <w:t xml:space="preserve">ul </w:t>
      </w:r>
      <w:r w:rsidR="009C1B88" w:rsidRPr="009C1B88">
        <w:rPr>
          <w:rFonts w:eastAsia="PMingLiU"/>
        </w:rPr>
        <w:t>i</w:t>
      </w:r>
      <w:r w:rsidR="002F2ADF" w:rsidRPr="009C1B88">
        <w:t>s aware o</w:t>
      </w:r>
      <w:r w:rsidR="007A4F4D" w:rsidRPr="009C1B88">
        <w:t>f the ways one’s role of being a parent and one’s commitment to teaching disadvantaged children</w:t>
      </w:r>
      <w:r w:rsidR="007A4F4D">
        <w:t xml:space="preserve"> influence one’s decision, Paul seems to adopt a robust notion of the self.</w:t>
      </w:r>
    </w:p>
    <w:p w14:paraId="055013CF" w14:textId="791F208F" w:rsidR="006E3522" w:rsidRDefault="007A4F4D" w:rsidP="00A903DE">
      <w:pPr>
        <w:spacing w:line="480" w:lineRule="auto"/>
      </w:pPr>
      <w:r>
        <w:tab/>
        <w:t xml:space="preserve">I can see that there are lines in Paul’s writing </w:t>
      </w:r>
      <w:r w:rsidR="00626438">
        <w:t xml:space="preserve">that </w:t>
      </w:r>
      <w:r>
        <w:t>seem to suggest a robust sense of the self. However, my response is that if a robust sense of the self is indeed what Paul adopts, then she will have</w:t>
      </w:r>
      <w:r w:rsidRPr="007A4F4D">
        <w:t xml:space="preserve"> </w:t>
      </w:r>
      <w:r>
        <w:t xml:space="preserve">trouble </w:t>
      </w:r>
      <w:r w:rsidRPr="005C4F28">
        <w:t>sustain</w:t>
      </w:r>
      <w:r>
        <w:t>ing</w:t>
      </w:r>
      <w:r w:rsidRPr="005C4F28">
        <w:t xml:space="preserve"> her claim </w:t>
      </w:r>
      <w:r>
        <w:t>about</w:t>
      </w:r>
      <w:r w:rsidRPr="005C4F28">
        <w:t xml:space="preserve"> epistemic t</w:t>
      </w:r>
      <w:r>
        <w:t xml:space="preserve">ransformation. In other words, Paul’s </w:t>
      </w:r>
      <w:r>
        <w:lastRenderedPageBreak/>
        <w:t>view faces a dilemma. Either her view assumes a thin notion or a ro</w:t>
      </w:r>
      <w:r w:rsidR="006E3522">
        <w:t xml:space="preserve">bust notion </w:t>
      </w:r>
      <w:r>
        <w:t>of the self</w:t>
      </w:r>
      <w:r w:rsidR="006E3522">
        <w:t>. If her view assumes a thin notion of the self, as I interpret it, then her view overlooks an important aspect of the self and thereby leaves out an important way of rationally approaching life choices, as I suggest. These make her view more limited than what she claims</w:t>
      </w:r>
      <w:r w:rsidR="0016500C">
        <w:t xml:space="preserve"> it to be</w:t>
      </w:r>
      <w:r w:rsidR="006E3522">
        <w:t xml:space="preserve">, which is a problem. And if her view assumes a robust notion of the self, then her view faces a problem as well, which is that she will not be able to sustain her claim about epistemic transformation, particularly the claim that </w:t>
      </w:r>
      <w:r w:rsidR="00AA383A" w:rsidRPr="005C4F28">
        <w:t>epistemic t</w:t>
      </w:r>
      <w:r w:rsidR="00917F4C" w:rsidRPr="005C4F28">
        <w:t>ransformation poses a difficulty to relational decision-making</w:t>
      </w:r>
      <w:r w:rsidR="00D12563" w:rsidRPr="005C4F28">
        <w:t>, framed</w:t>
      </w:r>
      <w:r w:rsidR="00917F4C" w:rsidRPr="005C4F28">
        <w:t xml:space="preserve"> in terms of what it is like to live a certain </w:t>
      </w:r>
      <w:r w:rsidR="00A53EF5" w:rsidRPr="005C4F28">
        <w:t>life</w:t>
      </w:r>
      <w:r w:rsidR="00D12563" w:rsidRPr="005C4F28">
        <w:t>.</w:t>
      </w:r>
      <w:r w:rsidR="001F3CE6" w:rsidRPr="005C4F28">
        <w:t xml:space="preserve"> </w:t>
      </w:r>
      <w:r w:rsidR="006E3522">
        <w:t>I will explain why below.</w:t>
      </w:r>
    </w:p>
    <w:p w14:paraId="6C148E5E" w14:textId="06209272" w:rsidR="00860844" w:rsidRPr="00F04D97" w:rsidRDefault="00E4368E" w:rsidP="00A903DE">
      <w:pPr>
        <w:spacing w:line="480" w:lineRule="auto"/>
        <w:rPr>
          <w:color w:val="000000" w:themeColor="text1"/>
        </w:rPr>
      </w:pPr>
      <w:r>
        <w:tab/>
        <w:t>Assuming a robust</w:t>
      </w:r>
      <w:r w:rsidR="001F3CE6" w:rsidRPr="005C4F28">
        <w:t xml:space="preserve"> notion of the self </w:t>
      </w:r>
      <w:r>
        <w:t xml:space="preserve">in subjective deliberation means that </w:t>
      </w:r>
      <w:r w:rsidR="001F3CE6" w:rsidRPr="005C4F28">
        <w:t xml:space="preserve">a person’s subjective deliberation involves a consideration of </w:t>
      </w:r>
      <w:r w:rsidR="00857E8A" w:rsidRPr="005C4F28">
        <w:t>her</w:t>
      </w:r>
      <w:r w:rsidR="001F3CE6" w:rsidRPr="005C4F28">
        <w:t xml:space="preserve"> commitments </w:t>
      </w:r>
      <w:r w:rsidR="00857E8A" w:rsidRPr="005C4F28">
        <w:t>to others and projects she devotes her</w:t>
      </w:r>
      <w:r w:rsidR="001F3CE6" w:rsidRPr="005C4F28">
        <w:t xml:space="preserve"> life to. </w:t>
      </w:r>
      <w:r w:rsidR="00787009">
        <w:t xml:space="preserve">However, such a </w:t>
      </w:r>
      <w:r>
        <w:t xml:space="preserve">consideration makes the subjective values of her choices epistemically </w:t>
      </w:r>
      <w:r w:rsidRPr="00B42FE9">
        <w:rPr>
          <w:i/>
        </w:rPr>
        <w:t>accessible</w:t>
      </w:r>
      <w:r>
        <w:t xml:space="preserve">. </w:t>
      </w:r>
      <w:r w:rsidR="00860844">
        <w:t>Recall that</w:t>
      </w:r>
      <w:r w:rsidR="00787009">
        <w:t xml:space="preserve">, on Paul’s view, epistemic transformation </w:t>
      </w:r>
      <w:r w:rsidR="00D767A8">
        <w:t>relies o</w:t>
      </w:r>
      <w:r w:rsidR="00787009">
        <w:t>n the idea that we need to engage in imaginative projection to access the subjective values of experiences, understood in terms of the values of the qualitative characters of experiences, but we cannot do so in transformative choices.</w:t>
      </w:r>
      <w:r w:rsidR="00B42FE9">
        <w:t xml:space="preserve"> This premise is challenged when incorporating considerations of commitments and personal projects into the picture. The reason is that a person </w:t>
      </w:r>
      <w:r>
        <w:t xml:space="preserve">need </w:t>
      </w:r>
      <w:r w:rsidR="00B42FE9">
        <w:t xml:space="preserve">not </w:t>
      </w:r>
      <w:r>
        <w:t xml:space="preserve">engage in </w:t>
      </w:r>
      <w:r w:rsidR="00857E8A" w:rsidRPr="005C4F28">
        <w:t>imaginative projection to know what he</w:t>
      </w:r>
      <w:r>
        <w:t>r c</w:t>
      </w:r>
      <w:r w:rsidR="00860844">
        <w:t>ommitments and projects are</w:t>
      </w:r>
      <w:r w:rsidR="008452A2">
        <w:t xml:space="preserve"> (e.g., </w:t>
      </w:r>
      <w:r w:rsidR="008452A2" w:rsidRPr="008452A2">
        <w:rPr>
          <w:color w:val="000000" w:themeColor="text1"/>
        </w:rPr>
        <w:t>teaching disadvantaged children</w:t>
      </w:r>
      <w:r w:rsidR="008452A2">
        <w:rPr>
          <w:color w:val="000000" w:themeColor="text1"/>
        </w:rPr>
        <w:t>)</w:t>
      </w:r>
      <w:r w:rsidR="00860844">
        <w:t>,</w:t>
      </w:r>
      <w:r>
        <w:t xml:space="preserve"> nor </w:t>
      </w:r>
      <w:r w:rsidR="00B42FE9">
        <w:t>need she</w:t>
      </w:r>
      <w:r>
        <w:t xml:space="preserve"> engage in</w:t>
      </w:r>
      <w:r w:rsidR="00857E8A" w:rsidRPr="005C4F28">
        <w:t xml:space="preserve"> imaginative projection to know which choice </w:t>
      </w:r>
      <w:r w:rsidR="008452A2" w:rsidRPr="00EA63E4">
        <w:rPr>
          <w:color w:val="000000" w:themeColor="text1"/>
        </w:rPr>
        <w:t xml:space="preserve">substantiates </w:t>
      </w:r>
      <w:r w:rsidR="00860844" w:rsidRPr="00EA63E4">
        <w:rPr>
          <w:color w:val="000000" w:themeColor="text1"/>
        </w:rPr>
        <w:t>her commitments and projects</w:t>
      </w:r>
      <w:r w:rsidR="008452A2" w:rsidRPr="00EA63E4">
        <w:rPr>
          <w:color w:val="000000" w:themeColor="text1"/>
        </w:rPr>
        <w:t xml:space="preserve"> (e.g., teaching in a poor neighborhood)</w:t>
      </w:r>
      <w:r w:rsidR="00860844" w:rsidRPr="00EA63E4">
        <w:rPr>
          <w:color w:val="000000" w:themeColor="text1"/>
        </w:rPr>
        <w:t xml:space="preserve">. </w:t>
      </w:r>
      <w:r w:rsidR="00B42FE9" w:rsidRPr="00EA63E4">
        <w:rPr>
          <w:color w:val="000000" w:themeColor="text1"/>
        </w:rPr>
        <w:t>The fact that one cannot exercise the capacity of imaginative projection in transformative choices then has no impact on this way of decision-making.</w:t>
      </w:r>
      <w:r w:rsidR="008452A2" w:rsidRPr="00EA63E4">
        <w:rPr>
          <w:color w:val="000000" w:themeColor="text1"/>
        </w:rPr>
        <w:t xml:space="preserve"> </w:t>
      </w:r>
      <w:r w:rsidR="008452A2" w:rsidRPr="00F04D97">
        <w:rPr>
          <w:color w:val="000000" w:themeColor="text1"/>
        </w:rPr>
        <w:t>The implication that epistemic impoverishment impedes rational decision-making about transformative choices, then, does not follow.</w:t>
      </w:r>
    </w:p>
    <w:p w14:paraId="6BA68AE3" w14:textId="7B7704BE" w:rsidR="00E91FFE" w:rsidRDefault="00857E8A" w:rsidP="00A903DE">
      <w:pPr>
        <w:spacing w:line="480" w:lineRule="auto"/>
        <w:ind w:firstLine="720"/>
      </w:pPr>
      <w:r w:rsidRPr="00F04D97">
        <w:rPr>
          <w:color w:val="000000" w:themeColor="text1"/>
        </w:rPr>
        <w:lastRenderedPageBreak/>
        <w:t>Still, proponents of Paul</w:t>
      </w:r>
      <w:r w:rsidR="00E91FFE" w:rsidRPr="00F04D97">
        <w:rPr>
          <w:color w:val="000000" w:themeColor="text1"/>
        </w:rPr>
        <w:t>’s</w:t>
      </w:r>
      <w:r w:rsidRPr="00F04D97">
        <w:rPr>
          <w:color w:val="000000" w:themeColor="text1"/>
        </w:rPr>
        <w:t xml:space="preserve"> view may object that</w:t>
      </w:r>
      <w:r w:rsidR="00A83D92" w:rsidRPr="00F04D97">
        <w:rPr>
          <w:color w:val="000000" w:themeColor="text1"/>
        </w:rPr>
        <w:t>,</w:t>
      </w:r>
      <w:r w:rsidR="001E1CE7" w:rsidRPr="00F04D97">
        <w:rPr>
          <w:color w:val="000000" w:themeColor="text1"/>
        </w:rPr>
        <w:t xml:space="preserve"> even so,</w:t>
      </w:r>
      <w:r w:rsidRPr="00F04D97">
        <w:rPr>
          <w:color w:val="000000" w:themeColor="text1"/>
        </w:rPr>
        <w:t xml:space="preserve"> there </w:t>
      </w:r>
      <w:r w:rsidR="001E1CE7" w:rsidRPr="00F04D97">
        <w:rPr>
          <w:color w:val="000000" w:themeColor="text1"/>
        </w:rPr>
        <w:t xml:space="preserve">remains </w:t>
      </w:r>
      <w:r w:rsidRPr="00F04D97">
        <w:rPr>
          <w:color w:val="000000" w:themeColor="text1"/>
        </w:rPr>
        <w:t>somethin</w:t>
      </w:r>
      <w:r w:rsidR="00E91FFE" w:rsidRPr="00F04D97">
        <w:rPr>
          <w:color w:val="000000" w:themeColor="text1"/>
        </w:rPr>
        <w:t>g that the person does not know, namely,</w:t>
      </w:r>
      <w:r w:rsidR="001E1CE7" w:rsidRPr="00F04D97">
        <w:rPr>
          <w:color w:val="000000" w:themeColor="text1"/>
        </w:rPr>
        <w:t xml:space="preserve"> what it is like to </w:t>
      </w:r>
      <w:r w:rsidR="001E1CE7" w:rsidRPr="005C4F28">
        <w:t xml:space="preserve">live a certain life (e.g., </w:t>
      </w:r>
      <w:r w:rsidR="00E91FFE">
        <w:t>teaching disadvantaged children in a poor neighborhood</w:t>
      </w:r>
      <w:r w:rsidR="001E1CE7" w:rsidRPr="005C4F28">
        <w:t xml:space="preserve">). </w:t>
      </w:r>
      <w:r w:rsidR="00E91FFE">
        <w:t>The person</w:t>
      </w:r>
      <w:r w:rsidR="001E1CE7" w:rsidRPr="005C4F28">
        <w:t xml:space="preserve"> </w:t>
      </w:r>
      <w:r w:rsidR="00E91FFE">
        <w:t xml:space="preserve">then </w:t>
      </w:r>
      <w:r w:rsidR="001E1CE7" w:rsidRPr="005C4F28">
        <w:t xml:space="preserve">cannot be said to have </w:t>
      </w:r>
      <w:r w:rsidR="001E1CE7" w:rsidRPr="005C4F28">
        <w:rPr>
          <w:i/>
          <w:color w:val="000000" w:themeColor="text1"/>
        </w:rPr>
        <w:t>suff</w:t>
      </w:r>
      <w:r w:rsidR="001E1CE7" w:rsidRPr="005C4F28">
        <w:rPr>
          <w:i/>
        </w:rPr>
        <w:t>icient</w:t>
      </w:r>
      <w:r w:rsidR="001E1CE7" w:rsidRPr="005C4F28">
        <w:t xml:space="preserve"> information for making rational choices. I disagree. At this point, </w:t>
      </w:r>
      <w:r w:rsidR="00E91FFE">
        <w:t>information regarding the qualitative characters of experiences</w:t>
      </w:r>
      <w:r w:rsidR="001E1CE7" w:rsidRPr="005C4F28">
        <w:t xml:space="preserve"> does not seem to matter (see</w:t>
      </w:r>
      <w:r w:rsidR="00E91FFE">
        <w:t xml:space="preserve"> also</w:t>
      </w:r>
      <w:r w:rsidR="001E1CE7" w:rsidRPr="005C4F28">
        <w:t xml:space="preserve"> Campbell 2015). </w:t>
      </w:r>
      <w:r w:rsidR="000A610B" w:rsidRPr="005C4F28">
        <w:t xml:space="preserve">Furthermore, </w:t>
      </w:r>
      <w:r w:rsidR="00A2218B" w:rsidRPr="005C4F28">
        <w:t>choosing what conforms on</w:t>
      </w:r>
      <w:r w:rsidR="00E91FFE">
        <w:t>e’s commitments and projects</w:t>
      </w:r>
      <w:r w:rsidR="00A2218B" w:rsidRPr="005C4F28">
        <w:t xml:space="preserve"> bring out what Paul calls “a higher-order subjective value that I’d describe as a kind of ‘meaningfulness’” (2015</w:t>
      </w:r>
      <w:r w:rsidR="000B0E39">
        <w:t xml:space="preserve">b, </w:t>
      </w:r>
      <w:r w:rsidR="00E91FFE">
        <w:t>811).</w:t>
      </w:r>
      <w:r w:rsidR="00A2218B" w:rsidRPr="005C4F28">
        <w:t xml:space="preserve"> </w:t>
      </w:r>
      <w:r w:rsidR="00E91FFE">
        <w:t>It is unclear</w:t>
      </w:r>
      <w:r w:rsidR="00503050">
        <w:t xml:space="preserve"> whether</w:t>
      </w:r>
      <w:r w:rsidR="00E91FFE">
        <w:t xml:space="preserve"> this </w:t>
      </w:r>
      <w:r w:rsidR="00A2218B" w:rsidRPr="005C4F28">
        <w:t xml:space="preserve">higher-order subjective value </w:t>
      </w:r>
      <w:r w:rsidR="00503050">
        <w:t>counts as</w:t>
      </w:r>
      <w:r w:rsidR="00E91FFE">
        <w:t xml:space="preserve"> </w:t>
      </w:r>
      <w:r w:rsidR="00503050">
        <w:t>a</w:t>
      </w:r>
      <w:r w:rsidR="00E91FFE">
        <w:t xml:space="preserve"> part of the subjective values of what-it-is-likeness. If it is, then it is arguable that this </w:t>
      </w:r>
      <w:r w:rsidR="00E91FFE" w:rsidRPr="005C4F28">
        <w:t xml:space="preserve">higher-order subjective value </w:t>
      </w:r>
      <w:r w:rsidR="00E91FFE">
        <w:t>predominately shapes</w:t>
      </w:r>
      <w:r w:rsidR="00503050">
        <w:t xml:space="preserve"> the overall subjective value</w:t>
      </w:r>
      <w:r w:rsidR="00E91FFE">
        <w:t xml:space="preserve"> of what-it-is-likeness</w:t>
      </w:r>
      <w:r w:rsidR="00503050">
        <w:t xml:space="preserve">. If it is not, then it is arguable that this </w:t>
      </w:r>
      <w:r w:rsidR="00503050" w:rsidRPr="005C4F28">
        <w:t>higher-order subjective value</w:t>
      </w:r>
      <w:r w:rsidR="00503050">
        <w:t xml:space="preserve"> outweighs the subjective value of what-it-is-likeness. Either way, the lack of information regarding the qualitative characters of experiences does not matter. Attempting to refute my view by arguing that Paul in fact adopts a robust notion of the self then does not work, as it creates an internal inconsistency in Paul’s view.</w:t>
      </w:r>
    </w:p>
    <w:p w14:paraId="6F2B2637" w14:textId="77777777" w:rsidR="004004A9" w:rsidRPr="005C4F28" w:rsidRDefault="006664CA" w:rsidP="00A903DE">
      <w:pPr>
        <w:spacing w:line="480" w:lineRule="auto"/>
      </w:pPr>
      <w:r w:rsidRPr="005C4F28">
        <w:rPr>
          <w:rFonts w:eastAsia="PMingLiU"/>
          <w:color w:val="FF0000"/>
          <w:sz w:val="20"/>
        </w:rPr>
        <w:tab/>
      </w:r>
    </w:p>
    <w:p w14:paraId="656600A4" w14:textId="77777777" w:rsidR="00E61E2B" w:rsidRPr="005C4F28" w:rsidRDefault="00AA29C0" w:rsidP="00A903DE">
      <w:pPr>
        <w:pStyle w:val="ListParagraph"/>
        <w:numPr>
          <w:ilvl w:val="0"/>
          <w:numId w:val="1"/>
        </w:numPr>
        <w:spacing w:line="480" w:lineRule="auto"/>
        <w:textAlignment w:val="baseline"/>
        <w:rPr>
          <w:rFonts w:ascii="Times New Roman" w:eastAsia="Times New Roman" w:hAnsi="Times New Roman" w:cs="Times New Roman"/>
          <w:b/>
          <w:bCs/>
          <w:color w:val="000000"/>
        </w:rPr>
      </w:pPr>
      <w:r w:rsidRPr="005C4F28">
        <w:rPr>
          <w:rFonts w:ascii="Times New Roman" w:eastAsia="Times New Roman" w:hAnsi="Times New Roman" w:cs="Times New Roman"/>
          <w:b/>
          <w:bCs/>
          <w:color w:val="000000"/>
        </w:rPr>
        <w:t>Personal Transformation</w:t>
      </w:r>
    </w:p>
    <w:p w14:paraId="15338CBD" w14:textId="1F598752" w:rsidR="00503050" w:rsidRDefault="005D5AD6" w:rsidP="00A903DE">
      <w:pPr>
        <w:spacing w:line="480" w:lineRule="auto"/>
        <w:rPr>
          <w:color w:val="000000"/>
        </w:rPr>
      </w:pPr>
      <w:r>
        <w:rPr>
          <w:color w:val="000000"/>
        </w:rPr>
        <w:t xml:space="preserve">So far, I have suggested that Paul’s view about epistemic transformation, especially the claim that epistemic transformation prevents rational decision-making, assumes a thin notion of the self, but that a robust notion of the self is needed to account for an important dimension of rational decision-making over life choices. </w:t>
      </w:r>
      <w:r w:rsidR="00153566">
        <w:rPr>
          <w:color w:val="000000"/>
        </w:rPr>
        <w:t>As prev</w:t>
      </w:r>
      <w:r w:rsidR="00567092">
        <w:rPr>
          <w:color w:val="000000"/>
        </w:rPr>
        <w:t xml:space="preserve">iously mentioned, my view </w:t>
      </w:r>
      <w:r w:rsidR="00153566">
        <w:rPr>
          <w:color w:val="000000"/>
        </w:rPr>
        <w:t xml:space="preserve">needs to </w:t>
      </w:r>
      <w:r w:rsidR="00567092">
        <w:rPr>
          <w:color w:val="000000"/>
        </w:rPr>
        <w:t xml:space="preserve">further </w:t>
      </w:r>
      <w:r w:rsidR="00153566">
        <w:rPr>
          <w:color w:val="000000"/>
        </w:rPr>
        <w:t xml:space="preserve">consider </w:t>
      </w:r>
      <w:r w:rsidR="003E5764">
        <w:rPr>
          <w:color w:val="000000"/>
        </w:rPr>
        <w:t xml:space="preserve">the fact </w:t>
      </w:r>
      <w:r w:rsidR="00153566">
        <w:rPr>
          <w:color w:val="000000"/>
        </w:rPr>
        <w:t xml:space="preserve">that our commitments and personal projects may change, and sometimes so </w:t>
      </w:r>
      <w:r w:rsidR="001F651E">
        <w:rPr>
          <w:color w:val="000000"/>
        </w:rPr>
        <w:t xml:space="preserve">will </w:t>
      </w:r>
      <w:r w:rsidR="00153566">
        <w:rPr>
          <w:color w:val="000000"/>
        </w:rPr>
        <w:t xml:space="preserve">our identities. This consideration belongs to the problem of personal transformation that Paul </w:t>
      </w:r>
      <w:r w:rsidR="00153566">
        <w:rPr>
          <w:color w:val="000000"/>
        </w:rPr>
        <w:lastRenderedPageBreak/>
        <w:t>discusses. To what extent this consideration prevents rational decision making o</w:t>
      </w:r>
      <w:r w:rsidR="003E5764">
        <w:rPr>
          <w:color w:val="000000"/>
        </w:rPr>
        <w:t>ver life choices is the focus of</w:t>
      </w:r>
      <w:r w:rsidR="00153566">
        <w:rPr>
          <w:color w:val="000000"/>
        </w:rPr>
        <w:t xml:space="preserve"> this section.</w:t>
      </w:r>
    </w:p>
    <w:p w14:paraId="75AAFD7B" w14:textId="7CFE1C85" w:rsidR="00567092" w:rsidRDefault="00153566" w:rsidP="00A903DE">
      <w:pPr>
        <w:spacing w:line="480" w:lineRule="auto"/>
      </w:pPr>
      <w:r>
        <w:rPr>
          <w:color w:val="000000"/>
        </w:rPr>
        <w:tab/>
        <w:t>According to Paul,</w:t>
      </w:r>
      <w:r w:rsidR="007D79AC">
        <w:rPr>
          <w:color w:val="000000"/>
        </w:rPr>
        <w:t xml:space="preserve"> the</w:t>
      </w:r>
      <w:r>
        <w:rPr>
          <w:color w:val="000000"/>
        </w:rPr>
        <w:t xml:space="preserve"> personal </w:t>
      </w:r>
      <w:r w:rsidRPr="007D79AC">
        <w:rPr>
          <w:color w:val="000000"/>
        </w:rPr>
        <w:t xml:space="preserve">transformation </w:t>
      </w:r>
      <w:r w:rsidR="007D79AC" w:rsidRPr="007D79AC">
        <w:rPr>
          <w:color w:val="000000"/>
        </w:rPr>
        <w:t>in life choices is concerned with the fact that the dramatically new experiences associated with life choices can “</w:t>
      </w:r>
      <w:r w:rsidR="007D79AC" w:rsidRPr="00153566">
        <w:t>fundamentally change your own point of view so much and so deeply</w:t>
      </w:r>
      <w:r w:rsidR="007D79AC" w:rsidRPr="007D79AC">
        <w:t xml:space="preserve"> </w:t>
      </w:r>
      <w:r w:rsidR="007D79AC" w:rsidRPr="00153566">
        <w:t>that, before you’ve had that experience, you can’t know what it is going to be like to be you after the experience</w:t>
      </w:r>
      <w:r w:rsidR="007D79AC" w:rsidRPr="007D79AC">
        <w:t>” (</w:t>
      </w:r>
      <w:r w:rsidR="00633377">
        <w:t xml:space="preserve">2014, </w:t>
      </w:r>
      <w:r w:rsidR="007D79AC">
        <w:t xml:space="preserve">17). </w:t>
      </w:r>
      <w:r w:rsidR="00633377">
        <w:t>For example, you are a person that deeply value</w:t>
      </w:r>
      <w:r w:rsidR="00567092">
        <w:t>s</w:t>
      </w:r>
      <w:r w:rsidR="00633377">
        <w:t xml:space="preserve"> personal freedom, and becoming a paren</w:t>
      </w:r>
      <w:r w:rsidR="00567092">
        <w:t xml:space="preserve">t means that you need to sacrifice your freedom to some great extent. However, the experiences of having a child may turn you into a person who deeply values the love that a child brings, and is willing to sacrifice personal freedom for such a fulfilling life. Given that you do not know whether and how you may change, you do not know </w:t>
      </w:r>
      <w:r w:rsidR="007D79AC">
        <w:t>what it will be like for y</w:t>
      </w:r>
      <w:r w:rsidR="00567092">
        <w:t xml:space="preserve">ou, the future self, </w:t>
      </w:r>
      <w:r w:rsidR="00567092" w:rsidRPr="00F04D97">
        <w:rPr>
          <w:color w:val="000000" w:themeColor="text1"/>
        </w:rPr>
        <w:t>to live</w:t>
      </w:r>
      <w:r w:rsidR="001E1B09" w:rsidRPr="00F04D97">
        <w:rPr>
          <w:color w:val="000000" w:themeColor="text1"/>
        </w:rPr>
        <w:t xml:space="preserve"> out</w:t>
      </w:r>
      <w:r w:rsidR="00567092" w:rsidRPr="00F04D97">
        <w:rPr>
          <w:color w:val="000000" w:themeColor="text1"/>
        </w:rPr>
        <w:t xml:space="preserve"> a particular</w:t>
      </w:r>
      <w:r w:rsidR="007D79AC" w:rsidRPr="00F04D97">
        <w:rPr>
          <w:color w:val="000000" w:themeColor="text1"/>
        </w:rPr>
        <w:t xml:space="preserve"> </w:t>
      </w:r>
      <w:r w:rsidR="007D79AC">
        <w:t xml:space="preserve">life choice. </w:t>
      </w:r>
      <w:r w:rsidR="00567092">
        <w:t>You then do not know how to make a rational decision.</w:t>
      </w:r>
    </w:p>
    <w:p w14:paraId="3BCB5B2F" w14:textId="23CCE0C0" w:rsidR="007D79AC" w:rsidRDefault="007D79AC" w:rsidP="00A903DE">
      <w:pPr>
        <w:spacing w:line="480" w:lineRule="auto"/>
        <w:ind w:firstLine="720"/>
        <w:rPr>
          <w:color w:val="000000"/>
        </w:rPr>
      </w:pPr>
      <w:r>
        <w:t xml:space="preserve">Along the same lines, a person’s identities, as well as her </w:t>
      </w:r>
      <w:r>
        <w:rPr>
          <w:color w:val="000000"/>
        </w:rPr>
        <w:t xml:space="preserve">commitments and projects, may change. </w:t>
      </w:r>
      <w:r w:rsidR="003E5764">
        <w:rPr>
          <w:color w:val="000000"/>
        </w:rPr>
        <w:t xml:space="preserve">A person who currently finds the choice of becoming a parent alienating, as well as violating her sense of self and the things she values, may become a person who feels </w:t>
      </w:r>
      <w:r w:rsidR="001E1B09">
        <w:rPr>
          <w:color w:val="000000"/>
        </w:rPr>
        <w:t>parenthood completes her and adds value to her life</w:t>
      </w:r>
      <w:r w:rsidR="003E5764">
        <w:rPr>
          <w:color w:val="000000"/>
        </w:rPr>
        <w:t xml:space="preserve">. </w:t>
      </w:r>
      <w:r>
        <w:rPr>
          <w:color w:val="000000"/>
        </w:rPr>
        <w:t xml:space="preserve">While </w:t>
      </w:r>
      <w:r w:rsidR="003E5764">
        <w:rPr>
          <w:color w:val="000000"/>
        </w:rPr>
        <w:t xml:space="preserve">it is arguable that identities, commitments, and personal projects are relatively resistant to change, and </w:t>
      </w:r>
      <w:r w:rsidR="00830975">
        <w:rPr>
          <w:color w:val="000000"/>
        </w:rPr>
        <w:t xml:space="preserve">also that </w:t>
      </w:r>
      <w:r w:rsidR="003E5764">
        <w:rPr>
          <w:color w:val="000000"/>
        </w:rPr>
        <w:t>we sometimes do not want them to change,</w:t>
      </w:r>
      <w:r w:rsidR="003E5764">
        <w:rPr>
          <w:rStyle w:val="FootnoteReference"/>
          <w:color w:val="000000"/>
        </w:rPr>
        <w:footnoteReference w:id="10"/>
      </w:r>
      <w:r w:rsidR="003E5764">
        <w:rPr>
          <w:color w:val="000000"/>
        </w:rPr>
        <w:t xml:space="preserve"> it is </w:t>
      </w:r>
      <w:r>
        <w:rPr>
          <w:color w:val="000000"/>
        </w:rPr>
        <w:t xml:space="preserve">undeniable that they sometimes </w:t>
      </w:r>
      <w:r w:rsidR="003E5764">
        <w:rPr>
          <w:color w:val="000000"/>
        </w:rPr>
        <w:t xml:space="preserve">do </w:t>
      </w:r>
      <w:r>
        <w:rPr>
          <w:color w:val="000000"/>
        </w:rPr>
        <w:t xml:space="preserve">change. </w:t>
      </w:r>
      <w:r w:rsidR="003E5764">
        <w:rPr>
          <w:color w:val="000000"/>
        </w:rPr>
        <w:t>G</w:t>
      </w:r>
      <w:r w:rsidR="00FF3B4F">
        <w:rPr>
          <w:color w:val="000000"/>
        </w:rPr>
        <w:t>i</w:t>
      </w:r>
      <w:r w:rsidR="003E5764">
        <w:rPr>
          <w:color w:val="000000"/>
        </w:rPr>
        <w:t xml:space="preserve">ven that we do not know how </w:t>
      </w:r>
      <w:r w:rsidR="00830975">
        <w:rPr>
          <w:color w:val="000000"/>
        </w:rPr>
        <w:t>they</w:t>
      </w:r>
      <w:r w:rsidR="00FF3B4F">
        <w:rPr>
          <w:color w:val="000000"/>
        </w:rPr>
        <w:t xml:space="preserve"> may change, there appears to remain a difficultly for rational decision-making.</w:t>
      </w:r>
      <w:r w:rsidR="000346DB">
        <w:rPr>
          <w:color w:val="000000"/>
        </w:rPr>
        <w:t xml:space="preserve"> To put it differently</w:t>
      </w:r>
      <w:r w:rsidR="00830975">
        <w:rPr>
          <w:color w:val="000000"/>
        </w:rPr>
        <w:t>, the robust notion of the self is</w:t>
      </w:r>
      <w:r w:rsidR="000346DB">
        <w:rPr>
          <w:color w:val="000000"/>
        </w:rPr>
        <w:t xml:space="preserve"> still subject to the problem that personal transformation poses to rational decision-making, as described by Paul.</w:t>
      </w:r>
    </w:p>
    <w:p w14:paraId="0375EB86" w14:textId="032B2984" w:rsidR="00915316" w:rsidRDefault="000346DB" w:rsidP="00A903DE">
      <w:pPr>
        <w:spacing w:line="480" w:lineRule="auto"/>
        <w:rPr>
          <w:color w:val="000000"/>
        </w:rPr>
      </w:pPr>
      <w:r>
        <w:rPr>
          <w:color w:val="000000"/>
        </w:rPr>
        <w:lastRenderedPageBreak/>
        <w:tab/>
        <w:t xml:space="preserve">I disagree. On my view, the robust notion of the self is not subject to this problem </w:t>
      </w:r>
      <w:r w:rsidR="00915316">
        <w:rPr>
          <w:color w:val="000000"/>
        </w:rPr>
        <w:t xml:space="preserve">because </w:t>
      </w:r>
      <w:r w:rsidR="00597670">
        <w:rPr>
          <w:color w:val="000000"/>
        </w:rPr>
        <w:t>holding it as subject to this problem</w:t>
      </w:r>
      <w:r w:rsidR="00915316">
        <w:rPr>
          <w:color w:val="000000"/>
        </w:rPr>
        <w:t xml:space="preserve"> implies that when a person deliberates over her life choices, she needs to step outside her identities, as well as her commitments and personal projects, and adopt an abstract or “identity-free”</w:t>
      </w:r>
      <w:r w:rsidR="00597670">
        <w:rPr>
          <w:color w:val="000000"/>
        </w:rPr>
        <w:t xml:space="preserve"> stance</w:t>
      </w:r>
      <w:r w:rsidR="00915316">
        <w:rPr>
          <w:color w:val="000000"/>
        </w:rPr>
        <w:t xml:space="preserve"> to evaluate how her identities, commitments, and projects may change.</w:t>
      </w:r>
      <w:r w:rsidR="00915316" w:rsidRPr="005C4F28">
        <w:rPr>
          <w:rStyle w:val="FootnoteReference"/>
          <w:color w:val="000000"/>
        </w:rPr>
        <w:footnoteReference w:id="11"/>
      </w:r>
      <w:r w:rsidR="00915316">
        <w:rPr>
          <w:color w:val="000000"/>
        </w:rPr>
        <w:t xml:space="preserve"> </w:t>
      </w:r>
      <w:r w:rsidR="00597670">
        <w:rPr>
          <w:color w:val="000000"/>
        </w:rPr>
        <w:t xml:space="preserve">Only when </w:t>
      </w:r>
      <w:r w:rsidR="00597670" w:rsidRPr="00A83654">
        <w:rPr>
          <w:color w:val="000000" w:themeColor="text1"/>
        </w:rPr>
        <w:t xml:space="preserve">a person adopts this </w:t>
      </w:r>
      <w:r w:rsidR="00A83654" w:rsidRPr="00A83654">
        <w:rPr>
          <w:color w:val="000000" w:themeColor="text1"/>
        </w:rPr>
        <w:t xml:space="preserve">Archimedean </w:t>
      </w:r>
      <w:r w:rsidR="00597670" w:rsidRPr="00A83654">
        <w:rPr>
          <w:color w:val="000000" w:themeColor="text1"/>
        </w:rPr>
        <w:t>stance c</w:t>
      </w:r>
      <w:r w:rsidR="00597670">
        <w:rPr>
          <w:color w:val="000000"/>
        </w:rPr>
        <w:t>an she evaluate this potential change and consider how this potential change affects her decisions.</w:t>
      </w:r>
    </w:p>
    <w:p w14:paraId="5DD9382A" w14:textId="59C6551A" w:rsidR="00551CBF" w:rsidRPr="00F04D97" w:rsidRDefault="00597670" w:rsidP="00A903DE">
      <w:pPr>
        <w:spacing w:line="480" w:lineRule="auto"/>
        <w:rPr>
          <w:color w:val="000000" w:themeColor="text1"/>
          <w:shd w:val="clear" w:color="auto" w:fill="FFFFFF"/>
        </w:rPr>
      </w:pPr>
      <w:r>
        <w:rPr>
          <w:color w:val="000000"/>
        </w:rPr>
        <w:tab/>
        <w:t xml:space="preserve">However, there are reasons to </w:t>
      </w:r>
      <w:r w:rsidRPr="00F04D97">
        <w:rPr>
          <w:color w:val="000000" w:themeColor="text1"/>
        </w:rPr>
        <w:t>think that one should not be asked to take such a stance when deliberating over one’s choices. One reason is that</w:t>
      </w:r>
      <w:r w:rsidR="00F0137B" w:rsidRPr="00F04D97">
        <w:rPr>
          <w:color w:val="000000" w:themeColor="text1"/>
        </w:rPr>
        <w:t xml:space="preserve"> adopting</w:t>
      </w:r>
      <w:r w:rsidRPr="00F04D97">
        <w:rPr>
          <w:color w:val="000000" w:themeColor="text1"/>
        </w:rPr>
        <w:t xml:space="preserve"> this</w:t>
      </w:r>
      <w:r w:rsidR="00F0137B" w:rsidRPr="00F04D97">
        <w:rPr>
          <w:color w:val="000000" w:themeColor="text1"/>
        </w:rPr>
        <w:t xml:space="preserve"> stance</w:t>
      </w:r>
      <w:r w:rsidRPr="00F04D97">
        <w:rPr>
          <w:color w:val="000000" w:themeColor="text1"/>
        </w:rPr>
        <w:t xml:space="preserve"> demand</w:t>
      </w:r>
      <w:r w:rsidR="00F0137B" w:rsidRPr="00F04D97">
        <w:rPr>
          <w:color w:val="000000" w:themeColor="text1"/>
        </w:rPr>
        <w:t>s</w:t>
      </w:r>
      <w:r w:rsidRPr="00F04D97">
        <w:rPr>
          <w:color w:val="000000" w:themeColor="text1"/>
        </w:rPr>
        <w:t xml:space="preserve"> </w:t>
      </w:r>
      <w:r w:rsidR="00585BC3" w:rsidRPr="00F04D97">
        <w:rPr>
          <w:color w:val="000000" w:themeColor="text1"/>
        </w:rPr>
        <w:t xml:space="preserve">that </w:t>
      </w:r>
      <w:r w:rsidR="00F0137B" w:rsidRPr="00F04D97">
        <w:rPr>
          <w:color w:val="000000" w:themeColor="text1"/>
        </w:rPr>
        <w:t xml:space="preserve">we </w:t>
      </w:r>
      <w:r w:rsidRPr="00F04D97">
        <w:rPr>
          <w:color w:val="000000" w:themeColor="text1"/>
        </w:rPr>
        <w:t>deviate</w:t>
      </w:r>
      <w:r w:rsidR="00F0137B" w:rsidRPr="00F04D97">
        <w:rPr>
          <w:color w:val="000000" w:themeColor="text1"/>
        </w:rPr>
        <w:t xml:space="preserve"> from</w:t>
      </w:r>
      <w:r w:rsidR="00585BC3" w:rsidRPr="00F04D97">
        <w:rPr>
          <w:color w:val="000000" w:themeColor="text1"/>
        </w:rPr>
        <w:t xml:space="preserve"> our normal way of deliberati</w:t>
      </w:r>
      <w:r w:rsidRPr="00F04D97">
        <w:rPr>
          <w:color w:val="000000" w:themeColor="text1"/>
        </w:rPr>
        <w:t>n</w:t>
      </w:r>
      <w:r w:rsidR="00585BC3" w:rsidRPr="00F04D97">
        <w:rPr>
          <w:color w:val="000000" w:themeColor="text1"/>
        </w:rPr>
        <w:t>g</w:t>
      </w:r>
      <w:r w:rsidRPr="00F04D97">
        <w:rPr>
          <w:color w:val="000000" w:themeColor="text1"/>
        </w:rPr>
        <w:t xml:space="preserve">. </w:t>
      </w:r>
      <w:r w:rsidR="00D336AE" w:rsidRPr="00F04D97">
        <w:rPr>
          <w:color w:val="000000" w:themeColor="text1"/>
        </w:rPr>
        <w:t>W</w:t>
      </w:r>
      <w:r w:rsidR="00C50B5E" w:rsidRPr="00F04D97">
        <w:rPr>
          <w:color w:val="000000" w:themeColor="text1"/>
        </w:rPr>
        <w:t>e</w:t>
      </w:r>
      <w:r w:rsidR="00BA663C" w:rsidRPr="00F04D97">
        <w:rPr>
          <w:color w:val="000000" w:themeColor="text1"/>
        </w:rPr>
        <w:t xml:space="preserve"> </w:t>
      </w:r>
      <w:r w:rsidR="002B216B" w:rsidRPr="00F04D97">
        <w:rPr>
          <w:color w:val="000000" w:themeColor="text1"/>
        </w:rPr>
        <w:t xml:space="preserve">typically </w:t>
      </w:r>
      <w:r w:rsidRPr="00F04D97">
        <w:rPr>
          <w:color w:val="000000" w:themeColor="text1"/>
        </w:rPr>
        <w:t xml:space="preserve">deliberate from who we are, and </w:t>
      </w:r>
      <w:r w:rsidR="00C50B5E" w:rsidRPr="00F04D97">
        <w:rPr>
          <w:color w:val="000000" w:themeColor="text1"/>
        </w:rPr>
        <w:t xml:space="preserve">reason </w:t>
      </w:r>
      <w:r w:rsidR="000E4A78" w:rsidRPr="00F04D97">
        <w:rPr>
          <w:color w:val="000000" w:themeColor="text1"/>
        </w:rPr>
        <w:t xml:space="preserve">from our commitments and </w:t>
      </w:r>
      <w:r w:rsidRPr="00F04D97">
        <w:rPr>
          <w:color w:val="000000" w:themeColor="text1"/>
        </w:rPr>
        <w:t xml:space="preserve">personal </w:t>
      </w:r>
      <w:r w:rsidR="000E4A78" w:rsidRPr="00F04D97">
        <w:rPr>
          <w:color w:val="000000" w:themeColor="text1"/>
        </w:rPr>
        <w:t>projects.</w:t>
      </w:r>
      <w:r w:rsidR="00BA663C" w:rsidRPr="00F04D97">
        <w:rPr>
          <w:color w:val="000000" w:themeColor="text1"/>
        </w:rPr>
        <w:t xml:space="preserve"> </w:t>
      </w:r>
      <w:r w:rsidR="00FC27AD" w:rsidRPr="00F04D97">
        <w:rPr>
          <w:color w:val="000000" w:themeColor="text1"/>
        </w:rPr>
        <w:t>Another reason is that this demand risks alienating a person “</w:t>
      </w:r>
      <w:r w:rsidR="00FC27AD" w:rsidRPr="00F04D97">
        <w:rPr>
          <w:color w:val="000000" w:themeColor="text1"/>
          <w:shd w:val="clear" w:color="auto" w:fill="FFFFFF"/>
        </w:rPr>
        <w:t>in a real sense from his actions and the source of his action in his own convictions</w:t>
      </w:r>
      <w:r w:rsidR="00F0137B" w:rsidRPr="00F04D97">
        <w:rPr>
          <w:color w:val="000000" w:themeColor="text1"/>
          <w:shd w:val="clear" w:color="auto" w:fill="FFFFFF"/>
        </w:rPr>
        <w:t>,</w:t>
      </w:r>
      <w:r w:rsidR="00FC27AD" w:rsidRPr="00F04D97">
        <w:rPr>
          <w:color w:val="000000" w:themeColor="text1"/>
          <w:shd w:val="clear" w:color="auto" w:fill="FFFFFF"/>
        </w:rPr>
        <w:t xml:space="preserve">” thereby making his decision-making </w:t>
      </w:r>
      <w:r w:rsidR="00FC27AD">
        <w:t xml:space="preserve">inauthentic (Williams </w:t>
      </w:r>
      <w:r w:rsidR="000B0E39">
        <w:rPr>
          <w:color w:val="1A1A1A"/>
          <w:shd w:val="clear" w:color="auto" w:fill="FFFFFF"/>
        </w:rPr>
        <w:t xml:space="preserve">1973, </w:t>
      </w:r>
      <w:r w:rsidR="00FC27AD" w:rsidRPr="005C4F28">
        <w:rPr>
          <w:color w:val="1A1A1A"/>
          <w:shd w:val="clear" w:color="auto" w:fill="FFFFFF"/>
        </w:rPr>
        <w:t>116)</w:t>
      </w:r>
      <w:r w:rsidR="00FC27AD">
        <w:t xml:space="preserve">. As Bernard Williams suggests, demanding someone to take an identity-free stance in deliberation is </w:t>
      </w:r>
      <w:r w:rsidR="00FC27AD" w:rsidRPr="005C4F28">
        <w:rPr>
          <w:color w:val="1A1A1A"/>
          <w:shd w:val="clear" w:color="auto" w:fill="FFFFFF"/>
        </w:rPr>
        <w:t>“to neglect the extent to which his actions and his decisions have to be seen as the actions and decisions which flow from the projects and attitudes with which his is mos</w:t>
      </w:r>
      <w:r w:rsidR="000B0E39">
        <w:rPr>
          <w:color w:val="1A1A1A"/>
          <w:shd w:val="clear" w:color="auto" w:fill="FFFFFF"/>
        </w:rPr>
        <w:t xml:space="preserve">t closely identified” (1973, </w:t>
      </w:r>
      <w:r w:rsidR="00FC27AD" w:rsidRPr="005C4F28">
        <w:rPr>
          <w:color w:val="1A1A1A"/>
          <w:shd w:val="clear" w:color="auto" w:fill="FFFFFF"/>
        </w:rPr>
        <w:t>116)</w:t>
      </w:r>
      <w:r w:rsidR="00FC27AD">
        <w:t xml:space="preserve">. </w:t>
      </w:r>
      <w:r w:rsidR="00FC27AD">
        <w:rPr>
          <w:color w:val="1A1A1A"/>
          <w:shd w:val="clear" w:color="auto" w:fill="FFFFFF"/>
        </w:rPr>
        <w:t>It constitutes</w:t>
      </w:r>
      <w:r w:rsidR="00FC27AD" w:rsidRPr="005C4F28">
        <w:rPr>
          <w:color w:val="1A1A1A"/>
          <w:shd w:val="clear" w:color="auto" w:fill="FFFFFF"/>
        </w:rPr>
        <w:t xml:space="preserve"> “</w:t>
      </w:r>
      <w:r w:rsidR="000B0E39">
        <w:rPr>
          <w:color w:val="1A1A1A"/>
          <w:shd w:val="clear" w:color="auto" w:fill="FFFFFF"/>
        </w:rPr>
        <w:t>an attack on his integrity</w:t>
      </w:r>
      <w:r w:rsidR="000B0E39" w:rsidRPr="00F04D97">
        <w:rPr>
          <w:color w:val="000000" w:themeColor="text1"/>
          <w:shd w:val="clear" w:color="auto" w:fill="FFFFFF"/>
        </w:rPr>
        <w:t>” (</w:t>
      </w:r>
      <w:r w:rsidR="00FC27AD" w:rsidRPr="00F04D97">
        <w:rPr>
          <w:color w:val="000000" w:themeColor="text1"/>
          <w:shd w:val="clear" w:color="auto" w:fill="FFFFFF"/>
        </w:rPr>
        <w:t>117).</w:t>
      </w:r>
      <w:r w:rsidR="00FC27AD" w:rsidRPr="00F04D97">
        <w:rPr>
          <w:rStyle w:val="FootnoteReference"/>
          <w:color w:val="000000" w:themeColor="text1"/>
          <w:shd w:val="clear" w:color="auto" w:fill="FFFFFF"/>
        </w:rPr>
        <w:footnoteReference w:id="12"/>
      </w:r>
      <w:r w:rsidR="00551CBF" w:rsidRPr="00F04D97">
        <w:rPr>
          <w:color w:val="000000" w:themeColor="text1"/>
          <w:shd w:val="clear" w:color="auto" w:fill="FFFFFF"/>
        </w:rPr>
        <w:t xml:space="preserve"> This result poses a problem for Paul’s view, given how </w:t>
      </w:r>
      <w:r w:rsidR="00B96E1E" w:rsidRPr="00F04D97">
        <w:rPr>
          <w:color w:val="000000" w:themeColor="text1"/>
          <w:shd w:val="clear" w:color="auto" w:fill="FFFFFF"/>
        </w:rPr>
        <w:t xml:space="preserve">much </w:t>
      </w:r>
      <w:r w:rsidR="00551CBF" w:rsidRPr="00F04D97">
        <w:rPr>
          <w:color w:val="000000" w:themeColor="text1"/>
          <w:shd w:val="clear" w:color="auto" w:fill="FFFFFF"/>
        </w:rPr>
        <w:t xml:space="preserve">she </w:t>
      </w:r>
      <w:r w:rsidR="00B96E1E" w:rsidRPr="00F04D97">
        <w:rPr>
          <w:color w:val="000000" w:themeColor="text1"/>
          <w:shd w:val="clear" w:color="auto" w:fill="FFFFFF"/>
        </w:rPr>
        <w:t>emphasizes</w:t>
      </w:r>
      <w:r w:rsidR="00551CBF" w:rsidRPr="00F04D97">
        <w:rPr>
          <w:color w:val="000000" w:themeColor="text1"/>
          <w:shd w:val="clear" w:color="auto" w:fill="FFFFFF"/>
        </w:rPr>
        <w:t xml:space="preserve"> authenticity in subjective deliberation </w:t>
      </w:r>
      <w:r w:rsidR="00B96E1E" w:rsidRPr="00F04D97">
        <w:rPr>
          <w:color w:val="000000" w:themeColor="text1"/>
          <w:shd w:val="clear" w:color="auto" w:fill="FFFFFF"/>
        </w:rPr>
        <w:t>(2014, Ch. 4</w:t>
      </w:r>
      <w:r w:rsidR="00551CBF" w:rsidRPr="00F04D97">
        <w:rPr>
          <w:color w:val="000000" w:themeColor="text1"/>
          <w:shd w:val="clear" w:color="auto" w:fill="FFFFFF"/>
        </w:rPr>
        <w:t>).</w:t>
      </w:r>
    </w:p>
    <w:p w14:paraId="714C7DD8" w14:textId="51D935E1" w:rsidR="00C46E32" w:rsidRPr="005244DF" w:rsidRDefault="00B96E1E" w:rsidP="00A903DE">
      <w:pPr>
        <w:spacing w:line="480" w:lineRule="auto"/>
        <w:rPr>
          <w:color w:val="1A1A1A"/>
          <w:shd w:val="clear" w:color="auto" w:fill="FFFFFF"/>
        </w:rPr>
      </w:pPr>
      <w:r w:rsidRPr="00F04D97">
        <w:rPr>
          <w:color w:val="000000" w:themeColor="text1"/>
          <w:shd w:val="clear" w:color="auto" w:fill="FFFFFF"/>
        </w:rPr>
        <w:tab/>
        <w:t xml:space="preserve">Nevertheless, highlighting the importance of deliberating from one’s identities and commitments does not mean that one should never </w:t>
      </w:r>
      <w:r w:rsidR="00F56B9D" w:rsidRPr="00F04D97">
        <w:rPr>
          <w:color w:val="000000" w:themeColor="text1"/>
          <w:shd w:val="clear" w:color="auto" w:fill="FFFFFF"/>
        </w:rPr>
        <w:t xml:space="preserve">attempt to </w:t>
      </w:r>
      <w:r w:rsidRPr="00F04D97">
        <w:rPr>
          <w:color w:val="000000" w:themeColor="text1"/>
          <w:shd w:val="clear" w:color="auto" w:fill="FFFFFF"/>
        </w:rPr>
        <w:t xml:space="preserve">take an identity-free perspective to </w:t>
      </w:r>
      <w:r w:rsidR="00797D1E" w:rsidRPr="00F04D97">
        <w:rPr>
          <w:color w:val="000000" w:themeColor="text1"/>
          <w:shd w:val="clear" w:color="auto" w:fill="FFFFFF"/>
        </w:rPr>
        <w:lastRenderedPageBreak/>
        <w:t>assess</w:t>
      </w:r>
      <w:r w:rsidRPr="00F04D97">
        <w:rPr>
          <w:color w:val="000000" w:themeColor="text1"/>
          <w:shd w:val="clear" w:color="auto" w:fill="FFFFFF"/>
        </w:rPr>
        <w:t xml:space="preserve"> </w:t>
      </w:r>
      <w:r w:rsidR="003440F9" w:rsidRPr="00F04D97">
        <w:rPr>
          <w:color w:val="000000" w:themeColor="text1"/>
          <w:shd w:val="clear" w:color="auto" w:fill="FFFFFF"/>
        </w:rPr>
        <w:t xml:space="preserve">oneself and </w:t>
      </w:r>
      <w:r w:rsidRPr="00F04D97">
        <w:rPr>
          <w:color w:val="000000" w:themeColor="text1"/>
          <w:shd w:val="clear" w:color="auto" w:fill="FFFFFF"/>
        </w:rPr>
        <w:t>one’s options</w:t>
      </w:r>
      <w:r w:rsidR="00797D1E" w:rsidRPr="00F04D97">
        <w:rPr>
          <w:color w:val="000000" w:themeColor="text1"/>
          <w:shd w:val="clear" w:color="auto" w:fill="FFFFFF"/>
        </w:rPr>
        <w:t>.</w:t>
      </w:r>
      <w:r w:rsidR="008E5E93" w:rsidRPr="00F04D97">
        <w:rPr>
          <w:color w:val="000000" w:themeColor="text1"/>
          <w:shd w:val="clear" w:color="auto" w:fill="FFFFFF"/>
        </w:rPr>
        <w:t xml:space="preserve"> </w:t>
      </w:r>
      <w:r w:rsidR="00200901" w:rsidRPr="00F04D97">
        <w:rPr>
          <w:color w:val="000000" w:themeColor="text1"/>
          <w:shd w:val="clear" w:color="auto" w:fill="FFFFFF"/>
        </w:rPr>
        <w:t>S</w:t>
      </w:r>
      <w:r w:rsidR="00F56B9D" w:rsidRPr="00F04D97">
        <w:rPr>
          <w:color w:val="000000" w:themeColor="text1"/>
          <w:shd w:val="clear" w:color="auto" w:fill="FFFFFF"/>
        </w:rPr>
        <w:t>triving for</w:t>
      </w:r>
      <w:r w:rsidR="008E5E93" w:rsidRPr="00F04D97">
        <w:rPr>
          <w:color w:val="000000" w:themeColor="text1"/>
          <w:shd w:val="clear" w:color="auto" w:fill="FFFFFF"/>
        </w:rPr>
        <w:t xml:space="preserve"> such a perspective is an importan</w:t>
      </w:r>
      <w:r w:rsidR="00A95F9B" w:rsidRPr="00F04D97">
        <w:rPr>
          <w:color w:val="000000" w:themeColor="text1"/>
          <w:shd w:val="clear" w:color="auto" w:fill="FFFFFF"/>
        </w:rPr>
        <w:t>t</w:t>
      </w:r>
      <w:r w:rsidR="008E5E93" w:rsidRPr="00F04D97">
        <w:rPr>
          <w:color w:val="000000" w:themeColor="text1"/>
          <w:shd w:val="clear" w:color="auto" w:fill="FFFFFF"/>
        </w:rPr>
        <w:t xml:space="preserve"> capacity that human beings have, </w:t>
      </w:r>
      <w:r w:rsidR="00200901" w:rsidRPr="00F04D97">
        <w:rPr>
          <w:color w:val="000000" w:themeColor="text1"/>
          <w:shd w:val="clear" w:color="auto" w:fill="FFFFFF"/>
        </w:rPr>
        <w:t xml:space="preserve">so </w:t>
      </w:r>
      <w:r w:rsidR="008E5E93" w:rsidRPr="00F04D97">
        <w:rPr>
          <w:color w:val="000000" w:themeColor="text1"/>
          <w:shd w:val="clear" w:color="auto" w:fill="FFFFFF"/>
        </w:rPr>
        <w:t>a view that dismisses the role of such a capacity in subjective deliberation would go too far.</w:t>
      </w:r>
      <w:r w:rsidR="00F723E6" w:rsidRPr="00F04D97">
        <w:rPr>
          <w:color w:val="000000" w:themeColor="text1"/>
          <w:shd w:val="clear" w:color="auto" w:fill="FFFFFF"/>
        </w:rPr>
        <w:t xml:space="preserve"> </w:t>
      </w:r>
      <w:r w:rsidR="008E5E93" w:rsidRPr="00F04D97">
        <w:rPr>
          <w:color w:val="000000" w:themeColor="text1"/>
          <w:shd w:val="clear" w:color="auto" w:fill="FFFFFF"/>
        </w:rPr>
        <w:t xml:space="preserve">Highlighting this way of deliberation, then, only means that </w:t>
      </w:r>
      <w:r w:rsidR="003440F9" w:rsidRPr="00F04D97">
        <w:rPr>
          <w:color w:val="000000" w:themeColor="text1"/>
          <w:shd w:val="clear" w:color="auto" w:fill="FFFFFF"/>
        </w:rPr>
        <w:t>the consideration of personal transformation</w:t>
      </w:r>
      <w:r w:rsidR="008E5E93" w:rsidRPr="00F04D97">
        <w:rPr>
          <w:color w:val="000000" w:themeColor="text1"/>
          <w:shd w:val="clear" w:color="auto" w:fill="FFFFFF"/>
        </w:rPr>
        <w:t xml:space="preserve"> from </w:t>
      </w:r>
      <w:r w:rsidR="00992EF9" w:rsidRPr="00F04D97">
        <w:rPr>
          <w:color w:val="000000" w:themeColor="text1"/>
          <w:shd w:val="clear" w:color="auto" w:fill="FFFFFF"/>
        </w:rPr>
        <w:t>an identity-free</w:t>
      </w:r>
      <w:r w:rsidR="003440F9" w:rsidRPr="00F04D97">
        <w:rPr>
          <w:color w:val="000000" w:themeColor="text1"/>
          <w:shd w:val="clear" w:color="auto" w:fill="FFFFFF"/>
        </w:rPr>
        <w:t xml:space="preserve"> perspective </w:t>
      </w:r>
      <w:r w:rsidR="00992EF9" w:rsidRPr="00F04D97">
        <w:rPr>
          <w:color w:val="000000" w:themeColor="text1"/>
          <w:shd w:val="clear" w:color="auto" w:fill="FFFFFF"/>
        </w:rPr>
        <w:t>does not put an</w:t>
      </w:r>
      <w:r w:rsidR="003440F9" w:rsidRPr="00F04D97">
        <w:rPr>
          <w:color w:val="000000" w:themeColor="text1"/>
          <w:shd w:val="clear" w:color="auto" w:fill="FFFFFF"/>
        </w:rPr>
        <w:t xml:space="preserve"> obstacle</w:t>
      </w:r>
      <w:r w:rsidR="00992EF9" w:rsidRPr="00F04D97">
        <w:rPr>
          <w:color w:val="000000" w:themeColor="text1"/>
          <w:shd w:val="clear" w:color="auto" w:fill="FFFFFF"/>
        </w:rPr>
        <w:t xml:space="preserve"> in the way of</w:t>
      </w:r>
      <w:r w:rsidR="003440F9" w:rsidRPr="00F04D97">
        <w:rPr>
          <w:color w:val="000000" w:themeColor="text1"/>
          <w:shd w:val="clear" w:color="auto" w:fill="FFFFFF"/>
        </w:rPr>
        <w:t xml:space="preserve"> rational decision-making.</w:t>
      </w:r>
      <w:r w:rsidR="00992EF9" w:rsidRPr="00F04D97">
        <w:rPr>
          <w:color w:val="000000" w:themeColor="text1"/>
          <w:shd w:val="clear" w:color="auto" w:fill="FFFFFF"/>
        </w:rPr>
        <w:t xml:space="preserve"> </w:t>
      </w:r>
      <w:r w:rsidR="00C46E32" w:rsidRPr="00F04D97">
        <w:rPr>
          <w:color w:val="000000" w:themeColor="text1"/>
          <w:shd w:val="clear" w:color="auto" w:fill="FFFFFF"/>
        </w:rPr>
        <w:t>Such con</w:t>
      </w:r>
      <w:r w:rsidR="00CE36DA" w:rsidRPr="00F04D97">
        <w:rPr>
          <w:color w:val="000000" w:themeColor="text1"/>
          <w:shd w:val="clear" w:color="auto" w:fill="FFFFFF"/>
        </w:rPr>
        <w:t>sideration may nevertheless have</w:t>
      </w:r>
      <w:r w:rsidR="00C46E32" w:rsidRPr="00F04D97">
        <w:rPr>
          <w:color w:val="000000" w:themeColor="text1"/>
          <w:shd w:val="clear" w:color="auto" w:fill="FFFFFF"/>
        </w:rPr>
        <w:t xml:space="preserve"> a role of</w:t>
      </w:r>
      <w:r w:rsidR="00992EF9" w:rsidRPr="00F04D97">
        <w:rPr>
          <w:color w:val="000000" w:themeColor="text1"/>
          <w:shd w:val="clear" w:color="auto" w:fill="FFFFFF"/>
        </w:rPr>
        <w:t xml:space="preserve"> helping us be less obsessed with our </w:t>
      </w:r>
      <w:r w:rsidR="00992EF9">
        <w:rPr>
          <w:color w:val="1A1A1A"/>
          <w:shd w:val="clear" w:color="auto" w:fill="FFFFFF"/>
        </w:rPr>
        <w:t xml:space="preserve">commitments, </w:t>
      </w:r>
      <w:r w:rsidR="003D38C7" w:rsidRPr="005C4F28">
        <w:rPr>
          <w:color w:val="1A1A1A"/>
          <w:shd w:val="clear" w:color="auto" w:fill="FFFFFF"/>
        </w:rPr>
        <w:t>more flexible with our projects</w:t>
      </w:r>
      <w:r w:rsidR="00992EF9">
        <w:rPr>
          <w:color w:val="1A1A1A"/>
          <w:shd w:val="clear" w:color="auto" w:fill="FFFFFF"/>
        </w:rPr>
        <w:t>,</w:t>
      </w:r>
      <w:r w:rsidR="003D38C7" w:rsidRPr="005C4F28">
        <w:rPr>
          <w:color w:val="1A1A1A"/>
          <w:shd w:val="clear" w:color="auto" w:fill="FFFFFF"/>
        </w:rPr>
        <w:t xml:space="preserve"> and</w:t>
      </w:r>
      <w:r w:rsidR="00992EF9">
        <w:rPr>
          <w:color w:val="1A1A1A"/>
          <w:shd w:val="clear" w:color="auto" w:fill="FFFFFF"/>
        </w:rPr>
        <w:t xml:space="preserve"> </w:t>
      </w:r>
      <w:r w:rsidR="003D38C7" w:rsidRPr="005C4F28">
        <w:rPr>
          <w:color w:val="1A1A1A"/>
          <w:shd w:val="clear" w:color="auto" w:fill="FFFFFF"/>
        </w:rPr>
        <w:t xml:space="preserve">be </w:t>
      </w:r>
      <w:r w:rsidR="00992EF9">
        <w:rPr>
          <w:color w:val="1A1A1A"/>
          <w:shd w:val="clear" w:color="auto" w:fill="FFFFFF"/>
        </w:rPr>
        <w:t xml:space="preserve">mentally </w:t>
      </w:r>
      <w:r w:rsidR="003D38C7" w:rsidRPr="005C4F28">
        <w:rPr>
          <w:color w:val="1A1A1A"/>
          <w:shd w:val="clear" w:color="auto" w:fill="FFFFFF"/>
        </w:rPr>
        <w:t>prepared for</w:t>
      </w:r>
      <w:r w:rsidR="00992EF9">
        <w:rPr>
          <w:color w:val="1A1A1A"/>
          <w:shd w:val="clear" w:color="auto" w:fill="FFFFFF"/>
        </w:rPr>
        <w:t xml:space="preserve"> any unpredictable change. </w:t>
      </w:r>
      <w:r w:rsidR="00C46E32">
        <w:rPr>
          <w:color w:val="1A1A1A"/>
          <w:shd w:val="clear" w:color="auto" w:fill="FFFFFF"/>
        </w:rPr>
        <w:t xml:space="preserve">In other words, we decide rationally by choosing whichever </w:t>
      </w:r>
      <w:r w:rsidR="00F723E6">
        <w:rPr>
          <w:color w:val="1A1A1A"/>
          <w:shd w:val="clear" w:color="auto" w:fill="FFFFFF"/>
        </w:rPr>
        <w:t xml:space="preserve">conforms </w:t>
      </w:r>
      <w:r w:rsidR="00C46E32">
        <w:rPr>
          <w:color w:val="1A1A1A"/>
          <w:shd w:val="clear" w:color="auto" w:fill="FFFFFF"/>
        </w:rPr>
        <w:t xml:space="preserve">our commitments and projects, and then we carry </w:t>
      </w:r>
      <w:r w:rsidR="009414DC">
        <w:rPr>
          <w:color w:val="1A1A1A"/>
          <w:shd w:val="clear" w:color="auto" w:fill="FFFFFF"/>
        </w:rPr>
        <w:t xml:space="preserve">out </w:t>
      </w:r>
      <w:r w:rsidR="00C46E32">
        <w:rPr>
          <w:color w:val="1A1A1A"/>
          <w:shd w:val="clear" w:color="auto" w:fill="FFFFFF"/>
        </w:rPr>
        <w:t xml:space="preserve">our decisions </w:t>
      </w:r>
      <w:r w:rsidR="009414DC">
        <w:rPr>
          <w:color w:val="1A1A1A"/>
          <w:shd w:val="clear" w:color="auto" w:fill="FFFFFF"/>
        </w:rPr>
        <w:t xml:space="preserve">with </w:t>
      </w:r>
      <w:r w:rsidR="009414DC" w:rsidRPr="00A83654">
        <w:rPr>
          <w:color w:val="000000" w:themeColor="text1"/>
          <w:shd w:val="clear" w:color="auto" w:fill="FFFFFF"/>
        </w:rPr>
        <w:t>a sufficiently-prepared,</w:t>
      </w:r>
      <w:r w:rsidR="00C46E32" w:rsidRPr="00A83654">
        <w:rPr>
          <w:color w:val="000000" w:themeColor="text1"/>
          <w:shd w:val="clear" w:color="auto" w:fill="FFFFFF"/>
        </w:rPr>
        <w:t xml:space="preserve"> open-mined attitude</w:t>
      </w:r>
      <w:r w:rsidR="009414DC" w:rsidRPr="00A83654">
        <w:rPr>
          <w:color w:val="000000" w:themeColor="text1"/>
          <w:shd w:val="clear" w:color="auto" w:fill="FFFFFF"/>
        </w:rPr>
        <w:t xml:space="preserve"> </w:t>
      </w:r>
      <w:r w:rsidR="009414DC">
        <w:rPr>
          <w:color w:val="1A1A1A"/>
          <w:shd w:val="clear" w:color="auto" w:fill="FFFFFF"/>
        </w:rPr>
        <w:t>toward the unpredictability of future.</w:t>
      </w:r>
    </w:p>
    <w:p w14:paraId="1E84B877" w14:textId="53D66823" w:rsidR="00BA1DDF" w:rsidRPr="005244DF" w:rsidRDefault="009414DC" w:rsidP="00A903DE">
      <w:pPr>
        <w:spacing w:line="480" w:lineRule="auto"/>
        <w:rPr>
          <w:color w:val="1A1A1A"/>
          <w:shd w:val="clear" w:color="auto" w:fill="FFFFFF"/>
        </w:rPr>
      </w:pPr>
      <w:r w:rsidRPr="005244DF">
        <w:rPr>
          <w:color w:val="1A1A1A"/>
          <w:shd w:val="clear" w:color="auto" w:fill="FFFFFF"/>
        </w:rPr>
        <w:tab/>
      </w:r>
      <w:r w:rsidR="00CE36DA">
        <w:rPr>
          <w:color w:val="1A1A1A"/>
          <w:shd w:val="clear" w:color="auto" w:fill="FFFFFF"/>
        </w:rPr>
        <w:t>Admittedly, sometimes we may not know what we are committed to and which project we want to dev</w:t>
      </w:r>
      <w:r w:rsidR="002A7A0F">
        <w:rPr>
          <w:color w:val="1A1A1A"/>
          <w:shd w:val="clear" w:color="auto" w:fill="FFFFFF"/>
        </w:rPr>
        <w:t>ote ourselves to, as previously discussed.</w:t>
      </w:r>
      <w:r w:rsidR="00BA1DDF">
        <w:rPr>
          <w:color w:val="1A1A1A"/>
          <w:shd w:val="clear" w:color="auto" w:fill="FFFFFF"/>
        </w:rPr>
        <w:t xml:space="preserve"> Other times, we may appear to have conflicts in our different commitments and projects. It is at times like these</w:t>
      </w:r>
      <w:r w:rsidR="00CE36DA">
        <w:rPr>
          <w:color w:val="1A1A1A"/>
          <w:shd w:val="clear" w:color="auto" w:fill="FFFFFF"/>
        </w:rPr>
        <w:t xml:space="preserve"> that we are overwhelmed by the transformative nature of life choices to the</w:t>
      </w:r>
      <w:r w:rsidR="002A7A0F">
        <w:rPr>
          <w:color w:val="1A1A1A"/>
          <w:shd w:val="clear" w:color="auto" w:fill="FFFFFF"/>
        </w:rPr>
        <w:t xml:space="preserve"> extent that we are unsure how </w:t>
      </w:r>
      <w:r w:rsidR="00CE36DA">
        <w:rPr>
          <w:color w:val="1A1A1A"/>
          <w:shd w:val="clear" w:color="auto" w:fill="FFFFFF"/>
        </w:rPr>
        <w:t>to choose.</w:t>
      </w:r>
      <w:r w:rsidR="002A7A0F">
        <w:rPr>
          <w:color w:val="1A1A1A"/>
          <w:shd w:val="clear" w:color="auto" w:fill="FFFFFF"/>
        </w:rPr>
        <w:t xml:space="preserve"> Consideration of times like this</w:t>
      </w:r>
      <w:r w:rsidR="00D151E9">
        <w:rPr>
          <w:color w:val="1A1A1A"/>
          <w:shd w:val="clear" w:color="auto" w:fill="FFFFFF"/>
        </w:rPr>
        <w:t>, I think,</w:t>
      </w:r>
      <w:r w:rsidR="002A7A0F">
        <w:rPr>
          <w:color w:val="1A1A1A"/>
          <w:shd w:val="clear" w:color="auto" w:fill="FFFFFF"/>
        </w:rPr>
        <w:t xml:space="preserve"> points us to the </w:t>
      </w:r>
      <w:r w:rsidR="00D151E9">
        <w:rPr>
          <w:color w:val="1A1A1A"/>
          <w:shd w:val="clear" w:color="auto" w:fill="FFFFFF"/>
        </w:rPr>
        <w:t xml:space="preserve">real reason why life choices sometimes prevent us from rational decision-making. </w:t>
      </w:r>
      <w:r w:rsidR="00D151E9" w:rsidRPr="00D151E9">
        <w:rPr>
          <w:i/>
          <w:color w:val="1A1A1A"/>
          <w:shd w:val="clear" w:color="auto" w:fill="FFFFFF"/>
        </w:rPr>
        <w:t>Contra</w:t>
      </w:r>
      <w:r w:rsidR="00D151E9">
        <w:rPr>
          <w:color w:val="1A1A1A"/>
          <w:shd w:val="clear" w:color="auto" w:fill="FFFFFF"/>
        </w:rPr>
        <w:t xml:space="preserve"> Paul’s v</w:t>
      </w:r>
      <w:r w:rsidR="002E57CF">
        <w:rPr>
          <w:color w:val="1A1A1A"/>
          <w:shd w:val="clear" w:color="auto" w:fill="FFFFFF"/>
        </w:rPr>
        <w:t>iew, the reason does not lie in the personal and epistemic transformation of transformative choices, namely, the fact that we do not know what it will be like for us to have certain transformative experiences. Instead, the</w:t>
      </w:r>
      <w:r w:rsidR="00BA1DDF">
        <w:rPr>
          <w:color w:val="1A1A1A"/>
          <w:shd w:val="clear" w:color="auto" w:fill="FFFFFF"/>
        </w:rPr>
        <w:t xml:space="preserve"> real</w:t>
      </w:r>
      <w:r w:rsidR="002E57CF">
        <w:rPr>
          <w:color w:val="1A1A1A"/>
          <w:shd w:val="clear" w:color="auto" w:fill="FFFFFF"/>
        </w:rPr>
        <w:t xml:space="preserve"> reason lies in </w:t>
      </w:r>
      <w:r w:rsidR="00DA032E" w:rsidRPr="00F723E6">
        <w:rPr>
          <w:color w:val="000000" w:themeColor="text1"/>
          <w:shd w:val="clear" w:color="auto" w:fill="FFFFFF"/>
        </w:rPr>
        <w:t>our uncertainty</w:t>
      </w:r>
      <w:r w:rsidR="002E57CF" w:rsidRPr="00F723E6">
        <w:rPr>
          <w:color w:val="000000" w:themeColor="text1"/>
          <w:shd w:val="clear" w:color="auto" w:fill="FFFFFF"/>
        </w:rPr>
        <w:t xml:space="preserve"> about our co</w:t>
      </w:r>
      <w:r w:rsidR="00BA1DDF" w:rsidRPr="00F723E6">
        <w:rPr>
          <w:color w:val="000000" w:themeColor="text1"/>
          <w:shd w:val="clear" w:color="auto" w:fill="FFFFFF"/>
        </w:rPr>
        <w:t xml:space="preserve">mmitments and personal projects, or </w:t>
      </w:r>
      <w:r w:rsidR="00DA032E" w:rsidRPr="00F723E6">
        <w:rPr>
          <w:color w:val="000000" w:themeColor="text1"/>
          <w:shd w:val="clear" w:color="auto" w:fill="FFFFFF"/>
        </w:rPr>
        <w:t xml:space="preserve">in the apparent conflict </w:t>
      </w:r>
      <w:r w:rsidR="00DA032E">
        <w:rPr>
          <w:color w:val="1A1A1A"/>
          <w:shd w:val="clear" w:color="auto" w:fill="FFFFFF"/>
        </w:rPr>
        <w:t>between our</w:t>
      </w:r>
      <w:r w:rsidR="00BA1DDF">
        <w:rPr>
          <w:color w:val="1A1A1A"/>
          <w:shd w:val="clear" w:color="auto" w:fill="FFFFFF"/>
        </w:rPr>
        <w:t xml:space="preserve"> different commitments and projects.</w:t>
      </w:r>
    </w:p>
    <w:p w14:paraId="64A55D68" w14:textId="4F16361C" w:rsidR="00A36DA1" w:rsidRPr="00F04D97" w:rsidRDefault="002E57CF" w:rsidP="00A903DE">
      <w:pPr>
        <w:spacing w:line="480" w:lineRule="auto"/>
        <w:rPr>
          <w:color w:val="000000" w:themeColor="text1"/>
          <w:shd w:val="clear" w:color="auto" w:fill="FFFFFF"/>
        </w:rPr>
      </w:pPr>
      <w:r>
        <w:rPr>
          <w:color w:val="1A1A1A"/>
          <w:shd w:val="clear" w:color="auto" w:fill="FFFFFF"/>
        </w:rPr>
        <w:tab/>
        <w:t xml:space="preserve">Given </w:t>
      </w:r>
      <w:r w:rsidR="00BA1DDF">
        <w:rPr>
          <w:color w:val="1A1A1A"/>
          <w:shd w:val="clear" w:color="auto" w:fill="FFFFFF"/>
        </w:rPr>
        <w:t xml:space="preserve">that </w:t>
      </w:r>
      <w:r w:rsidR="00DA032E">
        <w:rPr>
          <w:color w:val="1A1A1A"/>
          <w:shd w:val="clear" w:color="auto" w:fill="FFFFFF"/>
        </w:rPr>
        <w:t>our uncertainty is grounded in our identities, commitments, and projects</w:t>
      </w:r>
      <w:r>
        <w:rPr>
          <w:color w:val="1A1A1A"/>
          <w:shd w:val="clear" w:color="auto" w:fill="FFFFFF"/>
        </w:rPr>
        <w:t xml:space="preserve">, </w:t>
      </w:r>
      <w:r w:rsidR="00BA1DDF">
        <w:rPr>
          <w:color w:val="1A1A1A"/>
          <w:shd w:val="clear" w:color="auto" w:fill="FFFFFF"/>
        </w:rPr>
        <w:t xml:space="preserve">a proper solution to the difficulty in decision-making over life choices is </w:t>
      </w:r>
      <w:r w:rsidR="00AB5237" w:rsidRPr="005C4F28">
        <w:rPr>
          <w:color w:val="000000" w:themeColor="text1"/>
          <w:shd w:val="clear" w:color="auto" w:fill="FFFFFF"/>
        </w:rPr>
        <w:t xml:space="preserve">to reflect on </w:t>
      </w:r>
      <w:r w:rsidR="00E63019" w:rsidRPr="005C4F28">
        <w:rPr>
          <w:color w:val="000000" w:themeColor="text1"/>
          <w:shd w:val="clear" w:color="auto" w:fill="FFFFFF"/>
        </w:rPr>
        <w:t xml:space="preserve">the reasons why </w:t>
      </w:r>
      <w:r w:rsidR="00AB5237" w:rsidRPr="005C4F28">
        <w:rPr>
          <w:color w:val="000000" w:themeColor="text1"/>
          <w:shd w:val="clear" w:color="auto" w:fill="FFFFFF"/>
        </w:rPr>
        <w:t xml:space="preserve">we are unsure about our commitments </w:t>
      </w:r>
      <w:r w:rsidR="00BA1DDF">
        <w:rPr>
          <w:color w:val="000000" w:themeColor="text1"/>
          <w:shd w:val="clear" w:color="auto" w:fill="FFFFFF"/>
        </w:rPr>
        <w:t>and projects, or</w:t>
      </w:r>
      <w:r w:rsidR="00AB5237" w:rsidRPr="005C4F28">
        <w:rPr>
          <w:color w:val="000000" w:themeColor="text1"/>
          <w:shd w:val="clear" w:color="auto" w:fill="FFFFFF"/>
        </w:rPr>
        <w:t xml:space="preserve"> </w:t>
      </w:r>
      <w:r w:rsidR="00E63019" w:rsidRPr="005C4F28">
        <w:rPr>
          <w:color w:val="000000" w:themeColor="text1"/>
          <w:shd w:val="clear" w:color="auto" w:fill="FFFFFF"/>
        </w:rPr>
        <w:t xml:space="preserve">to examine </w:t>
      </w:r>
      <w:r w:rsidR="003502EB" w:rsidRPr="005C4F28">
        <w:rPr>
          <w:color w:val="000000" w:themeColor="text1"/>
          <w:shd w:val="clear" w:color="auto" w:fill="FFFFFF"/>
        </w:rPr>
        <w:t xml:space="preserve">the </w:t>
      </w:r>
      <w:r w:rsidR="00BA1DDF">
        <w:rPr>
          <w:color w:val="000000" w:themeColor="text1"/>
          <w:shd w:val="clear" w:color="auto" w:fill="FFFFFF"/>
        </w:rPr>
        <w:t>contributory factors</w:t>
      </w:r>
      <w:r w:rsidR="00AB5237" w:rsidRPr="005C4F28">
        <w:rPr>
          <w:color w:val="000000" w:themeColor="text1"/>
          <w:shd w:val="clear" w:color="auto" w:fill="FFFFFF"/>
        </w:rPr>
        <w:t xml:space="preserve"> to </w:t>
      </w:r>
      <w:r w:rsidR="00BA1DDF">
        <w:rPr>
          <w:color w:val="000000" w:themeColor="text1"/>
          <w:shd w:val="clear" w:color="auto" w:fill="FFFFFF"/>
        </w:rPr>
        <w:t>the seeming conf</w:t>
      </w:r>
      <w:r w:rsidR="00A36DA1">
        <w:rPr>
          <w:color w:val="000000" w:themeColor="text1"/>
          <w:shd w:val="clear" w:color="auto" w:fill="FFFFFF"/>
        </w:rPr>
        <w:t>lict, rather than to</w:t>
      </w:r>
      <w:r w:rsidR="00BA1DDF">
        <w:rPr>
          <w:color w:val="000000" w:themeColor="text1"/>
          <w:shd w:val="clear" w:color="auto" w:fill="FFFFFF"/>
        </w:rPr>
        <w:t xml:space="preserve"> </w:t>
      </w:r>
      <w:r w:rsidR="00A36DA1">
        <w:rPr>
          <w:color w:val="000000" w:themeColor="text1"/>
          <w:shd w:val="clear" w:color="auto" w:fill="FFFFFF"/>
        </w:rPr>
        <w:t xml:space="preserve">choose on the basis of revelation. When we do so, we will </w:t>
      </w:r>
      <w:r w:rsidR="00A36DA1">
        <w:rPr>
          <w:color w:val="000000" w:themeColor="text1"/>
          <w:shd w:val="clear" w:color="auto" w:fill="FFFFFF"/>
        </w:rPr>
        <w:lastRenderedPageBreak/>
        <w:t>find that</w:t>
      </w:r>
      <w:r w:rsidR="00C250D7">
        <w:rPr>
          <w:color w:val="000000" w:themeColor="text1"/>
          <w:shd w:val="clear" w:color="auto" w:fill="FFFFFF"/>
        </w:rPr>
        <w:t>,</w:t>
      </w:r>
      <w:r w:rsidR="00A36DA1">
        <w:rPr>
          <w:color w:val="000000" w:themeColor="text1"/>
          <w:shd w:val="clear" w:color="auto" w:fill="FFFFFF"/>
        </w:rPr>
        <w:t xml:space="preserve"> a lot of times</w:t>
      </w:r>
      <w:r w:rsidR="00C250D7">
        <w:rPr>
          <w:color w:val="000000" w:themeColor="text1"/>
          <w:shd w:val="clear" w:color="auto" w:fill="FFFFFF"/>
        </w:rPr>
        <w:t>,</w:t>
      </w:r>
      <w:r w:rsidR="00A36DA1">
        <w:rPr>
          <w:color w:val="000000" w:themeColor="text1"/>
          <w:shd w:val="clear" w:color="auto" w:fill="FFFFFF"/>
        </w:rPr>
        <w:t xml:space="preserve"> those reasons and </w:t>
      </w:r>
      <w:r w:rsidR="003502EB" w:rsidRPr="005C4F28">
        <w:rPr>
          <w:color w:val="000000" w:themeColor="text1"/>
          <w:shd w:val="clear" w:color="auto" w:fill="FFFFFF"/>
        </w:rPr>
        <w:t xml:space="preserve">contributing factors </w:t>
      </w:r>
      <w:r w:rsidR="00A36DA1">
        <w:rPr>
          <w:color w:val="000000" w:themeColor="text1"/>
          <w:shd w:val="clear" w:color="auto" w:fill="FFFFFF"/>
        </w:rPr>
        <w:t xml:space="preserve">have to do with factors in </w:t>
      </w:r>
      <w:r w:rsidR="003502EB" w:rsidRPr="005C4F28">
        <w:rPr>
          <w:color w:val="000000" w:themeColor="text1"/>
          <w:shd w:val="clear" w:color="auto" w:fill="FFFFFF"/>
        </w:rPr>
        <w:t>our personal relation</w:t>
      </w:r>
      <w:r w:rsidR="00D55EB1">
        <w:rPr>
          <w:color w:val="000000" w:themeColor="text1"/>
          <w:shd w:val="clear" w:color="auto" w:fill="FFFFFF"/>
        </w:rPr>
        <w:t>ships or the society as a whole, but they have little to with the transformative nature of life choices.</w:t>
      </w:r>
      <w:r w:rsidR="00A76AC1">
        <w:rPr>
          <w:color w:val="000000" w:themeColor="text1"/>
          <w:shd w:val="clear" w:color="auto" w:fill="FFFFFF"/>
        </w:rPr>
        <w:t xml:space="preserve"> </w:t>
      </w:r>
      <w:r w:rsidR="004B5C9F">
        <w:rPr>
          <w:color w:val="000000" w:themeColor="text1"/>
          <w:shd w:val="clear" w:color="auto" w:fill="FFFFFF"/>
        </w:rPr>
        <w:t>For example, t</w:t>
      </w:r>
      <w:r w:rsidR="00403583">
        <w:rPr>
          <w:color w:val="000000" w:themeColor="text1"/>
          <w:shd w:val="clear" w:color="auto" w:fill="FFFFFF"/>
        </w:rPr>
        <w:t xml:space="preserve">he reason you are unsure whether you are committed to a life with children may be that you are unsure whether you will be a good parent, and you are unsure about this perhaps because you do not think that you have good role models in your </w:t>
      </w:r>
      <w:r w:rsidR="00403583" w:rsidRPr="00F04D97">
        <w:rPr>
          <w:color w:val="000000" w:themeColor="text1"/>
          <w:shd w:val="clear" w:color="auto" w:fill="FFFFFF"/>
        </w:rPr>
        <w:t>family of origin. What you should do, then, is perhaps try</w:t>
      </w:r>
      <w:r w:rsidR="00F04D97" w:rsidRPr="00F04D97">
        <w:rPr>
          <w:color w:val="000000" w:themeColor="text1"/>
          <w:shd w:val="clear" w:color="auto" w:fill="FFFFFF"/>
        </w:rPr>
        <w:t>ing</w:t>
      </w:r>
      <w:r w:rsidR="00403583" w:rsidRPr="00F04D97">
        <w:rPr>
          <w:color w:val="000000" w:themeColor="text1"/>
          <w:shd w:val="clear" w:color="auto" w:fill="FFFFFF"/>
        </w:rPr>
        <w:t xml:space="preserve"> to reconcile with your family of origin rather than choosing to discover what the experience of having children will be like.</w:t>
      </w:r>
    </w:p>
    <w:p w14:paraId="36FD571E" w14:textId="6DC20072" w:rsidR="00F57955" w:rsidRDefault="004B5C9F" w:rsidP="00A903DE">
      <w:pPr>
        <w:spacing w:line="480" w:lineRule="auto"/>
        <w:rPr>
          <w:color w:val="000000" w:themeColor="text1"/>
          <w:shd w:val="clear" w:color="auto" w:fill="FFFFFF"/>
        </w:rPr>
      </w:pPr>
      <w:r w:rsidRPr="00F04D97">
        <w:rPr>
          <w:color w:val="000000" w:themeColor="text1"/>
          <w:shd w:val="clear" w:color="auto" w:fill="FFFFFF"/>
        </w:rPr>
        <w:tab/>
      </w:r>
      <w:r w:rsidR="00F57955" w:rsidRPr="00F04D97">
        <w:rPr>
          <w:color w:val="000000" w:themeColor="text1"/>
          <w:shd w:val="clear" w:color="auto" w:fill="FFFFFF"/>
        </w:rPr>
        <w:t xml:space="preserve">While </w:t>
      </w:r>
      <w:r w:rsidRPr="00F04D97">
        <w:rPr>
          <w:color w:val="000000" w:themeColor="text1"/>
          <w:shd w:val="clear" w:color="auto" w:fill="FFFFFF"/>
        </w:rPr>
        <w:t xml:space="preserve">Paul may not deny the importance </w:t>
      </w:r>
      <w:r>
        <w:rPr>
          <w:color w:val="000000" w:themeColor="text1"/>
          <w:shd w:val="clear" w:color="auto" w:fill="FFFFFF"/>
        </w:rPr>
        <w:t>of this reflective</w:t>
      </w:r>
      <w:r w:rsidR="00F57955">
        <w:rPr>
          <w:color w:val="000000" w:themeColor="text1"/>
          <w:shd w:val="clear" w:color="auto" w:fill="FFFFFF"/>
        </w:rPr>
        <w:t xml:space="preserve"> work—she may hold that this</w:t>
      </w:r>
      <w:r>
        <w:rPr>
          <w:color w:val="000000" w:themeColor="text1"/>
          <w:shd w:val="clear" w:color="auto" w:fill="FFFFFF"/>
        </w:rPr>
        <w:t xml:space="preserve"> reflective work is </w:t>
      </w:r>
      <w:r w:rsidR="00F57955">
        <w:rPr>
          <w:color w:val="000000" w:themeColor="text1"/>
          <w:shd w:val="clear" w:color="auto" w:fill="FFFFFF"/>
        </w:rPr>
        <w:t>simply something that needs</w:t>
      </w:r>
      <w:r>
        <w:rPr>
          <w:color w:val="000000" w:themeColor="text1"/>
          <w:shd w:val="clear" w:color="auto" w:fill="FFFFFF"/>
        </w:rPr>
        <w:t xml:space="preserve"> to </w:t>
      </w:r>
      <w:r w:rsidR="00F57955">
        <w:rPr>
          <w:color w:val="000000" w:themeColor="text1"/>
          <w:shd w:val="clear" w:color="auto" w:fill="FFFFFF"/>
        </w:rPr>
        <w:t>be done</w:t>
      </w:r>
      <w:r>
        <w:rPr>
          <w:color w:val="000000" w:themeColor="text1"/>
          <w:shd w:val="clear" w:color="auto" w:fill="FFFFFF"/>
        </w:rPr>
        <w:t xml:space="preserve"> before </w:t>
      </w:r>
      <w:r w:rsidR="00F57955">
        <w:rPr>
          <w:color w:val="000000" w:themeColor="text1"/>
          <w:shd w:val="clear" w:color="auto" w:fill="FFFFFF"/>
        </w:rPr>
        <w:t>one</w:t>
      </w:r>
      <w:r>
        <w:rPr>
          <w:color w:val="000000" w:themeColor="text1"/>
          <w:shd w:val="clear" w:color="auto" w:fill="FFFFFF"/>
        </w:rPr>
        <w:t xml:space="preserve"> cho</w:t>
      </w:r>
      <w:r w:rsidR="00F57955">
        <w:rPr>
          <w:color w:val="000000" w:themeColor="text1"/>
          <w:shd w:val="clear" w:color="auto" w:fill="FFFFFF"/>
        </w:rPr>
        <w:t>oses on the basis of revelation—</w:t>
      </w:r>
      <w:r w:rsidR="0008342E">
        <w:rPr>
          <w:color w:val="000000" w:themeColor="text1"/>
          <w:shd w:val="clear" w:color="auto" w:fill="FFFFFF"/>
        </w:rPr>
        <w:t xml:space="preserve">there is an </w:t>
      </w:r>
      <w:r w:rsidR="00F57955">
        <w:rPr>
          <w:color w:val="000000" w:themeColor="text1"/>
          <w:shd w:val="clear" w:color="auto" w:fill="FFFFFF"/>
        </w:rPr>
        <w:t>important line between my view and her view. My view prioritizes the role of identities, commitments, and personal projects in subjective deliberation</w:t>
      </w:r>
      <w:r w:rsidR="0008342E">
        <w:rPr>
          <w:color w:val="000000" w:themeColor="text1"/>
          <w:shd w:val="clear" w:color="auto" w:fill="FFFFFF"/>
        </w:rPr>
        <w:t xml:space="preserve">, and leaves the impact from epistemic and personal transformation on subjective deliberation as secondary. By contrast, Paul’s view prioritizes the impact of epistemic and personal transformation, and pays little attention to the fact that we deliberate from our identities, commitments, and personal projects. I think that these differences make our views incompatible. </w:t>
      </w:r>
      <w:r w:rsidR="00AB51B5">
        <w:rPr>
          <w:color w:val="000000" w:themeColor="text1"/>
          <w:shd w:val="clear" w:color="auto" w:fill="FFFFFF"/>
        </w:rPr>
        <w:t>But for those who doubt this incompatibility, my response is that the different implications on decision-making following from the different emphases my view has are enough for distinguishing my view from Paul’s.</w:t>
      </w:r>
    </w:p>
    <w:p w14:paraId="3003E8CD" w14:textId="77777777" w:rsidR="003502EB" w:rsidRPr="005C4F28" w:rsidRDefault="003502EB" w:rsidP="00A903DE">
      <w:pPr>
        <w:spacing w:line="480" w:lineRule="auto"/>
        <w:ind w:firstLine="720"/>
        <w:rPr>
          <w:color w:val="000000" w:themeColor="text1"/>
          <w:shd w:val="clear" w:color="auto" w:fill="FFFFFF"/>
        </w:rPr>
      </w:pPr>
    </w:p>
    <w:p w14:paraId="2106BE37" w14:textId="77777777" w:rsidR="000847F0" w:rsidRPr="005C4F28" w:rsidRDefault="005F151E" w:rsidP="00A903DE">
      <w:pPr>
        <w:pStyle w:val="ListParagraph"/>
        <w:numPr>
          <w:ilvl w:val="0"/>
          <w:numId w:val="1"/>
        </w:numPr>
        <w:spacing w:line="480" w:lineRule="auto"/>
        <w:rPr>
          <w:rFonts w:ascii="Times New Roman" w:hAnsi="Times New Roman" w:cs="Times New Roman"/>
          <w:b/>
          <w:color w:val="000000" w:themeColor="text1"/>
          <w:shd w:val="clear" w:color="auto" w:fill="FFFFFF"/>
        </w:rPr>
      </w:pPr>
      <w:r w:rsidRPr="005C4F28">
        <w:rPr>
          <w:rFonts w:ascii="Times New Roman" w:hAnsi="Times New Roman" w:cs="Times New Roman"/>
          <w:b/>
          <w:color w:val="000000" w:themeColor="text1"/>
          <w:shd w:val="clear" w:color="auto" w:fill="FFFFFF"/>
        </w:rPr>
        <w:t>Conclusion</w:t>
      </w:r>
    </w:p>
    <w:p w14:paraId="31048320" w14:textId="0036737E" w:rsidR="00824B7F" w:rsidRPr="005C4F28" w:rsidRDefault="00AB51B5" w:rsidP="00A903DE">
      <w:pPr>
        <w:spacing w:line="480" w:lineRule="auto"/>
      </w:pPr>
      <w:r>
        <w:t xml:space="preserve">To sum up, I challenge Paul’s view of transformative choices by arguing three things. First, Paul’s view that epistemic transformation poses a difficulty for rational decision-making not only fails to appreciate the role of identities, commitments, and personal projects, such that we can make a rationally decision by choosing what substantiates or confirms with these things, </w:t>
      </w:r>
      <w:r w:rsidR="005F3649">
        <w:t xml:space="preserve">but it </w:t>
      </w:r>
      <w:r w:rsidR="005F3649">
        <w:lastRenderedPageBreak/>
        <w:t>also rests on a notion of the self that is too thin. Second, Paul’s view that personal transformation poses a difficulty for rational decision-making, likewise, rests on a thin notion of the self and fails to respect that our deliberat</w:t>
      </w:r>
      <w:r w:rsidR="00DA032E">
        <w:t>ion</w:t>
      </w:r>
      <w:r w:rsidR="005F3649">
        <w:t xml:space="preserve"> needs to originate from a perspective embedded within identities, commitments, and personal projects. Finally, </w:t>
      </w:r>
      <w:r w:rsidR="005F3649" w:rsidRPr="005F3649">
        <w:rPr>
          <w:i/>
        </w:rPr>
        <w:t>contra</w:t>
      </w:r>
      <w:r w:rsidR="005F3649">
        <w:t xml:space="preserve"> Paul, the real reason that it is difficult to rationally make a life choice does not lie in the transformative nature of life choices, but either in that we are unsure about our commitments or projects, or in that there appears to be a conflict between our different commitments and projects.</w:t>
      </w:r>
      <w:r w:rsidR="00824B7F" w:rsidRPr="005C4F28">
        <w:br w:type="page"/>
      </w:r>
    </w:p>
    <w:p w14:paraId="15273EA4" w14:textId="77777777" w:rsidR="00F644CC" w:rsidRPr="005C4F28" w:rsidRDefault="00251921" w:rsidP="00A903DE">
      <w:pPr>
        <w:spacing w:line="480" w:lineRule="auto"/>
        <w:jc w:val="center"/>
      </w:pPr>
      <w:r w:rsidRPr="005C4F28">
        <w:lastRenderedPageBreak/>
        <w:t>References</w:t>
      </w:r>
    </w:p>
    <w:p w14:paraId="1D9ACF27" w14:textId="4180F5E6" w:rsidR="00301934" w:rsidRPr="005C4F28" w:rsidRDefault="00F27111" w:rsidP="00A903DE">
      <w:pPr>
        <w:shd w:val="clear" w:color="auto" w:fill="FFFFFF"/>
        <w:snapToGrid w:val="0"/>
        <w:spacing w:line="480" w:lineRule="auto"/>
        <w:rPr>
          <w:color w:val="222222"/>
          <w:shd w:val="clear" w:color="auto" w:fill="FFFFFF"/>
        </w:rPr>
      </w:pPr>
      <w:proofErr w:type="spellStart"/>
      <w:r w:rsidRPr="005C4F28">
        <w:t>Alcoff</w:t>
      </w:r>
      <w:proofErr w:type="spellEnd"/>
      <w:r w:rsidR="00665D69" w:rsidRPr="005C4F28">
        <w:t>,</w:t>
      </w:r>
      <w:r w:rsidRPr="005C4F28">
        <w:t xml:space="preserve"> </w:t>
      </w:r>
      <w:r w:rsidR="00665D69" w:rsidRPr="005C4F28">
        <w:t xml:space="preserve">Linda Martín. </w:t>
      </w:r>
      <w:r w:rsidRPr="005C4F28">
        <w:t xml:space="preserve">2006. </w:t>
      </w:r>
      <w:r w:rsidRPr="005C4F28">
        <w:rPr>
          <w:i/>
        </w:rPr>
        <w:t>Visible</w:t>
      </w:r>
      <w:r w:rsidR="00665D69" w:rsidRPr="005C4F28">
        <w:rPr>
          <w:i/>
        </w:rPr>
        <w:t xml:space="preserve"> Identities: </w:t>
      </w:r>
      <w:r w:rsidR="00665D69" w:rsidRPr="005C4F28">
        <w:rPr>
          <w:i/>
          <w:iCs/>
          <w:color w:val="222222"/>
          <w:shd w:val="clear" w:color="auto" w:fill="FFFFFF"/>
        </w:rPr>
        <w:t xml:space="preserve">Race, Gender, and </w:t>
      </w:r>
      <w:r w:rsidR="00A757D8">
        <w:rPr>
          <w:i/>
          <w:iCs/>
          <w:color w:val="222222"/>
          <w:shd w:val="clear" w:color="auto" w:fill="FFFFFF"/>
        </w:rPr>
        <w:t>t</w:t>
      </w:r>
      <w:r w:rsidR="00665D69" w:rsidRPr="005C4F28">
        <w:rPr>
          <w:i/>
          <w:iCs/>
          <w:color w:val="222222"/>
          <w:shd w:val="clear" w:color="auto" w:fill="FFFFFF"/>
        </w:rPr>
        <w:t>he Self</w:t>
      </w:r>
      <w:r w:rsidR="00665D69" w:rsidRPr="005C4F28">
        <w:rPr>
          <w:i/>
          <w:color w:val="222222"/>
          <w:shd w:val="clear" w:color="auto" w:fill="FFFFFF"/>
        </w:rPr>
        <w:t>.</w:t>
      </w:r>
      <w:r w:rsidR="00665D69" w:rsidRPr="005C4F28">
        <w:rPr>
          <w:color w:val="222222"/>
          <w:shd w:val="clear" w:color="auto" w:fill="FFFFFF"/>
        </w:rPr>
        <w:t xml:space="preserve"> Oxford University </w:t>
      </w:r>
    </w:p>
    <w:p w14:paraId="5709E023" w14:textId="77777777" w:rsidR="00665D69" w:rsidRPr="005C4F28" w:rsidRDefault="00665D69" w:rsidP="00A903DE">
      <w:pPr>
        <w:shd w:val="clear" w:color="auto" w:fill="FFFFFF"/>
        <w:snapToGrid w:val="0"/>
        <w:spacing w:line="480" w:lineRule="auto"/>
        <w:ind w:firstLine="720"/>
      </w:pPr>
      <w:r w:rsidRPr="005C4F28">
        <w:rPr>
          <w:color w:val="222222"/>
          <w:shd w:val="clear" w:color="auto" w:fill="FFFFFF"/>
        </w:rPr>
        <w:t>Press.</w:t>
      </w:r>
    </w:p>
    <w:p w14:paraId="30E877CE" w14:textId="77777777" w:rsidR="00906F09" w:rsidRPr="005C4F28" w:rsidRDefault="005E2AF4" w:rsidP="00A903DE">
      <w:pPr>
        <w:spacing w:line="480" w:lineRule="auto"/>
      </w:pPr>
      <w:r w:rsidRPr="005C4F28">
        <w:t xml:space="preserve">Barnes, Elizabeth. </w:t>
      </w:r>
      <w:r w:rsidR="004F30F6" w:rsidRPr="005C4F28">
        <w:t>2015</w:t>
      </w:r>
      <w:r w:rsidRPr="005C4F28">
        <w:t>.</w:t>
      </w:r>
      <w:r w:rsidR="00346E32" w:rsidRPr="005C4F28">
        <w:t xml:space="preserve"> “What You Can Expect When You Don’t Want to Be Expecting</w:t>
      </w:r>
      <w:r w:rsidR="00906F09" w:rsidRPr="005C4F28">
        <w:t>.</w:t>
      </w:r>
      <w:r w:rsidR="00346E32" w:rsidRPr="005C4F28">
        <w:t>”</w:t>
      </w:r>
      <w:r w:rsidR="00906F09" w:rsidRPr="005C4F28">
        <w:t xml:space="preserve"> </w:t>
      </w:r>
    </w:p>
    <w:p w14:paraId="6148F28D" w14:textId="77777777" w:rsidR="00906F09" w:rsidRPr="005C4F28" w:rsidRDefault="00906F09" w:rsidP="00A903DE">
      <w:pPr>
        <w:spacing w:line="480" w:lineRule="auto"/>
        <w:ind w:firstLine="720"/>
        <w:rPr>
          <w:i/>
        </w:rPr>
      </w:pPr>
      <w:r w:rsidRPr="005C4F28">
        <w:rPr>
          <w:i/>
        </w:rPr>
        <w:t>Philosophy and Phenomenological Research</w:t>
      </w:r>
      <w:r w:rsidRPr="005C4F28">
        <w:t>, 91 (3): 775-786.</w:t>
      </w:r>
    </w:p>
    <w:p w14:paraId="468DE776" w14:textId="77777777" w:rsidR="009053FF" w:rsidRPr="005C4F28" w:rsidRDefault="009053FF" w:rsidP="00A903DE">
      <w:pPr>
        <w:spacing w:line="480" w:lineRule="auto"/>
        <w:rPr>
          <w:i/>
        </w:rPr>
      </w:pPr>
      <w:r w:rsidRPr="005C4F28">
        <w:t xml:space="preserve">Campbell, John. 2015. “L. A. Paul’s Transformative Experience.” </w:t>
      </w:r>
      <w:r w:rsidRPr="005C4F28">
        <w:rPr>
          <w:i/>
        </w:rPr>
        <w:t xml:space="preserve">Philosophy and </w:t>
      </w:r>
    </w:p>
    <w:p w14:paraId="4CF56458" w14:textId="77777777" w:rsidR="009053FF" w:rsidRPr="005C4F28" w:rsidRDefault="009053FF" w:rsidP="00A903DE">
      <w:pPr>
        <w:spacing w:line="480" w:lineRule="auto"/>
        <w:ind w:firstLine="720"/>
      </w:pPr>
      <w:r w:rsidRPr="005C4F28">
        <w:rPr>
          <w:i/>
        </w:rPr>
        <w:t>Phenomenological Research</w:t>
      </w:r>
      <w:r w:rsidRPr="005C4F28">
        <w:t>, 91</w:t>
      </w:r>
      <w:r w:rsidR="00906F09" w:rsidRPr="005C4F28">
        <w:t xml:space="preserve"> (3):</w:t>
      </w:r>
      <w:r w:rsidRPr="005C4F28">
        <w:t xml:space="preserve"> 787–793. </w:t>
      </w:r>
    </w:p>
    <w:p w14:paraId="7D1772EF" w14:textId="77777777" w:rsidR="00346E32" w:rsidRPr="005C4F28" w:rsidRDefault="00346E32" w:rsidP="00A903DE">
      <w:pPr>
        <w:spacing w:line="480" w:lineRule="auto"/>
        <w:rPr>
          <w:i/>
          <w:iCs/>
          <w:color w:val="222222"/>
          <w:shd w:val="clear" w:color="auto" w:fill="FFFFFF"/>
        </w:rPr>
      </w:pPr>
      <w:proofErr w:type="spellStart"/>
      <w:r w:rsidRPr="005C4F28">
        <w:rPr>
          <w:color w:val="222222"/>
          <w:shd w:val="clear" w:color="auto" w:fill="FFFFFF"/>
        </w:rPr>
        <w:t>Kapitan</w:t>
      </w:r>
      <w:proofErr w:type="spellEnd"/>
      <w:r w:rsidRPr="005C4F28">
        <w:rPr>
          <w:color w:val="222222"/>
          <w:shd w:val="clear" w:color="auto" w:fill="FFFFFF"/>
        </w:rPr>
        <w:t xml:space="preserve">, </w:t>
      </w:r>
      <w:proofErr w:type="spellStart"/>
      <w:r w:rsidRPr="005C4F28">
        <w:rPr>
          <w:color w:val="222222"/>
          <w:shd w:val="clear" w:color="auto" w:fill="FFFFFF"/>
        </w:rPr>
        <w:t>Tomis</w:t>
      </w:r>
      <w:proofErr w:type="spellEnd"/>
      <w:r w:rsidRPr="005C4F28">
        <w:rPr>
          <w:color w:val="222222"/>
          <w:shd w:val="clear" w:color="auto" w:fill="FFFFFF"/>
        </w:rPr>
        <w:t>. 2011. “A Compatibilist Reply to the Consequence Argument.” </w:t>
      </w:r>
      <w:r w:rsidRPr="005C4F28">
        <w:rPr>
          <w:i/>
          <w:iCs/>
          <w:color w:val="222222"/>
          <w:shd w:val="clear" w:color="auto" w:fill="FFFFFF"/>
        </w:rPr>
        <w:t xml:space="preserve">The Oxford </w:t>
      </w:r>
    </w:p>
    <w:p w14:paraId="07A13B68" w14:textId="77777777" w:rsidR="00346E32" w:rsidRPr="005C4F28" w:rsidRDefault="00346E32" w:rsidP="00A903DE">
      <w:pPr>
        <w:spacing w:line="480" w:lineRule="auto"/>
        <w:ind w:firstLine="720"/>
        <w:rPr>
          <w:color w:val="333333"/>
          <w:shd w:val="clear" w:color="auto" w:fill="FFFFFF"/>
        </w:rPr>
      </w:pPr>
      <w:r w:rsidRPr="005C4F28">
        <w:rPr>
          <w:i/>
          <w:iCs/>
          <w:color w:val="222222"/>
          <w:shd w:val="clear" w:color="auto" w:fill="FFFFFF"/>
        </w:rPr>
        <w:t>Handbook of Free Will: Second Edition</w:t>
      </w:r>
      <w:r w:rsidRPr="005C4F28">
        <w:rPr>
          <w:color w:val="222222"/>
          <w:shd w:val="clear" w:color="auto" w:fill="FFFFFF"/>
        </w:rPr>
        <w:t>, edited by Robert Kane, 131-</w:t>
      </w:r>
      <w:r w:rsidR="00906F09" w:rsidRPr="005C4F28">
        <w:rPr>
          <w:color w:val="222222"/>
          <w:shd w:val="clear" w:color="auto" w:fill="FFFFFF"/>
        </w:rPr>
        <w:t>1</w:t>
      </w:r>
      <w:r w:rsidRPr="005C4F28">
        <w:rPr>
          <w:color w:val="222222"/>
          <w:shd w:val="clear" w:color="auto" w:fill="FFFFFF"/>
        </w:rPr>
        <w:t xml:space="preserve">50. </w:t>
      </w:r>
      <w:r w:rsidRPr="005C4F28">
        <w:rPr>
          <w:color w:val="333333"/>
          <w:shd w:val="clear" w:color="auto" w:fill="FFFFFF"/>
        </w:rPr>
        <w:t xml:space="preserve">Oxford </w:t>
      </w:r>
    </w:p>
    <w:p w14:paraId="4F70AC91" w14:textId="77777777" w:rsidR="00346E32" w:rsidRPr="008E38B5" w:rsidRDefault="00346E32" w:rsidP="00A903DE">
      <w:pPr>
        <w:spacing w:line="480" w:lineRule="auto"/>
        <w:ind w:firstLine="720"/>
        <w:rPr>
          <w:color w:val="000000" w:themeColor="text1"/>
        </w:rPr>
      </w:pPr>
      <w:r w:rsidRPr="008E38B5">
        <w:rPr>
          <w:color w:val="000000" w:themeColor="text1"/>
          <w:shd w:val="clear" w:color="auto" w:fill="FFFFFF"/>
        </w:rPr>
        <w:t>University Press</w:t>
      </w:r>
      <w:r w:rsidRPr="008E38B5">
        <w:rPr>
          <w:color w:val="000000" w:themeColor="text1"/>
        </w:rPr>
        <w:t>.</w:t>
      </w:r>
    </w:p>
    <w:p w14:paraId="309921D3" w14:textId="77777777" w:rsidR="008E38B5" w:rsidRPr="008E38B5" w:rsidRDefault="008E38B5" w:rsidP="00A903DE">
      <w:pPr>
        <w:spacing w:line="480" w:lineRule="auto"/>
        <w:rPr>
          <w:color w:val="000000" w:themeColor="text1"/>
          <w:shd w:val="clear" w:color="auto" w:fill="FFFFFF"/>
        </w:rPr>
      </w:pPr>
      <w:proofErr w:type="spellStart"/>
      <w:r w:rsidRPr="008E38B5">
        <w:rPr>
          <w:color w:val="000000" w:themeColor="text1"/>
          <w:shd w:val="clear" w:color="auto" w:fill="FFFFFF"/>
        </w:rPr>
        <w:t>Ladau</w:t>
      </w:r>
      <w:proofErr w:type="spellEnd"/>
      <w:r w:rsidRPr="008E38B5">
        <w:rPr>
          <w:color w:val="000000" w:themeColor="text1"/>
          <w:shd w:val="clear" w:color="auto" w:fill="FFFFFF"/>
        </w:rPr>
        <w:t>, Emily. 2013. “The Complexities of ‘Curing’ Disabilities”, </w:t>
      </w:r>
      <w:r w:rsidRPr="008E38B5">
        <w:rPr>
          <w:i/>
          <w:iCs/>
          <w:color w:val="000000" w:themeColor="text1"/>
          <w:shd w:val="clear" w:color="auto" w:fill="FFFFFF"/>
        </w:rPr>
        <w:t>Words I Wheel By</w:t>
      </w:r>
      <w:r w:rsidRPr="008E38B5">
        <w:rPr>
          <w:color w:val="000000" w:themeColor="text1"/>
          <w:shd w:val="clear" w:color="auto" w:fill="FFFFFF"/>
        </w:rPr>
        <w:t xml:space="preserve">, August </w:t>
      </w:r>
    </w:p>
    <w:p w14:paraId="7DB36BBF" w14:textId="77777777" w:rsidR="008E38B5" w:rsidRPr="008E38B5" w:rsidRDefault="008E38B5" w:rsidP="00A903DE">
      <w:pPr>
        <w:spacing w:line="480" w:lineRule="auto"/>
        <w:ind w:firstLine="720"/>
        <w:rPr>
          <w:color w:val="000000" w:themeColor="text1"/>
        </w:rPr>
      </w:pPr>
      <w:r w:rsidRPr="008E38B5">
        <w:rPr>
          <w:color w:val="000000" w:themeColor="text1"/>
          <w:shd w:val="clear" w:color="auto" w:fill="FFFFFF"/>
        </w:rPr>
        <w:t>15, 2013. </w:t>
      </w:r>
      <w:hyperlink r:id="rId7" w:tgtFrame="_blank" w:history="1">
        <w:r w:rsidRPr="008E38B5">
          <w:rPr>
            <w:color w:val="000000" w:themeColor="text1"/>
            <w:u w:val="single"/>
            <w:shd w:val="clear" w:color="auto" w:fill="FFFFFF"/>
          </w:rPr>
          <w:t>http://wordsiwheelby.com/2013/08/complexities-of-cures</w:t>
        </w:r>
      </w:hyperlink>
      <w:r w:rsidRPr="008E38B5">
        <w:rPr>
          <w:color w:val="000000" w:themeColor="text1"/>
          <w:shd w:val="clear" w:color="auto" w:fill="FFFFFF"/>
        </w:rPr>
        <w:t>/.</w:t>
      </w:r>
    </w:p>
    <w:p w14:paraId="67398541" w14:textId="77777777" w:rsidR="005E2AF4" w:rsidRPr="008E38B5" w:rsidRDefault="005E2AF4" w:rsidP="00A903DE">
      <w:pPr>
        <w:shd w:val="clear" w:color="auto" w:fill="FFFFFF"/>
        <w:snapToGrid w:val="0"/>
        <w:spacing w:line="480" w:lineRule="auto"/>
        <w:rPr>
          <w:color w:val="000000" w:themeColor="text1"/>
        </w:rPr>
      </w:pPr>
      <w:r w:rsidRPr="008E38B5">
        <w:rPr>
          <w:color w:val="000000" w:themeColor="text1"/>
        </w:rPr>
        <w:t xml:space="preserve">Lombrozo, Tania.  2013. “Is Having A Child A Rational Decision?” </w:t>
      </w:r>
      <w:r w:rsidRPr="008E38B5">
        <w:rPr>
          <w:i/>
          <w:color w:val="000000" w:themeColor="text1"/>
        </w:rPr>
        <w:t>NPR</w:t>
      </w:r>
      <w:r w:rsidRPr="008E38B5">
        <w:rPr>
          <w:color w:val="000000" w:themeColor="text1"/>
        </w:rPr>
        <w:t xml:space="preserve">, March 11, 2013. </w:t>
      </w:r>
    </w:p>
    <w:p w14:paraId="24BA0D05" w14:textId="77777777" w:rsidR="00906F09" w:rsidRPr="008E38B5" w:rsidRDefault="005E2AF4" w:rsidP="00A903DE">
      <w:pPr>
        <w:shd w:val="clear" w:color="auto" w:fill="FFFFFF"/>
        <w:snapToGrid w:val="0"/>
        <w:spacing w:line="480" w:lineRule="auto"/>
        <w:rPr>
          <w:color w:val="000000" w:themeColor="text1"/>
          <w:shd w:val="clear" w:color="auto" w:fill="FFFFFF"/>
        </w:rPr>
      </w:pPr>
      <w:r w:rsidRPr="008E38B5">
        <w:rPr>
          <w:color w:val="000000" w:themeColor="text1"/>
        </w:rPr>
        <w:t xml:space="preserve">McKinnon, Rachel. </w:t>
      </w:r>
      <w:r w:rsidR="004F30F6" w:rsidRPr="008E38B5">
        <w:rPr>
          <w:color w:val="000000" w:themeColor="text1"/>
        </w:rPr>
        <w:t>2015</w:t>
      </w:r>
      <w:r w:rsidRPr="008E38B5">
        <w:rPr>
          <w:color w:val="000000" w:themeColor="text1"/>
        </w:rPr>
        <w:t>.</w:t>
      </w:r>
      <w:r w:rsidR="00906F09" w:rsidRPr="008E38B5">
        <w:rPr>
          <w:color w:val="000000" w:themeColor="text1"/>
        </w:rPr>
        <w:t xml:space="preserve"> </w:t>
      </w:r>
      <w:r w:rsidR="00906F09" w:rsidRPr="008E38B5">
        <w:rPr>
          <w:color w:val="000000" w:themeColor="text1"/>
          <w:shd w:val="clear" w:color="auto" w:fill="FFFFFF"/>
        </w:rPr>
        <w:t>“</w:t>
      </w:r>
      <w:r w:rsidR="00E63019" w:rsidRPr="008E38B5">
        <w:rPr>
          <w:color w:val="000000" w:themeColor="text1"/>
          <w:shd w:val="clear" w:color="auto" w:fill="FFFFFF"/>
        </w:rPr>
        <w:t>Trans*</w:t>
      </w:r>
      <w:r w:rsidR="00906F09" w:rsidRPr="008E38B5">
        <w:rPr>
          <w:color w:val="000000" w:themeColor="text1"/>
          <w:shd w:val="clear" w:color="auto" w:fill="FFFFFF"/>
        </w:rPr>
        <w:t>formative Experiences.” </w:t>
      </w:r>
      <w:r w:rsidR="00906F09" w:rsidRPr="008E38B5">
        <w:rPr>
          <w:i/>
          <w:iCs/>
          <w:color w:val="000000" w:themeColor="text1"/>
          <w:shd w:val="clear" w:color="auto" w:fill="FFFFFF"/>
        </w:rPr>
        <w:t>Res Philosophica</w:t>
      </w:r>
      <w:r w:rsidR="00906F09" w:rsidRPr="008E38B5">
        <w:rPr>
          <w:color w:val="000000" w:themeColor="text1"/>
          <w:shd w:val="clear" w:color="auto" w:fill="FFFFFF"/>
        </w:rPr>
        <w:t> 92 (2): 419-</w:t>
      </w:r>
    </w:p>
    <w:p w14:paraId="10923CB4" w14:textId="77777777" w:rsidR="00906F09" w:rsidRPr="008E38B5" w:rsidRDefault="00906F09" w:rsidP="00A903DE">
      <w:pPr>
        <w:shd w:val="clear" w:color="auto" w:fill="FFFFFF"/>
        <w:snapToGrid w:val="0"/>
        <w:spacing w:line="480" w:lineRule="auto"/>
        <w:ind w:firstLine="720"/>
        <w:rPr>
          <w:color w:val="000000" w:themeColor="text1"/>
        </w:rPr>
      </w:pPr>
      <w:r w:rsidRPr="008E38B5">
        <w:rPr>
          <w:color w:val="000000" w:themeColor="text1"/>
          <w:shd w:val="clear" w:color="auto" w:fill="FFFFFF"/>
        </w:rPr>
        <w:t>440.</w:t>
      </w:r>
    </w:p>
    <w:p w14:paraId="552F8E98" w14:textId="77777777" w:rsidR="005E2AF4" w:rsidRPr="008E38B5" w:rsidRDefault="005E2AF4" w:rsidP="00A903DE">
      <w:pPr>
        <w:shd w:val="clear" w:color="auto" w:fill="FFFFFF"/>
        <w:snapToGrid w:val="0"/>
        <w:spacing w:line="480" w:lineRule="auto"/>
        <w:rPr>
          <w:color w:val="000000" w:themeColor="text1"/>
        </w:rPr>
      </w:pPr>
      <w:r w:rsidRPr="008E38B5">
        <w:rPr>
          <w:color w:val="000000" w:themeColor="text1"/>
        </w:rPr>
        <w:t>Paul</w:t>
      </w:r>
      <w:r w:rsidR="00906F09" w:rsidRPr="008E38B5">
        <w:rPr>
          <w:color w:val="000000" w:themeColor="text1"/>
        </w:rPr>
        <w:t>, L. A.</w:t>
      </w:r>
      <w:r w:rsidRPr="008E38B5">
        <w:rPr>
          <w:color w:val="000000" w:themeColor="text1"/>
        </w:rPr>
        <w:t xml:space="preserve"> 2014</w:t>
      </w:r>
      <w:r w:rsidR="00906F09" w:rsidRPr="008E38B5">
        <w:rPr>
          <w:color w:val="000000" w:themeColor="text1"/>
        </w:rPr>
        <w:t xml:space="preserve">. </w:t>
      </w:r>
      <w:r w:rsidR="00906F09" w:rsidRPr="008E38B5">
        <w:rPr>
          <w:i/>
          <w:color w:val="000000" w:themeColor="text1"/>
        </w:rPr>
        <w:t>Transformative Experience</w:t>
      </w:r>
      <w:r w:rsidR="00906F09" w:rsidRPr="008E38B5">
        <w:rPr>
          <w:color w:val="000000" w:themeColor="text1"/>
        </w:rPr>
        <w:t xml:space="preserve">. Oxford University Press. </w:t>
      </w:r>
    </w:p>
    <w:p w14:paraId="1C7E48D1" w14:textId="77777777" w:rsidR="007E1FE8" w:rsidRPr="008E38B5" w:rsidRDefault="00362747" w:rsidP="00A903DE">
      <w:pPr>
        <w:shd w:val="clear" w:color="auto" w:fill="FFFFFF"/>
        <w:snapToGrid w:val="0"/>
        <w:spacing w:line="480" w:lineRule="auto"/>
        <w:rPr>
          <w:color w:val="000000" w:themeColor="text1"/>
          <w:shd w:val="clear" w:color="auto" w:fill="FFFFFF"/>
        </w:rPr>
      </w:pPr>
      <w:r w:rsidRPr="008E38B5">
        <w:rPr>
          <w:color w:val="000000" w:themeColor="text1"/>
          <w:shd w:val="clear" w:color="auto" w:fill="FFFFFF"/>
        </w:rPr>
        <w:t>———. 2015</w:t>
      </w:r>
      <w:r w:rsidR="003D4B93" w:rsidRPr="008E38B5">
        <w:rPr>
          <w:color w:val="000000" w:themeColor="text1"/>
          <w:shd w:val="clear" w:color="auto" w:fill="FFFFFF"/>
        </w:rPr>
        <w:t>a</w:t>
      </w:r>
      <w:r w:rsidR="007E1FE8" w:rsidRPr="008E38B5">
        <w:rPr>
          <w:color w:val="000000" w:themeColor="text1"/>
          <w:shd w:val="clear" w:color="auto" w:fill="FFFFFF"/>
        </w:rPr>
        <w:t>. “Transformative Choice: Discussion and Replies.” </w:t>
      </w:r>
      <w:r w:rsidR="007E1FE8" w:rsidRPr="008E38B5">
        <w:rPr>
          <w:i/>
          <w:iCs/>
          <w:color w:val="000000" w:themeColor="text1"/>
          <w:shd w:val="clear" w:color="auto" w:fill="FFFFFF"/>
        </w:rPr>
        <w:t>Res Philosophica</w:t>
      </w:r>
      <w:r w:rsidR="007E1FE8" w:rsidRPr="008E38B5">
        <w:rPr>
          <w:color w:val="000000" w:themeColor="text1"/>
          <w:shd w:val="clear" w:color="auto" w:fill="FFFFFF"/>
        </w:rPr>
        <w:t xml:space="preserve"> 92 (2): </w:t>
      </w:r>
    </w:p>
    <w:p w14:paraId="33BC4D79" w14:textId="77777777" w:rsidR="007E1FE8" w:rsidRPr="008E38B5" w:rsidRDefault="007E1FE8" w:rsidP="00A903DE">
      <w:pPr>
        <w:shd w:val="clear" w:color="auto" w:fill="FFFFFF"/>
        <w:snapToGrid w:val="0"/>
        <w:spacing w:line="480" w:lineRule="auto"/>
        <w:ind w:firstLine="720"/>
        <w:rPr>
          <w:color w:val="000000" w:themeColor="text1"/>
          <w:shd w:val="clear" w:color="auto" w:fill="FFFFFF"/>
        </w:rPr>
      </w:pPr>
      <w:r w:rsidRPr="008E38B5">
        <w:rPr>
          <w:color w:val="000000" w:themeColor="text1"/>
          <w:shd w:val="clear" w:color="auto" w:fill="FFFFFF"/>
        </w:rPr>
        <w:t>473-545.</w:t>
      </w:r>
    </w:p>
    <w:p w14:paraId="59F4E2BD" w14:textId="77777777" w:rsidR="003D4B93" w:rsidRPr="008E38B5" w:rsidRDefault="003D4B93" w:rsidP="00A903DE">
      <w:pPr>
        <w:shd w:val="clear" w:color="auto" w:fill="FFFFFF"/>
        <w:snapToGrid w:val="0"/>
        <w:spacing w:line="480" w:lineRule="auto"/>
        <w:rPr>
          <w:color w:val="000000" w:themeColor="text1"/>
        </w:rPr>
      </w:pPr>
      <w:r w:rsidRPr="008E38B5">
        <w:rPr>
          <w:color w:val="000000" w:themeColor="text1"/>
          <w:shd w:val="clear" w:color="auto" w:fill="FFFFFF"/>
        </w:rPr>
        <w:t>———. 2015b. “</w:t>
      </w:r>
      <w:r w:rsidRPr="008E38B5">
        <w:rPr>
          <w:i/>
          <w:color w:val="000000" w:themeColor="text1"/>
        </w:rPr>
        <w:t>Transformative Experience</w:t>
      </w:r>
      <w:r w:rsidRPr="008E38B5">
        <w:rPr>
          <w:color w:val="000000" w:themeColor="text1"/>
        </w:rPr>
        <w:t xml:space="preserve">: Replies to Pettigrew, Barnes and Campbell.” </w:t>
      </w:r>
    </w:p>
    <w:p w14:paraId="22AB46F3" w14:textId="77777777" w:rsidR="003D4B93" w:rsidRPr="008E38B5" w:rsidRDefault="003D4B93" w:rsidP="00A903DE">
      <w:pPr>
        <w:shd w:val="clear" w:color="auto" w:fill="FFFFFF"/>
        <w:snapToGrid w:val="0"/>
        <w:spacing w:line="480" w:lineRule="auto"/>
        <w:ind w:firstLine="720"/>
        <w:rPr>
          <w:color w:val="000000" w:themeColor="text1"/>
        </w:rPr>
      </w:pPr>
      <w:r w:rsidRPr="008E38B5">
        <w:rPr>
          <w:color w:val="000000" w:themeColor="text1"/>
        </w:rPr>
        <w:t xml:space="preserve">Philosophy and Phenomenological Research, 91 (3): 749-813. </w:t>
      </w:r>
    </w:p>
    <w:p w14:paraId="1FCDAD66" w14:textId="77777777" w:rsidR="00301934" w:rsidRPr="008E38B5" w:rsidRDefault="00F54D46" w:rsidP="00A903DE">
      <w:pPr>
        <w:shd w:val="clear" w:color="auto" w:fill="FFFFFF"/>
        <w:snapToGrid w:val="0"/>
        <w:spacing w:line="480" w:lineRule="auto"/>
        <w:rPr>
          <w:i/>
          <w:color w:val="000000" w:themeColor="text1"/>
          <w:shd w:val="clear" w:color="auto" w:fill="FFFFFF"/>
        </w:rPr>
      </w:pPr>
      <w:r w:rsidRPr="008E38B5">
        <w:rPr>
          <w:color w:val="000000" w:themeColor="text1"/>
          <w:shd w:val="clear" w:color="auto" w:fill="FFFFFF"/>
        </w:rPr>
        <w:t xml:space="preserve">———. 2017. “The Subjectively Enduring Self.” In </w:t>
      </w:r>
      <w:r w:rsidRPr="008E38B5">
        <w:rPr>
          <w:i/>
          <w:color w:val="000000" w:themeColor="text1"/>
          <w:shd w:val="clear" w:color="auto" w:fill="FFFFFF"/>
        </w:rPr>
        <w:t xml:space="preserve">The Routledge Handbook of Philosophy </w:t>
      </w:r>
    </w:p>
    <w:p w14:paraId="3081E2B8" w14:textId="77777777" w:rsidR="007E1FE8" w:rsidRPr="008E38B5" w:rsidRDefault="00F54D46" w:rsidP="00A903DE">
      <w:pPr>
        <w:shd w:val="clear" w:color="auto" w:fill="FFFFFF"/>
        <w:snapToGrid w:val="0"/>
        <w:spacing w:line="480" w:lineRule="auto"/>
        <w:ind w:firstLine="720"/>
        <w:rPr>
          <w:color w:val="000000" w:themeColor="text1"/>
          <w:shd w:val="clear" w:color="auto" w:fill="FFFFFF"/>
        </w:rPr>
      </w:pPr>
      <w:r w:rsidRPr="008E38B5">
        <w:rPr>
          <w:i/>
          <w:color w:val="000000" w:themeColor="text1"/>
          <w:shd w:val="clear" w:color="auto" w:fill="FFFFFF"/>
        </w:rPr>
        <w:t>of Temporal Experience</w:t>
      </w:r>
      <w:r w:rsidRPr="008E38B5">
        <w:rPr>
          <w:color w:val="000000" w:themeColor="text1"/>
          <w:shd w:val="clear" w:color="auto" w:fill="FFFFFF"/>
        </w:rPr>
        <w:t>, edited by Ian Phillips</w:t>
      </w:r>
      <w:r w:rsidR="002C016C" w:rsidRPr="008E38B5">
        <w:rPr>
          <w:color w:val="000000" w:themeColor="text1"/>
          <w:shd w:val="clear" w:color="auto" w:fill="FFFFFF"/>
        </w:rPr>
        <w:t>, 262-271. Routledge.</w:t>
      </w:r>
    </w:p>
    <w:p w14:paraId="01E37D52" w14:textId="77777777" w:rsidR="00191412" w:rsidRPr="005C4F28" w:rsidRDefault="00E768F2" w:rsidP="00A903DE">
      <w:pPr>
        <w:shd w:val="clear" w:color="auto" w:fill="FFFFFF"/>
        <w:snapToGrid w:val="0"/>
        <w:spacing w:line="480" w:lineRule="auto"/>
      </w:pPr>
      <w:r w:rsidRPr="005C4F28">
        <w:rPr>
          <w:color w:val="000000"/>
          <w:shd w:val="clear" w:color="auto" w:fill="FFFFFF"/>
        </w:rPr>
        <w:t>Taylor, Charles. 1989.</w:t>
      </w:r>
      <w:r w:rsidR="00191412" w:rsidRPr="005C4F28">
        <w:rPr>
          <w:color w:val="000000"/>
          <w:shd w:val="clear" w:color="auto" w:fill="FFFFFF"/>
        </w:rPr>
        <w:t xml:space="preserve"> </w:t>
      </w:r>
      <w:r w:rsidR="000477FE" w:rsidRPr="005C4F28">
        <w:rPr>
          <w:i/>
        </w:rPr>
        <w:t xml:space="preserve">Sources </w:t>
      </w:r>
      <w:r w:rsidR="00191412" w:rsidRPr="005C4F28">
        <w:rPr>
          <w:i/>
        </w:rPr>
        <w:t>o</w:t>
      </w:r>
      <w:r w:rsidR="000477FE" w:rsidRPr="005C4F28">
        <w:rPr>
          <w:i/>
        </w:rPr>
        <w:t>f the Self:</w:t>
      </w:r>
      <w:r w:rsidR="00191412" w:rsidRPr="005C4F28">
        <w:rPr>
          <w:i/>
        </w:rPr>
        <w:t xml:space="preserve"> </w:t>
      </w:r>
      <w:r w:rsidR="000477FE" w:rsidRPr="005C4F28">
        <w:rPr>
          <w:i/>
        </w:rPr>
        <w:t>The</w:t>
      </w:r>
      <w:r w:rsidR="00191412" w:rsidRPr="005C4F28">
        <w:rPr>
          <w:i/>
        </w:rPr>
        <w:t xml:space="preserve"> </w:t>
      </w:r>
      <w:r w:rsidR="000477FE" w:rsidRPr="005C4F28">
        <w:rPr>
          <w:i/>
        </w:rPr>
        <w:t>Making</w:t>
      </w:r>
      <w:r w:rsidR="00191412" w:rsidRPr="005C4F28">
        <w:rPr>
          <w:i/>
        </w:rPr>
        <w:t xml:space="preserve"> </w:t>
      </w:r>
      <w:r w:rsidR="000477FE" w:rsidRPr="005C4F28">
        <w:rPr>
          <w:i/>
        </w:rPr>
        <w:t>of</w:t>
      </w:r>
      <w:r w:rsidR="00191412" w:rsidRPr="005C4F28">
        <w:rPr>
          <w:i/>
        </w:rPr>
        <w:t xml:space="preserve"> </w:t>
      </w:r>
      <w:r w:rsidR="000477FE" w:rsidRPr="005C4F28">
        <w:rPr>
          <w:i/>
        </w:rPr>
        <w:t>Modern</w:t>
      </w:r>
      <w:r w:rsidR="00191412" w:rsidRPr="005C4F28">
        <w:rPr>
          <w:i/>
        </w:rPr>
        <w:t xml:space="preserve"> </w:t>
      </w:r>
      <w:r w:rsidR="000477FE" w:rsidRPr="005C4F28">
        <w:rPr>
          <w:i/>
        </w:rPr>
        <w:t>Identity</w:t>
      </w:r>
      <w:r w:rsidR="000477FE" w:rsidRPr="005C4F28">
        <w:t>.</w:t>
      </w:r>
      <w:r w:rsidR="00191412" w:rsidRPr="005C4F28">
        <w:t xml:space="preserve"> Cambridge</w:t>
      </w:r>
      <w:r w:rsidR="000477FE" w:rsidRPr="005C4F28">
        <w:t>:</w:t>
      </w:r>
      <w:r w:rsidR="00191412" w:rsidRPr="005C4F28">
        <w:t xml:space="preserve"> </w:t>
      </w:r>
    </w:p>
    <w:p w14:paraId="0F4B696A" w14:textId="77777777" w:rsidR="00906F09" w:rsidRPr="005C4F28" w:rsidRDefault="000477FE" w:rsidP="00A903DE">
      <w:pPr>
        <w:shd w:val="clear" w:color="auto" w:fill="FFFFFF"/>
        <w:snapToGrid w:val="0"/>
        <w:spacing w:line="480" w:lineRule="auto"/>
        <w:ind w:firstLine="720"/>
        <w:rPr>
          <w:color w:val="000000"/>
          <w:shd w:val="clear" w:color="auto" w:fill="FFFFFF"/>
        </w:rPr>
      </w:pPr>
      <w:r w:rsidRPr="005C4F28">
        <w:lastRenderedPageBreak/>
        <w:t>Harvard University Press.</w:t>
      </w:r>
    </w:p>
    <w:p w14:paraId="5B17CAF2" w14:textId="77777777" w:rsidR="004F30F6" w:rsidRPr="005C4F28" w:rsidRDefault="00251921" w:rsidP="00A903DE">
      <w:pPr>
        <w:shd w:val="clear" w:color="auto" w:fill="FFFFFF"/>
        <w:snapToGrid w:val="0"/>
        <w:spacing w:line="480" w:lineRule="auto"/>
        <w:rPr>
          <w:color w:val="1A1A1A"/>
        </w:rPr>
      </w:pPr>
      <w:r w:rsidRPr="005C4F28">
        <w:rPr>
          <w:color w:val="1A1A1A"/>
        </w:rPr>
        <w:t>Williams, Bernard. 1973. “Integrity.” In</w:t>
      </w:r>
      <w:r w:rsidRPr="005C4F28">
        <w:rPr>
          <w:rStyle w:val="apple-converted-space"/>
          <w:color w:val="1A1A1A"/>
        </w:rPr>
        <w:t> </w:t>
      </w:r>
      <w:r w:rsidRPr="005C4F28">
        <w:rPr>
          <w:rStyle w:val="Emphasis"/>
          <w:color w:val="1A1A1A"/>
        </w:rPr>
        <w:t>Utilitarianism: For and Against</w:t>
      </w:r>
      <w:r w:rsidRPr="005C4F28">
        <w:rPr>
          <w:rStyle w:val="Emphasis"/>
          <w:i w:val="0"/>
          <w:color w:val="1A1A1A"/>
        </w:rPr>
        <w:t>, edited</w:t>
      </w:r>
      <w:r w:rsidRPr="005C4F28">
        <w:rPr>
          <w:rStyle w:val="apple-converted-space"/>
          <w:color w:val="1A1A1A"/>
        </w:rPr>
        <w:t xml:space="preserve"> by </w:t>
      </w:r>
      <w:r w:rsidRPr="005C4F28">
        <w:rPr>
          <w:color w:val="1A1A1A"/>
        </w:rPr>
        <w:t xml:space="preserve">J. J. C. </w:t>
      </w:r>
    </w:p>
    <w:p w14:paraId="125C7A26" w14:textId="57C8DF97" w:rsidR="00F54D46" w:rsidRPr="003E2057" w:rsidRDefault="00251921" w:rsidP="00A903DE">
      <w:pPr>
        <w:shd w:val="clear" w:color="auto" w:fill="FFFFFF"/>
        <w:snapToGrid w:val="0"/>
        <w:spacing w:line="480" w:lineRule="auto"/>
        <w:ind w:firstLine="720"/>
        <w:rPr>
          <w:color w:val="1A1A1A"/>
        </w:rPr>
      </w:pPr>
      <w:r w:rsidRPr="005C4F28">
        <w:rPr>
          <w:color w:val="1A1A1A"/>
        </w:rPr>
        <w:t>Smart and Bernard Williams, 108–117.</w:t>
      </w:r>
      <w:r w:rsidRPr="005C4F28">
        <w:rPr>
          <w:rStyle w:val="apple-converted-space"/>
          <w:color w:val="1A1A1A"/>
        </w:rPr>
        <w:t xml:space="preserve"> </w:t>
      </w:r>
      <w:r w:rsidRPr="005C4F28">
        <w:rPr>
          <w:color w:val="1A1A1A"/>
        </w:rPr>
        <w:t>New York: Cambridge.</w:t>
      </w:r>
    </w:p>
    <w:p w14:paraId="00C6BA48" w14:textId="77777777" w:rsidR="00F54D46" w:rsidRPr="005C4F28" w:rsidRDefault="00F54D46" w:rsidP="00A903DE">
      <w:pPr>
        <w:spacing w:line="480" w:lineRule="auto"/>
      </w:pPr>
    </w:p>
    <w:sectPr w:rsidR="00F54D46" w:rsidRPr="005C4F28" w:rsidSect="00500DCE">
      <w:footerReference w:type="even" r:id="rId8"/>
      <w:footerReference w:type="default" r:id="rId9"/>
      <w:pgSz w:w="12240" w:h="15840" w:code="1"/>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B76BC" w14:textId="77777777" w:rsidR="00B971CD" w:rsidRDefault="00B971CD" w:rsidP="00060E78">
      <w:r>
        <w:separator/>
      </w:r>
    </w:p>
  </w:endnote>
  <w:endnote w:type="continuationSeparator" w:id="0">
    <w:p w14:paraId="2F429165" w14:textId="77777777" w:rsidR="00B971CD" w:rsidRDefault="00B971CD" w:rsidP="0006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8344726"/>
      <w:docPartObj>
        <w:docPartGallery w:val="Page Numbers (Bottom of Page)"/>
        <w:docPartUnique/>
      </w:docPartObj>
    </w:sdtPr>
    <w:sdtEndPr>
      <w:rPr>
        <w:rStyle w:val="PageNumber"/>
      </w:rPr>
    </w:sdtEndPr>
    <w:sdtContent>
      <w:p w14:paraId="75FC7483" w14:textId="77777777" w:rsidR="008D7246" w:rsidRDefault="008D7246" w:rsidP="00B203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0EC6B0" w14:textId="77777777" w:rsidR="008D7246" w:rsidRDefault="008D7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4367120"/>
      <w:docPartObj>
        <w:docPartGallery w:val="Page Numbers (Bottom of Page)"/>
        <w:docPartUnique/>
      </w:docPartObj>
    </w:sdtPr>
    <w:sdtEndPr>
      <w:rPr>
        <w:rStyle w:val="PageNumber"/>
        <w:rFonts w:ascii="Times New Roman" w:hAnsi="Times New Roman" w:cs="Times New Roman"/>
        <w:sz w:val="22"/>
        <w:szCs w:val="22"/>
      </w:rPr>
    </w:sdtEndPr>
    <w:sdtContent>
      <w:p w14:paraId="37398EE5" w14:textId="77777777" w:rsidR="008D7246" w:rsidRDefault="008D7246" w:rsidP="00B203EC">
        <w:pPr>
          <w:pStyle w:val="Footer"/>
          <w:framePr w:wrap="none" w:vAnchor="text" w:hAnchor="margin" w:xAlign="center" w:y="1"/>
          <w:rPr>
            <w:rStyle w:val="PageNumber"/>
          </w:rPr>
        </w:pPr>
        <w:r w:rsidRPr="00157D3B">
          <w:rPr>
            <w:rStyle w:val="PageNumber"/>
            <w:rFonts w:ascii="Times New Roman" w:hAnsi="Times New Roman" w:cs="Times New Roman"/>
            <w:sz w:val="22"/>
            <w:szCs w:val="22"/>
          </w:rPr>
          <w:fldChar w:fldCharType="begin"/>
        </w:r>
        <w:r w:rsidRPr="00157D3B">
          <w:rPr>
            <w:rStyle w:val="PageNumber"/>
            <w:rFonts w:ascii="Times New Roman" w:hAnsi="Times New Roman" w:cs="Times New Roman"/>
            <w:sz w:val="22"/>
            <w:szCs w:val="22"/>
          </w:rPr>
          <w:instrText xml:space="preserve"> PAGE </w:instrText>
        </w:r>
        <w:r w:rsidRPr="00157D3B">
          <w:rPr>
            <w:rStyle w:val="PageNumber"/>
            <w:rFonts w:ascii="Times New Roman" w:hAnsi="Times New Roman" w:cs="Times New Roman"/>
            <w:sz w:val="22"/>
            <w:szCs w:val="22"/>
          </w:rPr>
          <w:fldChar w:fldCharType="separate"/>
        </w:r>
        <w:r w:rsidR="00DA032E">
          <w:rPr>
            <w:rStyle w:val="PageNumber"/>
            <w:rFonts w:ascii="Times New Roman" w:hAnsi="Times New Roman" w:cs="Times New Roman"/>
            <w:noProof/>
            <w:sz w:val="22"/>
            <w:szCs w:val="22"/>
          </w:rPr>
          <w:t>9</w:t>
        </w:r>
        <w:r w:rsidRPr="00157D3B">
          <w:rPr>
            <w:rStyle w:val="PageNumber"/>
            <w:rFonts w:ascii="Times New Roman" w:hAnsi="Times New Roman" w:cs="Times New Roman"/>
            <w:sz w:val="22"/>
            <w:szCs w:val="22"/>
          </w:rPr>
          <w:fldChar w:fldCharType="end"/>
        </w:r>
      </w:p>
    </w:sdtContent>
  </w:sdt>
  <w:p w14:paraId="362BBCC3" w14:textId="77777777" w:rsidR="008D7246" w:rsidRDefault="008D7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1F460" w14:textId="77777777" w:rsidR="00B971CD" w:rsidRDefault="00B971CD" w:rsidP="00060E78">
      <w:r>
        <w:separator/>
      </w:r>
    </w:p>
  </w:footnote>
  <w:footnote w:type="continuationSeparator" w:id="0">
    <w:p w14:paraId="2805B2D9" w14:textId="77777777" w:rsidR="00B971CD" w:rsidRDefault="00B971CD" w:rsidP="00060E78">
      <w:r>
        <w:continuationSeparator/>
      </w:r>
    </w:p>
  </w:footnote>
  <w:footnote w:id="1">
    <w:p w14:paraId="51706533" w14:textId="75D8B06F" w:rsidR="008D7246" w:rsidRPr="00A8062F" w:rsidRDefault="008D7246">
      <w:pPr>
        <w:pStyle w:val="FootnoteText"/>
        <w:rPr>
          <w:rFonts w:ascii="Times New Roman" w:hAnsi="Times New Roman" w:cs="Times New Roman"/>
          <w:sz w:val="22"/>
          <w:szCs w:val="22"/>
        </w:rPr>
      </w:pPr>
      <w:r w:rsidRPr="00DE0A35">
        <w:rPr>
          <w:rStyle w:val="FootnoteReference"/>
          <w:rFonts w:ascii="Times New Roman" w:hAnsi="Times New Roman" w:cs="Times New Roman"/>
          <w:color w:val="000000" w:themeColor="text1"/>
          <w:sz w:val="22"/>
          <w:szCs w:val="22"/>
        </w:rPr>
        <w:footnoteRef/>
      </w:r>
      <w:r w:rsidRPr="00DE0A35">
        <w:rPr>
          <w:rFonts w:ascii="Times New Roman" w:hAnsi="Times New Roman" w:cs="Times New Roman"/>
          <w:color w:val="000000" w:themeColor="text1"/>
          <w:sz w:val="22"/>
          <w:szCs w:val="22"/>
        </w:rPr>
        <w:t xml:space="preserve"> This is Paul’s </w:t>
      </w:r>
      <w:r>
        <w:rPr>
          <w:rFonts w:ascii="Times New Roman" w:hAnsi="Times New Roman" w:cs="Times New Roman"/>
          <w:color w:val="000000" w:themeColor="text1"/>
          <w:sz w:val="22"/>
          <w:szCs w:val="22"/>
        </w:rPr>
        <w:t>most widely-</w:t>
      </w:r>
      <w:r w:rsidRPr="00DE0A35">
        <w:rPr>
          <w:rFonts w:ascii="Times New Roman" w:hAnsi="Times New Roman" w:cs="Times New Roman"/>
          <w:color w:val="000000" w:themeColor="text1"/>
          <w:sz w:val="22"/>
          <w:szCs w:val="22"/>
        </w:rPr>
        <w:t>discussed example</w:t>
      </w:r>
      <w:r w:rsidR="000B0E39">
        <w:rPr>
          <w:rFonts w:ascii="Times New Roman" w:hAnsi="Times New Roman" w:cs="Times New Roman"/>
          <w:color w:val="000000" w:themeColor="text1"/>
          <w:sz w:val="22"/>
          <w:szCs w:val="22"/>
        </w:rPr>
        <w:t xml:space="preserve"> (see 2014, </w:t>
      </w:r>
      <w:r>
        <w:rPr>
          <w:rFonts w:ascii="Times New Roman" w:hAnsi="Times New Roman" w:cs="Times New Roman"/>
          <w:color w:val="000000" w:themeColor="text1"/>
          <w:sz w:val="22"/>
          <w:szCs w:val="22"/>
        </w:rPr>
        <w:t>71-94)</w:t>
      </w:r>
      <w:r w:rsidRPr="00DE0A35">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For media discussions see Lombrozo (2013).</w:t>
      </w:r>
    </w:p>
  </w:footnote>
  <w:footnote w:id="2">
    <w:p w14:paraId="5FE72A32" w14:textId="4C4BEA69" w:rsidR="008D7246" w:rsidRPr="006971D1" w:rsidRDefault="008D7246">
      <w:pPr>
        <w:pStyle w:val="FootnoteText"/>
        <w:rPr>
          <w:rFonts w:ascii="Times New Roman" w:hAnsi="Times New Roman" w:cs="Times New Roman"/>
          <w:sz w:val="22"/>
          <w:szCs w:val="22"/>
        </w:rPr>
      </w:pPr>
      <w:r w:rsidRPr="006971D1">
        <w:rPr>
          <w:rStyle w:val="FootnoteReference"/>
          <w:rFonts w:ascii="Times New Roman" w:hAnsi="Times New Roman" w:cs="Times New Roman"/>
          <w:sz w:val="22"/>
          <w:szCs w:val="22"/>
        </w:rPr>
        <w:footnoteRef/>
      </w:r>
      <w:r w:rsidRPr="006971D1">
        <w:rPr>
          <w:rFonts w:ascii="Times New Roman" w:hAnsi="Times New Roman" w:cs="Times New Roman"/>
          <w:sz w:val="22"/>
          <w:szCs w:val="22"/>
        </w:rPr>
        <w:t xml:space="preserve"> </w:t>
      </w:r>
      <w:r>
        <w:rPr>
          <w:rFonts w:ascii="Times New Roman" w:hAnsi="Times New Roman" w:cs="Times New Roman"/>
          <w:sz w:val="22"/>
          <w:szCs w:val="22"/>
        </w:rPr>
        <w:t>Paul states that this characterization of agency is “a cultural notion prevalent in</w:t>
      </w:r>
      <w:r w:rsidR="000B0E39">
        <w:rPr>
          <w:rFonts w:ascii="Times New Roman" w:hAnsi="Times New Roman" w:cs="Times New Roman"/>
          <w:sz w:val="22"/>
          <w:szCs w:val="22"/>
        </w:rPr>
        <w:t xml:space="preserve"> wealthy Western societies” (</w:t>
      </w:r>
      <w:r>
        <w:rPr>
          <w:rFonts w:ascii="Times New Roman" w:hAnsi="Times New Roman" w:cs="Times New Roman"/>
          <w:sz w:val="22"/>
          <w:szCs w:val="22"/>
        </w:rPr>
        <w:t xml:space="preserve">105, n. 1). However, she does not explain the implication of this as well as how a consideration of other cultural notions may affect her view. Here, I will grant this characterization of </w:t>
      </w:r>
      <w:r w:rsidR="00B15B5F">
        <w:rPr>
          <w:rFonts w:ascii="Times New Roman" w:hAnsi="Times New Roman" w:cs="Times New Roman"/>
          <w:sz w:val="22"/>
          <w:szCs w:val="22"/>
        </w:rPr>
        <w:t>agency for the sake of argument though I do have some concerns about this notion.</w:t>
      </w:r>
    </w:p>
  </w:footnote>
  <w:footnote w:id="3">
    <w:p w14:paraId="7E285314" w14:textId="21271B45" w:rsidR="00B0454D" w:rsidRPr="00B0454D" w:rsidRDefault="00B0454D">
      <w:pPr>
        <w:pStyle w:val="FootnoteText"/>
        <w:rPr>
          <w:rFonts w:ascii="Times New Roman" w:hAnsi="Times New Roman" w:cs="Times New Roman"/>
        </w:rPr>
      </w:pPr>
      <w:r w:rsidRPr="00B0454D">
        <w:rPr>
          <w:rStyle w:val="FootnoteReference"/>
          <w:rFonts w:ascii="Times New Roman" w:hAnsi="Times New Roman" w:cs="Times New Roman"/>
        </w:rPr>
        <w:footnoteRef/>
      </w:r>
      <w:r w:rsidRPr="00B0454D">
        <w:rPr>
          <w:rFonts w:ascii="Times New Roman" w:hAnsi="Times New Roman" w:cs="Times New Roman"/>
        </w:rPr>
        <w:t xml:space="preserve"> Exactly how </w:t>
      </w:r>
      <w:r>
        <w:rPr>
          <w:rFonts w:ascii="Times New Roman" w:hAnsi="Times New Roman" w:cs="Times New Roman"/>
        </w:rPr>
        <w:t>subjective</w:t>
      </w:r>
      <w:r w:rsidRPr="00B0454D">
        <w:rPr>
          <w:rFonts w:ascii="Times New Roman" w:hAnsi="Times New Roman" w:cs="Times New Roman"/>
        </w:rPr>
        <w:t xml:space="preserve"> </w:t>
      </w:r>
      <w:r>
        <w:rPr>
          <w:rFonts w:ascii="Times New Roman" w:hAnsi="Times New Roman" w:cs="Times New Roman"/>
        </w:rPr>
        <w:t>and objective deliberation differ is an interesting topic that is worthy of further discussions. The distinction is nevertheless not the focus of this paper.</w:t>
      </w:r>
    </w:p>
  </w:footnote>
  <w:footnote w:id="4">
    <w:p w14:paraId="61F9AB4C" w14:textId="7653FD65" w:rsidR="00B0454D" w:rsidRPr="00B0454D" w:rsidRDefault="00B0454D">
      <w:pPr>
        <w:pStyle w:val="FootnoteText"/>
        <w:rPr>
          <w:rFonts w:ascii="Times New Roman" w:hAnsi="Times New Roman" w:cs="Times New Roman"/>
        </w:rPr>
      </w:pPr>
      <w:r w:rsidRPr="00B0454D">
        <w:rPr>
          <w:rStyle w:val="FootnoteReference"/>
          <w:rFonts w:ascii="Times New Roman" w:hAnsi="Times New Roman" w:cs="Times New Roman"/>
        </w:rPr>
        <w:footnoteRef/>
      </w:r>
      <w:r w:rsidRPr="00B0454D">
        <w:rPr>
          <w:rFonts w:ascii="Times New Roman" w:hAnsi="Times New Roman" w:cs="Times New Roman"/>
        </w:rPr>
        <w:t xml:space="preserve"> I avoid</w:t>
      </w:r>
      <w:r>
        <w:rPr>
          <w:rFonts w:ascii="Times New Roman" w:hAnsi="Times New Roman" w:cs="Times New Roman"/>
        </w:rPr>
        <w:t xml:space="preserve"> examples </w:t>
      </w:r>
      <w:r w:rsidR="00FD55AB">
        <w:rPr>
          <w:rFonts w:ascii="Times New Roman" w:hAnsi="Times New Roman" w:cs="Times New Roman"/>
        </w:rPr>
        <w:t>that are morally significant such as the choice of committing a crime or going to war because moral issues are not the primary concerns in the literature of transformative experience.</w:t>
      </w:r>
    </w:p>
  </w:footnote>
  <w:footnote w:id="5">
    <w:p w14:paraId="424AA3BE" w14:textId="309A5EA0" w:rsidR="008D7246" w:rsidRPr="001914A8" w:rsidRDefault="008D7246">
      <w:pPr>
        <w:pStyle w:val="FootnoteText"/>
        <w:rPr>
          <w:rFonts w:ascii="Times New Roman" w:hAnsi="Times New Roman" w:cs="Times New Roman"/>
          <w:sz w:val="22"/>
          <w:szCs w:val="22"/>
        </w:rPr>
      </w:pPr>
      <w:r w:rsidRPr="001914A8">
        <w:rPr>
          <w:rStyle w:val="FootnoteReference"/>
          <w:rFonts w:ascii="Times New Roman" w:hAnsi="Times New Roman" w:cs="Times New Roman"/>
          <w:sz w:val="22"/>
          <w:szCs w:val="22"/>
        </w:rPr>
        <w:footnoteRef/>
      </w:r>
      <w:r w:rsidRPr="001914A8">
        <w:rPr>
          <w:rFonts w:ascii="Times New Roman" w:hAnsi="Times New Roman" w:cs="Times New Roman"/>
          <w:sz w:val="22"/>
          <w:szCs w:val="22"/>
        </w:rPr>
        <w:t xml:space="preserve"> Wh</w:t>
      </w:r>
      <w:r>
        <w:rPr>
          <w:rFonts w:ascii="Times New Roman" w:hAnsi="Times New Roman" w:cs="Times New Roman"/>
          <w:sz w:val="22"/>
          <w:szCs w:val="22"/>
        </w:rPr>
        <w:t>ile it is reasonable to ask</w:t>
      </w:r>
      <w:r w:rsidRPr="001914A8">
        <w:rPr>
          <w:rFonts w:ascii="Times New Roman" w:hAnsi="Times New Roman" w:cs="Times New Roman"/>
          <w:sz w:val="22"/>
          <w:szCs w:val="22"/>
        </w:rPr>
        <w:t xml:space="preserve"> </w:t>
      </w:r>
      <w:r>
        <w:rPr>
          <w:rFonts w:ascii="Times New Roman" w:hAnsi="Times New Roman" w:cs="Times New Roman"/>
          <w:sz w:val="22"/>
          <w:szCs w:val="22"/>
        </w:rPr>
        <w:t>about the criterion for counting an experience as “dramatically new,” I will not dig into this question here.</w:t>
      </w:r>
    </w:p>
  </w:footnote>
  <w:footnote w:id="6">
    <w:p w14:paraId="44789939" w14:textId="09228FC7" w:rsidR="008D7246" w:rsidRPr="00FD5479" w:rsidRDefault="008D7246" w:rsidP="000F47A5">
      <w:pPr>
        <w:pStyle w:val="FootnoteText"/>
        <w:rPr>
          <w:rFonts w:ascii="Times New Roman" w:hAnsi="Times New Roman" w:cs="Times New Roman"/>
          <w:sz w:val="22"/>
          <w:szCs w:val="22"/>
        </w:rPr>
      </w:pPr>
      <w:r w:rsidRPr="00FD5479">
        <w:rPr>
          <w:rStyle w:val="FootnoteReference"/>
          <w:rFonts w:ascii="Times New Roman" w:hAnsi="Times New Roman" w:cs="Times New Roman"/>
          <w:sz w:val="22"/>
          <w:szCs w:val="22"/>
        </w:rPr>
        <w:footnoteRef/>
      </w:r>
      <w:r w:rsidRPr="00FD5479">
        <w:rPr>
          <w:rFonts w:ascii="Times New Roman" w:hAnsi="Times New Roman" w:cs="Times New Roman"/>
          <w:sz w:val="22"/>
          <w:szCs w:val="22"/>
        </w:rPr>
        <w:t xml:space="preserve"> </w:t>
      </w:r>
      <w:r>
        <w:rPr>
          <w:rFonts w:ascii="Times New Roman" w:hAnsi="Times New Roman" w:cs="Times New Roman"/>
          <w:sz w:val="22"/>
          <w:szCs w:val="22"/>
        </w:rPr>
        <w:t>Here, some may sugg</w:t>
      </w:r>
      <w:r w:rsidR="005B7400">
        <w:rPr>
          <w:rFonts w:ascii="Times New Roman" w:hAnsi="Times New Roman" w:cs="Times New Roman"/>
          <w:sz w:val="22"/>
          <w:szCs w:val="22"/>
        </w:rPr>
        <w:t>est the reasoning lacks nuance</w:t>
      </w:r>
      <w:r>
        <w:rPr>
          <w:rFonts w:ascii="Times New Roman" w:hAnsi="Times New Roman" w:cs="Times New Roman"/>
          <w:sz w:val="22"/>
          <w:szCs w:val="22"/>
        </w:rPr>
        <w:t>. Even though one does not have similar first-personal past experiences, one may still invoke relevant second</w:t>
      </w:r>
      <w:r w:rsidR="00977A1D">
        <w:rPr>
          <w:rFonts w:ascii="Times New Roman" w:hAnsi="Times New Roman" w:cs="Times New Roman"/>
          <w:sz w:val="22"/>
          <w:szCs w:val="22"/>
        </w:rPr>
        <w:t>-</w:t>
      </w:r>
      <w:r>
        <w:rPr>
          <w:rFonts w:ascii="Times New Roman" w:hAnsi="Times New Roman" w:cs="Times New Roman"/>
          <w:sz w:val="22"/>
          <w:szCs w:val="22"/>
        </w:rPr>
        <w:t xml:space="preserve"> or third-personal information to imagine the choice. Here, Paul’s claim is that second or third personal information is in general insufficient for imagining or knowing about one’s first personal experiences. While it is worth exploring whether Paul’s claim is true, especially when it comes to complex lived experiences such as having a child, it is nevertheless beyond the scope of this paper to discuss this question.</w:t>
      </w:r>
    </w:p>
  </w:footnote>
  <w:footnote w:id="7">
    <w:p w14:paraId="619AFA72" w14:textId="77777777" w:rsidR="008D7246" w:rsidRPr="00E97044" w:rsidRDefault="008D7246">
      <w:pPr>
        <w:pStyle w:val="FootnoteText"/>
        <w:rPr>
          <w:rFonts w:ascii="Times New Roman" w:hAnsi="Times New Roman" w:cs="Times New Roman"/>
          <w:sz w:val="22"/>
          <w:szCs w:val="22"/>
        </w:rPr>
      </w:pPr>
      <w:r w:rsidRPr="00346E32">
        <w:rPr>
          <w:rStyle w:val="FootnoteReference"/>
          <w:rFonts w:ascii="Times New Roman" w:hAnsi="Times New Roman" w:cs="Times New Roman"/>
          <w:color w:val="000000" w:themeColor="text1"/>
          <w:sz w:val="22"/>
          <w:szCs w:val="22"/>
        </w:rPr>
        <w:footnoteRef/>
      </w:r>
      <w:r w:rsidRPr="00346E32">
        <w:rPr>
          <w:rFonts w:ascii="Times New Roman" w:hAnsi="Times New Roman" w:cs="Times New Roman"/>
          <w:color w:val="000000" w:themeColor="text1"/>
          <w:sz w:val="22"/>
          <w:szCs w:val="22"/>
        </w:rPr>
        <w:t xml:space="preserve"> I derive this term from some of the free will discussions</w:t>
      </w:r>
      <w:r>
        <w:rPr>
          <w:rFonts w:ascii="Times New Roman" w:hAnsi="Times New Roman" w:cs="Times New Roman"/>
          <w:color w:val="000000" w:themeColor="text1"/>
          <w:sz w:val="22"/>
          <w:szCs w:val="22"/>
        </w:rPr>
        <w:t>,</w:t>
      </w:r>
      <w:r w:rsidRPr="00346E32">
        <w:rPr>
          <w:rFonts w:ascii="Times New Roman" w:hAnsi="Times New Roman" w:cs="Times New Roman"/>
          <w:color w:val="000000" w:themeColor="text1"/>
          <w:sz w:val="22"/>
          <w:szCs w:val="22"/>
        </w:rPr>
        <w:t xml:space="preserve"> such as </w:t>
      </w:r>
      <w:proofErr w:type="spellStart"/>
      <w:r>
        <w:rPr>
          <w:rFonts w:ascii="Times New Roman" w:hAnsi="Times New Roman" w:cs="Times New Roman"/>
          <w:color w:val="000000" w:themeColor="text1"/>
          <w:sz w:val="22"/>
          <w:szCs w:val="22"/>
        </w:rPr>
        <w:t>Kapitan</w:t>
      </w:r>
      <w:proofErr w:type="spellEnd"/>
      <w:r>
        <w:rPr>
          <w:rFonts w:ascii="Times New Roman" w:hAnsi="Times New Roman" w:cs="Times New Roman"/>
          <w:color w:val="000000" w:themeColor="text1"/>
          <w:sz w:val="22"/>
          <w:szCs w:val="22"/>
        </w:rPr>
        <w:t xml:space="preserve"> (2011</w:t>
      </w:r>
      <w:r w:rsidRPr="00346E32">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but use the term for a different purpose of argumentation.</w:t>
      </w:r>
    </w:p>
  </w:footnote>
  <w:footnote w:id="8">
    <w:p w14:paraId="1186BFFC" w14:textId="25CC237D" w:rsidR="008D7246" w:rsidRPr="00274CDF" w:rsidRDefault="008D7246">
      <w:pPr>
        <w:pStyle w:val="FootnoteText"/>
        <w:rPr>
          <w:rFonts w:ascii="Times New Roman" w:hAnsi="Times New Roman" w:cs="Times New Roman"/>
          <w:sz w:val="22"/>
          <w:szCs w:val="22"/>
        </w:rPr>
      </w:pPr>
      <w:r w:rsidRPr="00274CDF">
        <w:rPr>
          <w:rStyle w:val="FootnoteReference"/>
          <w:rFonts w:ascii="Times New Roman" w:hAnsi="Times New Roman" w:cs="Times New Roman"/>
          <w:sz w:val="22"/>
          <w:szCs w:val="22"/>
        </w:rPr>
        <w:footnoteRef/>
      </w:r>
      <w:r w:rsidRPr="00274CDF">
        <w:rPr>
          <w:rFonts w:ascii="Times New Roman" w:hAnsi="Times New Roman" w:cs="Times New Roman"/>
          <w:sz w:val="22"/>
          <w:szCs w:val="22"/>
        </w:rPr>
        <w:t xml:space="preserve"> Paul</w:t>
      </w:r>
      <w:r>
        <w:rPr>
          <w:rFonts w:ascii="Times New Roman" w:hAnsi="Times New Roman" w:cs="Times New Roman"/>
          <w:sz w:val="22"/>
          <w:szCs w:val="22"/>
        </w:rPr>
        <w:t xml:space="preserve">, in her later response to </w:t>
      </w:r>
      <w:r w:rsidRPr="00274CDF">
        <w:rPr>
          <w:rFonts w:ascii="Times New Roman" w:hAnsi="Times New Roman" w:cs="Times New Roman"/>
          <w:sz w:val="22"/>
          <w:szCs w:val="22"/>
        </w:rPr>
        <w:t>McKinnon</w:t>
      </w:r>
      <w:r>
        <w:rPr>
          <w:rFonts w:ascii="Times New Roman" w:hAnsi="Times New Roman" w:cs="Times New Roman"/>
          <w:sz w:val="22"/>
          <w:szCs w:val="22"/>
        </w:rPr>
        <w:t xml:space="preserve">, interprets </w:t>
      </w:r>
      <w:r w:rsidRPr="00274CDF">
        <w:rPr>
          <w:rFonts w:ascii="Times New Roman" w:hAnsi="Times New Roman" w:cs="Times New Roman"/>
          <w:sz w:val="22"/>
          <w:szCs w:val="22"/>
        </w:rPr>
        <w:t>McKinnon</w:t>
      </w:r>
      <w:r>
        <w:rPr>
          <w:rFonts w:ascii="Times New Roman" w:hAnsi="Times New Roman" w:cs="Times New Roman"/>
          <w:sz w:val="22"/>
          <w:szCs w:val="22"/>
        </w:rPr>
        <w:t xml:space="preserve">’s critique differently. Paul suggests that </w:t>
      </w:r>
      <w:r w:rsidRPr="00274CDF">
        <w:rPr>
          <w:rFonts w:ascii="Times New Roman" w:hAnsi="Times New Roman" w:cs="Times New Roman"/>
          <w:sz w:val="22"/>
          <w:szCs w:val="22"/>
        </w:rPr>
        <w:t>McKinnon</w:t>
      </w:r>
      <w:r>
        <w:rPr>
          <w:rFonts w:ascii="Times New Roman" w:hAnsi="Times New Roman" w:cs="Times New Roman"/>
          <w:sz w:val="22"/>
          <w:szCs w:val="22"/>
        </w:rPr>
        <w:t>’s example of gender transition can be accommodated by her model of choosing on the basis of revelation. As she claims,</w:t>
      </w:r>
      <w:r w:rsidRPr="00274CDF">
        <w:rPr>
          <w:rFonts w:ascii="Times New Roman" w:hAnsi="Times New Roman" w:cs="Times New Roman"/>
          <w:sz w:val="22"/>
          <w:szCs w:val="22"/>
        </w:rPr>
        <w:t xml:space="preserve"> “McKinnon argues that we need a model for rationally choosing to transition. I agree… you might rationally choose to transition based on the preference to discover yoursel</w:t>
      </w:r>
      <w:r w:rsidR="000B0E39">
        <w:rPr>
          <w:rFonts w:ascii="Times New Roman" w:hAnsi="Times New Roman" w:cs="Times New Roman"/>
          <w:sz w:val="22"/>
          <w:szCs w:val="22"/>
        </w:rPr>
        <w:t xml:space="preserve">f with a new gender” (2015a, </w:t>
      </w:r>
      <w:r w:rsidRPr="00274CDF">
        <w:rPr>
          <w:rFonts w:ascii="Times New Roman" w:hAnsi="Times New Roman" w:cs="Times New Roman"/>
          <w:sz w:val="22"/>
          <w:szCs w:val="22"/>
        </w:rPr>
        <w:t xml:space="preserve">511). </w:t>
      </w:r>
      <w:r>
        <w:rPr>
          <w:rFonts w:ascii="Times New Roman" w:hAnsi="Times New Roman" w:cs="Times New Roman"/>
          <w:sz w:val="22"/>
          <w:szCs w:val="22"/>
        </w:rPr>
        <w:t xml:space="preserve">However, I think that this response misses </w:t>
      </w:r>
      <w:r w:rsidRPr="00274CDF">
        <w:rPr>
          <w:rFonts w:ascii="Times New Roman" w:hAnsi="Times New Roman" w:cs="Times New Roman"/>
          <w:sz w:val="22"/>
          <w:szCs w:val="22"/>
        </w:rPr>
        <w:t>McKinnon</w:t>
      </w:r>
      <w:r>
        <w:rPr>
          <w:rFonts w:ascii="Times New Roman" w:hAnsi="Times New Roman" w:cs="Times New Roman"/>
          <w:sz w:val="22"/>
          <w:szCs w:val="22"/>
        </w:rPr>
        <w:t xml:space="preserve">’s point. There is a gap between choosing to transition because there is “an existential need,” as MacKinnon suggests, and choosing to do so because you prefer to “discover </w:t>
      </w:r>
      <w:r w:rsidRPr="00274CDF">
        <w:rPr>
          <w:rFonts w:ascii="Times New Roman" w:hAnsi="Times New Roman" w:cs="Times New Roman"/>
          <w:sz w:val="22"/>
          <w:szCs w:val="22"/>
        </w:rPr>
        <w:t>yourself with a new gender</w:t>
      </w:r>
      <w:r>
        <w:rPr>
          <w:rFonts w:ascii="Times New Roman" w:hAnsi="Times New Roman" w:cs="Times New Roman"/>
          <w:sz w:val="22"/>
          <w:szCs w:val="22"/>
        </w:rPr>
        <w:t>,” as Paul describes.</w:t>
      </w:r>
    </w:p>
  </w:footnote>
  <w:footnote w:id="9">
    <w:p w14:paraId="797FCE7B" w14:textId="77777777" w:rsidR="008D7246" w:rsidRDefault="008D7246">
      <w:pPr>
        <w:pStyle w:val="FootnoteText"/>
      </w:pPr>
      <w:r w:rsidRPr="002D3034">
        <w:rPr>
          <w:rStyle w:val="FootnoteReference"/>
          <w:color w:val="000000" w:themeColor="text1"/>
        </w:rPr>
        <w:footnoteRef/>
      </w:r>
      <w:r>
        <w:rPr>
          <w:rFonts w:ascii="Times New Roman" w:hAnsi="Times New Roman" w:cs="Times New Roman"/>
          <w:color w:val="000000" w:themeColor="text1"/>
          <w:sz w:val="22"/>
          <w:szCs w:val="22"/>
        </w:rPr>
        <w:t xml:space="preserve"> See Paul </w:t>
      </w:r>
      <w:r w:rsidRPr="002D3034">
        <w:rPr>
          <w:rFonts w:ascii="Times New Roman" w:hAnsi="Times New Roman" w:cs="Times New Roman"/>
          <w:color w:val="000000" w:themeColor="text1"/>
          <w:sz w:val="22"/>
          <w:szCs w:val="22"/>
        </w:rPr>
        <w:t>20</w:t>
      </w:r>
      <w:r>
        <w:rPr>
          <w:rFonts w:ascii="Times New Roman" w:hAnsi="Times New Roman" w:cs="Times New Roman"/>
          <w:color w:val="000000" w:themeColor="text1"/>
          <w:sz w:val="22"/>
          <w:szCs w:val="22"/>
        </w:rPr>
        <w:t>17.</w:t>
      </w:r>
    </w:p>
  </w:footnote>
  <w:footnote w:id="10">
    <w:p w14:paraId="37213DC5" w14:textId="77777777" w:rsidR="008D7246" w:rsidRPr="003E5764" w:rsidRDefault="008D7246">
      <w:pPr>
        <w:pStyle w:val="FootnoteText"/>
        <w:rPr>
          <w:rFonts w:ascii="Times New Roman" w:hAnsi="Times New Roman" w:cs="Times New Roman"/>
          <w:sz w:val="22"/>
          <w:szCs w:val="22"/>
        </w:rPr>
      </w:pPr>
      <w:r w:rsidRPr="00B66F70">
        <w:rPr>
          <w:rStyle w:val="FootnoteReference"/>
          <w:rFonts w:ascii="Times New Roman" w:hAnsi="Times New Roman" w:cs="Times New Roman"/>
          <w:color w:val="000000" w:themeColor="text1"/>
          <w:sz w:val="22"/>
          <w:szCs w:val="22"/>
        </w:rPr>
        <w:footnoteRef/>
      </w:r>
      <w:r w:rsidRPr="00B66F70">
        <w:rPr>
          <w:rFonts w:ascii="Times New Roman" w:hAnsi="Times New Roman" w:cs="Times New Roman"/>
          <w:color w:val="000000" w:themeColor="text1"/>
          <w:sz w:val="22"/>
          <w:szCs w:val="22"/>
        </w:rPr>
        <w:t xml:space="preserve"> See Barnes (2015) for the idea of “character-planning.” </w:t>
      </w:r>
    </w:p>
  </w:footnote>
  <w:footnote w:id="11">
    <w:p w14:paraId="114B766D" w14:textId="2E51B80C" w:rsidR="008D7246" w:rsidRPr="00973D0F" w:rsidRDefault="008D7246" w:rsidP="00915316">
      <w:pPr>
        <w:pStyle w:val="FootnoteText"/>
        <w:rPr>
          <w:rFonts w:ascii="Times New Roman" w:hAnsi="Times New Roman" w:cs="Times New Roman"/>
          <w:sz w:val="22"/>
          <w:szCs w:val="22"/>
        </w:rPr>
      </w:pPr>
      <w:r w:rsidRPr="00973D0F">
        <w:rPr>
          <w:rStyle w:val="FootnoteReference"/>
          <w:rFonts w:ascii="Times New Roman" w:hAnsi="Times New Roman" w:cs="Times New Roman"/>
          <w:sz w:val="22"/>
          <w:szCs w:val="22"/>
        </w:rPr>
        <w:footnoteRef/>
      </w:r>
      <w:r w:rsidR="00F04D97">
        <w:rPr>
          <w:rFonts w:ascii="Times New Roman" w:hAnsi="Times New Roman" w:cs="Times New Roman"/>
          <w:sz w:val="22"/>
          <w:szCs w:val="22"/>
        </w:rPr>
        <w:t xml:space="preserve"> For a similar point see Barnes</w:t>
      </w:r>
      <w:r w:rsidR="000B0E39">
        <w:rPr>
          <w:rFonts w:ascii="Times New Roman" w:hAnsi="Times New Roman" w:cs="Times New Roman"/>
          <w:sz w:val="22"/>
          <w:szCs w:val="22"/>
        </w:rPr>
        <w:t xml:space="preserve"> </w:t>
      </w:r>
      <w:r w:rsidR="00F04D97">
        <w:rPr>
          <w:rFonts w:ascii="Times New Roman" w:hAnsi="Times New Roman" w:cs="Times New Roman"/>
          <w:sz w:val="22"/>
          <w:szCs w:val="22"/>
        </w:rPr>
        <w:t xml:space="preserve">(2015, </w:t>
      </w:r>
      <w:r>
        <w:rPr>
          <w:rFonts w:ascii="Times New Roman" w:hAnsi="Times New Roman" w:cs="Times New Roman"/>
          <w:sz w:val="22"/>
          <w:szCs w:val="22"/>
        </w:rPr>
        <w:t>785).</w:t>
      </w:r>
    </w:p>
  </w:footnote>
  <w:footnote w:id="12">
    <w:p w14:paraId="170AEE7E" w14:textId="77777777" w:rsidR="008D7246" w:rsidRPr="00606747" w:rsidRDefault="008D7246" w:rsidP="00FC27AD">
      <w:pPr>
        <w:pStyle w:val="FootnoteText"/>
        <w:rPr>
          <w:rFonts w:ascii="Times New Roman" w:hAnsi="Times New Roman" w:cs="Times New Roman"/>
          <w:sz w:val="22"/>
          <w:szCs w:val="22"/>
        </w:rPr>
      </w:pPr>
      <w:r w:rsidRPr="00606747">
        <w:rPr>
          <w:rStyle w:val="FootnoteReference"/>
          <w:rFonts w:ascii="Times New Roman" w:hAnsi="Times New Roman" w:cs="Times New Roman"/>
          <w:sz w:val="22"/>
          <w:szCs w:val="22"/>
        </w:rPr>
        <w:footnoteRef/>
      </w:r>
      <w:r w:rsidRPr="00606747">
        <w:rPr>
          <w:rFonts w:ascii="Times New Roman" w:hAnsi="Times New Roman" w:cs="Times New Roman"/>
          <w:sz w:val="22"/>
          <w:szCs w:val="22"/>
        </w:rPr>
        <w:t xml:space="preserve"> </w:t>
      </w:r>
      <w:r w:rsidRPr="00606747">
        <w:rPr>
          <w:rFonts w:ascii="Times New Roman" w:hAnsi="Times New Roman" w:cs="Times New Roman"/>
          <w:color w:val="1A1A1A"/>
          <w:sz w:val="22"/>
          <w:szCs w:val="22"/>
          <w:shd w:val="clear" w:color="auto" w:fill="FFFFFF"/>
        </w:rPr>
        <w:t>While Williams makes these claims in the context of disagreeing with utilitarianism, his points can be applied to subjective deliberation in general, whether or not the options one deliberates over are moral ones.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B6774"/>
    <w:multiLevelType w:val="multilevel"/>
    <w:tmpl w:val="1F5E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B45A85"/>
    <w:multiLevelType w:val="hybridMultilevel"/>
    <w:tmpl w:val="45D2F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385"/>
    <w:rsid w:val="00001CD8"/>
    <w:rsid w:val="00004A31"/>
    <w:rsid w:val="00005D5A"/>
    <w:rsid w:val="000076CF"/>
    <w:rsid w:val="0001334C"/>
    <w:rsid w:val="000136B8"/>
    <w:rsid w:val="000164E5"/>
    <w:rsid w:val="0002146B"/>
    <w:rsid w:val="00024622"/>
    <w:rsid w:val="00031834"/>
    <w:rsid w:val="00033799"/>
    <w:rsid w:val="000346DB"/>
    <w:rsid w:val="00036AEE"/>
    <w:rsid w:val="00041002"/>
    <w:rsid w:val="000477FE"/>
    <w:rsid w:val="00060E78"/>
    <w:rsid w:val="000722A1"/>
    <w:rsid w:val="00076DEF"/>
    <w:rsid w:val="000831BF"/>
    <w:rsid w:val="000831C0"/>
    <w:rsid w:val="0008342E"/>
    <w:rsid w:val="00084176"/>
    <w:rsid w:val="000847F0"/>
    <w:rsid w:val="000853DA"/>
    <w:rsid w:val="00093F01"/>
    <w:rsid w:val="00096DC6"/>
    <w:rsid w:val="000979FF"/>
    <w:rsid w:val="00097C71"/>
    <w:rsid w:val="000A0D1C"/>
    <w:rsid w:val="000A3964"/>
    <w:rsid w:val="000A54F8"/>
    <w:rsid w:val="000A610B"/>
    <w:rsid w:val="000B0E39"/>
    <w:rsid w:val="000B27EA"/>
    <w:rsid w:val="000B707B"/>
    <w:rsid w:val="000B75F9"/>
    <w:rsid w:val="000B7671"/>
    <w:rsid w:val="000B7DEE"/>
    <w:rsid w:val="000C744E"/>
    <w:rsid w:val="000D0D6E"/>
    <w:rsid w:val="000D1961"/>
    <w:rsid w:val="000D52DA"/>
    <w:rsid w:val="000D7386"/>
    <w:rsid w:val="000E38FB"/>
    <w:rsid w:val="000E3AF3"/>
    <w:rsid w:val="000E4A78"/>
    <w:rsid w:val="000F47A5"/>
    <w:rsid w:val="000F6870"/>
    <w:rsid w:val="00100D58"/>
    <w:rsid w:val="001028D3"/>
    <w:rsid w:val="00102A22"/>
    <w:rsid w:val="001077ED"/>
    <w:rsid w:val="00111586"/>
    <w:rsid w:val="00113DCC"/>
    <w:rsid w:val="001204DA"/>
    <w:rsid w:val="00120BD1"/>
    <w:rsid w:val="00123220"/>
    <w:rsid w:val="00126988"/>
    <w:rsid w:val="001321A0"/>
    <w:rsid w:val="001502E8"/>
    <w:rsid w:val="00152705"/>
    <w:rsid w:val="00153566"/>
    <w:rsid w:val="0015372C"/>
    <w:rsid w:val="00156D1F"/>
    <w:rsid w:val="001578DF"/>
    <w:rsid w:val="00157D3B"/>
    <w:rsid w:val="00162044"/>
    <w:rsid w:val="0016500C"/>
    <w:rsid w:val="001708FE"/>
    <w:rsid w:val="0017713C"/>
    <w:rsid w:val="00177535"/>
    <w:rsid w:val="00187278"/>
    <w:rsid w:val="00187AE2"/>
    <w:rsid w:val="00190326"/>
    <w:rsid w:val="00191412"/>
    <w:rsid w:val="001914A8"/>
    <w:rsid w:val="001919AC"/>
    <w:rsid w:val="0019230C"/>
    <w:rsid w:val="0019439D"/>
    <w:rsid w:val="0019646A"/>
    <w:rsid w:val="001B6893"/>
    <w:rsid w:val="001C5EAF"/>
    <w:rsid w:val="001D0B02"/>
    <w:rsid w:val="001D596C"/>
    <w:rsid w:val="001D7A07"/>
    <w:rsid w:val="001D7DF9"/>
    <w:rsid w:val="001E0BA4"/>
    <w:rsid w:val="001E1B09"/>
    <w:rsid w:val="001E1CE7"/>
    <w:rsid w:val="001E20B9"/>
    <w:rsid w:val="001E378C"/>
    <w:rsid w:val="001E6E9C"/>
    <w:rsid w:val="001F0F8A"/>
    <w:rsid w:val="001F3CE6"/>
    <w:rsid w:val="001F5522"/>
    <w:rsid w:val="001F651E"/>
    <w:rsid w:val="00200901"/>
    <w:rsid w:val="00204055"/>
    <w:rsid w:val="00204F6A"/>
    <w:rsid w:val="00213076"/>
    <w:rsid w:val="002132F6"/>
    <w:rsid w:val="002149D8"/>
    <w:rsid w:val="00214EA0"/>
    <w:rsid w:val="002219F4"/>
    <w:rsid w:val="00223CBD"/>
    <w:rsid w:val="00225631"/>
    <w:rsid w:val="002273E5"/>
    <w:rsid w:val="00227733"/>
    <w:rsid w:val="00230B28"/>
    <w:rsid w:val="00237D46"/>
    <w:rsid w:val="00244877"/>
    <w:rsid w:val="0024589E"/>
    <w:rsid w:val="00251921"/>
    <w:rsid w:val="00255B2B"/>
    <w:rsid w:val="00257912"/>
    <w:rsid w:val="00257C2B"/>
    <w:rsid w:val="0026053F"/>
    <w:rsid w:val="0026171A"/>
    <w:rsid w:val="0027180A"/>
    <w:rsid w:val="00274CDF"/>
    <w:rsid w:val="00276AAC"/>
    <w:rsid w:val="002816F6"/>
    <w:rsid w:val="00281A41"/>
    <w:rsid w:val="00281FA8"/>
    <w:rsid w:val="00282854"/>
    <w:rsid w:val="002843AB"/>
    <w:rsid w:val="00287264"/>
    <w:rsid w:val="00290DA1"/>
    <w:rsid w:val="00295256"/>
    <w:rsid w:val="00296B66"/>
    <w:rsid w:val="00296F79"/>
    <w:rsid w:val="002A05A4"/>
    <w:rsid w:val="002A1C30"/>
    <w:rsid w:val="002A699F"/>
    <w:rsid w:val="002A72A7"/>
    <w:rsid w:val="002A7559"/>
    <w:rsid w:val="002A7A0F"/>
    <w:rsid w:val="002B00F4"/>
    <w:rsid w:val="002B0983"/>
    <w:rsid w:val="002B216B"/>
    <w:rsid w:val="002B4D1E"/>
    <w:rsid w:val="002B7CDE"/>
    <w:rsid w:val="002B7F1E"/>
    <w:rsid w:val="002C016C"/>
    <w:rsid w:val="002C0A69"/>
    <w:rsid w:val="002C3BAA"/>
    <w:rsid w:val="002C69AB"/>
    <w:rsid w:val="002D3034"/>
    <w:rsid w:val="002D58EB"/>
    <w:rsid w:val="002D784D"/>
    <w:rsid w:val="002E01DB"/>
    <w:rsid w:val="002E14D1"/>
    <w:rsid w:val="002E4FBE"/>
    <w:rsid w:val="002E57CF"/>
    <w:rsid w:val="002E66D4"/>
    <w:rsid w:val="002F0D9C"/>
    <w:rsid w:val="002F12F9"/>
    <w:rsid w:val="002F1330"/>
    <w:rsid w:val="002F1C7C"/>
    <w:rsid w:val="002F2ADF"/>
    <w:rsid w:val="002F34C1"/>
    <w:rsid w:val="002F772E"/>
    <w:rsid w:val="00301934"/>
    <w:rsid w:val="00301C33"/>
    <w:rsid w:val="00303834"/>
    <w:rsid w:val="0030567F"/>
    <w:rsid w:val="003107C9"/>
    <w:rsid w:val="0031412F"/>
    <w:rsid w:val="003145D3"/>
    <w:rsid w:val="003171B7"/>
    <w:rsid w:val="00320941"/>
    <w:rsid w:val="00321C21"/>
    <w:rsid w:val="0032219C"/>
    <w:rsid w:val="003271B5"/>
    <w:rsid w:val="003400E4"/>
    <w:rsid w:val="00343EBA"/>
    <w:rsid w:val="003440F9"/>
    <w:rsid w:val="00346E32"/>
    <w:rsid w:val="00350094"/>
    <w:rsid w:val="003502EB"/>
    <w:rsid w:val="00353679"/>
    <w:rsid w:val="003553C3"/>
    <w:rsid w:val="003566FE"/>
    <w:rsid w:val="00356A71"/>
    <w:rsid w:val="0035709D"/>
    <w:rsid w:val="00357126"/>
    <w:rsid w:val="00362087"/>
    <w:rsid w:val="00362747"/>
    <w:rsid w:val="003712D4"/>
    <w:rsid w:val="003716A0"/>
    <w:rsid w:val="00373E7D"/>
    <w:rsid w:val="0037477F"/>
    <w:rsid w:val="0037597F"/>
    <w:rsid w:val="0037744A"/>
    <w:rsid w:val="0038472C"/>
    <w:rsid w:val="003848D4"/>
    <w:rsid w:val="00392487"/>
    <w:rsid w:val="00396248"/>
    <w:rsid w:val="003B283C"/>
    <w:rsid w:val="003B3BFB"/>
    <w:rsid w:val="003B42FE"/>
    <w:rsid w:val="003B59B7"/>
    <w:rsid w:val="003C5175"/>
    <w:rsid w:val="003D38C7"/>
    <w:rsid w:val="003D4B93"/>
    <w:rsid w:val="003D547F"/>
    <w:rsid w:val="003D570C"/>
    <w:rsid w:val="003E163A"/>
    <w:rsid w:val="003E1BD7"/>
    <w:rsid w:val="003E2057"/>
    <w:rsid w:val="003E28A1"/>
    <w:rsid w:val="003E46B3"/>
    <w:rsid w:val="003E5764"/>
    <w:rsid w:val="003E62DA"/>
    <w:rsid w:val="003F014A"/>
    <w:rsid w:val="003F5490"/>
    <w:rsid w:val="004004A9"/>
    <w:rsid w:val="004030E7"/>
    <w:rsid w:val="00403583"/>
    <w:rsid w:val="004055D8"/>
    <w:rsid w:val="0041379B"/>
    <w:rsid w:val="00416E17"/>
    <w:rsid w:val="00421B56"/>
    <w:rsid w:val="00423016"/>
    <w:rsid w:val="00423CF9"/>
    <w:rsid w:val="00425DC0"/>
    <w:rsid w:val="0042634F"/>
    <w:rsid w:val="00427BC1"/>
    <w:rsid w:val="004311AE"/>
    <w:rsid w:val="00431AE0"/>
    <w:rsid w:val="0043281A"/>
    <w:rsid w:val="00433175"/>
    <w:rsid w:val="00436B7D"/>
    <w:rsid w:val="004402FC"/>
    <w:rsid w:val="00442887"/>
    <w:rsid w:val="004539BB"/>
    <w:rsid w:val="00454549"/>
    <w:rsid w:val="00457EF4"/>
    <w:rsid w:val="00460061"/>
    <w:rsid w:val="004605A4"/>
    <w:rsid w:val="00477C4A"/>
    <w:rsid w:val="00482150"/>
    <w:rsid w:val="00483FD7"/>
    <w:rsid w:val="00484BFF"/>
    <w:rsid w:val="0049385B"/>
    <w:rsid w:val="00493D1A"/>
    <w:rsid w:val="004941CB"/>
    <w:rsid w:val="004961C5"/>
    <w:rsid w:val="004A239F"/>
    <w:rsid w:val="004A63A7"/>
    <w:rsid w:val="004A6B8C"/>
    <w:rsid w:val="004A7A57"/>
    <w:rsid w:val="004B0C0F"/>
    <w:rsid w:val="004B38A0"/>
    <w:rsid w:val="004B488F"/>
    <w:rsid w:val="004B5C8C"/>
    <w:rsid w:val="004B5C9F"/>
    <w:rsid w:val="004B79D8"/>
    <w:rsid w:val="004C0CBE"/>
    <w:rsid w:val="004C5E6D"/>
    <w:rsid w:val="004C7FF7"/>
    <w:rsid w:val="004D4381"/>
    <w:rsid w:val="004E50A9"/>
    <w:rsid w:val="004F25CA"/>
    <w:rsid w:val="004F30F6"/>
    <w:rsid w:val="004F6A3A"/>
    <w:rsid w:val="004F6CDD"/>
    <w:rsid w:val="0050055C"/>
    <w:rsid w:val="00500DCE"/>
    <w:rsid w:val="00502FF2"/>
    <w:rsid w:val="00503050"/>
    <w:rsid w:val="00503694"/>
    <w:rsid w:val="00505090"/>
    <w:rsid w:val="00512267"/>
    <w:rsid w:val="005173E2"/>
    <w:rsid w:val="005244DF"/>
    <w:rsid w:val="00526711"/>
    <w:rsid w:val="00533A2C"/>
    <w:rsid w:val="005352CF"/>
    <w:rsid w:val="00537284"/>
    <w:rsid w:val="00547AB1"/>
    <w:rsid w:val="00551CBF"/>
    <w:rsid w:val="00565850"/>
    <w:rsid w:val="00566C4C"/>
    <w:rsid w:val="00567092"/>
    <w:rsid w:val="005813DB"/>
    <w:rsid w:val="00585BC3"/>
    <w:rsid w:val="005860AD"/>
    <w:rsid w:val="00592487"/>
    <w:rsid w:val="00597670"/>
    <w:rsid w:val="005A18B4"/>
    <w:rsid w:val="005B3BB9"/>
    <w:rsid w:val="005B7400"/>
    <w:rsid w:val="005C3BF5"/>
    <w:rsid w:val="005C3C69"/>
    <w:rsid w:val="005C4F28"/>
    <w:rsid w:val="005C7541"/>
    <w:rsid w:val="005D0C92"/>
    <w:rsid w:val="005D5AD6"/>
    <w:rsid w:val="005E1824"/>
    <w:rsid w:val="005E2AF4"/>
    <w:rsid w:val="005E76A8"/>
    <w:rsid w:val="005F1157"/>
    <w:rsid w:val="005F151E"/>
    <w:rsid w:val="005F2227"/>
    <w:rsid w:val="005F3649"/>
    <w:rsid w:val="005F3F1F"/>
    <w:rsid w:val="005F4729"/>
    <w:rsid w:val="005F4D27"/>
    <w:rsid w:val="005F666E"/>
    <w:rsid w:val="005F68F4"/>
    <w:rsid w:val="006024C7"/>
    <w:rsid w:val="00602CB8"/>
    <w:rsid w:val="00602DA3"/>
    <w:rsid w:val="00604190"/>
    <w:rsid w:val="006047BF"/>
    <w:rsid w:val="00606747"/>
    <w:rsid w:val="00606EF4"/>
    <w:rsid w:val="00613E13"/>
    <w:rsid w:val="00614A2A"/>
    <w:rsid w:val="00620EC7"/>
    <w:rsid w:val="0062290D"/>
    <w:rsid w:val="00626438"/>
    <w:rsid w:val="0062758F"/>
    <w:rsid w:val="00633377"/>
    <w:rsid w:val="00643744"/>
    <w:rsid w:val="0064699B"/>
    <w:rsid w:val="0065057A"/>
    <w:rsid w:val="00651C2D"/>
    <w:rsid w:val="00654D43"/>
    <w:rsid w:val="00662751"/>
    <w:rsid w:val="006652EA"/>
    <w:rsid w:val="00665D69"/>
    <w:rsid w:val="006664CA"/>
    <w:rsid w:val="00666A19"/>
    <w:rsid w:val="00670BE5"/>
    <w:rsid w:val="006714CE"/>
    <w:rsid w:val="00671EC4"/>
    <w:rsid w:val="00676AAA"/>
    <w:rsid w:val="00676B9D"/>
    <w:rsid w:val="00676DFE"/>
    <w:rsid w:val="00682CBB"/>
    <w:rsid w:val="00686193"/>
    <w:rsid w:val="0068664A"/>
    <w:rsid w:val="00690AE1"/>
    <w:rsid w:val="006971D1"/>
    <w:rsid w:val="006A1D18"/>
    <w:rsid w:val="006A2716"/>
    <w:rsid w:val="006B5286"/>
    <w:rsid w:val="006C296C"/>
    <w:rsid w:val="006C3E96"/>
    <w:rsid w:val="006C4803"/>
    <w:rsid w:val="006C6B87"/>
    <w:rsid w:val="006D03CA"/>
    <w:rsid w:val="006D1836"/>
    <w:rsid w:val="006D2D1C"/>
    <w:rsid w:val="006E122B"/>
    <w:rsid w:val="006E3522"/>
    <w:rsid w:val="006E4BE3"/>
    <w:rsid w:val="006F2820"/>
    <w:rsid w:val="006F5FB4"/>
    <w:rsid w:val="00700CA1"/>
    <w:rsid w:val="00702591"/>
    <w:rsid w:val="00710F8F"/>
    <w:rsid w:val="0071295F"/>
    <w:rsid w:val="00713D8E"/>
    <w:rsid w:val="00717218"/>
    <w:rsid w:val="00720B8E"/>
    <w:rsid w:val="0072458B"/>
    <w:rsid w:val="00725854"/>
    <w:rsid w:val="00727727"/>
    <w:rsid w:val="00730341"/>
    <w:rsid w:val="0073074B"/>
    <w:rsid w:val="00733250"/>
    <w:rsid w:val="00735375"/>
    <w:rsid w:val="00736FCF"/>
    <w:rsid w:val="00737E70"/>
    <w:rsid w:val="00742B5B"/>
    <w:rsid w:val="00743D19"/>
    <w:rsid w:val="00752CA6"/>
    <w:rsid w:val="0076228B"/>
    <w:rsid w:val="0076445D"/>
    <w:rsid w:val="00766C8E"/>
    <w:rsid w:val="0077409D"/>
    <w:rsid w:val="007753D4"/>
    <w:rsid w:val="007755D9"/>
    <w:rsid w:val="00787009"/>
    <w:rsid w:val="00795A90"/>
    <w:rsid w:val="00797AB1"/>
    <w:rsid w:val="00797D1E"/>
    <w:rsid w:val="007A4F4D"/>
    <w:rsid w:val="007A7E01"/>
    <w:rsid w:val="007B38C6"/>
    <w:rsid w:val="007B41AF"/>
    <w:rsid w:val="007C0122"/>
    <w:rsid w:val="007C3652"/>
    <w:rsid w:val="007C40BA"/>
    <w:rsid w:val="007C7552"/>
    <w:rsid w:val="007D1358"/>
    <w:rsid w:val="007D13E9"/>
    <w:rsid w:val="007D315E"/>
    <w:rsid w:val="007D79AC"/>
    <w:rsid w:val="007E1FE8"/>
    <w:rsid w:val="007E71AC"/>
    <w:rsid w:val="007F625D"/>
    <w:rsid w:val="00813BF0"/>
    <w:rsid w:val="00816E12"/>
    <w:rsid w:val="00824B7F"/>
    <w:rsid w:val="00830975"/>
    <w:rsid w:val="0083173B"/>
    <w:rsid w:val="008348E5"/>
    <w:rsid w:val="0083511A"/>
    <w:rsid w:val="00840534"/>
    <w:rsid w:val="0084186B"/>
    <w:rsid w:val="008419F4"/>
    <w:rsid w:val="00843A00"/>
    <w:rsid w:val="0084473A"/>
    <w:rsid w:val="008452A2"/>
    <w:rsid w:val="00855DBF"/>
    <w:rsid w:val="00857E8A"/>
    <w:rsid w:val="00860844"/>
    <w:rsid w:val="00864608"/>
    <w:rsid w:val="00865DCD"/>
    <w:rsid w:val="00867B4B"/>
    <w:rsid w:val="00867FE2"/>
    <w:rsid w:val="00871355"/>
    <w:rsid w:val="00871BB4"/>
    <w:rsid w:val="00873F9C"/>
    <w:rsid w:val="0087681A"/>
    <w:rsid w:val="00877F08"/>
    <w:rsid w:val="00884ECE"/>
    <w:rsid w:val="008852D6"/>
    <w:rsid w:val="00886025"/>
    <w:rsid w:val="00893229"/>
    <w:rsid w:val="008A124D"/>
    <w:rsid w:val="008A5318"/>
    <w:rsid w:val="008A5913"/>
    <w:rsid w:val="008A7E1B"/>
    <w:rsid w:val="008B1342"/>
    <w:rsid w:val="008B32BF"/>
    <w:rsid w:val="008B368F"/>
    <w:rsid w:val="008B3A17"/>
    <w:rsid w:val="008C0E88"/>
    <w:rsid w:val="008C3C8D"/>
    <w:rsid w:val="008D11DC"/>
    <w:rsid w:val="008D158F"/>
    <w:rsid w:val="008D1BD2"/>
    <w:rsid w:val="008D516D"/>
    <w:rsid w:val="008D6B36"/>
    <w:rsid w:val="008D7246"/>
    <w:rsid w:val="008E171B"/>
    <w:rsid w:val="008E3387"/>
    <w:rsid w:val="008E38B5"/>
    <w:rsid w:val="008E5255"/>
    <w:rsid w:val="008E5E93"/>
    <w:rsid w:val="008E6552"/>
    <w:rsid w:val="008F26ED"/>
    <w:rsid w:val="008F3D35"/>
    <w:rsid w:val="008F48A8"/>
    <w:rsid w:val="008F57E5"/>
    <w:rsid w:val="008F668E"/>
    <w:rsid w:val="008F690C"/>
    <w:rsid w:val="00902C10"/>
    <w:rsid w:val="009053FF"/>
    <w:rsid w:val="00906152"/>
    <w:rsid w:val="00906F09"/>
    <w:rsid w:val="0091176E"/>
    <w:rsid w:val="00911C52"/>
    <w:rsid w:val="009131B5"/>
    <w:rsid w:val="00915316"/>
    <w:rsid w:val="009173C6"/>
    <w:rsid w:val="00917F4C"/>
    <w:rsid w:val="00920EF3"/>
    <w:rsid w:val="00930C59"/>
    <w:rsid w:val="009325B5"/>
    <w:rsid w:val="0093445F"/>
    <w:rsid w:val="009408C6"/>
    <w:rsid w:val="009414DC"/>
    <w:rsid w:val="00946061"/>
    <w:rsid w:val="00946A2D"/>
    <w:rsid w:val="00954534"/>
    <w:rsid w:val="00957C89"/>
    <w:rsid w:val="0096289B"/>
    <w:rsid w:val="00972647"/>
    <w:rsid w:val="009739FE"/>
    <w:rsid w:val="00973D0F"/>
    <w:rsid w:val="009742E2"/>
    <w:rsid w:val="00976E65"/>
    <w:rsid w:val="00977A1D"/>
    <w:rsid w:val="0098089B"/>
    <w:rsid w:val="0098351B"/>
    <w:rsid w:val="009865AB"/>
    <w:rsid w:val="00986DCE"/>
    <w:rsid w:val="00990F74"/>
    <w:rsid w:val="00992EF9"/>
    <w:rsid w:val="009A0132"/>
    <w:rsid w:val="009A1ECB"/>
    <w:rsid w:val="009A26E4"/>
    <w:rsid w:val="009A5520"/>
    <w:rsid w:val="009B1831"/>
    <w:rsid w:val="009B3EF6"/>
    <w:rsid w:val="009C1B88"/>
    <w:rsid w:val="009C3A09"/>
    <w:rsid w:val="009C54FE"/>
    <w:rsid w:val="009D01A2"/>
    <w:rsid w:val="009D47CD"/>
    <w:rsid w:val="009D71A7"/>
    <w:rsid w:val="009D78E7"/>
    <w:rsid w:val="009D7A06"/>
    <w:rsid w:val="009E230B"/>
    <w:rsid w:val="009E283E"/>
    <w:rsid w:val="009E331C"/>
    <w:rsid w:val="009E3821"/>
    <w:rsid w:val="009F36FC"/>
    <w:rsid w:val="009F3CF8"/>
    <w:rsid w:val="009F45B6"/>
    <w:rsid w:val="00A00F87"/>
    <w:rsid w:val="00A01F4F"/>
    <w:rsid w:val="00A0491E"/>
    <w:rsid w:val="00A07522"/>
    <w:rsid w:val="00A11E9E"/>
    <w:rsid w:val="00A12D0D"/>
    <w:rsid w:val="00A162FD"/>
    <w:rsid w:val="00A2218B"/>
    <w:rsid w:val="00A233D7"/>
    <w:rsid w:val="00A244EE"/>
    <w:rsid w:val="00A3158F"/>
    <w:rsid w:val="00A34765"/>
    <w:rsid w:val="00A35332"/>
    <w:rsid w:val="00A36DA1"/>
    <w:rsid w:val="00A40BC6"/>
    <w:rsid w:val="00A42421"/>
    <w:rsid w:val="00A51221"/>
    <w:rsid w:val="00A53EF5"/>
    <w:rsid w:val="00A54D2C"/>
    <w:rsid w:val="00A550DB"/>
    <w:rsid w:val="00A570FA"/>
    <w:rsid w:val="00A61630"/>
    <w:rsid w:val="00A627DB"/>
    <w:rsid w:val="00A62A5F"/>
    <w:rsid w:val="00A72F5E"/>
    <w:rsid w:val="00A736DA"/>
    <w:rsid w:val="00A73770"/>
    <w:rsid w:val="00A7483A"/>
    <w:rsid w:val="00A757CF"/>
    <w:rsid w:val="00A757D8"/>
    <w:rsid w:val="00A7580E"/>
    <w:rsid w:val="00A75828"/>
    <w:rsid w:val="00A76AC1"/>
    <w:rsid w:val="00A8062F"/>
    <w:rsid w:val="00A83654"/>
    <w:rsid w:val="00A83D92"/>
    <w:rsid w:val="00A86C26"/>
    <w:rsid w:val="00A903DE"/>
    <w:rsid w:val="00A90582"/>
    <w:rsid w:val="00A95B9B"/>
    <w:rsid w:val="00A95F9B"/>
    <w:rsid w:val="00AA18B3"/>
    <w:rsid w:val="00AA29C0"/>
    <w:rsid w:val="00AA383A"/>
    <w:rsid w:val="00AA6A60"/>
    <w:rsid w:val="00AB170D"/>
    <w:rsid w:val="00AB51B5"/>
    <w:rsid w:val="00AB5237"/>
    <w:rsid w:val="00AB790F"/>
    <w:rsid w:val="00AC54A1"/>
    <w:rsid w:val="00AD4639"/>
    <w:rsid w:val="00AD56AC"/>
    <w:rsid w:val="00AE1884"/>
    <w:rsid w:val="00AE2DF4"/>
    <w:rsid w:val="00AE474A"/>
    <w:rsid w:val="00AE789D"/>
    <w:rsid w:val="00AF374F"/>
    <w:rsid w:val="00B0454D"/>
    <w:rsid w:val="00B06D8B"/>
    <w:rsid w:val="00B108E7"/>
    <w:rsid w:val="00B10A24"/>
    <w:rsid w:val="00B11CCE"/>
    <w:rsid w:val="00B1224C"/>
    <w:rsid w:val="00B12937"/>
    <w:rsid w:val="00B15B5F"/>
    <w:rsid w:val="00B203EC"/>
    <w:rsid w:val="00B20C62"/>
    <w:rsid w:val="00B236D1"/>
    <w:rsid w:val="00B27E80"/>
    <w:rsid w:val="00B27F7E"/>
    <w:rsid w:val="00B3425C"/>
    <w:rsid w:val="00B42124"/>
    <w:rsid w:val="00B426B2"/>
    <w:rsid w:val="00B42FE9"/>
    <w:rsid w:val="00B47374"/>
    <w:rsid w:val="00B52BCC"/>
    <w:rsid w:val="00B53221"/>
    <w:rsid w:val="00B64E2F"/>
    <w:rsid w:val="00B66F70"/>
    <w:rsid w:val="00B71CF9"/>
    <w:rsid w:val="00B73D6E"/>
    <w:rsid w:val="00B82261"/>
    <w:rsid w:val="00B93C57"/>
    <w:rsid w:val="00B93D15"/>
    <w:rsid w:val="00B96E1E"/>
    <w:rsid w:val="00B971CD"/>
    <w:rsid w:val="00BA1C29"/>
    <w:rsid w:val="00BA1DDF"/>
    <w:rsid w:val="00BA331A"/>
    <w:rsid w:val="00BA3C77"/>
    <w:rsid w:val="00BA3D35"/>
    <w:rsid w:val="00BA663C"/>
    <w:rsid w:val="00BA6AFA"/>
    <w:rsid w:val="00BB714F"/>
    <w:rsid w:val="00BC548F"/>
    <w:rsid w:val="00BD1D87"/>
    <w:rsid w:val="00BD7829"/>
    <w:rsid w:val="00BE33C6"/>
    <w:rsid w:val="00BE5417"/>
    <w:rsid w:val="00BE5D7D"/>
    <w:rsid w:val="00BE6414"/>
    <w:rsid w:val="00BE66D9"/>
    <w:rsid w:val="00BF742F"/>
    <w:rsid w:val="00C0463F"/>
    <w:rsid w:val="00C17D62"/>
    <w:rsid w:val="00C22501"/>
    <w:rsid w:val="00C228A2"/>
    <w:rsid w:val="00C22CE5"/>
    <w:rsid w:val="00C240D5"/>
    <w:rsid w:val="00C250D7"/>
    <w:rsid w:val="00C26D1D"/>
    <w:rsid w:val="00C32B6B"/>
    <w:rsid w:val="00C40385"/>
    <w:rsid w:val="00C426B4"/>
    <w:rsid w:val="00C46E32"/>
    <w:rsid w:val="00C46E8B"/>
    <w:rsid w:val="00C50B5E"/>
    <w:rsid w:val="00C50D3A"/>
    <w:rsid w:val="00C51D60"/>
    <w:rsid w:val="00C602C8"/>
    <w:rsid w:val="00C603A1"/>
    <w:rsid w:val="00C65754"/>
    <w:rsid w:val="00C71CB7"/>
    <w:rsid w:val="00C80D84"/>
    <w:rsid w:val="00C86279"/>
    <w:rsid w:val="00C86710"/>
    <w:rsid w:val="00C8794C"/>
    <w:rsid w:val="00C91ABF"/>
    <w:rsid w:val="00C929D5"/>
    <w:rsid w:val="00C963EB"/>
    <w:rsid w:val="00C971C3"/>
    <w:rsid w:val="00CA049B"/>
    <w:rsid w:val="00CA078F"/>
    <w:rsid w:val="00CA1E6C"/>
    <w:rsid w:val="00CA5600"/>
    <w:rsid w:val="00CB0BAB"/>
    <w:rsid w:val="00CC108E"/>
    <w:rsid w:val="00CC27E3"/>
    <w:rsid w:val="00CC7A61"/>
    <w:rsid w:val="00CD0CAA"/>
    <w:rsid w:val="00CD4218"/>
    <w:rsid w:val="00CD5DEC"/>
    <w:rsid w:val="00CE20FF"/>
    <w:rsid w:val="00CE36DA"/>
    <w:rsid w:val="00CE5506"/>
    <w:rsid w:val="00CE6475"/>
    <w:rsid w:val="00CE7357"/>
    <w:rsid w:val="00CE7EE3"/>
    <w:rsid w:val="00CF166A"/>
    <w:rsid w:val="00CF32DF"/>
    <w:rsid w:val="00CF5443"/>
    <w:rsid w:val="00CF7B13"/>
    <w:rsid w:val="00D01DD7"/>
    <w:rsid w:val="00D0277D"/>
    <w:rsid w:val="00D12563"/>
    <w:rsid w:val="00D13E54"/>
    <w:rsid w:val="00D15066"/>
    <w:rsid w:val="00D151E9"/>
    <w:rsid w:val="00D15251"/>
    <w:rsid w:val="00D21ECD"/>
    <w:rsid w:val="00D22395"/>
    <w:rsid w:val="00D336AE"/>
    <w:rsid w:val="00D353FD"/>
    <w:rsid w:val="00D37B58"/>
    <w:rsid w:val="00D40939"/>
    <w:rsid w:val="00D41F3F"/>
    <w:rsid w:val="00D54829"/>
    <w:rsid w:val="00D55EB1"/>
    <w:rsid w:val="00D663C0"/>
    <w:rsid w:val="00D767A8"/>
    <w:rsid w:val="00D77A1B"/>
    <w:rsid w:val="00D82A7F"/>
    <w:rsid w:val="00D86946"/>
    <w:rsid w:val="00D876DF"/>
    <w:rsid w:val="00D90C2A"/>
    <w:rsid w:val="00D95264"/>
    <w:rsid w:val="00D965E6"/>
    <w:rsid w:val="00D976F9"/>
    <w:rsid w:val="00DA032E"/>
    <w:rsid w:val="00DA2D94"/>
    <w:rsid w:val="00DA355B"/>
    <w:rsid w:val="00DB2168"/>
    <w:rsid w:val="00DC0FE6"/>
    <w:rsid w:val="00DC2538"/>
    <w:rsid w:val="00DC2878"/>
    <w:rsid w:val="00DC2944"/>
    <w:rsid w:val="00DC652A"/>
    <w:rsid w:val="00DC6A44"/>
    <w:rsid w:val="00DC7782"/>
    <w:rsid w:val="00DD059B"/>
    <w:rsid w:val="00DD2EE2"/>
    <w:rsid w:val="00DD53E7"/>
    <w:rsid w:val="00DD773D"/>
    <w:rsid w:val="00DE0A35"/>
    <w:rsid w:val="00DE44E5"/>
    <w:rsid w:val="00DE4AD7"/>
    <w:rsid w:val="00DE5B70"/>
    <w:rsid w:val="00DF48B6"/>
    <w:rsid w:val="00DF7336"/>
    <w:rsid w:val="00E03952"/>
    <w:rsid w:val="00E14C6C"/>
    <w:rsid w:val="00E156B5"/>
    <w:rsid w:val="00E20D15"/>
    <w:rsid w:val="00E23DCD"/>
    <w:rsid w:val="00E271F1"/>
    <w:rsid w:val="00E35FEA"/>
    <w:rsid w:val="00E41E0C"/>
    <w:rsid w:val="00E4368E"/>
    <w:rsid w:val="00E445F1"/>
    <w:rsid w:val="00E475CD"/>
    <w:rsid w:val="00E50215"/>
    <w:rsid w:val="00E531AF"/>
    <w:rsid w:val="00E537D7"/>
    <w:rsid w:val="00E61E2B"/>
    <w:rsid w:val="00E63019"/>
    <w:rsid w:val="00E67A86"/>
    <w:rsid w:val="00E70C7D"/>
    <w:rsid w:val="00E70E54"/>
    <w:rsid w:val="00E71CE1"/>
    <w:rsid w:val="00E71E52"/>
    <w:rsid w:val="00E723F7"/>
    <w:rsid w:val="00E768F2"/>
    <w:rsid w:val="00E82D14"/>
    <w:rsid w:val="00E91FFE"/>
    <w:rsid w:val="00E92372"/>
    <w:rsid w:val="00E934B4"/>
    <w:rsid w:val="00E96FC3"/>
    <w:rsid w:val="00E97044"/>
    <w:rsid w:val="00EA104A"/>
    <w:rsid w:val="00EA16F7"/>
    <w:rsid w:val="00EA3939"/>
    <w:rsid w:val="00EA63E4"/>
    <w:rsid w:val="00EA77DF"/>
    <w:rsid w:val="00EB0C70"/>
    <w:rsid w:val="00EB35C9"/>
    <w:rsid w:val="00EB470A"/>
    <w:rsid w:val="00EB7D69"/>
    <w:rsid w:val="00EC4C7C"/>
    <w:rsid w:val="00EC7A23"/>
    <w:rsid w:val="00ED2696"/>
    <w:rsid w:val="00ED28F9"/>
    <w:rsid w:val="00ED4B88"/>
    <w:rsid w:val="00ED4F4C"/>
    <w:rsid w:val="00EE2A93"/>
    <w:rsid w:val="00EE6FDA"/>
    <w:rsid w:val="00EF06A3"/>
    <w:rsid w:val="00EF774A"/>
    <w:rsid w:val="00F0137B"/>
    <w:rsid w:val="00F04D97"/>
    <w:rsid w:val="00F0534A"/>
    <w:rsid w:val="00F07193"/>
    <w:rsid w:val="00F103DA"/>
    <w:rsid w:val="00F10635"/>
    <w:rsid w:val="00F10651"/>
    <w:rsid w:val="00F216A7"/>
    <w:rsid w:val="00F21FC1"/>
    <w:rsid w:val="00F22E34"/>
    <w:rsid w:val="00F22E4D"/>
    <w:rsid w:val="00F239D1"/>
    <w:rsid w:val="00F27111"/>
    <w:rsid w:val="00F3016A"/>
    <w:rsid w:val="00F54D46"/>
    <w:rsid w:val="00F56B9D"/>
    <w:rsid w:val="00F57734"/>
    <w:rsid w:val="00F57955"/>
    <w:rsid w:val="00F644CC"/>
    <w:rsid w:val="00F723E6"/>
    <w:rsid w:val="00F742B0"/>
    <w:rsid w:val="00F74DE9"/>
    <w:rsid w:val="00F76329"/>
    <w:rsid w:val="00F77C94"/>
    <w:rsid w:val="00F81E0E"/>
    <w:rsid w:val="00F84910"/>
    <w:rsid w:val="00F85098"/>
    <w:rsid w:val="00F8687C"/>
    <w:rsid w:val="00F94E40"/>
    <w:rsid w:val="00FB7182"/>
    <w:rsid w:val="00FC27AD"/>
    <w:rsid w:val="00FD2A33"/>
    <w:rsid w:val="00FD5479"/>
    <w:rsid w:val="00FD55AB"/>
    <w:rsid w:val="00FE3233"/>
    <w:rsid w:val="00FE3451"/>
    <w:rsid w:val="00FF3B4F"/>
    <w:rsid w:val="00FF4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107695"/>
  <w14:defaultImageDpi w14:val="32767"/>
  <w15:chartTrackingRefBased/>
  <w15:docId w15:val="{34E800CA-34C0-6540-A671-7B4403B7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F09"/>
    <w:rPr>
      <w:rFonts w:ascii="Times New Roman" w:eastAsia="Times New Roman" w:hAnsi="Times New Roman" w:cs="Times New Roman"/>
    </w:rPr>
  </w:style>
  <w:style w:type="paragraph" w:styleId="Heading1">
    <w:name w:val="heading 1"/>
    <w:basedOn w:val="Normal"/>
    <w:link w:val="Heading1Char"/>
    <w:uiPriority w:val="9"/>
    <w:qFormat/>
    <w:rsid w:val="00F54D4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0C"/>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1F0F8A"/>
    <w:pPr>
      <w:spacing w:before="100" w:beforeAutospacing="1" w:after="100" w:afterAutospacing="1"/>
    </w:pPr>
  </w:style>
  <w:style w:type="paragraph" w:styleId="Header">
    <w:name w:val="header"/>
    <w:basedOn w:val="Normal"/>
    <w:link w:val="HeaderChar"/>
    <w:uiPriority w:val="99"/>
    <w:unhideWhenUsed/>
    <w:rsid w:val="00060E78"/>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060E78"/>
  </w:style>
  <w:style w:type="paragraph" w:styleId="Footer">
    <w:name w:val="footer"/>
    <w:basedOn w:val="Normal"/>
    <w:link w:val="FooterChar"/>
    <w:uiPriority w:val="99"/>
    <w:unhideWhenUsed/>
    <w:rsid w:val="00060E78"/>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060E78"/>
  </w:style>
  <w:style w:type="character" w:customStyle="1" w:styleId="apple-converted-space">
    <w:name w:val="apple-converted-space"/>
    <w:basedOn w:val="DefaultParagraphFont"/>
    <w:rsid w:val="00251921"/>
  </w:style>
  <w:style w:type="character" w:styleId="Emphasis">
    <w:name w:val="Emphasis"/>
    <w:basedOn w:val="DefaultParagraphFont"/>
    <w:uiPriority w:val="20"/>
    <w:qFormat/>
    <w:rsid w:val="00251921"/>
    <w:rPr>
      <w:i/>
      <w:iCs/>
    </w:rPr>
  </w:style>
  <w:style w:type="paragraph" w:styleId="FootnoteText">
    <w:name w:val="footnote text"/>
    <w:basedOn w:val="Normal"/>
    <w:link w:val="FootnoteTextChar"/>
    <w:uiPriority w:val="99"/>
    <w:unhideWhenUsed/>
    <w:rsid w:val="00A8062F"/>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062F"/>
    <w:rPr>
      <w:sz w:val="20"/>
      <w:szCs w:val="20"/>
    </w:rPr>
  </w:style>
  <w:style w:type="character" w:styleId="FootnoteReference">
    <w:name w:val="footnote reference"/>
    <w:basedOn w:val="DefaultParagraphFont"/>
    <w:uiPriority w:val="99"/>
    <w:semiHidden/>
    <w:unhideWhenUsed/>
    <w:rsid w:val="00A8062F"/>
    <w:rPr>
      <w:vertAlign w:val="superscript"/>
    </w:rPr>
  </w:style>
  <w:style w:type="character" w:styleId="PageNumber">
    <w:name w:val="page number"/>
    <w:basedOn w:val="DefaultParagraphFont"/>
    <w:uiPriority w:val="99"/>
    <w:semiHidden/>
    <w:unhideWhenUsed/>
    <w:rsid w:val="001919AC"/>
  </w:style>
  <w:style w:type="paragraph" w:styleId="Quote">
    <w:name w:val="Quote"/>
    <w:basedOn w:val="Normal"/>
    <w:next w:val="Normal"/>
    <w:link w:val="QuoteChar"/>
    <w:uiPriority w:val="29"/>
    <w:qFormat/>
    <w:rsid w:val="00F3016A"/>
    <w:pPr>
      <w:spacing w:before="200" w:after="160"/>
      <w:ind w:left="864" w:right="864"/>
      <w:jc w:val="center"/>
    </w:pPr>
    <w:rPr>
      <w:rFonts w:asciiTheme="minorHAnsi" w:eastAsiaTheme="minorEastAsia" w:hAnsiTheme="minorHAnsi" w:cstheme="minorBidi"/>
      <w:i/>
      <w:iCs/>
      <w:color w:val="404040" w:themeColor="text1" w:themeTint="BF"/>
    </w:rPr>
  </w:style>
  <w:style w:type="character" w:customStyle="1" w:styleId="QuoteChar">
    <w:name w:val="Quote Char"/>
    <w:basedOn w:val="DefaultParagraphFont"/>
    <w:link w:val="Quote"/>
    <w:uiPriority w:val="29"/>
    <w:rsid w:val="00F3016A"/>
    <w:rPr>
      <w:i/>
      <w:iCs/>
      <w:color w:val="404040" w:themeColor="text1" w:themeTint="BF"/>
    </w:rPr>
  </w:style>
  <w:style w:type="character" w:customStyle="1" w:styleId="Heading1Char">
    <w:name w:val="Heading 1 Char"/>
    <w:basedOn w:val="DefaultParagraphFont"/>
    <w:link w:val="Heading1"/>
    <w:uiPriority w:val="9"/>
    <w:rsid w:val="00F54D46"/>
    <w:rPr>
      <w:rFonts w:ascii="Times New Roman" w:eastAsia="Times New Roman" w:hAnsi="Times New Roman" w:cs="Times New Roman"/>
      <w:b/>
      <w:bCs/>
      <w:kern w:val="36"/>
      <w:sz w:val="48"/>
      <w:szCs w:val="48"/>
    </w:rPr>
  </w:style>
  <w:style w:type="character" w:customStyle="1" w:styleId="name">
    <w:name w:val="name"/>
    <w:basedOn w:val="DefaultParagraphFont"/>
    <w:rsid w:val="00F54D46"/>
  </w:style>
  <w:style w:type="paragraph" w:styleId="Subtitle">
    <w:name w:val="Subtitle"/>
    <w:basedOn w:val="Normal"/>
    <w:next w:val="Normal"/>
    <w:link w:val="SubtitleChar"/>
    <w:uiPriority w:val="11"/>
    <w:qFormat/>
    <w:rsid w:val="008E38B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E38B5"/>
    <w:rPr>
      <w:color w:val="5A5A5A" w:themeColor="text1" w:themeTint="A5"/>
      <w:spacing w:val="15"/>
      <w:sz w:val="22"/>
      <w:szCs w:val="22"/>
    </w:rPr>
  </w:style>
  <w:style w:type="character" w:styleId="Hyperlink">
    <w:name w:val="Hyperlink"/>
    <w:basedOn w:val="DefaultParagraphFont"/>
    <w:uiPriority w:val="99"/>
    <w:semiHidden/>
    <w:unhideWhenUsed/>
    <w:rsid w:val="008E38B5"/>
    <w:rPr>
      <w:color w:val="0000FF"/>
      <w:u w:val="single"/>
    </w:rPr>
  </w:style>
  <w:style w:type="character" w:styleId="CommentReference">
    <w:name w:val="annotation reference"/>
    <w:basedOn w:val="DefaultParagraphFont"/>
    <w:uiPriority w:val="99"/>
    <w:semiHidden/>
    <w:unhideWhenUsed/>
    <w:rsid w:val="0015372C"/>
    <w:rPr>
      <w:sz w:val="18"/>
      <w:szCs w:val="18"/>
    </w:rPr>
  </w:style>
  <w:style w:type="paragraph" w:styleId="CommentText">
    <w:name w:val="annotation text"/>
    <w:basedOn w:val="Normal"/>
    <w:link w:val="CommentTextChar"/>
    <w:uiPriority w:val="99"/>
    <w:semiHidden/>
    <w:unhideWhenUsed/>
    <w:rsid w:val="0015372C"/>
  </w:style>
  <w:style w:type="character" w:customStyle="1" w:styleId="CommentTextChar">
    <w:name w:val="Comment Text Char"/>
    <w:basedOn w:val="DefaultParagraphFont"/>
    <w:link w:val="CommentText"/>
    <w:uiPriority w:val="99"/>
    <w:semiHidden/>
    <w:rsid w:val="0015372C"/>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15372C"/>
    <w:rPr>
      <w:b/>
      <w:bCs/>
      <w:sz w:val="20"/>
      <w:szCs w:val="20"/>
    </w:rPr>
  </w:style>
  <w:style w:type="character" w:customStyle="1" w:styleId="CommentSubjectChar">
    <w:name w:val="Comment Subject Char"/>
    <w:basedOn w:val="CommentTextChar"/>
    <w:link w:val="CommentSubject"/>
    <w:uiPriority w:val="99"/>
    <w:semiHidden/>
    <w:rsid w:val="0015372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5372C"/>
    <w:rPr>
      <w:sz w:val="18"/>
      <w:szCs w:val="18"/>
    </w:rPr>
  </w:style>
  <w:style w:type="character" w:customStyle="1" w:styleId="BalloonTextChar">
    <w:name w:val="Balloon Text Char"/>
    <w:basedOn w:val="DefaultParagraphFont"/>
    <w:link w:val="BalloonText"/>
    <w:uiPriority w:val="99"/>
    <w:semiHidden/>
    <w:rsid w:val="0015372C"/>
    <w:rPr>
      <w:rFonts w:ascii="Times New Roman" w:eastAsia="Times New Roman" w:hAnsi="Times New Roman" w:cs="Times New Roman"/>
      <w:sz w:val="18"/>
      <w:szCs w:val="18"/>
    </w:rPr>
  </w:style>
  <w:style w:type="paragraph" w:styleId="Revision">
    <w:name w:val="Revision"/>
    <w:hidden/>
    <w:uiPriority w:val="99"/>
    <w:semiHidden/>
    <w:rsid w:val="007332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016">
      <w:bodyDiv w:val="1"/>
      <w:marLeft w:val="0"/>
      <w:marRight w:val="0"/>
      <w:marTop w:val="0"/>
      <w:marBottom w:val="0"/>
      <w:divBdr>
        <w:top w:val="none" w:sz="0" w:space="0" w:color="auto"/>
        <w:left w:val="none" w:sz="0" w:space="0" w:color="auto"/>
        <w:bottom w:val="none" w:sz="0" w:space="0" w:color="auto"/>
        <w:right w:val="none" w:sz="0" w:space="0" w:color="auto"/>
      </w:divBdr>
    </w:div>
    <w:div w:id="104887687">
      <w:bodyDiv w:val="1"/>
      <w:marLeft w:val="0"/>
      <w:marRight w:val="0"/>
      <w:marTop w:val="0"/>
      <w:marBottom w:val="0"/>
      <w:divBdr>
        <w:top w:val="none" w:sz="0" w:space="0" w:color="auto"/>
        <w:left w:val="none" w:sz="0" w:space="0" w:color="auto"/>
        <w:bottom w:val="none" w:sz="0" w:space="0" w:color="auto"/>
        <w:right w:val="none" w:sz="0" w:space="0" w:color="auto"/>
      </w:divBdr>
    </w:div>
    <w:div w:id="112722532">
      <w:bodyDiv w:val="1"/>
      <w:marLeft w:val="0"/>
      <w:marRight w:val="0"/>
      <w:marTop w:val="0"/>
      <w:marBottom w:val="0"/>
      <w:divBdr>
        <w:top w:val="none" w:sz="0" w:space="0" w:color="auto"/>
        <w:left w:val="none" w:sz="0" w:space="0" w:color="auto"/>
        <w:bottom w:val="none" w:sz="0" w:space="0" w:color="auto"/>
        <w:right w:val="none" w:sz="0" w:space="0" w:color="auto"/>
      </w:divBdr>
      <w:divsChild>
        <w:div w:id="984430906">
          <w:marLeft w:val="0"/>
          <w:marRight w:val="0"/>
          <w:marTop w:val="0"/>
          <w:marBottom w:val="0"/>
          <w:divBdr>
            <w:top w:val="none" w:sz="0" w:space="0" w:color="auto"/>
            <w:left w:val="none" w:sz="0" w:space="0" w:color="auto"/>
            <w:bottom w:val="none" w:sz="0" w:space="0" w:color="auto"/>
            <w:right w:val="none" w:sz="0" w:space="0" w:color="auto"/>
          </w:divBdr>
          <w:divsChild>
            <w:div w:id="955982985">
              <w:marLeft w:val="0"/>
              <w:marRight w:val="0"/>
              <w:marTop w:val="0"/>
              <w:marBottom w:val="0"/>
              <w:divBdr>
                <w:top w:val="none" w:sz="0" w:space="0" w:color="auto"/>
                <w:left w:val="none" w:sz="0" w:space="0" w:color="auto"/>
                <w:bottom w:val="none" w:sz="0" w:space="0" w:color="auto"/>
                <w:right w:val="none" w:sz="0" w:space="0" w:color="auto"/>
              </w:divBdr>
              <w:divsChild>
                <w:div w:id="2288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7770">
      <w:bodyDiv w:val="1"/>
      <w:marLeft w:val="0"/>
      <w:marRight w:val="0"/>
      <w:marTop w:val="0"/>
      <w:marBottom w:val="0"/>
      <w:divBdr>
        <w:top w:val="none" w:sz="0" w:space="0" w:color="auto"/>
        <w:left w:val="none" w:sz="0" w:space="0" w:color="auto"/>
        <w:bottom w:val="none" w:sz="0" w:space="0" w:color="auto"/>
        <w:right w:val="none" w:sz="0" w:space="0" w:color="auto"/>
      </w:divBdr>
    </w:div>
    <w:div w:id="330834226">
      <w:bodyDiv w:val="1"/>
      <w:marLeft w:val="0"/>
      <w:marRight w:val="0"/>
      <w:marTop w:val="0"/>
      <w:marBottom w:val="0"/>
      <w:divBdr>
        <w:top w:val="none" w:sz="0" w:space="0" w:color="auto"/>
        <w:left w:val="none" w:sz="0" w:space="0" w:color="auto"/>
        <w:bottom w:val="none" w:sz="0" w:space="0" w:color="auto"/>
        <w:right w:val="none" w:sz="0" w:space="0" w:color="auto"/>
      </w:divBdr>
    </w:div>
    <w:div w:id="351808790">
      <w:bodyDiv w:val="1"/>
      <w:marLeft w:val="0"/>
      <w:marRight w:val="0"/>
      <w:marTop w:val="0"/>
      <w:marBottom w:val="0"/>
      <w:divBdr>
        <w:top w:val="none" w:sz="0" w:space="0" w:color="auto"/>
        <w:left w:val="none" w:sz="0" w:space="0" w:color="auto"/>
        <w:bottom w:val="none" w:sz="0" w:space="0" w:color="auto"/>
        <w:right w:val="none" w:sz="0" w:space="0" w:color="auto"/>
      </w:divBdr>
      <w:divsChild>
        <w:div w:id="680593783">
          <w:marLeft w:val="0"/>
          <w:marRight w:val="0"/>
          <w:marTop w:val="0"/>
          <w:marBottom w:val="0"/>
          <w:divBdr>
            <w:top w:val="none" w:sz="0" w:space="0" w:color="auto"/>
            <w:left w:val="none" w:sz="0" w:space="0" w:color="auto"/>
            <w:bottom w:val="none" w:sz="0" w:space="0" w:color="auto"/>
            <w:right w:val="none" w:sz="0" w:space="0" w:color="auto"/>
          </w:divBdr>
          <w:divsChild>
            <w:div w:id="1553007367">
              <w:marLeft w:val="0"/>
              <w:marRight w:val="0"/>
              <w:marTop w:val="0"/>
              <w:marBottom w:val="0"/>
              <w:divBdr>
                <w:top w:val="none" w:sz="0" w:space="0" w:color="auto"/>
                <w:left w:val="none" w:sz="0" w:space="0" w:color="auto"/>
                <w:bottom w:val="none" w:sz="0" w:space="0" w:color="auto"/>
                <w:right w:val="none" w:sz="0" w:space="0" w:color="auto"/>
              </w:divBdr>
              <w:divsChild>
                <w:div w:id="6724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60369">
      <w:bodyDiv w:val="1"/>
      <w:marLeft w:val="0"/>
      <w:marRight w:val="0"/>
      <w:marTop w:val="0"/>
      <w:marBottom w:val="0"/>
      <w:divBdr>
        <w:top w:val="none" w:sz="0" w:space="0" w:color="auto"/>
        <w:left w:val="none" w:sz="0" w:space="0" w:color="auto"/>
        <w:bottom w:val="none" w:sz="0" w:space="0" w:color="auto"/>
        <w:right w:val="none" w:sz="0" w:space="0" w:color="auto"/>
      </w:divBdr>
      <w:divsChild>
        <w:div w:id="58596632">
          <w:marLeft w:val="0"/>
          <w:marRight w:val="0"/>
          <w:marTop w:val="0"/>
          <w:marBottom w:val="0"/>
          <w:divBdr>
            <w:top w:val="none" w:sz="0" w:space="0" w:color="auto"/>
            <w:left w:val="none" w:sz="0" w:space="0" w:color="auto"/>
            <w:bottom w:val="none" w:sz="0" w:space="0" w:color="auto"/>
            <w:right w:val="none" w:sz="0" w:space="0" w:color="auto"/>
          </w:divBdr>
          <w:divsChild>
            <w:div w:id="1632635518">
              <w:marLeft w:val="0"/>
              <w:marRight w:val="0"/>
              <w:marTop w:val="0"/>
              <w:marBottom w:val="0"/>
              <w:divBdr>
                <w:top w:val="none" w:sz="0" w:space="0" w:color="auto"/>
                <w:left w:val="none" w:sz="0" w:space="0" w:color="auto"/>
                <w:bottom w:val="none" w:sz="0" w:space="0" w:color="auto"/>
                <w:right w:val="none" w:sz="0" w:space="0" w:color="auto"/>
              </w:divBdr>
              <w:divsChild>
                <w:div w:id="13171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0661">
      <w:bodyDiv w:val="1"/>
      <w:marLeft w:val="0"/>
      <w:marRight w:val="0"/>
      <w:marTop w:val="0"/>
      <w:marBottom w:val="0"/>
      <w:divBdr>
        <w:top w:val="none" w:sz="0" w:space="0" w:color="auto"/>
        <w:left w:val="none" w:sz="0" w:space="0" w:color="auto"/>
        <w:bottom w:val="none" w:sz="0" w:space="0" w:color="auto"/>
        <w:right w:val="none" w:sz="0" w:space="0" w:color="auto"/>
      </w:divBdr>
    </w:div>
    <w:div w:id="605309429">
      <w:bodyDiv w:val="1"/>
      <w:marLeft w:val="0"/>
      <w:marRight w:val="0"/>
      <w:marTop w:val="0"/>
      <w:marBottom w:val="0"/>
      <w:divBdr>
        <w:top w:val="none" w:sz="0" w:space="0" w:color="auto"/>
        <w:left w:val="none" w:sz="0" w:space="0" w:color="auto"/>
        <w:bottom w:val="none" w:sz="0" w:space="0" w:color="auto"/>
        <w:right w:val="none" w:sz="0" w:space="0" w:color="auto"/>
      </w:divBdr>
      <w:divsChild>
        <w:div w:id="1154680930">
          <w:marLeft w:val="0"/>
          <w:marRight w:val="0"/>
          <w:marTop w:val="0"/>
          <w:marBottom w:val="0"/>
          <w:divBdr>
            <w:top w:val="none" w:sz="0" w:space="0" w:color="auto"/>
            <w:left w:val="none" w:sz="0" w:space="0" w:color="auto"/>
            <w:bottom w:val="none" w:sz="0" w:space="0" w:color="auto"/>
            <w:right w:val="none" w:sz="0" w:space="0" w:color="auto"/>
          </w:divBdr>
          <w:divsChild>
            <w:div w:id="1946577732">
              <w:marLeft w:val="0"/>
              <w:marRight w:val="0"/>
              <w:marTop w:val="0"/>
              <w:marBottom w:val="0"/>
              <w:divBdr>
                <w:top w:val="none" w:sz="0" w:space="0" w:color="auto"/>
                <w:left w:val="none" w:sz="0" w:space="0" w:color="auto"/>
                <w:bottom w:val="none" w:sz="0" w:space="0" w:color="auto"/>
                <w:right w:val="none" w:sz="0" w:space="0" w:color="auto"/>
              </w:divBdr>
              <w:divsChild>
                <w:div w:id="6992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3665">
      <w:bodyDiv w:val="1"/>
      <w:marLeft w:val="0"/>
      <w:marRight w:val="0"/>
      <w:marTop w:val="0"/>
      <w:marBottom w:val="0"/>
      <w:divBdr>
        <w:top w:val="none" w:sz="0" w:space="0" w:color="auto"/>
        <w:left w:val="none" w:sz="0" w:space="0" w:color="auto"/>
        <w:bottom w:val="none" w:sz="0" w:space="0" w:color="auto"/>
        <w:right w:val="none" w:sz="0" w:space="0" w:color="auto"/>
      </w:divBdr>
      <w:divsChild>
        <w:div w:id="1362584480">
          <w:marLeft w:val="0"/>
          <w:marRight w:val="0"/>
          <w:marTop w:val="0"/>
          <w:marBottom w:val="0"/>
          <w:divBdr>
            <w:top w:val="none" w:sz="0" w:space="0" w:color="auto"/>
            <w:left w:val="none" w:sz="0" w:space="0" w:color="auto"/>
            <w:bottom w:val="none" w:sz="0" w:space="0" w:color="auto"/>
            <w:right w:val="none" w:sz="0" w:space="0" w:color="auto"/>
          </w:divBdr>
          <w:divsChild>
            <w:div w:id="1732843844">
              <w:marLeft w:val="0"/>
              <w:marRight w:val="0"/>
              <w:marTop w:val="0"/>
              <w:marBottom w:val="0"/>
              <w:divBdr>
                <w:top w:val="none" w:sz="0" w:space="0" w:color="auto"/>
                <w:left w:val="none" w:sz="0" w:space="0" w:color="auto"/>
                <w:bottom w:val="none" w:sz="0" w:space="0" w:color="auto"/>
                <w:right w:val="none" w:sz="0" w:space="0" w:color="auto"/>
              </w:divBdr>
              <w:divsChild>
                <w:div w:id="28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3691">
      <w:bodyDiv w:val="1"/>
      <w:marLeft w:val="0"/>
      <w:marRight w:val="0"/>
      <w:marTop w:val="0"/>
      <w:marBottom w:val="0"/>
      <w:divBdr>
        <w:top w:val="none" w:sz="0" w:space="0" w:color="auto"/>
        <w:left w:val="none" w:sz="0" w:space="0" w:color="auto"/>
        <w:bottom w:val="none" w:sz="0" w:space="0" w:color="auto"/>
        <w:right w:val="none" w:sz="0" w:space="0" w:color="auto"/>
      </w:divBdr>
    </w:div>
    <w:div w:id="733938034">
      <w:bodyDiv w:val="1"/>
      <w:marLeft w:val="0"/>
      <w:marRight w:val="0"/>
      <w:marTop w:val="0"/>
      <w:marBottom w:val="0"/>
      <w:divBdr>
        <w:top w:val="none" w:sz="0" w:space="0" w:color="auto"/>
        <w:left w:val="none" w:sz="0" w:space="0" w:color="auto"/>
        <w:bottom w:val="none" w:sz="0" w:space="0" w:color="auto"/>
        <w:right w:val="none" w:sz="0" w:space="0" w:color="auto"/>
      </w:divBdr>
    </w:div>
    <w:div w:id="846361146">
      <w:bodyDiv w:val="1"/>
      <w:marLeft w:val="0"/>
      <w:marRight w:val="0"/>
      <w:marTop w:val="0"/>
      <w:marBottom w:val="0"/>
      <w:divBdr>
        <w:top w:val="none" w:sz="0" w:space="0" w:color="auto"/>
        <w:left w:val="none" w:sz="0" w:space="0" w:color="auto"/>
        <w:bottom w:val="none" w:sz="0" w:space="0" w:color="auto"/>
        <w:right w:val="none" w:sz="0" w:space="0" w:color="auto"/>
      </w:divBdr>
    </w:div>
    <w:div w:id="939070706">
      <w:bodyDiv w:val="1"/>
      <w:marLeft w:val="0"/>
      <w:marRight w:val="0"/>
      <w:marTop w:val="0"/>
      <w:marBottom w:val="0"/>
      <w:divBdr>
        <w:top w:val="none" w:sz="0" w:space="0" w:color="auto"/>
        <w:left w:val="none" w:sz="0" w:space="0" w:color="auto"/>
        <w:bottom w:val="none" w:sz="0" w:space="0" w:color="auto"/>
        <w:right w:val="none" w:sz="0" w:space="0" w:color="auto"/>
      </w:divBdr>
      <w:divsChild>
        <w:div w:id="1471286581">
          <w:marLeft w:val="0"/>
          <w:marRight w:val="0"/>
          <w:marTop w:val="0"/>
          <w:marBottom w:val="0"/>
          <w:divBdr>
            <w:top w:val="none" w:sz="0" w:space="0" w:color="auto"/>
            <w:left w:val="none" w:sz="0" w:space="0" w:color="auto"/>
            <w:bottom w:val="none" w:sz="0" w:space="0" w:color="auto"/>
            <w:right w:val="none" w:sz="0" w:space="0" w:color="auto"/>
          </w:divBdr>
          <w:divsChild>
            <w:div w:id="1291135014">
              <w:marLeft w:val="0"/>
              <w:marRight w:val="0"/>
              <w:marTop w:val="0"/>
              <w:marBottom w:val="0"/>
              <w:divBdr>
                <w:top w:val="none" w:sz="0" w:space="0" w:color="auto"/>
                <w:left w:val="none" w:sz="0" w:space="0" w:color="auto"/>
                <w:bottom w:val="none" w:sz="0" w:space="0" w:color="auto"/>
                <w:right w:val="none" w:sz="0" w:space="0" w:color="auto"/>
              </w:divBdr>
              <w:divsChild>
                <w:div w:id="13917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3126">
      <w:bodyDiv w:val="1"/>
      <w:marLeft w:val="0"/>
      <w:marRight w:val="0"/>
      <w:marTop w:val="0"/>
      <w:marBottom w:val="0"/>
      <w:divBdr>
        <w:top w:val="none" w:sz="0" w:space="0" w:color="auto"/>
        <w:left w:val="none" w:sz="0" w:space="0" w:color="auto"/>
        <w:bottom w:val="none" w:sz="0" w:space="0" w:color="auto"/>
        <w:right w:val="none" w:sz="0" w:space="0" w:color="auto"/>
      </w:divBdr>
      <w:divsChild>
        <w:div w:id="1981764799">
          <w:marLeft w:val="0"/>
          <w:marRight w:val="0"/>
          <w:marTop w:val="0"/>
          <w:marBottom w:val="0"/>
          <w:divBdr>
            <w:top w:val="none" w:sz="0" w:space="0" w:color="auto"/>
            <w:left w:val="none" w:sz="0" w:space="0" w:color="auto"/>
            <w:bottom w:val="none" w:sz="0" w:space="0" w:color="auto"/>
            <w:right w:val="none" w:sz="0" w:space="0" w:color="auto"/>
          </w:divBdr>
          <w:divsChild>
            <w:div w:id="489563235">
              <w:marLeft w:val="0"/>
              <w:marRight w:val="0"/>
              <w:marTop w:val="0"/>
              <w:marBottom w:val="0"/>
              <w:divBdr>
                <w:top w:val="none" w:sz="0" w:space="0" w:color="auto"/>
                <w:left w:val="none" w:sz="0" w:space="0" w:color="auto"/>
                <w:bottom w:val="none" w:sz="0" w:space="0" w:color="auto"/>
                <w:right w:val="none" w:sz="0" w:space="0" w:color="auto"/>
              </w:divBdr>
              <w:divsChild>
                <w:div w:id="16310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130">
      <w:bodyDiv w:val="1"/>
      <w:marLeft w:val="0"/>
      <w:marRight w:val="0"/>
      <w:marTop w:val="0"/>
      <w:marBottom w:val="0"/>
      <w:divBdr>
        <w:top w:val="none" w:sz="0" w:space="0" w:color="auto"/>
        <w:left w:val="none" w:sz="0" w:space="0" w:color="auto"/>
        <w:bottom w:val="none" w:sz="0" w:space="0" w:color="auto"/>
        <w:right w:val="none" w:sz="0" w:space="0" w:color="auto"/>
      </w:divBdr>
      <w:divsChild>
        <w:div w:id="36861294">
          <w:marLeft w:val="0"/>
          <w:marRight w:val="0"/>
          <w:marTop w:val="75"/>
          <w:marBottom w:val="75"/>
          <w:divBdr>
            <w:top w:val="none" w:sz="0" w:space="0" w:color="auto"/>
            <w:left w:val="none" w:sz="0" w:space="0" w:color="auto"/>
            <w:bottom w:val="none" w:sz="0" w:space="0" w:color="auto"/>
            <w:right w:val="none" w:sz="0" w:space="0" w:color="auto"/>
          </w:divBdr>
        </w:div>
      </w:divsChild>
    </w:div>
    <w:div w:id="1249732331">
      <w:bodyDiv w:val="1"/>
      <w:marLeft w:val="0"/>
      <w:marRight w:val="0"/>
      <w:marTop w:val="0"/>
      <w:marBottom w:val="0"/>
      <w:divBdr>
        <w:top w:val="none" w:sz="0" w:space="0" w:color="auto"/>
        <w:left w:val="none" w:sz="0" w:space="0" w:color="auto"/>
        <w:bottom w:val="none" w:sz="0" w:space="0" w:color="auto"/>
        <w:right w:val="none" w:sz="0" w:space="0" w:color="auto"/>
      </w:divBdr>
      <w:divsChild>
        <w:div w:id="752777994">
          <w:marLeft w:val="0"/>
          <w:marRight w:val="0"/>
          <w:marTop w:val="0"/>
          <w:marBottom w:val="0"/>
          <w:divBdr>
            <w:top w:val="none" w:sz="0" w:space="0" w:color="auto"/>
            <w:left w:val="none" w:sz="0" w:space="0" w:color="auto"/>
            <w:bottom w:val="none" w:sz="0" w:space="0" w:color="auto"/>
            <w:right w:val="none" w:sz="0" w:space="0" w:color="auto"/>
          </w:divBdr>
          <w:divsChild>
            <w:div w:id="840237250">
              <w:marLeft w:val="0"/>
              <w:marRight w:val="0"/>
              <w:marTop w:val="0"/>
              <w:marBottom w:val="0"/>
              <w:divBdr>
                <w:top w:val="none" w:sz="0" w:space="0" w:color="auto"/>
                <w:left w:val="none" w:sz="0" w:space="0" w:color="auto"/>
                <w:bottom w:val="none" w:sz="0" w:space="0" w:color="auto"/>
                <w:right w:val="none" w:sz="0" w:space="0" w:color="auto"/>
              </w:divBdr>
              <w:divsChild>
                <w:div w:id="6806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44682">
      <w:bodyDiv w:val="1"/>
      <w:marLeft w:val="0"/>
      <w:marRight w:val="0"/>
      <w:marTop w:val="0"/>
      <w:marBottom w:val="0"/>
      <w:divBdr>
        <w:top w:val="none" w:sz="0" w:space="0" w:color="auto"/>
        <w:left w:val="none" w:sz="0" w:space="0" w:color="auto"/>
        <w:bottom w:val="none" w:sz="0" w:space="0" w:color="auto"/>
        <w:right w:val="none" w:sz="0" w:space="0" w:color="auto"/>
      </w:divBdr>
      <w:divsChild>
        <w:div w:id="1597440246">
          <w:marLeft w:val="0"/>
          <w:marRight w:val="0"/>
          <w:marTop w:val="0"/>
          <w:marBottom w:val="0"/>
          <w:divBdr>
            <w:top w:val="none" w:sz="0" w:space="0" w:color="auto"/>
            <w:left w:val="none" w:sz="0" w:space="0" w:color="auto"/>
            <w:bottom w:val="none" w:sz="0" w:space="0" w:color="auto"/>
            <w:right w:val="none" w:sz="0" w:space="0" w:color="auto"/>
          </w:divBdr>
          <w:divsChild>
            <w:div w:id="1331323923">
              <w:marLeft w:val="0"/>
              <w:marRight w:val="0"/>
              <w:marTop w:val="0"/>
              <w:marBottom w:val="0"/>
              <w:divBdr>
                <w:top w:val="none" w:sz="0" w:space="0" w:color="auto"/>
                <w:left w:val="none" w:sz="0" w:space="0" w:color="auto"/>
                <w:bottom w:val="none" w:sz="0" w:space="0" w:color="auto"/>
                <w:right w:val="none" w:sz="0" w:space="0" w:color="auto"/>
              </w:divBdr>
              <w:divsChild>
                <w:div w:id="3039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01290">
      <w:bodyDiv w:val="1"/>
      <w:marLeft w:val="0"/>
      <w:marRight w:val="0"/>
      <w:marTop w:val="0"/>
      <w:marBottom w:val="0"/>
      <w:divBdr>
        <w:top w:val="none" w:sz="0" w:space="0" w:color="auto"/>
        <w:left w:val="none" w:sz="0" w:space="0" w:color="auto"/>
        <w:bottom w:val="none" w:sz="0" w:space="0" w:color="auto"/>
        <w:right w:val="none" w:sz="0" w:space="0" w:color="auto"/>
      </w:divBdr>
      <w:divsChild>
        <w:div w:id="914778121">
          <w:marLeft w:val="0"/>
          <w:marRight w:val="0"/>
          <w:marTop w:val="0"/>
          <w:marBottom w:val="0"/>
          <w:divBdr>
            <w:top w:val="none" w:sz="0" w:space="0" w:color="auto"/>
            <w:left w:val="none" w:sz="0" w:space="0" w:color="auto"/>
            <w:bottom w:val="none" w:sz="0" w:space="0" w:color="auto"/>
            <w:right w:val="none" w:sz="0" w:space="0" w:color="auto"/>
          </w:divBdr>
          <w:divsChild>
            <w:div w:id="1253736345">
              <w:marLeft w:val="0"/>
              <w:marRight w:val="0"/>
              <w:marTop w:val="0"/>
              <w:marBottom w:val="0"/>
              <w:divBdr>
                <w:top w:val="none" w:sz="0" w:space="0" w:color="auto"/>
                <w:left w:val="none" w:sz="0" w:space="0" w:color="auto"/>
                <w:bottom w:val="none" w:sz="0" w:space="0" w:color="auto"/>
                <w:right w:val="none" w:sz="0" w:space="0" w:color="auto"/>
              </w:divBdr>
              <w:divsChild>
                <w:div w:id="18825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5623">
      <w:bodyDiv w:val="1"/>
      <w:marLeft w:val="0"/>
      <w:marRight w:val="0"/>
      <w:marTop w:val="0"/>
      <w:marBottom w:val="0"/>
      <w:divBdr>
        <w:top w:val="none" w:sz="0" w:space="0" w:color="auto"/>
        <w:left w:val="none" w:sz="0" w:space="0" w:color="auto"/>
        <w:bottom w:val="none" w:sz="0" w:space="0" w:color="auto"/>
        <w:right w:val="none" w:sz="0" w:space="0" w:color="auto"/>
      </w:divBdr>
    </w:div>
    <w:div w:id="1529415047">
      <w:bodyDiv w:val="1"/>
      <w:marLeft w:val="0"/>
      <w:marRight w:val="0"/>
      <w:marTop w:val="0"/>
      <w:marBottom w:val="0"/>
      <w:divBdr>
        <w:top w:val="none" w:sz="0" w:space="0" w:color="auto"/>
        <w:left w:val="none" w:sz="0" w:space="0" w:color="auto"/>
        <w:bottom w:val="none" w:sz="0" w:space="0" w:color="auto"/>
        <w:right w:val="none" w:sz="0" w:space="0" w:color="auto"/>
      </w:divBdr>
    </w:div>
    <w:div w:id="1595086588">
      <w:bodyDiv w:val="1"/>
      <w:marLeft w:val="0"/>
      <w:marRight w:val="0"/>
      <w:marTop w:val="0"/>
      <w:marBottom w:val="0"/>
      <w:divBdr>
        <w:top w:val="none" w:sz="0" w:space="0" w:color="auto"/>
        <w:left w:val="none" w:sz="0" w:space="0" w:color="auto"/>
        <w:bottom w:val="none" w:sz="0" w:space="0" w:color="auto"/>
        <w:right w:val="none" w:sz="0" w:space="0" w:color="auto"/>
      </w:divBdr>
      <w:divsChild>
        <w:div w:id="1884174159">
          <w:marLeft w:val="0"/>
          <w:marRight w:val="0"/>
          <w:marTop w:val="0"/>
          <w:marBottom w:val="0"/>
          <w:divBdr>
            <w:top w:val="none" w:sz="0" w:space="0" w:color="auto"/>
            <w:left w:val="none" w:sz="0" w:space="0" w:color="auto"/>
            <w:bottom w:val="none" w:sz="0" w:space="0" w:color="auto"/>
            <w:right w:val="none" w:sz="0" w:space="0" w:color="auto"/>
          </w:divBdr>
          <w:divsChild>
            <w:div w:id="850795335">
              <w:marLeft w:val="0"/>
              <w:marRight w:val="0"/>
              <w:marTop w:val="0"/>
              <w:marBottom w:val="0"/>
              <w:divBdr>
                <w:top w:val="none" w:sz="0" w:space="0" w:color="auto"/>
                <w:left w:val="none" w:sz="0" w:space="0" w:color="auto"/>
                <w:bottom w:val="none" w:sz="0" w:space="0" w:color="auto"/>
                <w:right w:val="none" w:sz="0" w:space="0" w:color="auto"/>
              </w:divBdr>
              <w:divsChild>
                <w:div w:id="6997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2909">
      <w:bodyDiv w:val="1"/>
      <w:marLeft w:val="0"/>
      <w:marRight w:val="0"/>
      <w:marTop w:val="0"/>
      <w:marBottom w:val="0"/>
      <w:divBdr>
        <w:top w:val="none" w:sz="0" w:space="0" w:color="auto"/>
        <w:left w:val="none" w:sz="0" w:space="0" w:color="auto"/>
        <w:bottom w:val="none" w:sz="0" w:space="0" w:color="auto"/>
        <w:right w:val="none" w:sz="0" w:space="0" w:color="auto"/>
      </w:divBdr>
      <w:divsChild>
        <w:div w:id="1051658193">
          <w:marLeft w:val="0"/>
          <w:marRight w:val="0"/>
          <w:marTop w:val="0"/>
          <w:marBottom w:val="0"/>
          <w:divBdr>
            <w:top w:val="none" w:sz="0" w:space="0" w:color="auto"/>
            <w:left w:val="none" w:sz="0" w:space="0" w:color="auto"/>
            <w:bottom w:val="none" w:sz="0" w:space="0" w:color="auto"/>
            <w:right w:val="none" w:sz="0" w:space="0" w:color="auto"/>
          </w:divBdr>
          <w:divsChild>
            <w:div w:id="20476270">
              <w:marLeft w:val="0"/>
              <w:marRight w:val="0"/>
              <w:marTop w:val="0"/>
              <w:marBottom w:val="0"/>
              <w:divBdr>
                <w:top w:val="none" w:sz="0" w:space="0" w:color="auto"/>
                <w:left w:val="none" w:sz="0" w:space="0" w:color="auto"/>
                <w:bottom w:val="none" w:sz="0" w:space="0" w:color="auto"/>
                <w:right w:val="none" w:sz="0" w:space="0" w:color="auto"/>
              </w:divBdr>
              <w:divsChild>
                <w:div w:id="1421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4199">
      <w:bodyDiv w:val="1"/>
      <w:marLeft w:val="0"/>
      <w:marRight w:val="0"/>
      <w:marTop w:val="0"/>
      <w:marBottom w:val="0"/>
      <w:divBdr>
        <w:top w:val="none" w:sz="0" w:space="0" w:color="auto"/>
        <w:left w:val="none" w:sz="0" w:space="0" w:color="auto"/>
        <w:bottom w:val="none" w:sz="0" w:space="0" w:color="auto"/>
        <w:right w:val="none" w:sz="0" w:space="0" w:color="auto"/>
      </w:divBdr>
      <w:divsChild>
        <w:div w:id="907887540">
          <w:marLeft w:val="0"/>
          <w:marRight w:val="0"/>
          <w:marTop w:val="0"/>
          <w:marBottom w:val="0"/>
          <w:divBdr>
            <w:top w:val="none" w:sz="0" w:space="0" w:color="auto"/>
            <w:left w:val="none" w:sz="0" w:space="0" w:color="auto"/>
            <w:bottom w:val="none" w:sz="0" w:space="0" w:color="auto"/>
            <w:right w:val="none" w:sz="0" w:space="0" w:color="auto"/>
          </w:divBdr>
          <w:divsChild>
            <w:div w:id="1073508124">
              <w:marLeft w:val="0"/>
              <w:marRight w:val="0"/>
              <w:marTop w:val="0"/>
              <w:marBottom w:val="0"/>
              <w:divBdr>
                <w:top w:val="none" w:sz="0" w:space="0" w:color="auto"/>
                <w:left w:val="none" w:sz="0" w:space="0" w:color="auto"/>
                <w:bottom w:val="none" w:sz="0" w:space="0" w:color="auto"/>
                <w:right w:val="none" w:sz="0" w:space="0" w:color="auto"/>
              </w:divBdr>
              <w:divsChild>
                <w:div w:id="12281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1147">
      <w:bodyDiv w:val="1"/>
      <w:marLeft w:val="0"/>
      <w:marRight w:val="0"/>
      <w:marTop w:val="0"/>
      <w:marBottom w:val="0"/>
      <w:divBdr>
        <w:top w:val="none" w:sz="0" w:space="0" w:color="auto"/>
        <w:left w:val="none" w:sz="0" w:space="0" w:color="auto"/>
        <w:bottom w:val="none" w:sz="0" w:space="0" w:color="auto"/>
        <w:right w:val="none" w:sz="0" w:space="0" w:color="auto"/>
      </w:divBdr>
    </w:div>
    <w:div w:id="1681396824">
      <w:bodyDiv w:val="1"/>
      <w:marLeft w:val="0"/>
      <w:marRight w:val="0"/>
      <w:marTop w:val="0"/>
      <w:marBottom w:val="0"/>
      <w:divBdr>
        <w:top w:val="none" w:sz="0" w:space="0" w:color="auto"/>
        <w:left w:val="none" w:sz="0" w:space="0" w:color="auto"/>
        <w:bottom w:val="none" w:sz="0" w:space="0" w:color="auto"/>
        <w:right w:val="none" w:sz="0" w:space="0" w:color="auto"/>
      </w:divBdr>
    </w:div>
    <w:div w:id="1700740412">
      <w:bodyDiv w:val="1"/>
      <w:marLeft w:val="0"/>
      <w:marRight w:val="0"/>
      <w:marTop w:val="0"/>
      <w:marBottom w:val="0"/>
      <w:divBdr>
        <w:top w:val="none" w:sz="0" w:space="0" w:color="auto"/>
        <w:left w:val="none" w:sz="0" w:space="0" w:color="auto"/>
        <w:bottom w:val="none" w:sz="0" w:space="0" w:color="auto"/>
        <w:right w:val="none" w:sz="0" w:space="0" w:color="auto"/>
      </w:divBdr>
      <w:divsChild>
        <w:div w:id="392654998">
          <w:marLeft w:val="0"/>
          <w:marRight w:val="0"/>
          <w:marTop w:val="0"/>
          <w:marBottom w:val="0"/>
          <w:divBdr>
            <w:top w:val="none" w:sz="0" w:space="0" w:color="auto"/>
            <w:left w:val="none" w:sz="0" w:space="0" w:color="auto"/>
            <w:bottom w:val="none" w:sz="0" w:space="0" w:color="auto"/>
            <w:right w:val="none" w:sz="0" w:space="0" w:color="auto"/>
          </w:divBdr>
          <w:divsChild>
            <w:div w:id="1526097931">
              <w:marLeft w:val="0"/>
              <w:marRight w:val="0"/>
              <w:marTop w:val="0"/>
              <w:marBottom w:val="0"/>
              <w:divBdr>
                <w:top w:val="none" w:sz="0" w:space="0" w:color="auto"/>
                <w:left w:val="none" w:sz="0" w:space="0" w:color="auto"/>
                <w:bottom w:val="none" w:sz="0" w:space="0" w:color="auto"/>
                <w:right w:val="none" w:sz="0" w:space="0" w:color="auto"/>
              </w:divBdr>
              <w:divsChild>
                <w:div w:id="7572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498">
      <w:bodyDiv w:val="1"/>
      <w:marLeft w:val="0"/>
      <w:marRight w:val="0"/>
      <w:marTop w:val="0"/>
      <w:marBottom w:val="0"/>
      <w:divBdr>
        <w:top w:val="none" w:sz="0" w:space="0" w:color="auto"/>
        <w:left w:val="none" w:sz="0" w:space="0" w:color="auto"/>
        <w:bottom w:val="none" w:sz="0" w:space="0" w:color="auto"/>
        <w:right w:val="none" w:sz="0" w:space="0" w:color="auto"/>
      </w:divBdr>
      <w:divsChild>
        <w:div w:id="967513156">
          <w:marLeft w:val="0"/>
          <w:marRight w:val="0"/>
          <w:marTop w:val="0"/>
          <w:marBottom w:val="0"/>
          <w:divBdr>
            <w:top w:val="none" w:sz="0" w:space="0" w:color="auto"/>
            <w:left w:val="none" w:sz="0" w:space="0" w:color="auto"/>
            <w:bottom w:val="none" w:sz="0" w:space="0" w:color="auto"/>
            <w:right w:val="none" w:sz="0" w:space="0" w:color="auto"/>
          </w:divBdr>
          <w:divsChild>
            <w:div w:id="1705402736">
              <w:marLeft w:val="0"/>
              <w:marRight w:val="0"/>
              <w:marTop w:val="0"/>
              <w:marBottom w:val="0"/>
              <w:divBdr>
                <w:top w:val="none" w:sz="0" w:space="0" w:color="auto"/>
                <w:left w:val="none" w:sz="0" w:space="0" w:color="auto"/>
                <w:bottom w:val="none" w:sz="0" w:space="0" w:color="auto"/>
                <w:right w:val="none" w:sz="0" w:space="0" w:color="auto"/>
              </w:divBdr>
              <w:divsChild>
                <w:div w:id="15557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ordsiwheelby.com/2013/08/complexities-of-c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21</Pages>
  <Words>5452</Words>
  <Characters>31079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Cheng</dc:creator>
  <cp:keywords/>
  <dc:description/>
  <cp:lastModifiedBy>Katherine Cheng</cp:lastModifiedBy>
  <cp:revision>42</cp:revision>
  <dcterms:created xsi:type="dcterms:W3CDTF">2018-08-26T17:08:00Z</dcterms:created>
  <dcterms:modified xsi:type="dcterms:W3CDTF">2018-10-28T01:58:00Z</dcterms:modified>
</cp:coreProperties>
</file>