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4AE1" w:rsidRPr="00623857" w:rsidRDefault="00623857">
      <w:pPr>
        <w:rPr>
          <w:rFonts w:ascii="Century Gothic" w:hAnsi="Century Gothic"/>
        </w:rPr>
      </w:pPr>
      <w:r w:rsidRPr="00623857">
        <w:rPr>
          <w:rFonts w:ascii="Century Gothic" w:hAnsi="Century Gothic"/>
        </w:rPr>
        <w:t>Universidad Francisco Marroquín</w:t>
      </w:r>
    </w:p>
    <w:p w14:paraId="00000002" w14:textId="67BF5EE7" w:rsidR="00474AE1" w:rsidRPr="00623857" w:rsidRDefault="00623857">
      <w:pPr>
        <w:rPr>
          <w:rFonts w:ascii="Century Gothic" w:hAnsi="Century Gothic"/>
        </w:rPr>
      </w:pPr>
      <w:r w:rsidRPr="00623857">
        <w:rPr>
          <w:rFonts w:ascii="Century Gothic" w:hAnsi="Century Gothic"/>
        </w:rPr>
        <w:t>Data Wrangling</w:t>
      </w:r>
    </w:p>
    <w:p w14:paraId="33A8BB94" w14:textId="614FFF1A" w:rsidR="005E08E1" w:rsidRPr="005E08E1" w:rsidRDefault="005E08E1">
      <w:pPr>
        <w:rPr>
          <w:rFonts w:ascii="Century Gothic" w:hAnsi="Century Gothic"/>
        </w:rPr>
      </w:pPr>
      <w:r w:rsidRPr="00623857">
        <w:rPr>
          <w:rFonts w:ascii="Century Gothic" w:hAnsi="Century Gothic"/>
        </w:rPr>
        <w:t>Katherine García 20190418</w:t>
      </w:r>
    </w:p>
    <w:p w14:paraId="7C072DD7" w14:textId="119FC72C" w:rsidR="00700A22" w:rsidRPr="00700A22" w:rsidRDefault="00623857" w:rsidP="00700A22">
      <w:pPr>
        <w:pStyle w:val="Title"/>
        <w:jc w:val="center"/>
        <w:rPr>
          <w:rFonts w:ascii="Century Gothic" w:hAnsi="Century Gothic"/>
          <w:sz w:val="40"/>
          <w:szCs w:val="40"/>
        </w:rPr>
      </w:pPr>
      <w:r w:rsidRPr="005E08E1">
        <w:rPr>
          <w:rFonts w:ascii="Century Gothic" w:hAnsi="Century Gothic"/>
          <w:sz w:val="40"/>
          <w:szCs w:val="40"/>
        </w:rPr>
        <w:t>Laboratorio #4</w:t>
      </w:r>
    </w:p>
    <w:p w14:paraId="00000007" w14:textId="77777777" w:rsidR="00474AE1" w:rsidRPr="005E08E1" w:rsidRDefault="00474AE1">
      <w:pPr>
        <w:rPr>
          <w:rFonts w:ascii="Century Gothic" w:hAnsi="Century Gothic"/>
        </w:rPr>
      </w:pPr>
    </w:p>
    <w:p w14:paraId="16E858C7" w14:textId="0122281A" w:rsidR="00700A22" w:rsidRDefault="00700A22" w:rsidP="00647E8B">
      <w:pPr>
        <w:jc w:val="center"/>
        <w:rPr>
          <w:rFonts w:ascii="Century Gothic" w:hAnsi="Century Gothic"/>
          <w:lang w:val="en-US"/>
        </w:rPr>
      </w:pPr>
      <w:r w:rsidRPr="005C26A0">
        <w:rPr>
          <w:rFonts w:ascii="Century Gothic" w:hAnsi="Century Gothic"/>
          <w:lang w:val="en-US"/>
        </w:rPr>
        <w:t xml:space="preserve">Link Git Hub - </w:t>
      </w:r>
      <w:hyperlink r:id="rId6" w:history="1">
        <w:r w:rsidR="005C26A0" w:rsidRPr="00AA78BA">
          <w:rPr>
            <w:rStyle w:val="Hyperlink"/>
            <w:rFonts w:ascii="Century Gothic" w:hAnsi="Century Gothic"/>
            <w:lang w:val="en-US"/>
          </w:rPr>
          <w:t>https://github.com/katherineggs/dataWrangling#laboratorio-4</w:t>
        </w:r>
      </w:hyperlink>
    </w:p>
    <w:p w14:paraId="158A333E" w14:textId="77777777" w:rsidR="005C26A0" w:rsidRPr="005C26A0" w:rsidRDefault="005C26A0" w:rsidP="00647E8B">
      <w:pPr>
        <w:jc w:val="center"/>
        <w:rPr>
          <w:rFonts w:ascii="Century Gothic" w:hAnsi="Century Gothic"/>
          <w:lang w:val="en-US"/>
        </w:rPr>
      </w:pPr>
    </w:p>
    <w:p w14:paraId="5EB274C3" w14:textId="39A8AC57" w:rsidR="005E08E1" w:rsidRPr="009B66BA" w:rsidRDefault="00647E8B" w:rsidP="00647E8B">
      <w:pPr>
        <w:jc w:val="center"/>
        <w:rPr>
          <w:rFonts w:ascii="Century Gothic" w:hAnsi="Century Gothic"/>
          <w:b/>
          <w:bCs/>
        </w:rPr>
      </w:pPr>
      <w:r w:rsidRPr="009B66BA">
        <w:rPr>
          <w:rFonts w:ascii="Century Gothic" w:hAnsi="Century Gothic"/>
          <w:b/>
          <w:bCs/>
        </w:rPr>
        <w:t>Este r</w:t>
      </w:r>
      <w:r w:rsidR="005E08E1" w:rsidRPr="009B66BA">
        <w:rPr>
          <w:rFonts w:ascii="Century Gothic" w:hAnsi="Century Gothic"/>
          <w:b/>
          <w:bCs/>
        </w:rPr>
        <w:t>eporte</w:t>
      </w:r>
      <w:r w:rsidRPr="009B66BA">
        <w:rPr>
          <w:rFonts w:ascii="Century Gothic" w:hAnsi="Century Gothic"/>
          <w:b/>
          <w:bCs/>
        </w:rPr>
        <w:t xml:space="preserve"> tiene el fin de aclarar ciertas inquitudes con respecto al personal, los vehículos y los clientes para los años por venir.</w:t>
      </w:r>
    </w:p>
    <w:p w14:paraId="6C4D1619" w14:textId="77777777" w:rsidR="00647E8B" w:rsidRPr="005E08E1" w:rsidRDefault="00647E8B">
      <w:pPr>
        <w:rPr>
          <w:rFonts w:ascii="Century Gothic" w:hAnsi="Century Gothic"/>
        </w:rPr>
      </w:pPr>
    </w:p>
    <w:p w14:paraId="2ADDFC5C" w14:textId="7319DF60" w:rsidR="009B66BA" w:rsidRDefault="005E08E1" w:rsidP="009B66BA">
      <w:pPr>
        <w:pBdr>
          <w:top w:val="nil"/>
          <w:left w:val="nil"/>
          <w:bottom w:val="nil"/>
          <w:right w:val="nil"/>
          <w:between w:val="nil"/>
        </w:pBdr>
        <w:rPr>
          <w:rFonts w:ascii="Century Gothic" w:eastAsia="Calibri" w:hAnsi="Century Gothic"/>
          <w:color w:val="000000"/>
        </w:rPr>
      </w:pPr>
      <w:r w:rsidRPr="009B66BA">
        <w:rPr>
          <w:rFonts w:ascii="Century Gothic" w:hAnsi="Century Gothic"/>
          <w:color w:val="000000"/>
        </w:rPr>
        <w:t xml:space="preserve">En cuestión, </w:t>
      </w:r>
      <w:r w:rsidR="00623857" w:rsidRPr="009B66BA">
        <w:rPr>
          <w:rFonts w:ascii="Century Gothic" w:eastAsia="Calibri" w:hAnsi="Century Gothic"/>
          <w:color w:val="000000"/>
        </w:rPr>
        <w:t>¿Debemos invertir en la contratación de más personal?</w:t>
      </w:r>
    </w:p>
    <w:p w14:paraId="429B6C5F" w14:textId="77777777" w:rsidR="009B66BA" w:rsidRPr="009B66BA" w:rsidRDefault="009B66BA" w:rsidP="009B66BA">
      <w:pPr>
        <w:pBdr>
          <w:top w:val="nil"/>
          <w:left w:val="nil"/>
          <w:bottom w:val="nil"/>
          <w:right w:val="nil"/>
          <w:between w:val="nil"/>
        </w:pBdr>
        <w:rPr>
          <w:rFonts w:ascii="Century Gothic" w:eastAsia="Calibri" w:hAnsi="Century Gothic"/>
          <w:color w:val="000000"/>
        </w:rPr>
      </w:pPr>
    </w:p>
    <w:p w14:paraId="455AB09A" w14:textId="4C2E664E" w:rsidR="005E08E1" w:rsidRPr="009B66BA" w:rsidRDefault="009B66BA" w:rsidP="009B66BA">
      <w:pPr>
        <w:pStyle w:val="ListParagraph"/>
        <w:numPr>
          <w:ilvl w:val="0"/>
          <w:numId w:val="3"/>
        </w:numPr>
        <w:pBdr>
          <w:top w:val="nil"/>
          <w:left w:val="nil"/>
          <w:bottom w:val="nil"/>
          <w:right w:val="nil"/>
          <w:between w:val="nil"/>
        </w:pBdr>
        <w:rPr>
          <w:rFonts w:ascii="Century Gothic" w:hAnsi="Century Gothic"/>
        </w:rPr>
      </w:pPr>
      <w:r w:rsidRPr="009B66BA">
        <w:rPr>
          <w:rFonts w:ascii="Century Gothic" w:hAnsi="Century Gothic"/>
        </w:rPr>
        <w:t>Sí, la inversión debería ser en uno o dos pilotos extra, dependiendo de la distancia entre cada cliente.</w:t>
      </w:r>
      <w:r w:rsidRPr="009B66BA">
        <w:rPr>
          <w:rFonts w:ascii="Century Gothic" w:hAnsi="Century Gothic"/>
        </w:rPr>
        <w:t xml:space="preserve"> </w:t>
      </w:r>
      <w:r w:rsidR="002D74CA" w:rsidRPr="009B66BA">
        <w:rPr>
          <w:rFonts w:ascii="Century Gothic" w:hAnsi="Century Gothic"/>
        </w:rPr>
        <w:t xml:space="preserve">Se considera necesario ya que </w:t>
      </w:r>
      <w:r w:rsidR="005E08E1" w:rsidRPr="009B66BA">
        <w:rPr>
          <w:rFonts w:ascii="Century Gothic" w:hAnsi="Century Gothic"/>
        </w:rPr>
        <w:t xml:space="preserve"> en el año 2017 se tuvo un promedio de 242 viajes por piloto, siendo este número mayor a los días laborales</w:t>
      </w:r>
      <w:r w:rsidR="002D74CA" w:rsidRPr="009B66BA">
        <w:rPr>
          <w:rFonts w:ascii="Century Gothic" w:hAnsi="Century Gothic"/>
        </w:rPr>
        <w:t>,</w:t>
      </w:r>
      <w:r w:rsidR="00AE598F" w:rsidRPr="009B66BA">
        <w:rPr>
          <w:rFonts w:ascii="Century Gothic" w:hAnsi="Century Gothic"/>
        </w:rPr>
        <w:t xml:space="preserve"> tomando en cuenta de luneas a viernes</w:t>
      </w:r>
      <w:r w:rsidR="002D74CA" w:rsidRPr="009B66BA">
        <w:rPr>
          <w:rFonts w:ascii="Century Gothic" w:hAnsi="Century Gothic"/>
        </w:rPr>
        <w:t>,</w:t>
      </w:r>
      <w:r w:rsidR="005E08E1" w:rsidRPr="009B66BA">
        <w:rPr>
          <w:rFonts w:ascii="Century Gothic" w:hAnsi="Century Gothic"/>
        </w:rPr>
        <w:t xml:space="preserve"> en los meses </w:t>
      </w:r>
      <w:r w:rsidR="002D74CA" w:rsidRPr="009B66BA">
        <w:rPr>
          <w:rFonts w:ascii="Century Gothic" w:hAnsi="Century Gothic"/>
        </w:rPr>
        <w:t>trabajados</w:t>
      </w:r>
      <w:r w:rsidR="005E08E1" w:rsidRPr="009B66BA">
        <w:rPr>
          <w:rFonts w:ascii="Century Gothic" w:hAnsi="Century Gothic"/>
        </w:rPr>
        <w:t>.</w:t>
      </w:r>
      <w:r w:rsidR="002D74CA" w:rsidRPr="009B66BA">
        <w:rPr>
          <w:rFonts w:ascii="Century Gothic" w:hAnsi="Century Gothic"/>
        </w:rPr>
        <w:t xml:space="preserve"> La contratación de este nuevo personal representaría tranquilidad y mayor comodidad para los pilotos y sus viajes. </w:t>
      </w:r>
      <w:r w:rsidR="005E08E1" w:rsidRPr="009B66BA">
        <w:rPr>
          <w:rFonts w:ascii="Century Gothic" w:hAnsi="Century Gothic"/>
        </w:rPr>
        <w:t xml:space="preserve"> </w:t>
      </w:r>
    </w:p>
    <w:p w14:paraId="5E2816B8" w14:textId="77777777" w:rsidR="002D74CA" w:rsidRPr="005E08E1" w:rsidRDefault="002D74CA" w:rsidP="002D74CA">
      <w:pPr>
        <w:pStyle w:val="ListParagraph"/>
        <w:pBdr>
          <w:top w:val="nil"/>
          <w:left w:val="nil"/>
          <w:bottom w:val="nil"/>
          <w:right w:val="nil"/>
          <w:between w:val="nil"/>
        </w:pBdr>
        <w:ind w:left="1440"/>
        <w:rPr>
          <w:rFonts w:ascii="Century Gothic" w:hAnsi="Century Gothic"/>
        </w:rPr>
      </w:pPr>
    </w:p>
    <w:p w14:paraId="0000000A" w14:textId="5F995426" w:rsidR="00474AE1" w:rsidRDefault="009B66BA" w:rsidP="009B66BA">
      <w:pPr>
        <w:pBdr>
          <w:top w:val="nil"/>
          <w:left w:val="nil"/>
          <w:bottom w:val="nil"/>
          <w:right w:val="nil"/>
          <w:between w:val="nil"/>
        </w:pBdr>
        <w:rPr>
          <w:rFonts w:ascii="Century Gothic" w:eastAsia="Calibri" w:hAnsi="Century Gothic"/>
          <w:color w:val="000000"/>
        </w:rPr>
      </w:pPr>
      <w:r w:rsidRPr="009B66BA">
        <w:rPr>
          <w:rFonts w:ascii="Century Gothic" w:hAnsi="Century Gothic"/>
          <w:color w:val="000000"/>
        </w:rPr>
        <w:t xml:space="preserve">Entonces, </w:t>
      </w:r>
      <w:r w:rsidR="00623857" w:rsidRPr="009B66BA">
        <w:rPr>
          <w:rFonts w:ascii="Century Gothic" w:eastAsia="Calibri" w:hAnsi="Century Gothic"/>
          <w:color w:val="000000"/>
        </w:rPr>
        <w:t>¿Debemos invertir en la compra de más vehículos de distribución? ¿Cuántos y de que tipo?</w:t>
      </w:r>
    </w:p>
    <w:p w14:paraId="183E1544" w14:textId="77777777" w:rsidR="009B66BA" w:rsidRPr="009B66BA" w:rsidRDefault="009B66BA" w:rsidP="009B66BA">
      <w:pPr>
        <w:pBdr>
          <w:top w:val="nil"/>
          <w:left w:val="nil"/>
          <w:bottom w:val="nil"/>
          <w:right w:val="nil"/>
          <w:between w:val="nil"/>
        </w:pBdr>
        <w:rPr>
          <w:rFonts w:ascii="Century Gothic" w:hAnsi="Century Gothic"/>
        </w:rPr>
      </w:pPr>
    </w:p>
    <w:p w14:paraId="596796D1" w14:textId="1A465873" w:rsidR="00647E8B" w:rsidRPr="009B66BA" w:rsidRDefault="0003488C" w:rsidP="009B66BA">
      <w:pPr>
        <w:pStyle w:val="ListParagraph"/>
        <w:numPr>
          <w:ilvl w:val="0"/>
          <w:numId w:val="3"/>
        </w:numPr>
        <w:pBdr>
          <w:top w:val="nil"/>
          <w:left w:val="nil"/>
          <w:bottom w:val="nil"/>
          <w:right w:val="nil"/>
          <w:between w:val="nil"/>
        </w:pBdr>
        <w:rPr>
          <w:rFonts w:ascii="Century Gothic" w:hAnsi="Century Gothic"/>
        </w:rPr>
      </w:pPr>
      <w:r w:rsidRPr="009B66BA">
        <w:rPr>
          <w:rFonts w:ascii="Century Gothic" w:hAnsi="Century Gothic"/>
        </w:rPr>
        <w:t>En caso se contrat</w:t>
      </w:r>
      <w:r w:rsidR="00700A22" w:rsidRPr="009B66BA">
        <w:rPr>
          <w:rFonts w:ascii="Century Gothic" w:hAnsi="Century Gothic"/>
        </w:rPr>
        <w:t>e</w:t>
      </w:r>
      <w:r w:rsidRPr="009B66BA">
        <w:rPr>
          <w:rFonts w:ascii="Century Gothic" w:hAnsi="Century Gothic"/>
        </w:rPr>
        <w:t xml:space="preserve"> uno o dos empleados, la mejor opción a comprar sería el Camión Grande.  Ya que este representa la mayor cantidad de ingresos, viajes y cantidad de producto distribuid</w:t>
      </w:r>
      <w:r w:rsidR="00700A22" w:rsidRPr="009B66BA">
        <w:rPr>
          <w:rFonts w:ascii="Century Gothic" w:hAnsi="Century Gothic"/>
        </w:rPr>
        <w:t>o</w:t>
      </w:r>
      <w:r w:rsidRPr="009B66BA">
        <w:rPr>
          <w:rFonts w:ascii="Century Gothic" w:hAnsi="Century Gothic"/>
        </w:rPr>
        <w:t xml:space="preserve"> tanto anual como por mes.</w:t>
      </w:r>
    </w:p>
    <w:p w14:paraId="37191AEC" w14:textId="54F49B5B" w:rsidR="00647E8B" w:rsidRPr="00647E8B" w:rsidRDefault="00647E8B" w:rsidP="00647E8B">
      <w:pPr>
        <w:pStyle w:val="ListParagraph"/>
        <w:pBdr>
          <w:top w:val="nil"/>
          <w:left w:val="nil"/>
          <w:bottom w:val="nil"/>
          <w:right w:val="nil"/>
          <w:between w:val="nil"/>
        </w:pBdr>
        <w:rPr>
          <w:rFonts w:ascii="Century Gothic" w:hAnsi="Century Gothic"/>
        </w:rPr>
      </w:pPr>
    </w:p>
    <w:p w14:paraId="529D95C6" w14:textId="58883FE7" w:rsidR="009B66BA" w:rsidRDefault="00623857" w:rsidP="009B66BA">
      <w:pPr>
        <w:pBdr>
          <w:top w:val="nil"/>
          <w:left w:val="nil"/>
          <w:bottom w:val="nil"/>
          <w:right w:val="nil"/>
          <w:between w:val="nil"/>
        </w:pBdr>
        <w:rPr>
          <w:rFonts w:ascii="Century Gothic" w:eastAsia="Calibri" w:hAnsi="Century Gothic"/>
          <w:color w:val="000000"/>
        </w:rPr>
      </w:pPr>
      <w:r w:rsidRPr="009B66BA">
        <w:rPr>
          <w:rFonts w:ascii="Century Gothic" w:eastAsia="Calibri" w:hAnsi="Century Gothic"/>
          <w:color w:val="000000"/>
        </w:rPr>
        <w:t>Las tarifas actuales ¿son aceptables por el cliente?</w:t>
      </w:r>
    </w:p>
    <w:p w14:paraId="63D7AC39" w14:textId="77777777" w:rsidR="009B66BA" w:rsidRDefault="009B66BA" w:rsidP="009B66BA">
      <w:pPr>
        <w:pBdr>
          <w:top w:val="nil"/>
          <w:left w:val="nil"/>
          <w:bottom w:val="nil"/>
          <w:right w:val="nil"/>
          <w:between w:val="nil"/>
        </w:pBdr>
        <w:rPr>
          <w:rFonts w:ascii="Century Gothic" w:hAnsi="Century Gothic"/>
        </w:rPr>
      </w:pPr>
    </w:p>
    <w:p w14:paraId="55E8F7BA" w14:textId="79909748" w:rsidR="00647E8B" w:rsidRPr="009B66BA" w:rsidRDefault="00B50079" w:rsidP="009B66BA">
      <w:pPr>
        <w:pStyle w:val="ListParagraph"/>
        <w:numPr>
          <w:ilvl w:val="0"/>
          <w:numId w:val="3"/>
        </w:numPr>
        <w:pBdr>
          <w:top w:val="nil"/>
          <w:left w:val="nil"/>
          <w:bottom w:val="nil"/>
          <w:right w:val="nil"/>
          <w:between w:val="nil"/>
        </w:pBdr>
        <w:rPr>
          <w:rFonts w:ascii="Century Gothic" w:hAnsi="Century Gothic"/>
        </w:rPr>
      </w:pPr>
      <w:r w:rsidRPr="009B66BA">
        <w:rPr>
          <w:rFonts w:ascii="Century Gothic" w:hAnsi="Century Gothic"/>
        </w:rPr>
        <w:t>Sí, al observar el flujo que los ingresos y las cantidades vendidas han tenido a lo largo de los meses, se puede conluir que los clientes aceptan las tarifas que se tienen.</w:t>
      </w:r>
    </w:p>
    <w:p w14:paraId="25CE1622" w14:textId="63F6F107" w:rsidR="009B66BA" w:rsidRDefault="009B66BA" w:rsidP="009B66BA">
      <w:pPr>
        <w:pBdr>
          <w:top w:val="nil"/>
          <w:left w:val="nil"/>
          <w:bottom w:val="nil"/>
          <w:right w:val="nil"/>
          <w:between w:val="nil"/>
        </w:pBdr>
        <w:rPr>
          <w:rFonts w:ascii="Century Gothic" w:eastAsia="Calibri" w:hAnsi="Century Gothic"/>
          <w:color w:val="000000"/>
        </w:rPr>
      </w:pPr>
    </w:p>
    <w:p w14:paraId="13899015" w14:textId="1F6936BE" w:rsidR="009B66BA" w:rsidRDefault="009B66BA" w:rsidP="009B66BA">
      <w:pPr>
        <w:pBdr>
          <w:top w:val="nil"/>
          <w:left w:val="nil"/>
          <w:bottom w:val="nil"/>
          <w:right w:val="nil"/>
          <w:between w:val="nil"/>
        </w:pBdr>
        <w:rPr>
          <w:rFonts w:ascii="Century Gothic" w:eastAsia="Calibri" w:hAnsi="Century Gothic"/>
          <w:color w:val="000000"/>
        </w:rPr>
      </w:pPr>
    </w:p>
    <w:p w14:paraId="2265EAF2" w14:textId="3AF30A2D" w:rsidR="009B66BA" w:rsidRDefault="009B66BA" w:rsidP="009B66BA">
      <w:pPr>
        <w:pBdr>
          <w:top w:val="nil"/>
          <w:left w:val="nil"/>
          <w:bottom w:val="nil"/>
          <w:right w:val="nil"/>
          <w:between w:val="nil"/>
        </w:pBdr>
        <w:rPr>
          <w:rFonts w:ascii="Century Gothic" w:eastAsia="Calibri" w:hAnsi="Century Gothic"/>
          <w:color w:val="000000"/>
        </w:rPr>
      </w:pPr>
    </w:p>
    <w:p w14:paraId="18DA2609" w14:textId="03F1D7E7" w:rsidR="009B66BA" w:rsidRDefault="009B66BA" w:rsidP="009B66BA">
      <w:pPr>
        <w:pBdr>
          <w:top w:val="nil"/>
          <w:left w:val="nil"/>
          <w:bottom w:val="nil"/>
          <w:right w:val="nil"/>
          <w:between w:val="nil"/>
        </w:pBdr>
        <w:rPr>
          <w:rFonts w:ascii="Century Gothic" w:eastAsia="Calibri" w:hAnsi="Century Gothic"/>
          <w:color w:val="000000"/>
        </w:rPr>
      </w:pPr>
    </w:p>
    <w:p w14:paraId="6FF467F8" w14:textId="77777777" w:rsidR="009B66BA" w:rsidRDefault="009B66BA" w:rsidP="009B66BA">
      <w:pPr>
        <w:pBdr>
          <w:top w:val="nil"/>
          <w:left w:val="nil"/>
          <w:bottom w:val="nil"/>
          <w:right w:val="nil"/>
          <w:between w:val="nil"/>
        </w:pBdr>
        <w:rPr>
          <w:rFonts w:ascii="Century Gothic" w:eastAsia="Calibri" w:hAnsi="Century Gothic"/>
          <w:color w:val="000000"/>
        </w:rPr>
      </w:pPr>
    </w:p>
    <w:p w14:paraId="0000000C" w14:textId="0E4597FF" w:rsidR="00474AE1" w:rsidRPr="00AA6FAC" w:rsidRDefault="00623857" w:rsidP="009B66BA">
      <w:pPr>
        <w:pBdr>
          <w:top w:val="nil"/>
          <w:left w:val="nil"/>
          <w:bottom w:val="nil"/>
          <w:right w:val="nil"/>
          <w:between w:val="nil"/>
        </w:pBdr>
        <w:rPr>
          <w:rFonts w:ascii="Century Gothic" w:eastAsia="Calibri" w:hAnsi="Century Gothic"/>
          <w:color w:val="000000"/>
          <w:lang w:val="es-GT"/>
        </w:rPr>
      </w:pPr>
      <w:r w:rsidRPr="009B66BA">
        <w:rPr>
          <w:rFonts w:ascii="Century Gothic" w:eastAsia="Calibri" w:hAnsi="Century Gothic"/>
          <w:color w:val="000000"/>
        </w:rPr>
        <w:lastRenderedPageBreak/>
        <w:t>¿N</w:t>
      </w:r>
      <w:r w:rsidRPr="009B66BA">
        <w:rPr>
          <w:rFonts w:ascii="Century Gothic" w:eastAsia="Calibri" w:hAnsi="Century Gothic"/>
          <w:color w:val="000000"/>
        </w:rPr>
        <w:t>os están robando los pilotos?</w:t>
      </w:r>
    </w:p>
    <w:p w14:paraId="1EE4D1B4" w14:textId="77777777" w:rsidR="009B66BA" w:rsidRPr="009B66BA" w:rsidRDefault="009B66BA" w:rsidP="009B66BA">
      <w:pPr>
        <w:pBdr>
          <w:top w:val="nil"/>
          <w:left w:val="nil"/>
          <w:bottom w:val="nil"/>
          <w:right w:val="nil"/>
          <w:between w:val="nil"/>
        </w:pBdr>
        <w:rPr>
          <w:rFonts w:ascii="Century Gothic" w:hAnsi="Century Gothic"/>
        </w:rPr>
      </w:pPr>
    </w:p>
    <w:p w14:paraId="5D9462BD" w14:textId="1E8D9D87" w:rsidR="00B50079" w:rsidRPr="009B66BA" w:rsidRDefault="00B50079" w:rsidP="009B66BA">
      <w:pPr>
        <w:pStyle w:val="ListParagraph"/>
        <w:numPr>
          <w:ilvl w:val="0"/>
          <w:numId w:val="3"/>
        </w:numPr>
        <w:pBdr>
          <w:top w:val="nil"/>
          <w:left w:val="nil"/>
          <w:bottom w:val="nil"/>
          <w:right w:val="nil"/>
          <w:between w:val="nil"/>
        </w:pBdr>
        <w:rPr>
          <w:rFonts w:ascii="Century Gothic" w:hAnsi="Century Gothic"/>
        </w:rPr>
      </w:pPr>
      <w:r w:rsidRPr="009B66BA">
        <w:rPr>
          <w:rFonts w:ascii="Century Gothic" w:hAnsi="Century Gothic"/>
          <w:color w:val="000000"/>
        </w:rPr>
        <w:t xml:space="preserve">No, debido a que los viajes de los pilotos estan debidamente controlados. En primer lugar se cuenta con seguimiento GPS de las rutas de cada piloto, en donde cada desvío se documenta. Asimismo se cuenta con un sistema que pesa el producto al salir de la central y al llegar al establecimiento del cliente.  </w:t>
      </w:r>
    </w:p>
    <w:p w14:paraId="5D9BEF68" w14:textId="77777777" w:rsidR="00B50079" w:rsidRPr="00B50079" w:rsidRDefault="00B50079" w:rsidP="00B50079">
      <w:pPr>
        <w:pStyle w:val="ListParagraph"/>
        <w:pBdr>
          <w:top w:val="nil"/>
          <w:left w:val="nil"/>
          <w:bottom w:val="nil"/>
          <w:right w:val="nil"/>
          <w:between w:val="nil"/>
        </w:pBdr>
        <w:ind w:left="1440"/>
        <w:rPr>
          <w:rFonts w:ascii="Century Gothic" w:hAnsi="Century Gothic"/>
        </w:rPr>
      </w:pPr>
    </w:p>
    <w:p w14:paraId="0000000D" w14:textId="5A00F206" w:rsidR="00474AE1" w:rsidRDefault="00623857" w:rsidP="009B66BA">
      <w:pPr>
        <w:pBdr>
          <w:top w:val="nil"/>
          <w:left w:val="nil"/>
          <w:bottom w:val="nil"/>
          <w:right w:val="nil"/>
          <w:between w:val="nil"/>
        </w:pBdr>
        <w:rPr>
          <w:rFonts w:ascii="Century Gothic" w:eastAsia="Calibri" w:hAnsi="Century Gothic"/>
          <w:color w:val="000000"/>
        </w:rPr>
      </w:pPr>
      <w:r w:rsidRPr="009B66BA">
        <w:rPr>
          <w:rFonts w:ascii="Century Gothic" w:eastAsia="Calibri" w:hAnsi="Century Gothic"/>
          <w:color w:val="000000"/>
        </w:rPr>
        <w:t>¿Qué estrategias debo seguir?</w:t>
      </w:r>
    </w:p>
    <w:p w14:paraId="7151C6DD" w14:textId="77777777" w:rsidR="009B66BA" w:rsidRPr="009B66BA" w:rsidRDefault="009B66BA" w:rsidP="009B66BA">
      <w:pPr>
        <w:pBdr>
          <w:top w:val="nil"/>
          <w:left w:val="nil"/>
          <w:bottom w:val="nil"/>
          <w:right w:val="nil"/>
          <w:between w:val="nil"/>
        </w:pBdr>
        <w:rPr>
          <w:rFonts w:ascii="Century Gothic" w:hAnsi="Century Gothic"/>
        </w:rPr>
      </w:pPr>
    </w:p>
    <w:p w14:paraId="4BDE2C7C" w14:textId="4A20F9C4" w:rsidR="00ED717D" w:rsidRPr="00ED717D" w:rsidRDefault="00ED717D" w:rsidP="009B66BA">
      <w:pPr>
        <w:pStyle w:val="ListParagraph"/>
        <w:numPr>
          <w:ilvl w:val="0"/>
          <w:numId w:val="3"/>
        </w:numPr>
        <w:pBdr>
          <w:top w:val="nil"/>
          <w:left w:val="nil"/>
          <w:bottom w:val="nil"/>
          <w:right w:val="nil"/>
          <w:between w:val="nil"/>
        </w:pBdr>
        <w:rPr>
          <w:rFonts w:ascii="Century Gothic" w:hAnsi="Century Gothic"/>
        </w:rPr>
      </w:pPr>
      <w:r>
        <w:rPr>
          <w:rFonts w:ascii="Century Gothic" w:hAnsi="Century Gothic"/>
          <w:color w:val="000000"/>
        </w:rPr>
        <w:t xml:space="preserve">Con el objetivo de ser una empresa con un alto nivel de impacto en el país es necesario tener clientes y empleados felices y satisfechos. </w:t>
      </w:r>
    </w:p>
    <w:p w14:paraId="413933AD" w14:textId="34258FA4" w:rsidR="00ED717D" w:rsidRDefault="00ED717D" w:rsidP="009B66BA">
      <w:pPr>
        <w:pStyle w:val="ListParagraph"/>
        <w:numPr>
          <w:ilvl w:val="0"/>
          <w:numId w:val="3"/>
        </w:numPr>
        <w:pBdr>
          <w:top w:val="nil"/>
          <w:left w:val="nil"/>
          <w:bottom w:val="nil"/>
          <w:right w:val="nil"/>
          <w:between w:val="nil"/>
        </w:pBdr>
        <w:rPr>
          <w:rFonts w:ascii="Century Gothic" w:hAnsi="Century Gothic"/>
        </w:rPr>
      </w:pPr>
      <w:r>
        <w:rPr>
          <w:rFonts w:ascii="Century Gothic" w:hAnsi="Century Gothic"/>
        </w:rPr>
        <w:t>Mantener una constante actualización de sistemas en cuanto al control de los vehículos y producto.</w:t>
      </w:r>
    </w:p>
    <w:p w14:paraId="42063454" w14:textId="269CF81D" w:rsidR="00B50079" w:rsidRDefault="00ED717D" w:rsidP="00ED717D">
      <w:pPr>
        <w:pStyle w:val="ListParagraph"/>
        <w:numPr>
          <w:ilvl w:val="0"/>
          <w:numId w:val="3"/>
        </w:numPr>
        <w:pBdr>
          <w:top w:val="nil"/>
          <w:left w:val="nil"/>
          <w:bottom w:val="nil"/>
          <w:right w:val="nil"/>
          <w:between w:val="nil"/>
        </w:pBdr>
        <w:rPr>
          <w:rFonts w:ascii="Century Gothic" w:hAnsi="Century Gothic"/>
        </w:rPr>
      </w:pPr>
      <w:r>
        <w:rPr>
          <w:rFonts w:ascii="Century Gothic" w:hAnsi="Century Gothic"/>
        </w:rPr>
        <w:t>Tener un seguimiento regular en las evaluaciones del clima laboral y poder mantener colaboradores motivados, eficientes y eficaces</w:t>
      </w:r>
      <w:r w:rsidR="009B3D4D">
        <w:rPr>
          <w:rFonts w:ascii="Century Gothic" w:hAnsi="Century Gothic"/>
        </w:rPr>
        <w:t>.</w:t>
      </w:r>
    </w:p>
    <w:p w14:paraId="6EE724AF" w14:textId="77777777" w:rsidR="0095044B" w:rsidRPr="0095044B" w:rsidRDefault="0095044B" w:rsidP="00ED717D">
      <w:pPr>
        <w:pStyle w:val="ListParagraph"/>
        <w:numPr>
          <w:ilvl w:val="0"/>
          <w:numId w:val="3"/>
        </w:numPr>
        <w:pBdr>
          <w:top w:val="nil"/>
          <w:left w:val="nil"/>
          <w:bottom w:val="nil"/>
          <w:right w:val="nil"/>
          <w:between w:val="nil"/>
        </w:pBdr>
        <w:rPr>
          <w:rFonts w:ascii="Century Gothic" w:hAnsi="Century Gothic"/>
        </w:rPr>
      </w:pPr>
    </w:p>
    <w:p w14:paraId="6418FBC7" w14:textId="34773799" w:rsidR="009B66BA" w:rsidRPr="009B66BA" w:rsidRDefault="009B3D4D" w:rsidP="00ED717D">
      <w:pPr>
        <w:pBdr>
          <w:top w:val="nil"/>
          <w:left w:val="nil"/>
          <w:bottom w:val="nil"/>
          <w:right w:val="nil"/>
          <w:between w:val="nil"/>
        </w:pBdr>
        <w:rPr>
          <w:rFonts w:ascii="Century Gothic" w:hAnsi="Century Gothic"/>
          <w:b/>
          <w:bCs/>
        </w:rPr>
      </w:pPr>
      <w:r w:rsidRPr="009B66BA">
        <w:rPr>
          <w:rFonts w:ascii="Century Gothic" w:hAnsi="Century Gothic"/>
          <w:b/>
          <w:bCs/>
        </w:rPr>
        <w:t xml:space="preserve">A continuación se presenta una visualización de los clientes, trabajadores y transportes más importantes. </w:t>
      </w:r>
    </w:p>
    <w:p w14:paraId="02A6D2B6" w14:textId="57C794DD" w:rsidR="009B3D4D" w:rsidRPr="00FB3F01" w:rsidRDefault="00623857" w:rsidP="009B3D4D">
      <w:pPr>
        <w:pStyle w:val="ListParagraph"/>
        <w:numPr>
          <w:ilvl w:val="0"/>
          <w:numId w:val="3"/>
        </w:numPr>
        <w:pBdr>
          <w:top w:val="nil"/>
          <w:left w:val="nil"/>
          <w:bottom w:val="nil"/>
          <w:right w:val="nil"/>
          <w:between w:val="nil"/>
        </w:pBdr>
        <w:rPr>
          <w:rFonts w:ascii="Century Gothic" w:hAnsi="Century Gothic"/>
        </w:rPr>
      </w:pPr>
      <w:r w:rsidRPr="009B3D4D">
        <w:rPr>
          <w:rFonts w:ascii="Century Gothic" w:hAnsi="Century Gothic"/>
          <w:color w:val="000000"/>
        </w:rPr>
        <w:t>80-20 de clientes</w:t>
      </w:r>
      <w:r w:rsidR="009B3D4D">
        <w:rPr>
          <w:rFonts w:ascii="Century Gothic" w:hAnsi="Century Gothic"/>
          <w:color w:val="000000"/>
        </w:rPr>
        <w:t>.</w:t>
      </w:r>
    </w:p>
    <w:p w14:paraId="1EA6BF33" w14:textId="32145824" w:rsidR="00FB3F01" w:rsidRPr="00FB3F01" w:rsidRDefault="00FB3F01" w:rsidP="00FB3F01">
      <w:pPr>
        <w:pStyle w:val="ListParagraph"/>
        <w:numPr>
          <w:ilvl w:val="1"/>
          <w:numId w:val="3"/>
        </w:numPr>
        <w:pBdr>
          <w:top w:val="nil"/>
          <w:left w:val="nil"/>
          <w:bottom w:val="nil"/>
          <w:right w:val="nil"/>
          <w:between w:val="nil"/>
        </w:pBdr>
        <w:rPr>
          <w:rFonts w:ascii="Century Gothic" w:hAnsi="Century Gothic"/>
        </w:rPr>
      </w:pPr>
      <w:r>
        <w:rPr>
          <w:rFonts w:ascii="Century Gothic" w:hAnsi="Century Gothic"/>
          <w:color w:val="000000"/>
        </w:rPr>
        <w:t>La empresa cuenta con un 60-40.</w:t>
      </w:r>
    </w:p>
    <w:p w14:paraId="10FC5149" w14:textId="2E439A23" w:rsidR="00FB3F01" w:rsidRPr="00FB3F01" w:rsidRDefault="00FB3F01" w:rsidP="00FB3F01">
      <w:pPr>
        <w:pStyle w:val="ListParagraph"/>
        <w:numPr>
          <w:ilvl w:val="1"/>
          <w:numId w:val="3"/>
        </w:numPr>
        <w:pBdr>
          <w:top w:val="nil"/>
          <w:left w:val="nil"/>
          <w:bottom w:val="nil"/>
          <w:right w:val="nil"/>
          <w:between w:val="nil"/>
        </w:pBdr>
        <w:rPr>
          <w:rFonts w:ascii="Century Gothic" w:hAnsi="Century Gothic"/>
        </w:rPr>
      </w:pPr>
      <w:r>
        <w:rPr>
          <w:rFonts w:ascii="Century Gothic" w:hAnsi="Century Gothic"/>
          <w:color w:val="000000"/>
        </w:rPr>
        <w:t>Hay un 40% de clientes los cuales representan el 60% de los ingresos de la empresa.</w:t>
      </w:r>
    </w:p>
    <w:p w14:paraId="2121D904" w14:textId="27E6396A" w:rsidR="00FB3F01" w:rsidRPr="00FB3F01" w:rsidRDefault="00FB3F01" w:rsidP="00FB3F01">
      <w:pPr>
        <w:pStyle w:val="ListParagraph"/>
        <w:numPr>
          <w:ilvl w:val="1"/>
          <w:numId w:val="3"/>
        </w:numPr>
        <w:pBdr>
          <w:top w:val="nil"/>
          <w:left w:val="nil"/>
          <w:bottom w:val="nil"/>
          <w:right w:val="nil"/>
          <w:between w:val="nil"/>
        </w:pBdr>
        <w:rPr>
          <w:rFonts w:ascii="Century Gothic" w:hAnsi="Century Gothic"/>
          <w:color w:val="000000"/>
        </w:rPr>
      </w:pPr>
      <w:r>
        <w:rPr>
          <w:rFonts w:ascii="Century Gothic" w:hAnsi="Century Gothic"/>
          <w:color w:val="000000"/>
        </w:rPr>
        <w:t>Estos clientes son El Pinche, Taqueria El Chinito, El Gallo Negro</w:t>
      </w:r>
      <w:r w:rsidR="00ED0263">
        <w:rPr>
          <w:rFonts w:ascii="Century Gothic" w:hAnsi="Century Gothic"/>
          <w:color w:val="000000"/>
        </w:rPr>
        <w:t>, Pollo Pinulito y Ubiquo Labs</w:t>
      </w:r>
    </w:p>
    <w:p w14:paraId="768CF8D2" w14:textId="46355446" w:rsidR="00ED0263" w:rsidRDefault="0095044B" w:rsidP="00ED0263">
      <w:pPr>
        <w:pStyle w:val="ListParagraph"/>
        <w:pBdr>
          <w:top w:val="nil"/>
          <w:left w:val="nil"/>
          <w:bottom w:val="nil"/>
          <w:right w:val="nil"/>
          <w:between w:val="nil"/>
        </w:pBdr>
        <w:rPr>
          <w:rFonts w:ascii="Century Gothic" w:hAnsi="Century Gothic"/>
        </w:rPr>
      </w:pPr>
      <w:r>
        <w:rPr>
          <w:rFonts w:ascii="Century Gothic" w:hAnsi="Century Gothic"/>
          <w:noProof/>
        </w:rPr>
        <w:drawing>
          <wp:anchor distT="0" distB="0" distL="114300" distR="114300" simplePos="0" relativeHeight="251658240" behindDoc="0" locked="0" layoutInCell="1" allowOverlap="1" wp14:anchorId="72B7D08D" wp14:editId="45542AF3">
            <wp:simplePos x="0" y="0"/>
            <wp:positionH relativeFrom="column">
              <wp:posOffset>739140</wp:posOffset>
            </wp:positionH>
            <wp:positionV relativeFrom="paragraph">
              <wp:posOffset>6985</wp:posOffset>
            </wp:positionV>
            <wp:extent cx="4431665" cy="2433320"/>
            <wp:effectExtent l="0" t="0" r="635" b="508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1665" cy="2433320"/>
                    </a:xfrm>
                    <a:prstGeom prst="rect">
                      <a:avLst/>
                    </a:prstGeom>
                  </pic:spPr>
                </pic:pic>
              </a:graphicData>
            </a:graphic>
            <wp14:sizeRelH relativeFrom="page">
              <wp14:pctWidth>0</wp14:pctWidth>
            </wp14:sizeRelH>
            <wp14:sizeRelV relativeFrom="page">
              <wp14:pctHeight>0</wp14:pctHeight>
            </wp14:sizeRelV>
          </wp:anchor>
        </w:drawing>
      </w:r>
    </w:p>
    <w:p w14:paraId="20B26EBC" w14:textId="55538140" w:rsidR="009B66BA" w:rsidRDefault="009B66BA" w:rsidP="00ED0263">
      <w:pPr>
        <w:pStyle w:val="ListParagraph"/>
        <w:pBdr>
          <w:top w:val="nil"/>
          <w:left w:val="nil"/>
          <w:bottom w:val="nil"/>
          <w:right w:val="nil"/>
          <w:between w:val="nil"/>
        </w:pBdr>
        <w:rPr>
          <w:rFonts w:ascii="Century Gothic" w:hAnsi="Century Gothic"/>
        </w:rPr>
      </w:pPr>
    </w:p>
    <w:p w14:paraId="085F8593" w14:textId="5393FD31" w:rsidR="009B66BA" w:rsidRDefault="009B66BA" w:rsidP="00ED0263">
      <w:pPr>
        <w:pStyle w:val="ListParagraph"/>
        <w:pBdr>
          <w:top w:val="nil"/>
          <w:left w:val="nil"/>
          <w:bottom w:val="nil"/>
          <w:right w:val="nil"/>
          <w:between w:val="nil"/>
        </w:pBdr>
        <w:rPr>
          <w:rFonts w:ascii="Century Gothic" w:hAnsi="Century Gothic"/>
        </w:rPr>
      </w:pPr>
    </w:p>
    <w:p w14:paraId="6F6521C1" w14:textId="15CCEAF8" w:rsidR="009B66BA" w:rsidRDefault="009B66BA" w:rsidP="00ED0263">
      <w:pPr>
        <w:pStyle w:val="ListParagraph"/>
        <w:pBdr>
          <w:top w:val="nil"/>
          <w:left w:val="nil"/>
          <w:bottom w:val="nil"/>
          <w:right w:val="nil"/>
          <w:between w:val="nil"/>
        </w:pBdr>
        <w:rPr>
          <w:rFonts w:ascii="Century Gothic" w:hAnsi="Century Gothic"/>
        </w:rPr>
      </w:pPr>
    </w:p>
    <w:p w14:paraId="715ED753" w14:textId="5E7783EF" w:rsidR="009B66BA" w:rsidRDefault="009B66BA" w:rsidP="00ED0263">
      <w:pPr>
        <w:pStyle w:val="ListParagraph"/>
        <w:pBdr>
          <w:top w:val="nil"/>
          <w:left w:val="nil"/>
          <w:bottom w:val="nil"/>
          <w:right w:val="nil"/>
          <w:between w:val="nil"/>
        </w:pBdr>
        <w:rPr>
          <w:rFonts w:ascii="Century Gothic" w:hAnsi="Century Gothic"/>
        </w:rPr>
      </w:pPr>
    </w:p>
    <w:p w14:paraId="2A0D6089" w14:textId="77777777" w:rsidR="009B66BA" w:rsidRPr="00ED0263" w:rsidRDefault="009B66BA" w:rsidP="00ED0263">
      <w:pPr>
        <w:pStyle w:val="ListParagraph"/>
        <w:pBdr>
          <w:top w:val="nil"/>
          <w:left w:val="nil"/>
          <w:bottom w:val="nil"/>
          <w:right w:val="nil"/>
          <w:between w:val="nil"/>
        </w:pBdr>
        <w:rPr>
          <w:rFonts w:ascii="Century Gothic" w:hAnsi="Century Gothic"/>
        </w:rPr>
      </w:pPr>
    </w:p>
    <w:p w14:paraId="00000011" w14:textId="19329A4F" w:rsidR="009B3D4D" w:rsidRPr="00ED0263" w:rsidRDefault="00623857" w:rsidP="009B3D4D">
      <w:pPr>
        <w:pStyle w:val="ListParagraph"/>
        <w:numPr>
          <w:ilvl w:val="0"/>
          <w:numId w:val="3"/>
        </w:numPr>
        <w:pBdr>
          <w:top w:val="nil"/>
          <w:left w:val="nil"/>
          <w:bottom w:val="nil"/>
          <w:right w:val="nil"/>
          <w:between w:val="nil"/>
        </w:pBdr>
        <w:rPr>
          <w:rFonts w:ascii="Century Gothic" w:hAnsi="Century Gothic"/>
        </w:rPr>
      </w:pPr>
      <w:r w:rsidRPr="009B3D4D">
        <w:rPr>
          <w:rFonts w:ascii="Century Gothic" w:hAnsi="Century Gothic"/>
          <w:color w:val="000000"/>
        </w:rPr>
        <w:lastRenderedPageBreak/>
        <w:t>Mejores pilotos y transportes más efectivos.</w:t>
      </w:r>
    </w:p>
    <w:p w14:paraId="0B20763A" w14:textId="77777777" w:rsidR="00ED0263" w:rsidRPr="00ED0263" w:rsidRDefault="00ED0263" w:rsidP="00ED0263">
      <w:pPr>
        <w:pStyle w:val="ListParagraph"/>
        <w:numPr>
          <w:ilvl w:val="1"/>
          <w:numId w:val="3"/>
        </w:numPr>
        <w:pBdr>
          <w:top w:val="nil"/>
          <w:left w:val="nil"/>
          <w:bottom w:val="nil"/>
          <w:right w:val="nil"/>
          <w:between w:val="nil"/>
        </w:pBdr>
        <w:rPr>
          <w:rFonts w:ascii="Century Gothic" w:hAnsi="Century Gothic"/>
        </w:rPr>
      </w:pPr>
      <w:r>
        <w:rPr>
          <w:rFonts w:ascii="Century Gothic" w:hAnsi="Century Gothic"/>
          <w:color w:val="000000"/>
        </w:rPr>
        <w:t xml:space="preserve">El transporte mas efectivo es el Camión Grande, este genera la mayor cantidad de ingresos, así como la mayor cantidad de viajes y reparte la mayor cantidad de producto. </w:t>
      </w:r>
    </w:p>
    <w:p w14:paraId="5E82C66D" w14:textId="7586C7EA" w:rsidR="00ED0263" w:rsidRPr="00A96421" w:rsidRDefault="00ED0263" w:rsidP="00A96421">
      <w:pPr>
        <w:pStyle w:val="ListParagraph"/>
        <w:numPr>
          <w:ilvl w:val="1"/>
          <w:numId w:val="3"/>
        </w:numPr>
        <w:pBdr>
          <w:top w:val="nil"/>
          <w:left w:val="nil"/>
          <w:bottom w:val="nil"/>
          <w:right w:val="nil"/>
          <w:between w:val="nil"/>
        </w:pBdr>
        <w:rPr>
          <w:rFonts w:ascii="Century Gothic" w:hAnsi="Century Gothic"/>
        </w:rPr>
      </w:pPr>
      <w:r w:rsidRPr="00ED0263">
        <w:rPr>
          <w:rFonts w:ascii="Century Gothic" w:hAnsi="Century Gothic"/>
          <w:color w:val="000000"/>
        </w:rPr>
        <w:t xml:space="preserve">En cuanto a pilotos, </w:t>
      </w:r>
      <w:r w:rsidR="00A96421">
        <w:rPr>
          <w:rFonts w:ascii="Century Gothic" w:hAnsi="Century Gothic"/>
          <w:color w:val="000000"/>
        </w:rPr>
        <w:t>l</w:t>
      </w:r>
      <w:r w:rsidR="00A96421">
        <w:rPr>
          <w:rFonts w:ascii="Century Gothic" w:hAnsi="Century Gothic"/>
          <w:color w:val="000000"/>
        </w:rPr>
        <w:t xml:space="preserve">uego de </w:t>
      </w:r>
      <w:r w:rsidR="00A96421">
        <w:rPr>
          <w:rFonts w:ascii="Century Gothic" w:hAnsi="Century Gothic"/>
          <w:color w:val="000000"/>
        </w:rPr>
        <w:t>as</w:t>
      </w:r>
      <w:r w:rsidR="00A96421">
        <w:rPr>
          <w:rFonts w:ascii="Century Gothic" w:hAnsi="Century Gothic"/>
          <w:color w:val="000000"/>
        </w:rPr>
        <w:t>egurarnos que no hubiesen quejas excepcionales sobre</w:t>
      </w:r>
      <w:r w:rsidR="00A96421">
        <w:rPr>
          <w:rFonts w:ascii="Century Gothic" w:hAnsi="Century Gothic"/>
          <w:color w:val="000000"/>
        </w:rPr>
        <w:t xml:space="preserve"> nuestros pilotos en</w:t>
      </w:r>
      <w:r w:rsidR="00A96421">
        <w:rPr>
          <w:rFonts w:ascii="Century Gothic" w:hAnsi="Century Gothic"/>
          <w:color w:val="000000"/>
        </w:rPr>
        <w:t xml:space="preserve"> la vía pública,</w:t>
      </w:r>
      <w:r w:rsidR="00A96421">
        <w:rPr>
          <w:rFonts w:ascii="Century Gothic" w:hAnsi="Century Gothic"/>
          <w:color w:val="000000"/>
        </w:rPr>
        <w:t xml:space="preserve"> el mejor puesto como mejor piloto se otorga a </w:t>
      </w:r>
      <w:r w:rsidRPr="00A96421">
        <w:rPr>
          <w:rFonts w:ascii="Century Gothic" w:hAnsi="Century Gothic"/>
          <w:color w:val="000000"/>
        </w:rPr>
        <w:t xml:space="preserve">Fernando Mariano Berreiro </w:t>
      </w:r>
      <w:r w:rsidR="00A96421">
        <w:rPr>
          <w:rFonts w:ascii="Century Gothic" w:hAnsi="Century Gothic"/>
          <w:color w:val="000000"/>
        </w:rPr>
        <w:t xml:space="preserve">que </w:t>
      </w:r>
      <w:r w:rsidRPr="00A96421">
        <w:rPr>
          <w:rFonts w:ascii="Century Gothic" w:hAnsi="Century Gothic"/>
          <w:color w:val="000000"/>
        </w:rPr>
        <w:t>es el piloto con más viajes en el año y con mayor cantidad de ingresos por dichos viajes. El segundo</w:t>
      </w:r>
      <w:r w:rsidR="00A96421">
        <w:rPr>
          <w:rFonts w:ascii="Century Gothic" w:hAnsi="Century Gothic"/>
          <w:color w:val="000000"/>
        </w:rPr>
        <w:t xml:space="preserve"> </w:t>
      </w:r>
      <w:r w:rsidRPr="00A96421">
        <w:rPr>
          <w:rFonts w:ascii="Century Gothic" w:hAnsi="Century Gothic"/>
          <w:color w:val="000000"/>
        </w:rPr>
        <w:t xml:space="preserve">y tercer lugar en cuanto a cantidad de viajes por año se otorga a </w:t>
      </w:r>
      <w:r w:rsidRPr="00A96421">
        <w:rPr>
          <w:rFonts w:ascii="Century Gothic" w:hAnsi="Century Gothic"/>
          <w:color w:val="000000"/>
        </w:rPr>
        <w:t>P</w:t>
      </w:r>
      <w:r w:rsidRPr="00A96421">
        <w:rPr>
          <w:rFonts w:ascii="Century Gothic" w:hAnsi="Century Gothic"/>
          <w:color w:val="000000"/>
          <w:lang w:val="en-GT"/>
        </w:rPr>
        <w:t>edro Alvarez Parejo</w:t>
      </w:r>
      <w:r w:rsidRPr="00A96421">
        <w:rPr>
          <w:rFonts w:ascii="Century Gothic" w:hAnsi="Century Gothic"/>
          <w:color w:val="000000"/>
        </w:rPr>
        <w:t xml:space="preserve"> y Hector Aragones Frutos, respectivamente. Finalmente, el segundo y tercer lugar en cuanto a ingresos por dichos viajes se otorga a Ismael Rodero Monteagudo y </w:t>
      </w:r>
      <w:r w:rsidRPr="00A96421">
        <w:rPr>
          <w:rFonts w:ascii="Century Gothic" w:hAnsi="Century Gothic"/>
          <w:color w:val="000000"/>
        </w:rPr>
        <w:t>P</w:t>
      </w:r>
      <w:r w:rsidRPr="00A96421">
        <w:rPr>
          <w:rFonts w:ascii="Century Gothic" w:hAnsi="Century Gothic"/>
          <w:color w:val="000000"/>
          <w:lang w:val="en-GT"/>
        </w:rPr>
        <w:t>edro Alvarez Parejo</w:t>
      </w:r>
      <w:r w:rsidRPr="00A96421">
        <w:rPr>
          <w:rFonts w:ascii="Century Gothic" w:hAnsi="Century Gothic"/>
          <w:color w:val="000000"/>
        </w:rPr>
        <w:t xml:space="preserve">, respectivamente. </w:t>
      </w:r>
    </w:p>
    <w:p w14:paraId="455692A7" w14:textId="4C24B073" w:rsidR="00ED0263" w:rsidRPr="009B3D4D" w:rsidRDefault="00ED0263" w:rsidP="00ED0263">
      <w:pPr>
        <w:pStyle w:val="ListParagraph"/>
        <w:pBdr>
          <w:top w:val="nil"/>
          <w:left w:val="nil"/>
          <w:bottom w:val="nil"/>
          <w:right w:val="nil"/>
          <w:between w:val="nil"/>
        </w:pBdr>
        <w:ind w:left="1440"/>
        <w:rPr>
          <w:rFonts w:ascii="Century Gothic" w:hAnsi="Century Gothic"/>
        </w:rPr>
      </w:pPr>
      <w:r>
        <w:rPr>
          <w:rFonts w:ascii="Century Gothic" w:hAnsi="Century Gothic"/>
          <w:color w:val="000000"/>
        </w:rPr>
        <w:t xml:space="preserve"> </w:t>
      </w:r>
    </w:p>
    <w:p w14:paraId="00000016" w14:textId="36ED2E02" w:rsidR="00474AE1" w:rsidRPr="005E08E1" w:rsidRDefault="0095044B">
      <w:pPr>
        <w:rPr>
          <w:rFonts w:ascii="Century Gothic" w:hAnsi="Century Gothic"/>
        </w:rPr>
      </w:pPr>
      <w:r>
        <w:rPr>
          <w:rFonts w:ascii="Century Gothic" w:hAnsi="Century Gothic"/>
          <w:noProof/>
        </w:rPr>
        <w:drawing>
          <wp:inline distT="0" distB="0" distL="0" distR="0" wp14:anchorId="440ADA8B" wp14:editId="4B9FC0DB">
            <wp:extent cx="5943600" cy="3246755"/>
            <wp:effectExtent l="0" t="0" r="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sectPr w:rsidR="00474AE1" w:rsidRPr="005E08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92BB8"/>
    <w:multiLevelType w:val="multilevel"/>
    <w:tmpl w:val="E974A19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AE13BD"/>
    <w:multiLevelType w:val="multilevel"/>
    <w:tmpl w:val="E0967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ED2888"/>
    <w:multiLevelType w:val="hybridMultilevel"/>
    <w:tmpl w:val="2B106388"/>
    <w:lvl w:ilvl="0" w:tplc="2F369776">
      <w:numFmt w:val="bullet"/>
      <w:lvlText w:val="-"/>
      <w:lvlJc w:val="left"/>
      <w:pPr>
        <w:ind w:left="720" w:hanging="360"/>
      </w:pPr>
      <w:rPr>
        <w:rFonts w:ascii="Century Gothic" w:eastAsia="Calibri" w:hAnsi="Century Gothic" w:cs="Calibri" w:hint="default"/>
        <w:color w:val="00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AE1"/>
    <w:rsid w:val="0003488C"/>
    <w:rsid w:val="002D74CA"/>
    <w:rsid w:val="0037441F"/>
    <w:rsid w:val="00474AE1"/>
    <w:rsid w:val="005C26A0"/>
    <w:rsid w:val="005E08E1"/>
    <w:rsid w:val="00623857"/>
    <w:rsid w:val="00647E8B"/>
    <w:rsid w:val="006D4A34"/>
    <w:rsid w:val="00700A22"/>
    <w:rsid w:val="00871AF5"/>
    <w:rsid w:val="0095044B"/>
    <w:rsid w:val="009B3D4D"/>
    <w:rsid w:val="009B66BA"/>
    <w:rsid w:val="00A96421"/>
    <w:rsid w:val="00AA6FAC"/>
    <w:rsid w:val="00AE598F"/>
    <w:rsid w:val="00B50079"/>
    <w:rsid w:val="00ED0263"/>
    <w:rsid w:val="00ED717D"/>
    <w:rsid w:val="00FB3F0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6245"/>
  <w15:docId w15:val="{02AD7340-1167-3C4E-B626-D7C6860E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263"/>
    <w:pPr>
      <w:spacing w:line="240" w:lineRule="auto"/>
      <w:jc w:val="left"/>
    </w:pPr>
    <w:rPr>
      <w:rFonts w:ascii="Times New Roman" w:eastAsia="Times New Roman" w:hAnsi="Times New Roman" w:cs="Times New Roman"/>
      <w:lang w:val="en-GT"/>
    </w:rPr>
  </w:style>
  <w:style w:type="paragraph" w:styleId="Heading1">
    <w:name w:val="heading 1"/>
    <w:basedOn w:val="Normal"/>
    <w:next w:val="Normal"/>
    <w:link w:val="Heading1Char"/>
    <w:uiPriority w:val="9"/>
    <w:qFormat/>
    <w:rsid w:val="00D462FD"/>
    <w:pPr>
      <w:keepNext/>
      <w:keepLines/>
      <w:numPr>
        <w:numId w:val="1"/>
      </w:numPr>
      <w:spacing w:line="360" w:lineRule="auto"/>
      <w:ind w:left="0" w:firstLine="0"/>
      <w:jc w:val="both"/>
      <w:outlineLvl w:val="0"/>
    </w:pPr>
    <w:rPr>
      <w:rFonts w:asciiTheme="majorHAnsi" w:eastAsiaTheme="majorEastAsia" w:hAnsiTheme="majorHAnsi" w:cstheme="majorBidi"/>
      <w:b/>
      <w:color w:val="1F4E79" w:themeColor="accent1" w:themeShade="80"/>
      <w:sz w:val="32"/>
      <w:szCs w:val="32"/>
      <w:lang w:val="es-GT"/>
    </w:rPr>
  </w:style>
  <w:style w:type="paragraph" w:styleId="Heading2">
    <w:name w:val="heading 2"/>
    <w:basedOn w:val="Normal"/>
    <w:next w:val="Normal"/>
    <w:uiPriority w:val="9"/>
    <w:semiHidden/>
    <w:unhideWhenUsed/>
    <w:qFormat/>
    <w:pPr>
      <w:keepNext/>
      <w:keepLines/>
      <w:spacing w:before="360" w:after="80" w:line="360" w:lineRule="auto"/>
      <w:jc w:val="both"/>
      <w:outlineLvl w:val="1"/>
    </w:pPr>
    <w:rPr>
      <w:rFonts w:ascii="Calibri" w:eastAsia="Calibri" w:hAnsi="Calibri" w:cs="Calibri"/>
      <w:b/>
      <w:sz w:val="36"/>
      <w:szCs w:val="36"/>
      <w:lang w:val="es-GT"/>
    </w:rPr>
  </w:style>
  <w:style w:type="paragraph" w:styleId="Heading3">
    <w:name w:val="heading 3"/>
    <w:basedOn w:val="Normal"/>
    <w:next w:val="Normal"/>
    <w:uiPriority w:val="9"/>
    <w:semiHidden/>
    <w:unhideWhenUsed/>
    <w:qFormat/>
    <w:pPr>
      <w:keepNext/>
      <w:keepLines/>
      <w:spacing w:before="280" w:after="80" w:line="360" w:lineRule="auto"/>
      <w:jc w:val="both"/>
      <w:outlineLvl w:val="2"/>
    </w:pPr>
    <w:rPr>
      <w:rFonts w:ascii="Calibri" w:eastAsia="Calibri" w:hAnsi="Calibri" w:cs="Calibri"/>
      <w:b/>
      <w:sz w:val="28"/>
      <w:szCs w:val="28"/>
      <w:lang w:val="es-GT"/>
    </w:rPr>
  </w:style>
  <w:style w:type="paragraph" w:styleId="Heading4">
    <w:name w:val="heading 4"/>
    <w:basedOn w:val="Normal"/>
    <w:next w:val="Normal"/>
    <w:uiPriority w:val="9"/>
    <w:semiHidden/>
    <w:unhideWhenUsed/>
    <w:qFormat/>
    <w:pPr>
      <w:keepNext/>
      <w:keepLines/>
      <w:spacing w:before="240" w:after="40" w:line="360" w:lineRule="auto"/>
      <w:jc w:val="both"/>
      <w:outlineLvl w:val="3"/>
    </w:pPr>
    <w:rPr>
      <w:rFonts w:ascii="Calibri" w:eastAsia="Calibri" w:hAnsi="Calibri" w:cs="Calibri"/>
      <w:b/>
      <w:lang w:val="es-GT"/>
    </w:rPr>
  </w:style>
  <w:style w:type="paragraph" w:styleId="Heading5">
    <w:name w:val="heading 5"/>
    <w:basedOn w:val="Normal"/>
    <w:next w:val="Normal"/>
    <w:uiPriority w:val="9"/>
    <w:semiHidden/>
    <w:unhideWhenUsed/>
    <w:qFormat/>
    <w:pPr>
      <w:keepNext/>
      <w:keepLines/>
      <w:spacing w:before="220" w:after="40" w:line="360" w:lineRule="auto"/>
      <w:jc w:val="both"/>
      <w:outlineLvl w:val="4"/>
    </w:pPr>
    <w:rPr>
      <w:rFonts w:ascii="Calibri" w:eastAsia="Calibri" w:hAnsi="Calibri" w:cs="Calibri"/>
      <w:b/>
      <w:sz w:val="22"/>
      <w:szCs w:val="22"/>
      <w:lang w:val="es-GT"/>
    </w:rPr>
  </w:style>
  <w:style w:type="paragraph" w:styleId="Heading6">
    <w:name w:val="heading 6"/>
    <w:basedOn w:val="Normal"/>
    <w:next w:val="Normal"/>
    <w:uiPriority w:val="9"/>
    <w:semiHidden/>
    <w:unhideWhenUsed/>
    <w:qFormat/>
    <w:pPr>
      <w:keepNext/>
      <w:keepLines/>
      <w:spacing w:before="200" w:after="40" w:line="360" w:lineRule="auto"/>
      <w:jc w:val="both"/>
      <w:outlineLvl w:val="5"/>
    </w:pPr>
    <w:rPr>
      <w:rFonts w:ascii="Calibri" w:eastAsia="Calibri" w:hAnsi="Calibri" w:cs="Calibri"/>
      <w:b/>
      <w:sz w:val="20"/>
      <w:szCs w:val="20"/>
      <w:lang w:val="es-G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contextualSpacing/>
      <w:jc w:val="both"/>
    </w:pPr>
    <w:rPr>
      <w:rFonts w:asciiTheme="majorHAnsi" w:eastAsiaTheme="majorEastAsia" w:hAnsiTheme="majorHAnsi" w:cstheme="majorBidi"/>
      <w:spacing w:val="-10"/>
      <w:kern w:val="28"/>
      <w:sz w:val="56"/>
      <w:szCs w:val="56"/>
      <w:lang w:val="es-GT"/>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ind w:left="576" w:right="576"/>
      <w:jc w:val="both"/>
    </w:pPr>
    <w:rPr>
      <w:rFonts w:ascii="Calibri" w:eastAsia="Calibri" w:hAnsi="Calibri" w:cs="Calibri"/>
      <w:sz w:val="22"/>
      <w:lang w:val="es-GT"/>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spacing w:line="360" w:lineRule="auto"/>
      <w:ind w:left="720"/>
      <w:contextualSpacing/>
      <w:jc w:val="both"/>
    </w:pPr>
    <w:rPr>
      <w:rFonts w:ascii="Calibri" w:eastAsia="Calibri" w:hAnsi="Calibri" w:cs="Calibri"/>
      <w:lang w:val="es-GT"/>
    </w:rPr>
  </w:style>
  <w:style w:type="paragraph" w:styleId="Subtitle">
    <w:name w:val="Subtitle"/>
    <w:basedOn w:val="Normal"/>
    <w:next w:val="Normal"/>
    <w:uiPriority w:val="11"/>
    <w:qFormat/>
    <w:pPr>
      <w:keepNext/>
      <w:keepLines/>
      <w:spacing w:before="360" w:after="80" w:line="360" w:lineRule="auto"/>
      <w:jc w:val="both"/>
    </w:pPr>
    <w:rPr>
      <w:rFonts w:ascii="Georgia" w:eastAsia="Georgia" w:hAnsi="Georgia" w:cs="Georgia"/>
      <w:i/>
      <w:color w:val="666666"/>
      <w:sz w:val="48"/>
      <w:szCs w:val="48"/>
      <w:lang w:val="es-GT"/>
    </w:rPr>
  </w:style>
  <w:style w:type="character" w:styleId="Hyperlink">
    <w:name w:val="Hyperlink"/>
    <w:basedOn w:val="DefaultParagraphFont"/>
    <w:uiPriority w:val="99"/>
    <w:unhideWhenUsed/>
    <w:rsid w:val="005C26A0"/>
    <w:rPr>
      <w:color w:val="0563C1" w:themeColor="hyperlink"/>
      <w:u w:val="single"/>
    </w:rPr>
  </w:style>
  <w:style w:type="character" w:styleId="UnresolvedMention">
    <w:name w:val="Unresolved Mention"/>
    <w:basedOn w:val="DefaultParagraphFont"/>
    <w:uiPriority w:val="99"/>
    <w:semiHidden/>
    <w:unhideWhenUsed/>
    <w:rsid w:val="005C2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6229">
      <w:bodyDiv w:val="1"/>
      <w:marLeft w:val="0"/>
      <w:marRight w:val="0"/>
      <w:marTop w:val="0"/>
      <w:marBottom w:val="0"/>
      <w:divBdr>
        <w:top w:val="none" w:sz="0" w:space="0" w:color="auto"/>
        <w:left w:val="none" w:sz="0" w:space="0" w:color="auto"/>
        <w:bottom w:val="none" w:sz="0" w:space="0" w:color="auto"/>
        <w:right w:val="none" w:sz="0" w:space="0" w:color="auto"/>
      </w:divBdr>
    </w:div>
    <w:div w:id="303511453">
      <w:bodyDiv w:val="1"/>
      <w:marLeft w:val="0"/>
      <w:marRight w:val="0"/>
      <w:marTop w:val="0"/>
      <w:marBottom w:val="0"/>
      <w:divBdr>
        <w:top w:val="none" w:sz="0" w:space="0" w:color="auto"/>
        <w:left w:val="none" w:sz="0" w:space="0" w:color="auto"/>
        <w:bottom w:val="none" w:sz="0" w:space="0" w:color="auto"/>
        <w:right w:val="none" w:sz="0" w:space="0" w:color="auto"/>
      </w:divBdr>
    </w:div>
    <w:div w:id="435060695">
      <w:bodyDiv w:val="1"/>
      <w:marLeft w:val="0"/>
      <w:marRight w:val="0"/>
      <w:marTop w:val="0"/>
      <w:marBottom w:val="0"/>
      <w:divBdr>
        <w:top w:val="none" w:sz="0" w:space="0" w:color="auto"/>
        <w:left w:val="none" w:sz="0" w:space="0" w:color="auto"/>
        <w:bottom w:val="none" w:sz="0" w:space="0" w:color="auto"/>
        <w:right w:val="none" w:sz="0" w:space="0" w:color="auto"/>
      </w:divBdr>
    </w:div>
    <w:div w:id="581985800">
      <w:bodyDiv w:val="1"/>
      <w:marLeft w:val="0"/>
      <w:marRight w:val="0"/>
      <w:marTop w:val="0"/>
      <w:marBottom w:val="0"/>
      <w:divBdr>
        <w:top w:val="none" w:sz="0" w:space="0" w:color="auto"/>
        <w:left w:val="none" w:sz="0" w:space="0" w:color="auto"/>
        <w:bottom w:val="none" w:sz="0" w:space="0" w:color="auto"/>
        <w:right w:val="none" w:sz="0" w:space="0" w:color="auto"/>
      </w:divBdr>
      <w:divsChild>
        <w:div w:id="1111702738">
          <w:marLeft w:val="0"/>
          <w:marRight w:val="0"/>
          <w:marTop w:val="0"/>
          <w:marBottom w:val="0"/>
          <w:divBdr>
            <w:top w:val="none" w:sz="0" w:space="0" w:color="auto"/>
            <w:left w:val="none" w:sz="0" w:space="0" w:color="auto"/>
            <w:bottom w:val="none" w:sz="0" w:space="0" w:color="auto"/>
            <w:right w:val="none" w:sz="0" w:space="0" w:color="auto"/>
          </w:divBdr>
        </w:div>
      </w:divsChild>
    </w:div>
    <w:div w:id="712651367">
      <w:bodyDiv w:val="1"/>
      <w:marLeft w:val="0"/>
      <w:marRight w:val="0"/>
      <w:marTop w:val="0"/>
      <w:marBottom w:val="0"/>
      <w:divBdr>
        <w:top w:val="none" w:sz="0" w:space="0" w:color="auto"/>
        <w:left w:val="none" w:sz="0" w:space="0" w:color="auto"/>
        <w:bottom w:val="none" w:sz="0" w:space="0" w:color="auto"/>
        <w:right w:val="none" w:sz="0" w:space="0" w:color="auto"/>
      </w:divBdr>
      <w:divsChild>
        <w:div w:id="137184455">
          <w:marLeft w:val="0"/>
          <w:marRight w:val="0"/>
          <w:marTop w:val="0"/>
          <w:marBottom w:val="0"/>
          <w:divBdr>
            <w:top w:val="none" w:sz="0" w:space="0" w:color="auto"/>
            <w:left w:val="none" w:sz="0" w:space="0" w:color="auto"/>
            <w:bottom w:val="none" w:sz="0" w:space="0" w:color="auto"/>
            <w:right w:val="none" w:sz="0" w:space="0" w:color="auto"/>
          </w:divBdr>
        </w:div>
        <w:div w:id="475099962">
          <w:marLeft w:val="0"/>
          <w:marRight w:val="0"/>
          <w:marTop w:val="0"/>
          <w:marBottom w:val="0"/>
          <w:divBdr>
            <w:top w:val="none" w:sz="0" w:space="0" w:color="auto"/>
            <w:left w:val="none" w:sz="0" w:space="0" w:color="auto"/>
            <w:bottom w:val="none" w:sz="0" w:space="0" w:color="auto"/>
            <w:right w:val="none" w:sz="0" w:space="0" w:color="auto"/>
          </w:divBdr>
        </w:div>
        <w:div w:id="369184240">
          <w:marLeft w:val="0"/>
          <w:marRight w:val="0"/>
          <w:marTop w:val="0"/>
          <w:marBottom w:val="0"/>
          <w:divBdr>
            <w:top w:val="none" w:sz="0" w:space="0" w:color="auto"/>
            <w:left w:val="none" w:sz="0" w:space="0" w:color="auto"/>
            <w:bottom w:val="none" w:sz="0" w:space="0" w:color="auto"/>
            <w:right w:val="none" w:sz="0" w:space="0" w:color="auto"/>
          </w:divBdr>
        </w:div>
        <w:div w:id="462189422">
          <w:marLeft w:val="0"/>
          <w:marRight w:val="0"/>
          <w:marTop w:val="0"/>
          <w:marBottom w:val="0"/>
          <w:divBdr>
            <w:top w:val="none" w:sz="0" w:space="0" w:color="auto"/>
            <w:left w:val="none" w:sz="0" w:space="0" w:color="auto"/>
            <w:bottom w:val="none" w:sz="0" w:space="0" w:color="auto"/>
            <w:right w:val="none" w:sz="0" w:space="0" w:color="auto"/>
          </w:divBdr>
        </w:div>
        <w:div w:id="1772967345">
          <w:marLeft w:val="0"/>
          <w:marRight w:val="0"/>
          <w:marTop w:val="0"/>
          <w:marBottom w:val="0"/>
          <w:divBdr>
            <w:top w:val="none" w:sz="0" w:space="0" w:color="auto"/>
            <w:left w:val="none" w:sz="0" w:space="0" w:color="auto"/>
            <w:bottom w:val="none" w:sz="0" w:space="0" w:color="auto"/>
            <w:right w:val="none" w:sz="0" w:space="0" w:color="auto"/>
          </w:divBdr>
        </w:div>
        <w:div w:id="91635095">
          <w:marLeft w:val="0"/>
          <w:marRight w:val="0"/>
          <w:marTop w:val="0"/>
          <w:marBottom w:val="0"/>
          <w:divBdr>
            <w:top w:val="none" w:sz="0" w:space="0" w:color="auto"/>
            <w:left w:val="none" w:sz="0" w:space="0" w:color="auto"/>
            <w:bottom w:val="none" w:sz="0" w:space="0" w:color="auto"/>
            <w:right w:val="none" w:sz="0" w:space="0" w:color="auto"/>
          </w:divBdr>
        </w:div>
        <w:div w:id="1554997056">
          <w:marLeft w:val="0"/>
          <w:marRight w:val="0"/>
          <w:marTop w:val="0"/>
          <w:marBottom w:val="0"/>
          <w:divBdr>
            <w:top w:val="none" w:sz="0" w:space="0" w:color="auto"/>
            <w:left w:val="none" w:sz="0" w:space="0" w:color="auto"/>
            <w:bottom w:val="none" w:sz="0" w:space="0" w:color="auto"/>
            <w:right w:val="none" w:sz="0" w:space="0" w:color="auto"/>
          </w:divBdr>
        </w:div>
        <w:div w:id="784926513">
          <w:marLeft w:val="0"/>
          <w:marRight w:val="0"/>
          <w:marTop w:val="0"/>
          <w:marBottom w:val="0"/>
          <w:divBdr>
            <w:top w:val="none" w:sz="0" w:space="0" w:color="auto"/>
            <w:left w:val="none" w:sz="0" w:space="0" w:color="auto"/>
            <w:bottom w:val="none" w:sz="0" w:space="0" w:color="auto"/>
            <w:right w:val="none" w:sz="0" w:space="0" w:color="auto"/>
          </w:divBdr>
        </w:div>
        <w:div w:id="1891186082">
          <w:marLeft w:val="0"/>
          <w:marRight w:val="0"/>
          <w:marTop w:val="0"/>
          <w:marBottom w:val="0"/>
          <w:divBdr>
            <w:top w:val="none" w:sz="0" w:space="0" w:color="auto"/>
            <w:left w:val="none" w:sz="0" w:space="0" w:color="auto"/>
            <w:bottom w:val="none" w:sz="0" w:space="0" w:color="auto"/>
            <w:right w:val="none" w:sz="0" w:space="0" w:color="auto"/>
          </w:divBdr>
        </w:div>
      </w:divsChild>
    </w:div>
    <w:div w:id="776212919">
      <w:bodyDiv w:val="1"/>
      <w:marLeft w:val="0"/>
      <w:marRight w:val="0"/>
      <w:marTop w:val="0"/>
      <w:marBottom w:val="0"/>
      <w:divBdr>
        <w:top w:val="none" w:sz="0" w:space="0" w:color="auto"/>
        <w:left w:val="none" w:sz="0" w:space="0" w:color="auto"/>
        <w:bottom w:val="none" w:sz="0" w:space="0" w:color="auto"/>
        <w:right w:val="none" w:sz="0" w:space="0" w:color="auto"/>
      </w:divBdr>
    </w:div>
    <w:div w:id="1349407082">
      <w:bodyDiv w:val="1"/>
      <w:marLeft w:val="0"/>
      <w:marRight w:val="0"/>
      <w:marTop w:val="0"/>
      <w:marBottom w:val="0"/>
      <w:divBdr>
        <w:top w:val="none" w:sz="0" w:space="0" w:color="auto"/>
        <w:left w:val="none" w:sz="0" w:space="0" w:color="auto"/>
        <w:bottom w:val="none" w:sz="0" w:space="0" w:color="auto"/>
        <w:right w:val="none" w:sz="0" w:space="0" w:color="auto"/>
      </w:divBdr>
    </w:div>
    <w:div w:id="1655450678">
      <w:bodyDiv w:val="1"/>
      <w:marLeft w:val="0"/>
      <w:marRight w:val="0"/>
      <w:marTop w:val="0"/>
      <w:marBottom w:val="0"/>
      <w:divBdr>
        <w:top w:val="none" w:sz="0" w:space="0" w:color="auto"/>
        <w:left w:val="none" w:sz="0" w:space="0" w:color="auto"/>
        <w:bottom w:val="none" w:sz="0" w:space="0" w:color="auto"/>
        <w:right w:val="none" w:sz="0" w:space="0" w:color="auto"/>
      </w:divBdr>
      <w:divsChild>
        <w:div w:id="2012179966">
          <w:marLeft w:val="0"/>
          <w:marRight w:val="0"/>
          <w:marTop w:val="0"/>
          <w:marBottom w:val="0"/>
          <w:divBdr>
            <w:top w:val="none" w:sz="0" w:space="0" w:color="auto"/>
            <w:left w:val="none" w:sz="0" w:space="0" w:color="auto"/>
            <w:bottom w:val="none" w:sz="0" w:space="0" w:color="auto"/>
            <w:right w:val="none" w:sz="0" w:space="0" w:color="auto"/>
          </w:divBdr>
        </w:div>
      </w:divsChild>
    </w:div>
    <w:div w:id="181031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therineggs/dataWrangling#laboratorio-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d3qhou5yVjbAHADMQSyb4s/LA==">AMUW2mWYctyeE/BjNnGvRCOHFtmpVBSx2R4hpsS5Pfh0nNSNzwifdapm+29QQTimDbPg9+SEZyqIXNjEgSFhH3bfI5po7V6AwlzSY0wW6WQKLPpBq9bSEas=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Katherine García</cp:lastModifiedBy>
  <cp:revision>7</cp:revision>
  <dcterms:created xsi:type="dcterms:W3CDTF">2018-08-09T18:52:00Z</dcterms:created>
  <dcterms:modified xsi:type="dcterms:W3CDTF">2021-09-06T18:44:00Z</dcterms:modified>
</cp:coreProperties>
</file>