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left"/>
        <w:rPr>
          <w:b w:val="1"/>
          <w:bCs w:val="1"/>
          <w:sz w:val="44"/>
          <w:szCs w:val="44"/>
        </w:rPr>
      </w:pPr>
      <w:r w:rsidDel="00000000" w:rsidR="00000000" w:rsidRPr="00000000">
        <w:rPr>
          <w:rtl w:val="0"/>
        </w:rPr>
      </w:r>
    </w:p>
    <w:p w:rsidR="00000000" w:rsidDel="00000000" w:rsidP="00000000" w:rsidRDefault="00000000" w:rsidRPr="00000000" w14:paraId="00000002">
      <w:pPr>
        <w:jc w:val="center"/>
        <w:rPr>
          <w:b w:val="1"/>
          <w:bCs w:val="1"/>
          <w:sz w:val="44"/>
          <w:szCs w:val="44"/>
        </w:rPr>
      </w:pPr>
      <w:r w:rsidDel="00000000" w:rsidR="00000000" w:rsidRPr="00000000">
        <w:rPr>
          <w:rtl w:val="0"/>
        </w:rPr>
      </w:r>
    </w:p>
    <w:p w:rsidR="00000000" w:rsidDel="00000000" w:rsidP="00000000" w:rsidRDefault="00000000" w:rsidRPr="00000000" w14:paraId="00000003">
      <w:pPr>
        <w:jc w:val="center"/>
        <w:rPr>
          <w:b w:val="1"/>
          <w:bCs w:val="1"/>
          <w:sz w:val="44"/>
          <w:szCs w:val="44"/>
        </w:rPr>
      </w:pPr>
      <w:r w:rsidDel="00000000" w:rsidR="00000000" w:rsidRPr="00000000">
        <w:rPr>
          <w:rtl w:val="0"/>
        </w:rPr>
      </w:r>
    </w:p>
    <w:p w:rsidR="00000000" w:rsidDel="00000000" w:rsidP="00000000" w:rsidRDefault="00000000" w:rsidRPr="00000000" w14:paraId="00000004">
      <w:pPr>
        <w:jc w:val="center"/>
        <w:rPr>
          <w:b w:val="1"/>
          <w:bCs w:val="1"/>
          <w:sz w:val="44"/>
          <w:szCs w:val="44"/>
        </w:rPr>
      </w:pPr>
      <w:r w:rsidDel="00000000" w:rsidR="00000000" w:rsidRPr="00000000">
        <w:rPr>
          <w:rtl w:val="0"/>
        </w:rPr>
      </w:r>
    </w:p>
    <w:p w:rsidR="00000000" w:rsidDel="00000000" w:rsidP="00000000" w:rsidRDefault="00000000" w:rsidRPr="00000000" w14:paraId="00000005">
      <w:pPr>
        <w:jc w:val="center"/>
        <w:rPr>
          <w:b w:val="1"/>
          <w:bCs w:val="1"/>
          <w:sz w:val="44"/>
          <w:szCs w:val="44"/>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b w:val="1"/>
          <w:bCs w:val="1"/>
          <w:sz w:val="44"/>
          <w:szCs w:val="44"/>
          <w:rtl w:val="0"/>
        </w:rPr>
        <w:t xml:space="preserve">PROYECTO APT – FOCUS POWER FIT</w:t>
      </w:r>
      <w:r w:rsidDel="00000000" w:rsidR="00000000" w:rsidRPr="00000000">
        <w:rPr>
          <w:rtl w:val="0"/>
        </w:rPr>
      </w:r>
    </w:p>
    <w:p w:rsidR="00000000" w:rsidDel="00000000" w:rsidP="00000000" w:rsidRDefault="00000000" w:rsidRPr="00000000" w14:paraId="00000007">
      <w:pPr>
        <w:jc w:val="center"/>
        <w:rPr/>
      </w:pPr>
      <w:r w:rsidDel="00000000" w:rsidR="00000000" w:rsidRPr="00000000">
        <w:rPr>
          <w:b w:val="1"/>
          <w:bCs w:val="1"/>
          <w:sz w:val="30"/>
          <w:szCs w:val="30"/>
          <w:rtl w:val="0"/>
        </w:rPr>
        <w:t xml:space="preserve">Sistema Web de Gestión para Gimnasio con Enfoque CRM</w:t>
      </w:r>
      <w:r w:rsidDel="00000000" w:rsidR="00000000" w:rsidRPr="00000000">
        <w:rPr>
          <w:rtl w:val="0"/>
        </w:rPr>
      </w:r>
    </w:p>
    <w:p w:rsidR="00000000" w:rsidDel="00000000" w:rsidP="00000000" w:rsidRDefault="00000000" w:rsidRPr="00000000" w14:paraId="00000008">
      <w:pPr>
        <w:jc w:val="center"/>
        <w:rPr>
          <w:b w:val="1"/>
          <w:bCs w:val="1"/>
          <w:sz w:val="24"/>
          <w:szCs w:val="24"/>
        </w:rPr>
      </w:pPr>
      <w:r w:rsidDel="00000000" w:rsidR="00000000" w:rsidRPr="00000000">
        <w:rPr>
          <w:rtl w:val="0"/>
        </w:rPr>
      </w:r>
    </w:p>
    <w:p w:rsidR="00000000" w:rsidDel="00000000" w:rsidP="00000000" w:rsidRDefault="00000000" w:rsidRPr="00000000" w14:paraId="00000009">
      <w:pPr>
        <w:jc w:val="center"/>
        <w:rPr>
          <w:b w:val="1"/>
          <w:bCs w:val="1"/>
          <w:sz w:val="24"/>
          <w:szCs w:val="24"/>
        </w:rPr>
      </w:pPr>
      <w:r w:rsidDel="00000000" w:rsidR="00000000" w:rsidRPr="00000000">
        <w:rPr>
          <w:rtl w:val="0"/>
        </w:rPr>
      </w:r>
    </w:p>
    <w:p w:rsidR="00000000" w:rsidDel="00000000" w:rsidP="00000000" w:rsidRDefault="00000000" w:rsidRPr="00000000" w14:paraId="0000000A">
      <w:pPr>
        <w:jc w:val="left"/>
        <w:rPr>
          <w:b w:val="1"/>
          <w:bCs w:val="1"/>
          <w:sz w:val="24"/>
          <w:szCs w:val="24"/>
        </w:rPr>
      </w:pPr>
      <w:r w:rsidDel="00000000" w:rsidR="00000000" w:rsidRPr="00000000">
        <w:rPr>
          <w:rtl w:val="0"/>
        </w:rPr>
      </w:r>
    </w:p>
    <w:p w:rsidR="00000000" w:rsidDel="00000000" w:rsidP="00000000" w:rsidRDefault="00000000" w:rsidRPr="00000000" w14:paraId="0000000B">
      <w:pPr>
        <w:jc w:val="center"/>
        <w:rPr>
          <w:b w:val="1"/>
          <w:bCs w:val="1"/>
          <w:sz w:val="24"/>
          <w:szCs w:val="24"/>
        </w:rPr>
      </w:pPr>
      <w:r w:rsidDel="00000000" w:rsidR="00000000" w:rsidRPr="00000000">
        <w:rPr>
          <w:rtl w:val="0"/>
        </w:rPr>
      </w:r>
    </w:p>
    <w:p w:rsidR="00000000" w:rsidDel="00000000" w:rsidP="00000000" w:rsidRDefault="00000000" w:rsidRPr="00000000" w14:paraId="0000000C">
      <w:pPr>
        <w:jc w:val="center"/>
        <w:rPr>
          <w:b w:val="1"/>
          <w:bCs w:val="1"/>
          <w:sz w:val="24"/>
          <w:szCs w:val="24"/>
        </w:rPr>
      </w:pPr>
      <w:r w:rsidDel="00000000" w:rsidR="00000000" w:rsidRPr="00000000">
        <w:rPr>
          <w:rtl w:val="0"/>
        </w:rPr>
      </w:r>
    </w:p>
    <w:p w:rsidR="00000000" w:rsidDel="00000000" w:rsidP="00000000" w:rsidRDefault="00000000" w:rsidRPr="00000000" w14:paraId="0000000D">
      <w:pPr>
        <w:jc w:val="center"/>
        <w:rPr>
          <w:b w:val="1"/>
          <w:bCs w:val="1"/>
          <w:sz w:val="24"/>
          <w:szCs w:val="24"/>
        </w:rPr>
      </w:pPr>
      <w:r w:rsidDel="00000000" w:rsidR="00000000" w:rsidRPr="00000000">
        <w:rPr>
          <w:rtl w:val="0"/>
        </w:rPr>
      </w:r>
    </w:p>
    <w:p w:rsidR="00000000" w:rsidDel="00000000" w:rsidP="00000000" w:rsidRDefault="00000000" w:rsidRPr="00000000" w14:paraId="0000000E">
      <w:pPr>
        <w:jc w:val="center"/>
        <w:rPr/>
      </w:pPr>
      <w:r w:rsidDel="00000000" w:rsidR="00000000" w:rsidRPr="00000000">
        <w:rPr>
          <w:b w:val="1"/>
          <w:bCs w:val="1"/>
          <w:sz w:val="24"/>
          <w:szCs w:val="24"/>
          <w:rtl w:val="0"/>
        </w:rPr>
        <w:t xml:space="preserve">Informe integral de las Fases 1, 2 y 3</w:t>
      </w:r>
      <w:r w:rsidDel="00000000" w:rsidR="00000000" w:rsidRPr="00000000">
        <w:rPr>
          <w:rtl w:val="0"/>
        </w:rPr>
      </w:r>
    </w:p>
    <w:p w:rsidR="00000000" w:rsidDel="00000000" w:rsidP="00000000" w:rsidRDefault="00000000" w:rsidRPr="00000000" w14:paraId="0000000F">
      <w:pPr>
        <w:jc w:val="center"/>
        <w:rPr/>
      </w:pPr>
      <w:r w:rsidDel="00000000" w:rsidR="00000000" w:rsidRPr="00000000">
        <w:rPr>
          <w:b w:val="0"/>
          <w:bCs w:val="0"/>
          <w:sz w:val="22"/>
          <w:szCs w:val="22"/>
          <w:rtl w:val="0"/>
        </w:rPr>
        <w:t xml:space="preserve">Asignatura Capstone – Ingeniería Informática</w:t>
      </w:r>
      <w:r w:rsidDel="00000000" w:rsidR="00000000" w:rsidRPr="00000000">
        <w:rPr>
          <w:rtl w:val="0"/>
        </w:rPr>
      </w:r>
    </w:p>
    <w:p w:rsidR="00000000" w:rsidDel="00000000" w:rsidP="00000000" w:rsidRDefault="00000000" w:rsidRPr="00000000" w14:paraId="00000010">
      <w:pPr>
        <w:jc w:val="center"/>
        <w:rPr/>
      </w:pPr>
      <w:r w:rsidDel="00000000" w:rsidR="00000000" w:rsidRPr="00000000">
        <w:rPr>
          <w:b w:val="0"/>
          <w:bCs w:val="0"/>
          <w:sz w:val="22"/>
          <w:szCs w:val="22"/>
          <w:rtl w:val="0"/>
        </w:rPr>
        <w:t xml:space="preserve">Katherine Hermosilla · Martina Vergara · Javier Vergara</w:t>
      </w:r>
      <w:r w:rsidDel="00000000" w:rsidR="00000000" w:rsidRPr="00000000">
        <w:rPr>
          <w:rtl w:val="0"/>
        </w:rPr>
      </w:r>
    </w:p>
    <w:p w:rsidR="00000000" w:rsidDel="00000000" w:rsidP="00000000" w:rsidRDefault="00000000" w:rsidRPr="00000000" w14:paraId="00000011">
      <w:pPr>
        <w:jc w:val="center"/>
        <w:rPr/>
      </w:pPr>
      <w:r w:rsidDel="00000000" w:rsidR="00000000" w:rsidRPr="00000000">
        <w:rPr>
          <w:b w:val="0"/>
          <w:bCs w:val="0"/>
          <w:sz w:val="22"/>
          <w:szCs w:val="22"/>
          <w:rtl w:val="0"/>
        </w:rPr>
        <w:t xml:space="preserve">Duoc UC – 2026</w:t>
      </w:r>
      <w:r w:rsidDel="00000000" w:rsidR="00000000" w:rsidRPr="00000000">
        <w:rPr>
          <w:rtl w:val="0"/>
        </w:rPr>
      </w:r>
    </w:p>
    <w:p w:rsidR="00000000" w:rsidDel="00000000" w:rsidP="00000000" w:rsidRDefault="00000000" w:rsidRPr="00000000" w14:paraId="00000012">
      <w:pPr>
        <w:rPr/>
      </w:pPr>
      <w:r w:rsidDel="00000000" w:rsidR="00000000" w:rsidRPr="00000000">
        <w:br w:type="page"/>
      </w:r>
      <w:r w:rsidDel="00000000" w:rsidR="00000000" w:rsidRPr="00000000">
        <w:rPr>
          <w:rtl w:val="0"/>
        </w:rPr>
      </w:r>
    </w:p>
    <w:p w:rsidR="00000000" w:rsidDel="00000000" w:rsidP="00000000" w:rsidRDefault="00000000" w:rsidRPr="00000000" w14:paraId="00000013">
      <w:pPr>
        <w:pStyle w:val="Heading1"/>
        <w:rPr>
          <w:color w:val="000000"/>
        </w:rPr>
      </w:pPr>
      <w:r w:rsidDel="00000000" w:rsidR="00000000" w:rsidRPr="00000000">
        <w:rPr>
          <w:color w:val="000000"/>
          <w:rtl w:val="0"/>
        </w:rPr>
        <w:t xml:space="preserve">Resumen ejecutivo</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Focus Power Fit es un Proyecto APT cuyo propósito es desarrollar una plataforma web de gestión con enfoque CRM para digitalizar y centralizar procesos del gimnasio. El cliente del proyecto es el dueño de Focus Power Fit y será el único administrador del sistema. Los clientes dispondrán de cuentas con permisos limitados de consulta, mientras que los profesores no tendrán cuentas de acceso. La solución contempla clientes existentes y nuevos, profesores, planes, horarios, asistencias, contratos digitalizados, registro administrativo de pagos, recordatorios de clases por correo electrónico y un chatbot para orientar a clientes nuevos y antiguos. La interfaz deberá respetar la identidad visual solicitada por el cliente, utilizando principalmente negro y rojo. El desarrollo se organizará con metodología ágil Scrum y criterios técnicos de modularidad, escalabilidad, mantenibilidad, seguridad, usabilidad y diseño responsive.</w:t>
      </w:r>
    </w:p>
    <w:p w:rsidR="00000000" w:rsidDel="00000000" w:rsidP="00000000" w:rsidRDefault="00000000" w:rsidRPr="00000000" w14:paraId="00000016">
      <w:pPr>
        <w:pStyle w:val="Heading1"/>
        <w:rPr>
          <w:color w:val="000000"/>
        </w:rPr>
      </w:pPr>
      <w:r w:rsidDel="00000000" w:rsidR="00000000" w:rsidRPr="00000000">
        <w:rPr>
          <w:color w:val="000000"/>
          <w:rtl w:val="0"/>
        </w:rPr>
        <w:t xml:space="preserve">1. Equipo del proyecto</w:t>
      </w:r>
    </w:p>
    <w:tbl>
      <w:tblPr>
        <w:tblStyle w:val="Table1"/>
        <w:tblW w:w="974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49"/>
        <w:gridCol w:w="1949"/>
        <w:gridCol w:w="1949"/>
        <w:gridCol w:w="1949"/>
        <w:gridCol w:w="1949"/>
        <w:tblGridChange w:id="0">
          <w:tblGrid>
            <w:gridCol w:w="1949"/>
            <w:gridCol w:w="1949"/>
            <w:gridCol w:w="1949"/>
            <w:gridCol w:w="1949"/>
            <w:gridCol w:w="1949"/>
          </w:tblGrid>
        </w:tblGridChange>
      </w:tblGrid>
      <w:tr>
        <w:trPr>
          <w:cantSplit w:val="0"/>
          <w:tblHeader w:val="0"/>
        </w:trPr>
        <w:tc>
          <w:tcPr/>
          <w:p w:rsidR="00000000" w:rsidDel="00000000" w:rsidP="00000000" w:rsidRDefault="00000000" w:rsidRPr="00000000" w14:paraId="00000017">
            <w:pPr>
              <w:rPr/>
            </w:pPr>
            <w:r w:rsidDel="00000000" w:rsidR="00000000" w:rsidRPr="00000000">
              <w:rPr>
                <w:rtl w:val="0"/>
              </w:rPr>
              <w:t xml:space="preserve">Integrante</w:t>
            </w:r>
          </w:p>
        </w:tc>
        <w:tc>
          <w:tcPr/>
          <w:p w:rsidR="00000000" w:rsidDel="00000000" w:rsidP="00000000" w:rsidRDefault="00000000" w:rsidRPr="00000000" w14:paraId="00000018">
            <w:pPr>
              <w:rPr/>
            </w:pPr>
            <w:r w:rsidDel="00000000" w:rsidR="00000000" w:rsidRPr="00000000">
              <w:rPr>
                <w:rtl w:val="0"/>
              </w:rPr>
              <w:t xml:space="preserve">Rol Scrum</w:t>
            </w:r>
          </w:p>
        </w:tc>
        <w:tc>
          <w:tcPr/>
          <w:p w:rsidR="00000000" w:rsidDel="00000000" w:rsidP="00000000" w:rsidRDefault="00000000" w:rsidRPr="00000000" w14:paraId="00000019">
            <w:pPr>
              <w:rPr/>
            </w:pPr>
            <w:r w:rsidDel="00000000" w:rsidR="00000000" w:rsidRPr="00000000">
              <w:rPr>
                <w:rtl w:val="0"/>
              </w:rPr>
              <w:t xml:space="preserve">RUT</w:t>
            </w:r>
          </w:p>
        </w:tc>
        <w:tc>
          <w:tcPr/>
          <w:p w:rsidR="00000000" w:rsidDel="00000000" w:rsidP="00000000" w:rsidRDefault="00000000" w:rsidRPr="00000000" w14:paraId="0000001A">
            <w:pPr>
              <w:rPr/>
            </w:pPr>
            <w:r w:rsidDel="00000000" w:rsidR="00000000" w:rsidRPr="00000000">
              <w:rPr>
                <w:rtl w:val="0"/>
              </w:rPr>
              <w:t xml:space="preserve">Carrera</w:t>
            </w:r>
          </w:p>
        </w:tc>
        <w:tc>
          <w:tcPr/>
          <w:p w:rsidR="00000000" w:rsidDel="00000000" w:rsidP="00000000" w:rsidRDefault="00000000" w:rsidRPr="00000000" w14:paraId="0000001B">
            <w:pPr>
              <w:rPr/>
            </w:pPr>
            <w:r w:rsidDel="00000000" w:rsidR="00000000" w:rsidRPr="00000000">
              <w:rPr>
                <w:rtl w:val="0"/>
              </w:rPr>
              <w:t xml:space="preserve">Sede</w:t>
            </w:r>
          </w:p>
        </w:tc>
      </w:tr>
      <w:tr>
        <w:trPr>
          <w:cantSplit w:val="0"/>
          <w:tblHeader w:val="0"/>
        </w:trPr>
        <w:tc>
          <w:tcPr/>
          <w:p w:rsidR="00000000" w:rsidDel="00000000" w:rsidP="00000000" w:rsidRDefault="00000000" w:rsidRPr="00000000" w14:paraId="0000001C">
            <w:pPr>
              <w:rPr/>
            </w:pPr>
            <w:r w:rsidDel="00000000" w:rsidR="00000000" w:rsidRPr="00000000">
              <w:rPr>
                <w:rtl w:val="0"/>
              </w:rPr>
              <w:t xml:space="preserve">Katherine Hermosilla</w:t>
            </w:r>
          </w:p>
        </w:tc>
        <w:tc>
          <w:tcPr/>
          <w:p w:rsidR="00000000" w:rsidDel="00000000" w:rsidP="00000000" w:rsidRDefault="00000000" w:rsidRPr="00000000" w14:paraId="0000001D">
            <w:pPr>
              <w:rPr/>
            </w:pPr>
            <w:r w:rsidDel="00000000" w:rsidR="00000000" w:rsidRPr="00000000">
              <w:rPr>
                <w:rtl w:val="0"/>
              </w:rPr>
              <w:t xml:space="preserve">Scrum Master</w:t>
            </w:r>
          </w:p>
        </w:tc>
        <w:tc>
          <w:tcPr/>
          <w:p w:rsidR="00000000" w:rsidDel="00000000" w:rsidP="00000000" w:rsidRDefault="00000000" w:rsidRPr="00000000" w14:paraId="0000001E">
            <w:pPr>
              <w:rPr/>
            </w:pPr>
            <w:r w:rsidDel="00000000" w:rsidR="00000000" w:rsidRPr="00000000">
              <w:rPr>
                <w:rtl w:val="0"/>
              </w:rPr>
              <w:t xml:space="preserve">[Completar]</w:t>
            </w:r>
          </w:p>
        </w:tc>
        <w:tc>
          <w:tcPr/>
          <w:p w:rsidR="00000000" w:rsidDel="00000000" w:rsidP="00000000" w:rsidRDefault="00000000" w:rsidRPr="00000000" w14:paraId="0000001F">
            <w:pPr>
              <w:rPr/>
            </w:pPr>
            <w:r w:rsidDel="00000000" w:rsidR="00000000" w:rsidRPr="00000000">
              <w:rPr>
                <w:rtl w:val="0"/>
              </w:rPr>
              <w:t xml:space="preserve">Ingeniería Informática</w:t>
            </w:r>
          </w:p>
        </w:tc>
        <w:tc>
          <w:tcPr/>
          <w:p w:rsidR="00000000" w:rsidDel="00000000" w:rsidP="00000000" w:rsidRDefault="00000000" w:rsidRPr="00000000" w14:paraId="00000020">
            <w:pPr>
              <w:rPr/>
            </w:pPr>
            <w:r w:rsidDel="00000000" w:rsidR="00000000" w:rsidRPr="00000000">
              <w:rPr>
                <w:rtl w:val="0"/>
              </w:rPr>
              <w:t xml:space="preserve">San Joaquín </w:t>
            </w:r>
          </w:p>
        </w:tc>
      </w:tr>
      <w:tr>
        <w:trPr>
          <w:cantSplit w:val="0"/>
          <w:tblHeader w:val="0"/>
        </w:trPr>
        <w:tc>
          <w:tcPr/>
          <w:p w:rsidR="00000000" w:rsidDel="00000000" w:rsidP="00000000" w:rsidRDefault="00000000" w:rsidRPr="00000000" w14:paraId="00000021">
            <w:pPr>
              <w:rPr/>
            </w:pPr>
            <w:r w:rsidDel="00000000" w:rsidR="00000000" w:rsidRPr="00000000">
              <w:rPr>
                <w:rtl w:val="0"/>
              </w:rPr>
              <w:t xml:space="preserve">Martina Vergara</w:t>
            </w:r>
          </w:p>
        </w:tc>
        <w:tc>
          <w:tcPr/>
          <w:p w:rsidR="00000000" w:rsidDel="00000000" w:rsidP="00000000" w:rsidRDefault="00000000" w:rsidRPr="00000000" w14:paraId="00000022">
            <w:pPr>
              <w:rPr/>
            </w:pPr>
            <w:r w:rsidDel="00000000" w:rsidR="00000000" w:rsidRPr="00000000">
              <w:rPr>
                <w:rtl w:val="0"/>
              </w:rPr>
              <w:t xml:space="preserve">Product Owner</w:t>
            </w:r>
          </w:p>
        </w:tc>
        <w:tc>
          <w:tcPr/>
          <w:p w:rsidR="00000000" w:rsidDel="00000000" w:rsidP="00000000" w:rsidRDefault="00000000" w:rsidRPr="00000000" w14:paraId="00000023">
            <w:pPr>
              <w:rPr/>
            </w:pPr>
            <w:r w:rsidDel="00000000" w:rsidR="00000000" w:rsidRPr="00000000">
              <w:rPr>
                <w:rtl w:val="0"/>
              </w:rPr>
              <w:t xml:space="preserve">[Completar]</w:t>
            </w:r>
          </w:p>
        </w:tc>
        <w:tc>
          <w:tcPr/>
          <w:p w:rsidR="00000000" w:rsidDel="00000000" w:rsidP="00000000" w:rsidRDefault="00000000" w:rsidRPr="00000000" w14:paraId="00000024">
            <w:pPr>
              <w:rPr/>
            </w:pPr>
            <w:r w:rsidDel="00000000" w:rsidR="00000000" w:rsidRPr="00000000">
              <w:rPr>
                <w:rtl w:val="0"/>
              </w:rPr>
              <w:t xml:space="preserve">Ingeniería Informática</w:t>
            </w:r>
          </w:p>
        </w:tc>
        <w:tc>
          <w:tcPr/>
          <w:p w:rsidR="00000000" w:rsidDel="00000000" w:rsidP="00000000" w:rsidRDefault="00000000" w:rsidRPr="00000000" w14:paraId="00000025">
            <w:pPr>
              <w:rPr/>
            </w:pPr>
            <w:r w:rsidDel="00000000" w:rsidR="00000000" w:rsidRPr="00000000">
              <w:rPr>
                <w:rtl w:val="0"/>
              </w:rPr>
              <w:t xml:space="preserve">San Joaquín </w:t>
            </w:r>
          </w:p>
        </w:tc>
      </w:tr>
      <w:tr>
        <w:trPr>
          <w:cantSplit w:val="0"/>
          <w:tblHeader w:val="0"/>
        </w:trPr>
        <w:tc>
          <w:tcPr/>
          <w:p w:rsidR="00000000" w:rsidDel="00000000" w:rsidP="00000000" w:rsidRDefault="00000000" w:rsidRPr="00000000" w14:paraId="00000026">
            <w:pPr>
              <w:rPr/>
            </w:pPr>
            <w:r w:rsidDel="00000000" w:rsidR="00000000" w:rsidRPr="00000000">
              <w:rPr>
                <w:rtl w:val="0"/>
              </w:rPr>
              <w:t xml:space="preserve">Javier Vergara</w:t>
            </w:r>
          </w:p>
        </w:tc>
        <w:tc>
          <w:tcPr/>
          <w:p w:rsidR="00000000" w:rsidDel="00000000" w:rsidP="00000000" w:rsidRDefault="00000000" w:rsidRPr="00000000" w14:paraId="00000027">
            <w:pPr>
              <w:rPr/>
            </w:pPr>
            <w:r w:rsidDel="00000000" w:rsidR="00000000" w:rsidRPr="00000000">
              <w:rPr>
                <w:rtl w:val="0"/>
              </w:rPr>
              <w:t xml:space="preserve">Developer</w:t>
            </w:r>
          </w:p>
        </w:tc>
        <w:tc>
          <w:tcPr/>
          <w:p w:rsidR="00000000" w:rsidDel="00000000" w:rsidP="00000000" w:rsidRDefault="00000000" w:rsidRPr="00000000" w14:paraId="00000028">
            <w:pPr>
              <w:rPr/>
            </w:pPr>
            <w:r w:rsidDel="00000000" w:rsidR="00000000" w:rsidRPr="00000000">
              <w:rPr>
                <w:rtl w:val="0"/>
              </w:rPr>
              <w:t xml:space="preserve">[Completar]</w:t>
            </w:r>
          </w:p>
        </w:tc>
        <w:tc>
          <w:tcPr/>
          <w:p w:rsidR="00000000" w:rsidDel="00000000" w:rsidP="00000000" w:rsidRDefault="00000000" w:rsidRPr="00000000" w14:paraId="00000029">
            <w:pPr>
              <w:rPr/>
            </w:pPr>
            <w:r w:rsidDel="00000000" w:rsidR="00000000" w:rsidRPr="00000000">
              <w:rPr>
                <w:rtl w:val="0"/>
              </w:rPr>
              <w:t xml:space="preserve">Ingeniería Informática</w:t>
            </w:r>
          </w:p>
        </w:tc>
        <w:tc>
          <w:tcPr/>
          <w:p w:rsidR="00000000" w:rsidDel="00000000" w:rsidP="00000000" w:rsidRDefault="00000000" w:rsidRPr="00000000" w14:paraId="0000002A">
            <w:pPr>
              <w:rPr/>
            </w:pPr>
            <w:r w:rsidDel="00000000" w:rsidR="00000000" w:rsidRPr="00000000">
              <w:rPr>
                <w:rtl w:val="0"/>
              </w:rPr>
              <w:t xml:space="preserve">San Joaquín </w:t>
            </w:r>
          </w:p>
        </w:tc>
      </w:tr>
    </w:tbl>
    <w:p w:rsidR="00000000" w:rsidDel="00000000" w:rsidP="00000000" w:rsidRDefault="00000000" w:rsidRPr="00000000" w14:paraId="0000002B">
      <w:pPr>
        <w:rPr/>
      </w:pPr>
      <w:r w:rsidDel="00000000" w:rsidR="00000000" w:rsidRPr="00000000">
        <w:rPr>
          <w:rtl w:val="0"/>
        </w:rPr>
        <w:t xml:space="preserve">Los tres integrantes participarán como Developers en las tareas técnicas que les sean asignadas. Martina Vergara asumirá además el rol de Product Owner y Katherine Hermosilla el rol de Scrum Master.</w:t>
      </w:r>
    </w:p>
    <w:p w:rsidR="00000000" w:rsidDel="00000000" w:rsidP="00000000" w:rsidRDefault="00000000" w:rsidRPr="00000000" w14:paraId="0000002C">
      <w:pPr>
        <w:pStyle w:val="Heading1"/>
        <w:rPr>
          <w:color w:val="000000"/>
        </w:rPr>
      </w:pPr>
      <w:r w:rsidDel="00000000" w:rsidR="00000000" w:rsidRPr="00000000">
        <w:rPr>
          <w:color w:val="000000"/>
          <w:rtl w:val="0"/>
        </w:rPr>
        <w:t xml:space="preserve">2. Cliente, contexto y problemática</w:t>
      </w:r>
    </w:p>
    <w:p w:rsidR="00000000" w:rsidDel="00000000" w:rsidP="00000000" w:rsidRDefault="00000000" w:rsidRPr="00000000" w14:paraId="0000002D">
      <w:pPr>
        <w:rPr/>
      </w:pPr>
      <w:r w:rsidDel="00000000" w:rsidR="00000000" w:rsidRPr="00000000">
        <w:rPr>
          <w:rtl w:val="0"/>
        </w:rPr>
        <w:t xml:space="preserve">El cliente es el dueño de Focus Power Fit. El gimnasio requiere digitalizar y centralizar información que actualmente depende de coordinación presencial y distintos medios de registro. El sistema busca facilitar el control de clientes, planes, profesores, horarios, asistencias, contratos, comunicaciones y registros administrativos, manteniendo las reglas presenciales que el cliente ha definido.</w:t>
      </w:r>
    </w:p>
    <w:p w:rsidR="00000000" w:rsidDel="00000000" w:rsidP="00000000" w:rsidRDefault="00000000" w:rsidRPr="00000000" w14:paraId="0000002E">
      <w:pPr>
        <w:rPr/>
      </w:pPr>
      <w:r w:rsidDel="00000000" w:rsidR="00000000" w:rsidRPr="00000000">
        <w:rPr>
          <w:rtl w:val="0"/>
        </w:rPr>
        <w:t xml:space="preserve">El dueño solicitó como requisitos centrales que la plataforma mantenga una identidad visual negra y roja y que él sea el único usuario con permisos administrativos.</w:t>
      </w:r>
    </w:p>
    <w:p w:rsidR="00000000" w:rsidDel="00000000" w:rsidP="00000000" w:rsidRDefault="00000000" w:rsidRPr="00000000" w14:paraId="0000002F">
      <w:pPr>
        <w:pStyle w:val="Heading1"/>
        <w:rPr>
          <w:color w:val="000000"/>
        </w:rPr>
      </w:pPr>
      <w:r w:rsidDel="00000000" w:rsidR="00000000" w:rsidRPr="00000000">
        <w:rPr>
          <w:color w:val="000000"/>
          <w:rtl w:val="0"/>
        </w:rPr>
        <w:t xml:space="preserve">3. Descripción y alcance actual</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sz w:val="21"/>
          <w:szCs w:val="21"/>
          <w:u w:val="none"/>
          <w:shd w:fill="auto" w:val="clear"/>
          <w:vertAlign w:val="baseline"/>
          <w:rtl w:val="0"/>
        </w:rPr>
        <w:t xml:space="preserve">Administración exclusiva del dueño de Focus Power Fit.</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sz w:val="21"/>
          <w:szCs w:val="21"/>
          <w:u w:val="none"/>
          <w:shd w:fill="auto" w:val="clear"/>
          <w:vertAlign w:val="baseline"/>
          <w:rtl w:val="0"/>
        </w:rPr>
        <w:t xml:space="preserve">Registro y gestión de clientes existentes y nuevos.</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sz w:val="21"/>
          <w:szCs w:val="21"/>
          <w:u w:val="none"/>
          <w:shd w:fill="auto" w:val="clear"/>
          <w:vertAlign w:val="baseline"/>
          <w:rtl w:val="0"/>
        </w:rPr>
        <w:t xml:space="preserve">Gestión de profesores como información del sistema, sin cuentas para ellos.</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sz w:val="21"/>
          <w:szCs w:val="21"/>
          <w:u w:val="none"/>
          <w:shd w:fill="auto" w:val="clear"/>
          <w:vertAlign w:val="baseline"/>
          <w:rtl w:val="0"/>
        </w:rPr>
        <w:t xml:space="preserve">Gestión de planes de entrenamiento.</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sz w:val="21"/>
          <w:szCs w:val="21"/>
          <w:u w:val="none"/>
          <w:shd w:fill="auto" w:val="clear"/>
          <w:vertAlign w:val="baseline"/>
          <w:rtl w:val="0"/>
        </w:rPr>
        <w:t xml:space="preserve">Asignación y consulta de profesores, planes y horarios.</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sz w:val="21"/>
          <w:szCs w:val="21"/>
          <w:u w:val="none"/>
          <w:shd w:fill="auto" w:val="clear"/>
          <w:vertAlign w:val="baseline"/>
          <w:rtl w:val="0"/>
        </w:rPr>
        <w:t xml:space="preserve">Registro y control de asistencias.</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sz w:val="21"/>
          <w:szCs w:val="21"/>
          <w:u w:val="none"/>
          <w:shd w:fill="auto" w:val="clear"/>
          <w:vertAlign w:val="baseline"/>
          <w:rtl w:val="0"/>
        </w:rPr>
        <w:t xml:space="preserve">Gestión de copias digitales de contratos firmados presencialmente.</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sz w:val="21"/>
          <w:szCs w:val="21"/>
          <w:u w:val="none"/>
          <w:shd w:fill="auto" w:val="clear"/>
          <w:vertAlign w:val="baseline"/>
          <w:rtl w:val="0"/>
        </w:rPr>
        <w:t xml:space="preserve">Cuenta de cliente para consultar plan, profesor, horario y contrato.</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sz w:val="21"/>
          <w:szCs w:val="21"/>
          <w:u w:val="none"/>
          <w:shd w:fill="auto" w:val="clear"/>
          <w:vertAlign w:val="baseline"/>
          <w:rtl w:val="0"/>
        </w:rPr>
        <w:t xml:space="preserve">Registro administrativo de pagos efectuados fuera de la plataforma.</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sz w:val="21"/>
          <w:szCs w:val="21"/>
          <w:u w:val="none"/>
          <w:shd w:fill="auto" w:val="clear"/>
          <w:vertAlign w:val="baseline"/>
          <w:rtl w:val="0"/>
        </w:rPr>
        <w:t xml:space="preserve">Recordatorios de clases por correo electrónico.</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sz w:val="21"/>
          <w:szCs w:val="21"/>
          <w:u w:val="none"/>
          <w:shd w:fill="auto" w:val="clear"/>
          <w:vertAlign w:val="baseline"/>
          <w:rtl w:val="0"/>
        </w:rPr>
        <w:t xml:space="preserve">Chatbot para preguntas frecuentes de clientes nuevos y existentes.</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sz w:val="21"/>
          <w:szCs w:val="21"/>
          <w:u w:val="none"/>
          <w:shd w:fill="auto" w:val="clear"/>
          <w:vertAlign w:val="baseline"/>
          <w:rtl w:val="0"/>
        </w:rPr>
        <w:t xml:space="preserve">Interfaz responsive, mobile-first, principalmente negra y roja.</w:t>
      </w:r>
    </w:p>
    <w:p w:rsidR="00000000" w:rsidDel="00000000" w:rsidP="00000000" w:rsidRDefault="00000000" w:rsidRPr="00000000" w14:paraId="0000003C">
      <w:pPr>
        <w:pStyle w:val="Heading1"/>
        <w:rPr>
          <w:color w:val="000000"/>
        </w:rPr>
      </w:pPr>
      <w:r w:rsidDel="00000000" w:rsidR="00000000" w:rsidRPr="00000000">
        <w:rPr>
          <w:color w:val="000000"/>
          <w:rtl w:val="0"/>
        </w:rPr>
        <w:t xml:space="preserve">4. Procesos presenciales y límites del alcance</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sz w:val="21"/>
          <w:szCs w:val="21"/>
          <w:u w:val="none"/>
          <w:shd w:fill="auto" w:val="clear"/>
          <w:vertAlign w:val="baseline"/>
          <w:rtl w:val="0"/>
        </w:rPr>
        <w:t xml:space="preserve">La firma del contrato y la declaración de condición física se realizan presencialmente.</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sz w:val="21"/>
          <w:szCs w:val="21"/>
          <w:u w:val="none"/>
          <w:shd w:fill="auto" w:val="clear"/>
          <w:vertAlign w:val="baseline"/>
          <w:rtl w:val="0"/>
        </w:rPr>
        <w:t xml:space="preserve">El cliente puede consultar su horario, pero no modificarlo directamente en la plataforma; los cambios se gestionan según el procedimiento presencial del gimnasio.</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sz w:val="21"/>
          <w:szCs w:val="21"/>
          <w:u w:val="none"/>
          <w:shd w:fill="auto" w:val="clear"/>
          <w:vertAlign w:val="baseline"/>
          <w:rtl w:val="0"/>
        </w:rPr>
        <w:t xml:space="preserve">Los pagos en línea no forman parte de la versión actual.</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sz w:val="21"/>
          <w:szCs w:val="21"/>
          <w:u w:val="none"/>
          <w:shd w:fill="auto" w:val="clear"/>
          <w:vertAlign w:val="baseline"/>
          <w:rtl w:val="0"/>
        </w:rPr>
        <w:t xml:space="preserve">Los profesores no tienen cuentas de acceso.</w:t>
      </w:r>
    </w:p>
    <w:p w:rsidR="00000000" w:rsidDel="00000000" w:rsidP="00000000" w:rsidRDefault="00000000" w:rsidRPr="00000000" w14:paraId="00000041">
      <w:pPr>
        <w:pStyle w:val="Heading1"/>
        <w:rPr>
          <w:color w:val="000000"/>
        </w:rPr>
      </w:pPr>
      <w:r w:rsidDel="00000000" w:rsidR="00000000" w:rsidRPr="00000000">
        <w:rPr>
          <w:color w:val="000000"/>
          <w:rtl w:val="0"/>
        </w:rPr>
        <w:t xml:space="preserve">5. Reglas de negocio obtenidas del contrato</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sz w:val="21"/>
          <w:szCs w:val="21"/>
          <w:u w:val="none"/>
          <w:shd w:fill="auto" w:val="clear"/>
          <w:vertAlign w:val="baseline"/>
          <w:rtl w:val="0"/>
        </w:rPr>
        <w:t xml:space="preserve">El profesor o Personal Trainer es elegido por el socio.</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sz w:val="21"/>
          <w:szCs w:val="21"/>
          <w:u w:val="none"/>
          <w:shd w:fill="auto" w:val="clear"/>
          <w:vertAlign w:val="baseline"/>
          <w:rtl w:val="0"/>
        </w:rPr>
        <w:t xml:space="preserve">Los días y horas de las sesiones se coordinan entre socio y profesor y se informan en el mesón.</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sz w:val="21"/>
          <w:szCs w:val="21"/>
          <w:u w:val="none"/>
          <w:shd w:fill="auto" w:val="clear"/>
          <w:vertAlign w:val="baseline"/>
          <w:rtl w:val="0"/>
        </w:rPr>
        <w:t xml:space="preserve">El pago se realiza presencialmente en el mesón en la versión actual.</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sz w:val="21"/>
          <w:szCs w:val="21"/>
          <w:u w:val="none"/>
          <w:shd w:fill="auto" w:val="clear"/>
          <w:vertAlign w:val="baseline"/>
          <w:rtl w:val="0"/>
        </w:rPr>
        <w:t xml:space="preserve">Las sesiones de Personal Training tienen una duración máxima de 60 minutos.</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sz w:val="21"/>
          <w:szCs w:val="21"/>
          <w:u w:val="none"/>
          <w:shd w:fill="auto" w:val="clear"/>
          <w:vertAlign w:val="baseline"/>
          <w:rtl w:val="0"/>
        </w:rPr>
        <w:t xml:space="preserve">Si una sesión no se realiza o se retrasa más de 20 minutos por causa atribuible al profesor, el socio puede solicitar una sesión de recuperación.</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sz w:val="21"/>
          <w:szCs w:val="21"/>
          <w:u w:val="none"/>
          <w:shd w:fill="auto" w:val="clear"/>
          <w:vertAlign w:val="baseline"/>
          <w:rtl w:val="0"/>
        </w:rPr>
        <w:t xml:space="preserve">El socio debe registrar su asistencia en el mesón o sistema de control de asistencia.</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sz w:val="21"/>
          <w:szCs w:val="21"/>
          <w:u w:val="none"/>
          <w:shd w:fill="auto" w:val="clear"/>
          <w:vertAlign w:val="baseline"/>
          <w:rtl w:val="0"/>
        </w:rPr>
        <w:t xml:space="preserve">El contrato contempla aviso con al menos 6 horas hábiles de anticipación cuando el socio no pueda asistir.</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sz w:val="21"/>
          <w:szCs w:val="21"/>
          <w:u w:val="none"/>
          <w:shd w:fill="auto" w:val="clear"/>
          <w:vertAlign w:val="baseline"/>
          <w:rtl w:val="0"/>
        </w:rPr>
        <w:t xml:space="preserve">La vigencia de planes puede extenderse en situaciones justificadas y documentadas según las condiciones del contrato.</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sz w:val="21"/>
          <w:szCs w:val="21"/>
          <w:u w:val="none"/>
          <w:shd w:fill="auto" w:val="clear"/>
          <w:vertAlign w:val="baseline"/>
          <w:rtl w:val="0"/>
        </w:rPr>
        <w:t xml:space="preserve">El plan puede congelarse o extenderse por situaciones respaldadas documentalmente, como accidentes, enfermedad, embarazo o viajes.</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sz w:val="21"/>
          <w:szCs w:val="21"/>
          <w:u w:val="none"/>
          <w:shd w:fill="auto" w:val="clear"/>
          <w:vertAlign w:val="baseline"/>
          <w:rtl w:val="0"/>
        </w:rPr>
        <w:t xml:space="preserve">Los servicios PT pueden ser individuales o compartidos.</w:t>
      </w:r>
    </w:p>
    <w:p w:rsidR="00000000" w:rsidDel="00000000" w:rsidP="00000000" w:rsidRDefault="00000000" w:rsidRPr="00000000" w14:paraId="0000004C">
      <w:pPr>
        <w:pStyle w:val="Heading1"/>
        <w:rPr>
          <w:color w:val="000000"/>
        </w:rPr>
      </w:pPr>
      <w:r w:rsidDel="00000000" w:rsidR="00000000" w:rsidRPr="00000000">
        <w:rPr>
          <w:color w:val="000000"/>
          <w:rtl w:val="0"/>
        </w:rPr>
        <w:t xml:space="preserve">6. Áreas de desempeño y competencias</w:t>
      </w:r>
    </w:p>
    <w:p w:rsidR="00000000" w:rsidDel="00000000" w:rsidP="00000000" w:rsidRDefault="00000000" w:rsidRPr="00000000" w14:paraId="0000004D">
      <w:pPr>
        <w:rPr/>
      </w:pPr>
      <w:r w:rsidDel="00000000" w:rsidR="00000000" w:rsidRPr="00000000">
        <w:rPr>
          <w:rtl w:val="0"/>
        </w:rPr>
        <w:t xml:space="preserve">Áreas propuestas, pendientes de validación formal con el docente:</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sz w:val="21"/>
          <w:szCs w:val="21"/>
          <w:u w:val="none"/>
          <w:shd w:fill="auto" w:val="clear"/>
          <w:vertAlign w:val="baseline"/>
          <w:rtl w:val="0"/>
        </w:rPr>
        <w:t xml:space="preserve">Análisis y Evaluación de Soluciones Informáticas.</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sz w:val="21"/>
          <w:szCs w:val="21"/>
          <w:u w:val="none"/>
          <w:shd w:fill="auto" w:val="clear"/>
          <w:vertAlign w:val="baseline"/>
          <w:rtl w:val="0"/>
        </w:rPr>
        <w:t xml:space="preserve">Desarrollo de Software.</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sz w:val="21"/>
          <w:szCs w:val="21"/>
          <w:u w:val="none"/>
          <w:shd w:fill="auto" w:val="clear"/>
          <w:vertAlign w:val="baseline"/>
          <w:rtl w:val="0"/>
        </w:rPr>
        <w:t xml:space="preserve">Gestión de Proyectos Informáticos.</w:t>
      </w:r>
    </w:p>
    <w:p w:rsidR="00000000" w:rsidDel="00000000" w:rsidP="00000000" w:rsidRDefault="00000000" w:rsidRPr="00000000" w14:paraId="00000051">
      <w:pPr>
        <w:rPr/>
      </w:pPr>
      <w:r w:rsidDel="00000000" w:rsidR="00000000" w:rsidRPr="00000000">
        <w:rPr>
          <w:rtl w:val="0"/>
        </w:rPr>
        <w:t xml:space="preserve">Competencias propuestas a partir de las propuestas APT de Ingeniería Informática entregadas:</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sz w:val="21"/>
          <w:szCs w:val="21"/>
          <w:u w:val="none"/>
          <w:shd w:fill="auto" w:val="clear"/>
          <w:vertAlign w:val="baseline"/>
          <w:rtl w:val="0"/>
        </w:rPr>
        <w:t xml:space="preserve">Desarrollar una solución de software utilizando técnicas que permitan sistematizar el proceso de desarrollo y mantenimiento, asegurando el logro de los objetivos.</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sz w:val="21"/>
          <w:szCs w:val="21"/>
          <w:u w:val="none"/>
          <w:shd w:fill="auto" w:val="clear"/>
          <w:vertAlign w:val="baseline"/>
          <w:rtl w:val="0"/>
        </w:rPr>
        <w:t xml:space="preserve">Construir modelos de datos para soportar los requerimientos de la organización de acuerdo con un diseño definido y escalable en el tiempo.</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sz w:val="21"/>
          <w:szCs w:val="21"/>
          <w:u w:val="none"/>
          <w:shd w:fill="auto" w:val="clear"/>
          <w:vertAlign w:val="baseline"/>
          <w:rtl w:val="0"/>
        </w:rPr>
        <w:t xml:space="preserve">Realizar pruebas de certificación tanto de los productos como de los procesos utilizando buenas prácticas definidas por la industria.</w:t>
      </w:r>
    </w:p>
    <w:p w:rsidR="00000000" w:rsidDel="00000000" w:rsidP="00000000" w:rsidRDefault="00000000" w:rsidRPr="00000000" w14:paraId="00000055">
      <w:pPr>
        <w:pStyle w:val="Heading1"/>
        <w:rPr>
          <w:color w:val="000000"/>
        </w:rPr>
      </w:pPr>
      <w:r w:rsidDel="00000000" w:rsidR="00000000" w:rsidRPr="00000000">
        <w:rPr>
          <w:color w:val="000000"/>
          <w:rtl w:val="0"/>
        </w:rPr>
        <w:t xml:space="preserve">7. Objetivos</w:t>
      </w:r>
    </w:p>
    <w:p w:rsidR="00000000" w:rsidDel="00000000" w:rsidP="00000000" w:rsidRDefault="00000000" w:rsidRPr="00000000" w14:paraId="00000056">
      <w:pPr>
        <w:pStyle w:val="Heading2"/>
        <w:rPr>
          <w:color w:val="000000"/>
        </w:rPr>
      </w:pPr>
      <w:r w:rsidDel="00000000" w:rsidR="00000000" w:rsidRPr="00000000">
        <w:rPr>
          <w:color w:val="000000"/>
          <w:rtl w:val="0"/>
        </w:rPr>
        <w:t xml:space="preserve">7.1 Objetivo general</w:t>
      </w:r>
    </w:p>
    <w:p w:rsidR="00000000" w:rsidDel="00000000" w:rsidP="00000000" w:rsidRDefault="00000000" w:rsidRPr="00000000" w14:paraId="00000057">
      <w:pPr>
        <w:rPr/>
      </w:pPr>
      <w:r w:rsidDel="00000000" w:rsidR="00000000" w:rsidRPr="00000000">
        <w:rPr>
          <w:rtl w:val="0"/>
        </w:rPr>
        <w:t xml:space="preserve">Desarrollar una plataforma web de gestión con enfoque CRM para Focus Power Fit que permita al dueño centralizar la administración del gimnasio y entregar a los clientes acceso controlado a su información, incorporando recordatorios automatizados y un chatbot de orientación.</w:t>
      </w:r>
    </w:p>
    <w:p w:rsidR="00000000" w:rsidDel="00000000" w:rsidP="00000000" w:rsidRDefault="00000000" w:rsidRPr="00000000" w14:paraId="00000058">
      <w:pPr>
        <w:pStyle w:val="Heading2"/>
        <w:rPr>
          <w:color w:val="000000"/>
        </w:rPr>
      </w:pPr>
      <w:r w:rsidDel="00000000" w:rsidR="00000000" w:rsidRPr="00000000">
        <w:rPr>
          <w:color w:val="000000"/>
          <w:rtl w:val="0"/>
        </w:rPr>
        <w:t xml:space="preserve">7.2 Objetivos específicos</w:t>
      </w:r>
    </w:p>
    <w:p w:rsidR="00000000" w:rsidDel="00000000" w:rsidP="00000000" w:rsidRDefault="00000000" w:rsidRPr="00000000" w14:paraId="000000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sz w:val="21"/>
          <w:szCs w:val="21"/>
          <w:u w:val="none"/>
          <w:shd w:fill="auto" w:val="clear"/>
          <w:vertAlign w:val="baseline"/>
          <w:rtl w:val="0"/>
        </w:rPr>
        <w:t xml:space="preserve">Analizar y documentar los requerimientos del cliente y las reglas de negocio del gimnasio.</w:t>
      </w:r>
    </w:p>
    <w:p w:rsidR="00000000" w:rsidDel="00000000" w:rsidP="00000000" w:rsidRDefault="00000000" w:rsidRPr="00000000" w14:paraId="000000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sz w:val="21"/>
          <w:szCs w:val="21"/>
          <w:u w:val="none"/>
          <w:shd w:fill="auto" w:val="clear"/>
          <w:vertAlign w:val="baseline"/>
          <w:rtl w:val="0"/>
        </w:rPr>
        <w:t xml:space="preserve">Diseñar una solución modular, escalable y mantenible, incluyendo arquitectura, modelo de datos e interfaces.</w:t>
      </w:r>
    </w:p>
    <w:p w:rsidR="00000000" w:rsidDel="00000000" w:rsidP="00000000" w:rsidRDefault="00000000" w:rsidRPr="00000000" w14:paraId="0000005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sz w:val="21"/>
          <w:szCs w:val="21"/>
          <w:u w:val="none"/>
          <w:shd w:fill="auto" w:val="clear"/>
          <w:vertAlign w:val="baseline"/>
          <w:rtl w:val="0"/>
        </w:rPr>
        <w:t xml:space="preserve">Implementar la gestión de clientes, profesores, planes, horarios, asistencias, contratos y registros administrativos.</w:t>
      </w:r>
    </w:p>
    <w:p w:rsidR="00000000" w:rsidDel="00000000" w:rsidP="00000000" w:rsidRDefault="00000000" w:rsidRPr="00000000" w14:paraId="000000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sz w:val="21"/>
          <w:szCs w:val="21"/>
          <w:u w:val="none"/>
          <w:shd w:fill="auto" w:val="clear"/>
          <w:vertAlign w:val="baseline"/>
          <w:rtl w:val="0"/>
        </w:rPr>
        <w:t xml:space="preserve">Implementar autenticación y control de acceso, manteniendo al dueño como único administrador.</w:t>
      </w:r>
    </w:p>
    <w:p w:rsidR="00000000" w:rsidDel="00000000" w:rsidP="00000000" w:rsidRDefault="00000000" w:rsidRPr="00000000" w14:paraId="000000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sz w:val="21"/>
          <w:szCs w:val="21"/>
          <w:u w:val="none"/>
          <w:shd w:fill="auto" w:val="clear"/>
          <w:vertAlign w:val="baseline"/>
          <w:rtl w:val="0"/>
        </w:rPr>
        <w:t xml:space="preserve">Automatizar recordatorios de clases mediante correo electrónico.</w:t>
      </w:r>
    </w:p>
    <w:p w:rsidR="00000000" w:rsidDel="00000000" w:rsidP="00000000" w:rsidRDefault="00000000" w:rsidRPr="00000000" w14:paraId="0000005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sz w:val="21"/>
          <w:szCs w:val="21"/>
          <w:u w:val="none"/>
          <w:shd w:fill="auto" w:val="clear"/>
          <w:vertAlign w:val="baseline"/>
          <w:rtl w:val="0"/>
        </w:rPr>
        <w:t xml:space="preserve">Incorporar un chatbot para orientar a clientes nuevos y existentes.</w:t>
      </w:r>
    </w:p>
    <w:p w:rsidR="00000000" w:rsidDel="00000000" w:rsidP="00000000" w:rsidRDefault="00000000" w:rsidRPr="00000000" w14:paraId="0000005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sz w:val="21"/>
          <w:szCs w:val="21"/>
          <w:u w:val="none"/>
          <w:shd w:fill="auto" w:val="clear"/>
          <w:vertAlign w:val="baseline"/>
          <w:rtl w:val="0"/>
        </w:rPr>
        <w:t xml:space="preserve">Integrar y validar frontend, backend, base de datos y servicios complementarios mediante pruebas.</w:t>
      </w:r>
    </w:p>
    <w:p w:rsidR="00000000" w:rsidDel="00000000" w:rsidP="00000000" w:rsidRDefault="00000000" w:rsidRPr="00000000" w14:paraId="00000060">
      <w:pPr>
        <w:pStyle w:val="Heading1"/>
        <w:rPr>
          <w:color w:val="000000"/>
        </w:rPr>
      </w:pPr>
      <w:r w:rsidDel="00000000" w:rsidR="00000000" w:rsidRPr="00000000">
        <w:rPr>
          <w:color w:val="000000"/>
          <w:rtl w:val="0"/>
        </w:rPr>
        <w:t xml:space="preserve">8. Requisitos funcionales</w:t>
      </w:r>
    </w:p>
    <w:tbl>
      <w:tblPr>
        <w:tblStyle w:val="Table2"/>
        <w:tblW w:w="974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73"/>
        <w:gridCol w:w="4873"/>
        <w:tblGridChange w:id="0">
          <w:tblGrid>
            <w:gridCol w:w="4873"/>
            <w:gridCol w:w="4873"/>
          </w:tblGrid>
        </w:tblGridChange>
      </w:tblGrid>
      <w:tr>
        <w:trPr>
          <w:cantSplit w:val="0"/>
          <w:tblHeader w:val="0"/>
        </w:trPr>
        <w:tc>
          <w:tcPr/>
          <w:p w:rsidR="00000000" w:rsidDel="00000000" w:rsidP="00000000" w:rsidRDefault="00000000" w:rsidRPr="00000000" w14:paraId="00000061">
            <w:pPr>
              <w:rPr/>
            </w:pPr>
            <w:r w:rsidDel="00000000" w:rsidR="00000000" w:rsidRPr="00000000">
              <w:rPr>
                <w:rtl w:val="0"/>
              </w:rPr>
              <w:t xml:space="preserve">ID</w:t>
            </w:r>
          </w:p>
        </w:tc>
        <w:tc>
          <w:tcPr/>
          <w:p w:rsidR="00000000" w:rsidDel="00000000" w:rsidP="00000000" w:rsidRDefault="00000000" w:rsidRPr="00000000" w14:paraId="00000062">
            <w:pPr>
              <w:rPr/>
            </w:pPr>
            <w:r w:rsidDel="00000000" w:rsidR="00000000" w:rsidRPr="00000000">
              <w:rPr>
                <w:rtl w:val="0"/>
              </w:rPr>
              <w:t xml:space="preserve">Requisito</w:t>
            </w:r>
          </w:p>
        </w:tc>
      </w:tr>
      <w:tr>
        <w:trPr>
          <w:cantSplit w:val="0"/>
          <w:tblHeader w:val="0"/>
        </w:trPr>
        <w:tc>
          <w:tcPr/>
          <w:p w:rsidR="00000000" w:rsidDel="00000000" w:rsidP="00000000" w:rsidRDefault="00000000" w:rsidRPr="00000000" w14:paraId="00000063">
            <w:pPr>
              <w:rPr/>
            </w:pPr>
            <w:r w:rsidDel="00000000" w:rsidR="00000000" w:rsidRPr="00000000">
              <w:rPr>
                <w:rtl w:val="0"/>
              </w:rPr>
              <w:t xml:space="preserve">RF-01</w:t>
            </w:r>
          </w:p>
        </w:tc>
        <w:tc>
          <w:tcPr/>
          <w:p w:rsidR="00000000" w:rsidDel="00000000" w:rsidP="00000000" w:rsidRDefault="00000000" w:rsidRPr="00000000" w14:paraId="00000064">
            <w:pPr>
              <w:rPr/>
            </w:pPr>
            <w:r w:rsidDel="00000000" w:rsidR="00000000" w:rsidRPr="00000000">
              <w:rPr>
                <w:rtl w:val="0"/>
              </w:rPr>
              <w:t xml:space="preserve">Solo el dueño tendrá privilegios administrativos.</w:t>
            </w:r>
          </w:p>
        </w:tc>
      </w:tr>
      <w:tr>
        <w:trPr>
          <w:cantSplit w:val="0"/>
          <w:tblHeader w:val="0"/>
        </w:trPr>
        <w:tc>
          <w:tcPr/>
          <w:p w:rsidR="00000000" w:rsidDel="00000000" w:rsidP="00000000" w:rsidRDefault="00000000" w:rsidRPr="00000000" w14:paraId="00000065">
            <w:pPr>
              <w:rPr/>
            </w:pPr>
            <w:r w:rsidDel="00000000" w:rsidR="00000000" w:rsidRPr="00000000">
              <w:rPr>
                <w:rtl w:val="0"/>
              </w:rPr>
              <w:t xml:space="preserve">RF-02</w:t>
            </w:r>
          </w:p>
        </w:tc>
        <w:tc>
          <w:tcPr/>
          <w:p w:rsidR="00000000" w:rsidDel="00000000" w:rsidP="00000000" w:rsidRDefault="00000000" w:rsidRPr="00000000" w14:paraId="00000066">
            <w:pPr>
              <w:rPr/>
            </w:pPr>
            <w:r w:rsidDel="00000000" w:rsidR="00000000" w:rsidRPr="00000000">
              <w:rPr>
                <w:rtl w:val="0"/>
              </w:rPr>
              <w:t xml:space="preserve">El administrador podrá registrar y gestionar clientes existentes y nuevos.</w:t>
            </w:r>
          </w:p>
        </w:tc>
      </w:tr>
      <w:tr>
        <w:trPr>
          <w:cantSplit w:val="0"/>
          <w:tblHeader w:val="0"/>
        </w:trPr>
        <w:tc>
          <w:tcPr/>
          <w:p w:rsidR="00000000" w:rsidDel="00000000" w:rsidP="00000000" w:rsidRDefault="00000000" w:rsidRPr="00000000" w14:paraId="00000067">
            <w:pPr>
              <w:rPr/>
            </w:pPr>
            <w:r w:rsidDel="00000000" w:rsidR="00000000" w:rsidRPr="00000000">
              <w:rPr>
                <w:rtl w:val="0"/>
              </w:rPr>
              <w:t xml:space="preserve">RF-03</w:t>
            </w:r>
          </w:p>
        </w:tc>
        <w:tc>
          <w:tcPr/>
          <w:p w:rsidR="00000000" w:rsidDel="00000000" w:rsidP="00000000" w:rsidRDefault="00000000" w:rsidRPr="00000000" w14:paraId="00000068">
            <w:pPr>
              <w:rPr/>
            </w:pPr>
            <w:r w:rsidDel="00000000" w:rsidR="00000000" w:rsidRPr="00000000">
              <w:rPr>
                <w:rtl w:val="0"/>
              </w:rPr>
              <w:t xml:space="preserve">El administrador podrá registrar y gestionar profesores sin crear cuentas para ellos.</w:t>
            </w:r>
          </w:p>
        </w:tc>
      </w:tr>
      <w:tr>
        <w:trPr>
          <w:cantSplit w:val="0"/>
          <w:tblHeader w:val="0"/>
        </w:trPr>
        <w:tc>
          <w:tcPr/>
          <w:p w:rsidR="00000000" w:rsidDel="00000000" w:rsidP="00000000" w:rsidRDefault="00000000" w:rsidRPr="00000000" w14:paraId="00000069">
            <w:pPr>
              <w:rPr/>
            </w:pPr>
            <w:r w:rsidDel="00000000" w:rsidR="00000000" w:rsidRPr="00000000">
              <w:rPr>
                <w:rtl w:val="0"/>
              </w:rPr>
              <w:t xml:space="preserve">RF-04</w:t>
            </w:r>
          </w:p>
        </w:tc>
        <w:tc>
          <w:tcPr/>
          <w:p w:rsidR="00000000" w:rsidDel="00000000" w:rsidP="00000000" w:rsidRDefault="00000000" w:rsidRPr="00000000" w14:paraId="0000006A">
            <w:pPr>
              <w:rPr/>
            </w:pPr>
            <w:r w:rsidDel="00000000" w:rsidR="00000000" w:rsidRPr="00000000">
              <w:rPr>
                <w:rtl w:val="0"/>
              </w:rPr>
              <w:t xml:space="preserve">El administrador podrá gestionar planes de entrenamiento.</w:t>
            </w:r>
          </w:p>
        </w:tc>
      </w:tr>
      <w:tr>
        <w:trPr>
          <w:cantSplit w:val="0"/>
          <w:tblHeader w:val="0"/>
        </w:trPr>
        <w:tc>
          <w:tcPr/>
          <w:p w:rsidR="00000000" w:rsidDel="00000000" w:rsidP="00000000" w:rsidRDefault="00000000" w:rsidRPr="00000000" w14:paraId="0000006B">
            <w:pPr>
              <w:rPr/>
            </w:pPr>
            <w:r w:rsidDel="00000000" w:rsidR="00000000" w:rsidRPr="00000000">
              <w:rPr>
                <w:rtl w:val="0"/>
              </w:rPr>
              <w:t xml:space="preserve">RF-05</w:t>
            </w:r>
          </w:p>
        </w:tc>
        <w:tc>
          <w:tcPr/>
          <w:p w:rsidR="00000000" w:rsidDel="00000000" w:rsidP="00000000" w:rsidRDefault="00000000" w:rsidRPr="00000000" w14:paraId="0000006C">
            <w:pPr>
              <w:rPr/>
            </w:pPr>
            <w:r w:rsidDel="00000000" w:rsidR="00000000" w:rsidRPr="00000000">
              <w:rPr>
                <w:rtl w:val="0"/>
              </w:rPr>
              <w:t xml:space="preserve">El administrador podrá asociar plan, profesor y horario a cada cliente.</w:t>
            </w:r>
          </w:p>
        </w:tc>
      </w:tr>
      <w:tr>
        <w:trPr>
          <w:cantSplit w:val="0"/>
          <w:tblHeader w:val="0"/>
        </w:trPr>
        <w:tc>
          <w:tcPr/>
          <w:p w:rsidR="00000000" w:rsidDel="00000000" w:rsidP="00000000" w:rsidRDefault="00000000" w:rsidRPr="00000000" w14:paraId="0000006D">
            <w:pPr>
              <w:rPr/>
            </w:pPr>
            <w:r w:rsidDel="00000000" w:rsidR="00000000" w:rsidRPr="00000000">
              <w:rPr>
                <w:rtl w:val="0"/>
              </w:rPr>
              <w:t xml:space="preserve">RF-06</w:t>
            </w:r>
          </w:p>
        </w:tc>
        <w:tc>
          <w:tcPr/>
          <w:p w:rsidR="00000000" w:rsidDel="00000000" w:rsidP="00000000" w:rsidRDefault="00000000" w:rsidRPr="00000000" w14:paraId="0000006E">
            <w:pPr>
              <w:rPr/>
            </w:pPr>
            <w:r w:rsidDel="00000000" w:rsidR="00000000" w:rsidRPr="00000000">
              <w:rPr>
                <w:rtl w:val="0"/>
              </w:rPr>
              <w:t xml:space="preserve">El cliente podrá iniciar sesión y consultar la información habilitada en su cuenta.</w:t>
            </w:r>
          </w:p>
        </w:tc>
      </w:tr>
      <w:tr>
        <w:trPr>
          <w:cantSplit w:val="0"/>
          <w:tblHeader w:val="0"/>
        </w:trPr>
        <w:tc>
          <w:tcPr/>
          <w:p w:rsidR="00000000" w:rsidDel="00000000" w:rsidP="00000000" w:rsidRDefault="00000000" w:rsidRPr="00000000" w14:paraId="0000006F">
            <w:pPr>
              <w:rPr/>
            </w:pPr>
            <w:r w:rsidDel="00000000" w:rsidR="00000000" w:rsidRPr="00000000">
              <w:rPr>
                <w:rtl w:val="0"/>
              </w:rPr>
              <w:t xml:space="preserve">RF-07</w:t>
            </w:r>
          </w:p>
        </w:tc>
        <w:tc>
          <w:tcPr/>
          <w:p w:rsidR="00000000" w:rsidDel="00000000" w:rsidP="00000000" w:rsidRDefault="00000000" w:rsidRPr="00000000" w14:paraId="00000070">
            <w:pPr>
              <w:rPr/>
            </w:pPr>
            <w:r w:rsidDel="00000000" w:rsidR="00000000" w:rsidRPr="00000000">
              <w:rPr>
                <w:rtl w:val="0"/>
              </w:rPr>
              <w:t xml:space="preserve">El cliente podrá consultar su plan.</w:t>
            </w:r>
          </w:p>
        </w:tc>
      </w:tr>
      <w:tr>
        <w:trPr>
          <w:cantSplit w:val="0"/>
          <w:tblHeader w:val="0"/>
        </w:trPr>
        <w:tc>
          <w:tcPr/>
          <w:p w:rsidR="00000000" w:rsidDel="00000000" w:rsidP="00000000" w:rsidRDefault="00000000" w:rsidRPr="00000000" w14:paraId="00000071">
            <w:pPr>
              <w:rPr/>
            </w:pPr>
            <w:r w:rsidDel="00000000" w:rsidR="00000000" w:rsidRPr="00000000">
              <w:rPr>
                <w:rtl w:val="0"/>
              </w:rPr>
              <w:t xml:space="preserve">RF-08</w:t>
            </w:r>
          </w:p>
        </w:tc>
        <w:tc>
          <w:tcPr/>
          <w:p w:rsidR="00000000" w:rsidDel="00000000" w:rsidP="00000000" w:rsidRDefault="00000000" w:rsidRPr="00000000" w14:paraId="00000072">
            <w:pPr>
              <w:rPr/>
            </w:pPr>
            <w:r w:rsidDel="00000000" w:rsidR="00000000" w:rsidRPr="00000000">
              <w:rPr>
                <w:rtl w:val="0"/>
              </w:rPr>
              <w:t xml:space="preserve">El cliente podrá consultar información de su profesor.</w:t>
            </w:r>
          </w:p>
        </w:tc>
      </w:tr>
      <w:tr>
        <w:trPr>
          <w:cantSplit w:val="0"/>
          <w:tblHeader w:val="0"/>
        </w:trPr>
        <w:tc>
          <w:tcPr/>
          <w:p w:rsidR="00000000" w:rsidDel="00000000" w:rsidP="00000000" w:rsidRDefault="00000000" w:rsidRPr="00000000" w14:paraId="00000073">
            <w:pPr>
              <w:rPr/>
            </w:pPr>
            <w:r w:rsidDel="00000000" w:rsidR="00000000" w:rsidRPr="00000000">
              <w:rPr>
                <w:rtl w:val="0"/>
              </w:rPr>
              <w:t xml:space="preserve">RF-09</w:t>
            </w:r>
          </w:p>
        </w:tc>
        <w:tc>
          <w:tcPr/>
          <w:p w:rsidR="00000000" w:rsidDel="00000000" w:rsidP="00000000" w:rsidRDefault="00000000" w:rsidRPr="00000000" w14:paraId="00000074">
            <w:pPr>
              <w:rPr/>
            </w:pPr>
            <w:r w:rsidDel="00000000" w:rsidR="00000000" w:rsidRPr="00000000">
              <w:rPr>
                <w:rtl w:val="0"/>
              </w:rPr>
              <w:t xml:space="preserve">El cliente podrá consultar su horario, pero no modificarlo directamente.</w:t>
            </w:r>
          </w:p>
        </w:tc>
      </w:tr>
      <w:tr>
        <w:trPr>
          <w:cantSplit w:val="0"/>
          <w:tblHeader w:val="0"/>
        </w:trPr>
        <w:tc>
          <w:tcPr/>
          <w:p w:rsidR="00000000" w:rsidDel="00000000" w:rsidP="00000000" w:rsidRDefault="00000000" w:rsidRPr="00000000" w14:paraId="00000075">
            <w:pPr>
              <w:rPr/>
            </w:pPr>
            <w:r w:rsidDel="00000000" w:rsidR="00000000" w:rsidRPr="00000000">
              <w:rPr>
                <w:rtl w:val="0"/>
              </w:rPr>
              <w:t xml:space="preserve">RF-10</w:t>
            </w:r>
          </w:p>
        </w:tc>
        <w:tc>
          <w:tcPr/>
          <w:p w:rsidR="00000000" w:rsidDel="00000000" w:rsidP="00000000" w:rsidRDefault="00000000" w:rsidRPr="00000000" w14:paraId="00000076">
            <w:pPr>
              <w:rPr/>
            </w:pPr>
            <w:r w:rsidDel="00000000" w:rsidR="00000000" w:rsidRPr="00000000">
              <w:rPr>
                <w:rtl w:val="0"/>
              </w:rPr>
              <w:t xml:space="preserve">El administrador podrá gestionar asistencias.</w:t>
            </w:r>
          </w:p>
        </w:tc>
      </w:tr>
      <w:tr>
        <w:trPr>
          <w:cantSplit w:val="0"/>
          <w:tblHeader w:val="0"/>
        </w:trPr>
        <w:tc>
          <w:tcPr/>
          <w:p w:rsidR="00000000" w:rsidDel="00000000" w:rsidP="00000000" w:rsidRDefault="00000000" w:rsidRPr="00000000" w14:paraId="00000077">
            <w:pPr>
              <w:rPr/>
            </w:pPr>
            <w:r w:rsidDel="00000000" w:rsidR="00000000" w:rsidRPr="00000000">
              <w:rPr>
                <w:rtl w:val="0"/>
              </w:rPr>
              <w:t xml:space="preserve">RF-11</w:t>
            </w:r>
          </w:p>
        </w:tc>
        <w:tc>
          <w:tcPr/>
          <w:p w:rsidR="00000000" w:rsidDel="00000000" w:rsidP="00000000" w:rsidRDefault="00000000" w:rsidRPr="00000000" w14:paraId="00000078">
            <w:pPr>
              <w:rPr/>
            </w:pPr>
            <w:r w:rsidDel="00000000" w:rsidR="00000000" w:rsidRPr="00000000">
              <w:rPr>
                <w:rtl w:val="0"/>
              </w:rPr>
              <w:t xml:space="preserve">El administrador podrá cargar una copia digital del contrato firmado presencialmente.</w:t>
            </w:r>
          </w:p>
        </w:tc>
      </w:tr>
      <w:tr>
        <w:trPr>
          <w:cantSplit w:val="0"/>
          <w:tblHeader w:val="0"/>
        </w:trPr>
        <w:tc>
          <w:tcPr/>
          <w:p w:rsidR="00000000" w:rsidDel="00000000" w:rsidP="00000000" w:rsidRDefault="00000000" w:rsidRPr="00000000" w14:paraId="00000079">
            <w:pPr>
              <w:rPr/>
            </w:pPr>
            <w:r w:rsidDel="00000000" w:rsidR="00000000" w:rsidRPr="00000000">
              <w:rPr>
                <w:rtl w:val="0"/>
              </w:rPr>
              <w:t xml:space="preserve">RF-12</w:t>
            </w:r>
          </w:p>
        </w:tc>
        <w:tc>
          <w:tcPr/>
          <w:p w:rsidR="00000000" w:rsidDel="00000000" w:rsidP="00000000" w:rsidRDefault="00000000" w:rsidRPr="00000000" w14:paraId="0000007A">
            <w:pPr>
              <w:rPr/>
            </w:pPr>
            <w:r w:rsidDel="00000000" w:rsidR="00000000" w:rsidRPr="00000000">
              <w:rPr>
                <w:rtl w:val="0"/>
              </w:rPr>
              <w:t xml:space="preserve">El cliente podrá visualizar la copia digital de su contrato.</w:t>
            </w:r>
          </w:p>
        </w:tc>
      </w:tr>
      <w:tr>
        <w:trPr>
          <w:cantSplit w:val="0"/>
          <w:tblHeader w:val="0"/>
        </w:trPr>
        <w:tc>
          <w:tcPr/>
          <w:p w:rsidR="00000000" w:rsidDel="00000000" w:rsidP="00000000" w:rsidRDefault="00000000" w:rsidRPr="00000000" w14:paraId="0000007B">
            <w:pPr>
              <w:rPr/>
            </w:pPr>
            <w:r w:rsidDel="00000000" w:rsidR="00000000" w:rsidRPr="00000000">
              <w:rPr>
                <w:rtl w:val="0"/>
              </w:rPr>
              <w:t xml:space="preserve">RF-13</w:t>
            </w:r>
          </w:p>
        </w:tc>
        <w:tc>
          <w:tcPr/>
          <w:p w:rsidR="00000000" w:rsidDel="00000000" w:rsidP="00000000" w:rsidRDefault="00000000" w:rsidRPr="00000000" w14:paraId="0000007C">
            <w:pPr>
              <w:rPr/>
            </w:pPr>
            <w:r w:rsidDel="00000000" w:rsidR="00000000" w:rsidRPr="00000000">
              <w:rPr>
                <w:rtl w:val="0"/>
              </w:rPr>
              <w:t xml:space="preserve">El sistema podrá mantener información de sesiones, inicio y vigencia de planes.</w:t>
            </w:r>
          </w:p>
        </w:tc>
      </w:tr>
      <w:tr>
        <w:trPr>
          <w:cantSplit w:val="0"/>
          <w:tblHeader w:val="0"/>
        </w:trPr>
        <w:tc>
          <w:tcPr/>
          <w:p w:rsidR="00000000" w:rsidDel="00000000" w:rsidP="00000000" w:rsidRDefault="00000000" w:rsidRPr="00000000" w14:paraId="0000007D">
            <w:pPr>
              <w:rPr/>
            </w:pPr>
            <w:r w:rsidDel="00000000" w:rsidR="00000000" w:rsidRPr="00000000">
              <w:rPr>
                <w:rtl w:val="0"/>
              </w:rPr>
              <w:t xml:space="preserve">RF-14</w:t>
            </w:r>
          </w:p>
        </w:tc>
        <w:tc>
          <w:tcPr/>
          <w:p w:rsidR="00000000" w:rsidDel="00000000" w:rsidP="00000000" w:rsidRDefault="00000000" w:rsidRPr="00000000" w14:paraId="0000007E">
            <w:pPr>
              <w:rPr/>
            </w:pPr>
            <w:r w:rsidDel="00000000" w:rsidR="00000000" w:rsidRPr="00000000">
              <w:rPr>
                <w:rtl w:val="0"/>
              </w:rPr>
              <w:t xml:space="preserve">El sistema permitirá registrar información administrativa de pagos realizados fuera de la plataforma.</w:t>
            </w:r>
          </w:p>
        </w:tc>
      </w:tr>
      <w:tr>
        <w:trPr>
          <w:cantSplit w:val="0"/>
          <w:tblHeader w:val="0"/>
        </w:trPr>
        <w:tc>
          <w:tcPr/>
          <w:p w:rsidR="00000000" w:rsidDel="00000000" w:rsidP="00000000" w:rsidRDefault="00000000" w:rsidRPr="00000000" w14:paraId="0000007F">
            <w:pPr>
              <w:rPr/>
            </w:pPr>
            <w:r w:rsidDel="00000000" w:rsidR="00000000" w:rsidRPr="00000000">
              <w:rPr>
                <w:rtl w:val="0"/>
              </w:rPr>
              <w:t xml:space="preserve">RF-15</w:t>
            </w:r>
          </w:p>
        </w:tc>
        <w:tc>
          <w:tcPr/>
          <w:p w:rsidR="00000000" w:rsidDel="00000000" w:rsidP="00000000" w:rsidRDefault="00000000" w:rsidRPr="00000000" w14:paraId="00000080">
            <w:pPr>
              <w:rPr/>
            </w:pPr>
            <w:r w:rsidDel="00000000" w:rsidR="00000000" w:rsidRPr="00000000">
              <w:rPr>
                <w:rtl w:val="0"/>
              </w:rPr>
              <w:t xml:space="preserve">El sistema enviará correos de recordatorio asociados a clases programadas.</w:t>
            </w:r>
          </w:p>
        </w:tc>
      </w:tr>
      <w:tr>
        <w:trPr>
          <w:cantSplit w:val="0"/>
          <w:tblHeader w:val="0"/>
        </w:trPr>
        <w:tc>
          <w:tcPr/>
          <w:p w:rsidR="00000000" w:rsidDel="00000000" w:rsidP="00000000" w:rsidRDefault="00000000" w:rsidRPr="00000000" w14:paraId="00000081">
            <w:pPr>
              <w:rPr/>
            </w:pPr>
            <w:r w:rsidDel="00000000" w:rsidR="00000000" w:rsidRPr="00000000">
              <w:rPr>
                <w:rtl w:val="0"/>
              </w:rPr>
              <w:t xml:space="preserve">RF-16</w:t>
            </w:r>
          </w:p>
        </w:tc>
        <w:tc>
          <w:tcPr/>
          <w:p w:rsidR="00000000" w:rsidDel="00000000" w:rsidP="00000000" w:rsidRDefault="00000000" w:rsidRPr="00000000" w14:paraId="00000082">
            <w:pPr>
              <w:rPr/>
            </w:pPr>
            <w:r w:rsidDel="00000000" w:rsidR="00000000" w:rsidRPr="00000000">
              <w:rPr>
                <w:rtl w:val="0"/>
              </w:rPr>
              <w:t xml:space="preserve">El sistema incorporará un chatbot para preguntas frecuentes y orientación de clientes nuevos y existentes.</w:t>
            </w:r>
          </w:p>
        </w:tc>
      </w:tr>
      <w:tr>
        <w:trPr>
          <w:cantSplit w:val="0"/>
          <w:tblHeader w:val="0"/>
        </w:trPr>
        <w:tc>
          <w:tcPr/>
          <w:p w:rsidR="00000000" w:rsidDel="00000000" w:rsidP="00000000" w:rsidRDefault="00000000" w:rsidRPr="00000000" w14:paraId="00000083">
            <w:pPr>
              <w:rPr/>
            </w:pPr>
            <w:r w:rsidDel="00000000" w:rsidR="00000000" w:rsidRPr="00000000">
              <w:rPr>
                <w:rtl w:val="0"/>
              </w:rPr>
              <w:t xml:space="preserve">RF-17</w:t>
            </w:r>
          </w:p>
        </w:tc>
        <w:tc>
          <w:tcPr/>
          <w:p w:rsidR="00000000" w:rsidDel="00000000" w:rsidP="00000000" w:rsidRDefault="00000000" w:rsidRPr="00000000" w14:paraId="00000084">
            <w:pPr>
              <w:rPr/>
            </w:pPr>
            <w:r w:rsidDel="00000000" w:rsidR="00000000" w:rsidRPr="00000000">
              <w:rPr>
                <w:rtl w:val="0"/>
              </w:rPr>
              <w:t xml:space="preserve">El administrador podrá mantener actualizada la información visible de profesores y planes.</w:t>
            </w:r>
          </w:p>
        </w:tc>
      </w:tr>
    </w:tbl>
    <w:p w:rsidR="00000000" w:rsidDel="00000000" w:rsidP="00000000" w:rsidRDefault="00000000" w:rsidRPr="00000000" w14:paraId="00000085">
      <w:pPr>
        <w:pStyle w:val="Heading1"/>
        <w:rPr>
          <w:color w:val="000000"/>
        </w:rPr>
      </w:pPr>
      <w:r w:rsidDel="00000000" w:rsidR="00000000" w:rsidRPr="00000000">
        <w:rPr>
          <w:color w:val="000000"/>
          <w:rtl w:val="0"/>
        </w:rPr>
        <w:t xml:space="preserve">9. Requisitos no funcionales y criterios de diseño</w:t>
      </w:r>
    </w:p>
    <w:tbl>
      <w:tblPr>
        <w:tblStyle w:val="Table3"/>
        <w:tblW w:w="974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73"/>
        <w:gridCol w:w="4873"/>
        <w:tblGridChange w:id="0">
          <w:tblGrid>
            <w:gridCol w:w="4873"/>
            <w:gridCol w:w="4873"/>
          </w:tblGrid>
        </w:tblGridChange>
      </w:tblGrid>
      <w:tr>
        <w:trPr>
          <w:cantSplit w:val="0"/>
          <w:tblHeader w:val="0"/>
        </w:trPr>
        <w:tc>
          <w:tcPr/>
          <w:p w:rsidR="00000000" w:rsidDel="00000000" w:rsidP="00000000" w:rsidRDefault="00000000" w:rsidRPr="00000000" w14:paraId="00000086">
            <w:pPr>
              <w:rPr/>
            </w:pPr>
            <w:r w:rsidDel="00000000" w:rsidR="00000000" w:rsidRPr="00000000">
              <w:rPr>
                <w:rtl w:val="0"/>
              </w:rPr>
              <w:t xml:space="preserve">ID</w:t>
            </w:r>
          </w:p>
        </w:tc>
        <w:tc>
          <w:tcPr/>
          <w:p w:rsidR="00000000" w:rsidDel="00000000" w:rsidP="00000000" w:rsidRDefault="00000000" w:rsidRPr="00000000" w14:paraId="00000087">
            <w:pPr>
              <w:rPr/>
            </w:pPr>
            <w:r w:rsidDel="00000000" w:rsidR="00000000" w:rsidRPr="00000000">
              <w:rPr>
                <w:rtl w:val="0"/>
              </w:rPr>
              <w:t xml:space="preserve">Criterio</w:t>
            </w:r>
          </w:p>
        </w:tc>
      </w:tr>
      <w:tr>
        <w:trPr>
          <w:cantSplit w:val="0"/>
          <w:tblHeader w:val="0"/>
        </w:trPr>
        <w:tc>
          <w:tcPr/>
          <w:p w:rsidR="00000000" w:rsidDel="00000000" w:rsidP="00000000" w:rsidRDefault="00000000" w:rsidRPr="00000000" w14:paraId="00000088">
            <w:pPr>
              <w:rPr/>
            </w:pPr>
            <w:r w:rsidDel="00000000" w:rsidR="00000000" w:rsidRPr="00000000">
              <w:rPr>
                <w:rtl w:val="0"/>
              </w:rPr>
              <w:t xml:space="preserve">RNF-01</w:t>
            </w:r>
          </w:p>
        </w:tc>
        <w:tc>
          <w:tcPr/>
          <w:p w:rsidR="00000000" w:rsidDel="00000000" w:rsidP="00000000" w:rsidRDefault="00000000" w:rsidRPr="00000000" w14:paraId="00000089">
            <w:pPr>
              <w:rPr/>
            </w:pPr>
            <w:r w:rsidDel="00000000" w:rsidR="00000000" w:rsidRPr="00000000">
              <w:rPr>
                <w:rtl w:val="0"/>
              </w:rPr>
              <w:t xml:space="preserve">Identidad visual principalmente negra y roja.</w:t>
            </w:r>
          </w:p>
        </w:tc>
      </w:tr>
      <w:tr>
        <w:trPr>
          <w:cantSplit w:val="0"/>
          <w:tblHeader w:val="0"/>
        </w:trPr>
        <w:tc>
          <w:tcPr/>
          <w:p w:rsidR="00000000" w:rsidDel="00000000" w:rsidP="00000000" w:rsidRDefault="00000000" w:rsidRPr="00000000" w14:paraId="0000008A">
            <w:pPr>
              <w:rPr/>
            </w:pPr>
            <w:r w:rsidDel="00000000" w:rsidR="00000000" w:rsidRPr="00000000">
              <w:rPr>
                <w:rtl w:val="0"/>
              </w:rPr>
              <w:t xml:space="preserve">RNF-02</w:t>
            </w:r>
          </w:p>
        </w:tc>
        <w:tc>
          <w:tcPr/>
          <w:p w:rsidR="00000000" w:rsidDel="00000000" w:rsidP="00000000" w:rsidRDefault="00000000" w:rsidRPr="00000000" w14:paraId="0000008B">
            <w:pPr>
              <w:rPr/>
            </w:pPr>
            <w:r w:rsidDel="00000000" w:rsidR="00000000" w:rsidRPr="00000000">
              <w:rPr>
                <w:rtl w:val="0"/>
              </w:rPr>
              <w:t xml:space="preserve">Diseño responsive con enfoque mobile-first.</w:t>
            </w:r>
          </w:p>
        </w:tc>
      </w:tr>
      <w:tr>
        <w:trPr>
          <w:cantSplit w:val="0"/>
          <w:tblHeader w:val="0"/>
        </w:trPr>
        <w:tc>
          <w:tcPr/>
          <w:p w:rsidR="00000000" w:rsidDel="00000000" w:rsidP="00000000" w:rsidRDefault="00000000" w:rsidRPr="00000000" w14:paraId="0000008C">
            <w:pPr>
              <w:rPr/>
            </w:pPr>
            <w:r w:rsidDel="00000000" w:rsidR="00000000" w:rsidRPr="00000000">
              <w:rPr>
                <w:rtl w:val="0"/>
              </w:rPr>
              <w:t xml:space="preserve">RNF-03</w:t>
            </w:r>
          </w:p>
        </w:tc>
        <w:tc>
          <w:tcPr/>
          <w:p w:rsidR="00000000" w:rsidDel="00000000" w:rsidP="00000000" w:rsidRDefault="00000000" w:rsidRPr="00000000" w14:paraId="0000008D">
            <w:pPr>
              <w:rPr/>
            </w:pPr>
            <w:r w:rsidDel="00000000" w:rsidR="00000000" w:rsidRPr="00000000">
              <w:rPr>
                <w:rtl w:val="0"/>
              </w:rPr>
              <w:t xml:space="preserve">Seguridad y control de acceso por rol.</w:t>
            </w:r>
          </w:p>
        </w:tc>
      </w:tr>
      <w:tr>
        <w:trPr>
          <w:cantSplit w:val="0"/>
          <w:tblHeader w:val="0"/>
        </w:trPr>
        <w:tc>
          <w:tcPr/>
          <w:p w:rsidR="00000000" w:rsidDel="00000000" w:rsidP="00000000" w:rsidRDefault="00000000" w:rsidRPr="00000000" w14:paraId="0000008E">
            <w:pPr>
              <w:rPr/>
            </w:pPr>
            <w:r w:rsidDel="00000000" w:rsidR="00000000" w:rsidRPr="00000000">
              <w:rPr>
                <w:rtl w:val="0"/>
              </w:rPr>
              <w:t xml:space="preserve">RNF-04</w:t>
            </w:r>
          </w:p>
        </w:tc>
        <w:tc>
          <w:tcPr/>
          <w:p w:rsidR="00000000" w:rsidDel="00000000" w:rsidP="00000000" w:rsidRDefault="00000000" w:rsidRPr="00000000" w14:paraId="0000008F">
            <w:pPr>
              <w:rPr/>
            </w:pPr>
            <w:r w:rsidDel="00000000" w:rsidR="00000000" w:rsidRPr="00000000">
              <w:rPr>
                <w:rtl w:val="0"/>
              </w:rPr>
              <w:t xml:space="preserve">Modularidad: funcionalidades separadas por módulos de negocio.</w:t>
            </w:r>
          </w:p>
        </w:tc>
      </w:tr>
      <w:tr>
        <w:trPr>
          <w:cantSplit w:val="0"/>
          <w:tblHeader w:val="0"/>
        </w:trPr>
        <w:tc>
          <w:tcPr/>
          <w:p w:rsidR="00000000" w:rsidDel="00000000" w:rsidP="00000000" w:rsidRDefault="00000000" w:rsidRPr="00000000" w14:paraId="00000090">
            <w:pPr>
              <w:rPr/>
            </w:pPr>
            <w:r w:rsidDel="00000000" w:rsidR="00000000" w:rsidRPr="00000000">
              <w:rPr>
                <w:rtl w:val="0"/>
              </w:rPr>
              <w:t xml:space="preserve">RNF-05</w:t>
            </w:r>
          </w:p>
        </w:tc>
        <w:tc>
          <w:tcPr/>
          <w:p w:rsidR="00000000" w:rsidDel="00000000" w:rsidP="00000000" w:rsidRDefault="00000000" w:rsidRPr="00000000" w14:paraId="00000091">
            <w:pPr>
              <w:rPr/>
            </w:pPr>
            <w:r w:rsidDel="00000000" w:rsidR="00000000" w:rsidRPr="00000000">
              <w:rPr>
                <w:rtl w:val="0"/>
              </w:rPr>
              <w:t xml:space="preserve">Escalabilidad: la arquitectura deberá permitir incorporar nuevas funciones sin reconstruir el sistema completo.</w:t>
            </w:r>
          </w:p>
        </w:tc>
      </w:tr>
      <w:tr>
        <w:trPr>
          <w:cantSplit w:val="0"/>
          <w:tblHeader w:val="0"/>
        </w:trPr>
        <w:tc>
          <w:tcPr/>
          <w:p w:rsidR="00000000" w:rsidDel="00000000" w:rsidP="00000000" w:rsidRDefault="00000000" w:rsidRPr="00000000" w14:paraId="00000092">
            <w:pPr>
              <w:rPr/>
            </w:pPr>
            <w:r w:rsidDel="00000000" w:rsidR="00000000" w:rsidRPr="00000000">
              <w:rPr>
                <w:rtl w:val="0"/>
              </w:rPr>
              <w:t xml:space="preserve">RNF-06</w:t>
            </w:r>
          </w:p>
        </w:tc>
        <w:tc>
          <w:tcPr/>
          <w:p w:rsidR="00000000" w:rsidDel="00000000" w:rsidP="00000000" w:rsidRDefault="00000000" w:rsidRPr="00000000" w14:paraId="00000093">
            <w:pPr>
              <w:rPr/>
            </w:pPr>
            <w:r w:rsidDel="00000000" w:rsidR="00000000" w:rsidRPr="00000000">
              <w:rPr>
                <w:rtl w:val="0"/>
              </w:rPr>
              <w:t xml:space="preserve">Mantenibilidad: separación entre frontend, backend y persistencia, con componentes reutilizables.</w:t>
            </w:r>
          </w:p>
        </w:tc>
      </w:tr>
      <w:tr>
        <w:trPr>
          <w:cantSplit w:val="0"/>
          <w:tblHeader w:val="0"/>
        </w:trPr>
        <w:tc>
          <w:tcPr/>
          <w:p w:rsidR="00000000" w:rsidDel="00000000" w:rsidP="00000000" w:rsidRDefault="00000000" w:rsidRPr="00000000" w14:paraId="00000094">
            <w:pPr>
              <w:rPr/>
            </w:pPr>
            <w:r w:rsidDel="00000000" w:rsidR="00000000" w:rsidRPr="00000000">
              <w:rPr>
                <w:rtl w:val="0"/>
              </w:rPr>
              <w:t xml:space="preserve">RNF-07</w:t>
            </w:r>
          </w:p>
        </w:tc>
        <w:tc>
          <w:tcPr/>
          <w:p w:rsidR="00000000" w:rsidDel="00000000" w:rsidP="00000000" w:rsidRDefault="00000000" w:rsidRPr="00000000" w14:paraId="00000095">
            <w:pPr>
              <w:rPr/>
            </w:pPr>
            <w:r w:rsidDel="00000000" w:rsidR="00000000" w:rsidRPr="00000000">
              <w:rPr>
                <w:rtl w:val="0"/>
              </w:rPr>
              <w:t xml:space="preserve">Usabilidad: interfaz clara para administrador y clientes.</w:t>
            </w:r>
          </w:p>
        </w:tc>
      </w:tr>
      <w:tr>
        <w:trPr>
          <w:cantSplit w:val="0"/>
          <w:tblHeader w:val="0"/>
        </w:trPr>
        <w:tc>
          <w:tcPr/>
          <w:p w:rsidR="00000000" w:rsidDel="00000000" w:rsidP="00000000" w:rsidRDefault="00000000" w:rsidRPr="00000000" w14:paraId="00000096">
            <w:pPr>
              <w:rPr/>
            </w:pPr>
            <w:r w:rsidDel="00000000" w:rsidR="00000000" w:rsidRPr="00000000">
              <w:rPr>
                <w:rtl w:val="0"/>
              </w:rPr>
              <w:t xml:space="preserve">RNF-08</w:t>
            </w:r>
          </w:p>
        </w:tc>
        <w:tc>
          <w:tcPr/>
          <w:p w:rsidR="00000000" w:rsidDel="00000000" w:rsidP="00000000" w:rsidRDefault="00000000" w:rsidRPr="00000000" w14:paraId="00000097">
            <w:pPr>
              <w:rPr/>
            </w:pPr>
            <w:r w:rsidDel="00000000" w:rsidR="00000000" w:rsidRPr="00000000">
              <w:rPr>
                <w:rtl w:val="0"/>
              </w:rPr>
              <w:t xml:space="preserve">Interoperabilidad: comunicación frontend-backend mediante servicios HTTP.</w:t>
            </w:r>
          </w:p>
        </w:tc>
      </w:tr>
      <w:tr>
        <w:trPr>
          <w:cantSplit w:val="0"/>
          <w:tblHeader w:val="0"/>
        </w:trPr>
        <w:tc>
          <w:tcPr/>
          <w:p w:rsidR="00000000" w:rsidDel="00000000" w:rsidP="00000000" w:rsidRDefault="00000000" w:rsidRPr="00000000" w14:paraId="00000098">
            <w:pPr>
              <w:rPr/>
            </w:pPr>
            <w:r w:rsidDel="00000000" w:rsidR="00000000" w:rsidRPr="00000000">
              <w:rPr>
                <w:rtl w:val="0"/>
              </w:rPr>
              <w:t xml:space="preserve">RNF-09</w:t>
            </w:r>
          </w:p>
        </w:tc>
        <w:tc>
          <w:tcPr/>
          <w:p w:rsidR="00000000" w:rsidDel="00000000" w:rsidP="00000000" w:rsidRDefault="00000000" w:rsidRPr="00000000" w14:paraId="00000099">
            <w:pPr>
              <w:rPr/>
            </w:pPr>
            <w:r w:rsidDel="00000000" w:rsidR="00000000" w:rsidRPr="00000000">
              <w:rPr>
                <w:rtl w:val="0"/>
              </w:rPr>
              <w:t xml:space="preserve">Documentación de API mediante Swagger.</w:t>
            </w:r>
          </w:p>
        </w:tc>
      </w:tr>
      <w:tr>
        <w:trPr>
          <w:cantSplit w:val="0"/>
          <w:tblHeader w:val="0"/>
        </w:trPr>
        <w:tc>
          <w:tcPr/>
          <w:p w:rsidR="00000000" w:rsidDel="00000000" w:rsidP="00000000" w:rsidRDefault="00000000" w:rsidRPr="00000000" w14:paraId="0000009A">
            <w:pPr>
              <w:rPr/>
            </w:pPr>
            <w:r w:rsidDel="00000000" w:rsidR="00000000" w:rsidRPr="00000000">
              <w:rPr>
                <w:rtl w:val="0"/>
              </w:rPr>
              <w:t xml:space="preserve">RNF-10</w:t>
            </w:r>
          </w:p>
        </w:tc>
        <w:tc>
          <w:tcPr/>
          <w:p w:rsidR="00000000" w:rsidDel="00000000" w:rsidP="00000000" w:rsidRDefault="00000000" w:rsidRPr="00000000" w14:paraId="0000009B">
            <w:pPr>
              <w:rPr/>
            </w:pPr>
            <w:r w:rsidDel="00000000" w:rsidR="00000000" w:rsidRPr="00000000">
              <w:rPr>
                <w:rtl w:val="0"/>
              </w:rPr>
              <w:t xml:space="preserve">Contenerización mediante Docker y Docker Compose.</w:t>
            </w:r>
          </w:p>
        </w:tc>
      </w:tr>
      <w:tr>
        <w:trPr>
          <w:cantSplit w:val="0"/>
          <w:tblHeader w:val="0"/>
        </w:trPr>
        <w:tc>
          <w:tcPr/>
          <w:p w:rsidR="00000000" w:rsidDel="00000000" w:rsidP="00000000" w:rsidRDefault="00000000" w:rsidRPr="00000000" w14:paraId="0000009C">
            <w:pPr>
              <w:rPr/>
            </w:pPr>
            <w:r w:rsidDel="00000000" w:rsidR="00000000" w:rsidRPr="00000000">
              <w:rPr>
                <w:rtl w:val="0"/>
              </w:rPr>
              <w:t xml:space="preserve">RNF-11</w:t>
            </w:r>
          </w:p>
        </w:tc>
        <w:tc>
          <w:tcPr/>
          <w:p w:rsidR="00000000" w:rsidDel="00000000" w:rsidP="00000000" w:rsidRDefault="00000000" w:rsidRPr="00000000" w14:paraId="0000009D">
            <w:pPr>
              <w:rPr/>
            </w:pPr>
            <w:r w:rsidDel="00000000" w:rsidR="00000000" w:rsidRPr="00000000">
              <w:rPr>
                <w:rtl w:val="0"/>
              </w:rPr>
              <w:t xml:space="preserve">Reutilización de componentes y estructuras comunes, incluyendo GenericCrud.tsx donde corresponda.</w:t>
            </w:r>
          </w:p>
        </w:tc>
      </w:tr>
    </w:tbl>
    <w:p w:rsidR="00000000" w:rsidDel="00000000" w:rsidP="00000000" w:rsidRDefault="00000000" w:rsidRPr="00000000" w14:paraId="0000009E">
      <w:pPr>
        <w:pStyle w:val="Heading1"/>
        <w:rPr>
          <w:color w:val="000000"/>
        </w:rPr>
      </w:pPr>
      <w:r w:rsidDel="00000000" w:rsidR="00000000" w:rsidRPr="00000000">
        <w:rPr>
          <w:color w:val="000000"/>
          <w:rtl w:val="0"/>
        </w:rPr>
        <w:t xml:space="preserve">10. Metodología ágil Scrum</w:t>
      </w:r>
    </w:p>
    <w:p w:rsidR="00000000" w:rsidDel="00000000" w:rsidP="00000000" w:rsidRDefault="00000000" w:rsidRPr="00000000" w14:paraId="0000009F">
      <w:pPr>
        <w:rPr/>
      </w:pPr>
      <w:r w:rsidDel="00000000" w:rsidR="00000000" w:rsidRPr="00000000">
        <w:rPr>
          <w:rtl w:val="0"/>
        </w:rPr>
        <w:t xml:space="preserve">El proyecto utilizará Scrum como metodología ágil de gestión y desarrollo. Scrum permitirá organizar el trabajo mediante un Product Backlog priorizado, ciclos de desarrollo denominados Sprints, reuniones de planificación, seguimiento, revisión y retrospectiva. Esta metodología se adapta al proyecto porque permite entregar avances funcionales progresivos, recibir retroalimentación y ajustar prioridades sin perder el control del alcance.</w:t>
      </w:r>
    </w:p>
    <w:p w:rsidR="00000000" w:rsidDel="00000000" w:rsidP="00000000" w:rsidRDefault="00000000" w:rsidRPr="00000000" w14:paraId="000000A0">
      <w:pPr>
        <w:pStyle w:val="Heading2"/>
        <w:rPr>
          <w:color w:val="000000"/>
        </w:rPr>
      </w:pPr>
      <w:r w:rsidDel="00000000" w:rsidR="00000000" w:rsidRPr="00000000">
        <w:rPr>
          <w:color w:val="000000"/>
          <w:rtl w:val="0"/>
        </w:rPr>
        <w:t xml:space="preserve">10.1 Roles Scrum</w:t>
      </w:r>
    </w:p>
    <w:tbl>
      <w:tblPr>
        <w:tblStyle w:val="Table4"/>
        <w:tblW w:w="974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73"/>
        <w:gridCol w:w="4873"/>
        <w:tblGridChange w:id="0">
          <w:tblGrid>
            <w:gridCol w:w="4873"/>
            <w:gridCol w:w="4873"/>
          </w:tblGrid>
        </w:tblGridChange>
      </w:tblGrid>
      <w:tr>
        <w:trPr>
          <w:cantSplit w:val="0"/>
          <w:tblHeader w:val="0"/>
        </w:trPr>
        <w:tc>
          <w:tcPr/>
          <w:p w:rsidR="00000000" w:rsidDel="00000000" w:rsidP="00000000" w:rsidRDefault="00000000" w:rsidRPr="00000000" w14:paraId="000000A1">
            <w:pPr>
              <w:rPr/>
            </w:pPr>
            <w:r w:rsidDel="00000000" w:rsidR="00000000" w:rsidRPr="00000000">
              <w:rPr>
                <w:rtl w:val="0"/>
              </w:rPr>
              <w:t xml:space="preserve">Rol</w:t>
            </w:r>
          </w:p>
        </w:tc>
        <w:tc>
          <w:tcPr/>
          <w:p w:rsidR="00000000" w:rsidDel="00000000" w:rsidP="00000000" w:rsidRDefault="00000000" w:rsidRPr="00000000" w14:paraId="000000A2">
            <w:pPr>
              <w:rPr/>
            </w:pPr>
            <w:r w:rsidDel="00000000" w:rsidR="00000000" w:rsidRPr="00000000">
              <w:rPr>
                <w:rtl w:val="0"/>
              </w:rPr>
              <w:t xml:space="preserve">Responsabilidad</w:t>
            </w:r>
          </w:p>
        </w:tc>
      </w:tr>
      <w:tr>
        <w:trPr>
          <w:cantSplit w:val="0"/>
          <w:tblHeader w:val="0"/>
        </w:trPr>
        <w:tc>
          <w:tcPr/>
          <w:p w:rsidR="00000000" w:rsidDel="00000000" w:rsidP="00000000" w:rsidRDefault="00000000" w:rsidRPr="00000000" w14:paraId="000000A3">
            <w:pPr>
              <w:rPr/>
            </w:pPr>
            <w:r w:rsidDel="00000000" w:rsidR="00000000" w:rsidRPr="00000000">
              <w:rPr>
                <w:rtl w:val="0"/>
              </w:rPr>
              <w:t xml:space="preserve">Product Owner – Martina Vergara</w:t>
            </w:r>
          </w:p>
        </w:tc>
        <w:tc>
          <w:tcPr/>
          <w:p w:rsidR="00000000" w:rsidDel="00000000" w:rsidP="00000000" w:rsidRDefault="00000000" w:rsidRPr="00000000" w14:paraId="000000A4">
            <w:pPr>
              <w:rPr/>
            </w:pPr>
            <w:r w:rsidDel="00000000" w:rsidR="00000000" w:rsidRPr="00000000">
              <w:rPr>
                <w:rtl w:val="0"/>
              </w:rPr>
              <w:t xml:space="preserve">Representará las necesidades del cliente dentro del equipo, mantendrá y priorizará el Product Backlog y verificará que los incrementos aporten valor al proyecto.</w:t>
            </w:r>
          </w:p>
        </w:tc>
      </w:tr>
      <w:tr>
        <w:trPr>
          <w:cantSplit w:val="0"/>
          <w:tblHeader w:val="0"/>
        </w:trPr>
        <w:tc>
          <w:tcPr/>
          <w:p w:rsidR="00000000" w:rsidDel="00000000" w:rsidP="00000000" w:rsidRDefault="00000000" w:rsidRPr="00000000" w14:paraId="000000A5">
            <w:pPr>
              <w:rPr/>
            </w:pPr>
            <w:r w:rsidDel="00000000" w:rsidR="00000000" w:rsidRPr="00000000">
              <w:rPr>
                <w:rtl w:val="0"/>
              </w:rPr>
              <w:t xml:space="preserve">Scrum Master – Katherine Hermosilla</w:t>
            </w:r>
          </w:p>
        </w:tc>
        <w:tc>
          <w:tcPr/>
          <w:p w:rsidR="00000000" w:rsidDel="00000000" w:rsidP="00000000" w:rsidRDefault="00000000" w:rsidRPr="00000000" w14:paraId="000000A6">
            <w:pPr>
              <w:rPr/>
            </w:pPr>
            <w:r w:rsidDel="00000000" w:rsidR="00000000" w:rsidRPr="00000000">
              <w:rPr>
                <w:rtl w:val="0"/>
              </w:rPr>
              <w:t xml:space="preserve">Facilitará la aplicación de Scrum, apoyará la coordinación del equipo, seguimiento de ceremonias e impedimentos y promoverá el cumplimiento del proceso.</w:t>
            </w:r>
          </w:p>
        </w:tc>
      </w:tr>
      <w:tr>
        <w:trPr>
          <w:cantSplit w:val="0"/>
          <w:tblHeader w:val="0"/>
        </w:trPr>
        <w:tc>
          <w:tcPr/>
          <w:p w:rsidR="00000000" w:rsidDel="00000000" w:rsidP="00000000" w:rsidRDefault="00000000" w:rsidRPr="00000000" w14:paraId="000000A7">
            <w:pPr>
              <w:rPr/>
            </w:pPr>
            <w:r w:rsidDel="00000000" w:rsidR="00000000" w:rsidRPr="00000000">
              <w:rPr>
                <w:rtl w:val="0"/>
              </w:rPr>
              <w:t xml:space="preserve">Developer – Javier Vergara</w:t>
            </w:r>
          </w:p>
        </w:tc>
        <w:tc>
          <w:tcPr/>
          <w:p w:rsidR="00000000" w:rsidDel="00000000" w:rsidP="00000000" w:rsidRDefault="00000000" w:rsidRPr="00000000" w14:paraId="000000A8">
            <w:pPr>
              <w:rPr/>
            </w:pPr>
            <w:r w:rsidDel="00000000" w:rsidR="00000000" w:rsidRPr="00000000">
              <w:rPr>
                <w:rtl w:val="0"/>
              </w:rPr>
              <w:t xml:space="preserve">Participará en análisis, diseño, implementación, integración, pruebas y documentación según las tareas del Sprint.</w:t>
            </w:r>
          </w:p>
        </w:tc>
      </w:tr>
      <w:tr>
        <w:trPr>
          <w:cantSplit w:val="0"/>
          <w:tblHeader w:val="0"/>
        </w:trPr>
        <w:tc>
          <w:tcPr/>
          <w:p w:rsidR="00000000" w:rsidDel="00000000" w:rsidP="00000000" w:rsidRDefault="00000000" w:rsidRPr="00000000" w14:paraId="000000A9">
            <w:pPr>
              <w:rPr/>
            </w:pPr>
            <w:r w:rsidDel="00000000" w:rsidR="00000000" w:rsidRPr="00000000">
              <w:rPr>
                <w:rtl w:val="0"/>
              </w:rPr>
              <w:t xml:space="preserve">Developers – Equipo completo</w:t>
            </w:r>
          </w:p>
        </w:tc>
        <w:tc>
          <w:tcPr/>
          <w:p w:rsidR="00000000" w:rsidDel="00000000" w:rsidP="00000000" w:rsidRDefault="00000000" w:rsidRPr="00000000" w14:paraId="000000AA">
            <w:pPr>
              <w:rPr/>
            </w:pPr>
            <w:r w:rsidDel="00000000" w:rsidR="00000000" w:rsidRPr="00000000">
              <w:rPr>
                <w:rtl w:val="0"/>
              </w:rPr>
              <w:t xml:space="preserve">Katherine, Martina y Javier podrán participar en tareas técnicas; los roles de Product Owner y Scrum Master agregan responsabilidades específicas, pero no excluyen su participación en el desarrollo académico.</w:t>
            </w:r>
          </w:p>
        </w:tc>
      </w:tr>
    </w:tbl>
    <w:p w:rsidR="00000000" w:rsidDel="00000000" w:rsidP="00000000" w:rsidRDefault="00000000" w:rsidRPr="00000000" w14:paraId="000000AB">
      <w:pPr>
        <w:pStyle w:val="Heading2"/>
        <w:rPr>
          <w:color w:val="000000"/>
        </w:rPr>
      </w:pPr>
      <w:r w:rsidDel="00000000" w:rsidR="00000000" w:rsidRPr="00000000">
        <w:rPr>
          <w:color w:val="000000"/>
          <w:rtl w:val="0"/>
        </w:rPr>
        <w:t xml:space="preserve">10.2 Artefactos Scrum</w:t>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sz w:val="21"/>
          <w:szCs w:val="21"/>
          <w:u w:val="none"/>
          <w:shd w:fill="auto" w:val="clear"/>
          <w:vertAlign w:val="baseline"/>
          <w:rtl w:val="0"/>
        </w:rPr>
        <w:t xml:space="preserve">Product Backlog: lista priorizada de requisitos, historias de usuario, mejoras y tareas del proyecto.</w:t>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sz w:val="21"/>
          <w:szCs w:val="21"/>
          <w:u w:val="none"/>
          <w:shd w:fill="auto" w:val="clear"/>
          <w:vertAlign w:val="baseline"/>
          <w:rtl w:val="0"/>
        </w:rPr>
        <w:t xml:space="preserve">Sprint Backlog: conjunto de elementos seleccionados para cada Sprint.</w:t>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sz w:val="21"/>
          <w:szCs w:val="21"/>
          <w:u w:val="none"/>
          <w:shd w:fill="auto" w:val="clear"/>
          <w:vertAlign w:val="baseline"/>
          <w:rtl w:val="0"/>
        </w:rPr>
        <w:t xml:space="preserve">Incremento: versión funcional o avance verificable producido al finalizar un Sprint.</w:t>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sz w:val="21"/>
          <w:szCs w:val="21"/>
          <w:u w:val="none"/>
          <w:shd w:fill="auto" w:val="clear"/>
          <w:vertAlign w:val="baseline"/>
          <w:rtl w:val="0"/>
        </w:rPr>
        <w:t xml:space="preserve">Definition of Done: criterios que deberá cumplir una funcionalidad para considerarse terminada; se definirá y acordará con el equipo/docente.</w:t>
      </w:r>
    </w:p>
    <w:p w:rsidR="00000000" w:rsidDel="00000000" w:rsidP="00000000" w:rsidRDefault="00000000" w:rsidRPr="00000000" w14:paraId="000000B0">
      <w:pPr>
        <w:pStyle w:val="Heading2"/>
        <w:rPr>
          <w:color w:val="000000"/>
        </w:rPr>
      </w:pPr>
      <w:r w:rsidDel="00000000" w:rsidR="00000000" w:rsidRPr="00000000">
        <w:rPr>
          <w:color w:val="000000"/>
          <w:rtl w:val="0"/>
        </w:rPr>
        <w:t xml:space="preserve">10.3 Ceremonias Scrum</w:t>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sz w:val="21"/>
          <w:szCs w:val="21"/>
          <w:u w:val="none"/>
          <w:shd w:fill="auto" w:val="clear"/>
          <w:vertAlign w:val="baseline"/>
          <w:rtl w:val="0"/>
        </w:rPr>
        <w:t xml:space="preserve">Sprint Planning: selección y planificación del trabajo del Sprint.</w:t>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sz w:val="21"/>
          <w:szCs w:val="21"/>
          <w:u w:val="none"/>
          <w:shd w:fill="auto" w:val="clear"/>
          <w:vertAlign w:val="baseline"/>
          <w:rtl w:val="0"/>
        </w:rPr>
        <w:t xml:space="preserve">Daily Scrum o seguimiento breve: coordinación del avance, tareas e impedimentos, adaptado a la disponibilidad académica del equipo.</w:t>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sz w:val="21"/>
          <w:szCs w:val="21"/>
          <w:u w:val="none"/>
          <w:shd w:fill="auto" w:val="clear"/>
          <w:vertAlign w:val="baseline"/>
          <w:rtl w:val="0"/>
        </w:rPr>
        <w:t xml:space="preserve">Sprint Review: demostración del incremento y revisión del avance.</w:t>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sz w:val="21"/>
          <w:szCs w:val="21"/>
          <w:u w:val="none"/>
          <w:shd w:fill="auto" w:val="clear"/>
          <w:vertAlign w:val="baseline"/>
          <w:rtl w:val="0"/>
        </w:rPr>
        <w:t xml:space="preserve">Sprint Retrospective: revisión interna de qué funcionó, qué debe mejorar y qué acciones aplicar en el siguiente Sprint.</w:t>
      </w:r>
    </w:p>
    <w:p w:rsidR="00000000" w:rsidDel="00000000" w:rsidP="00000000" w:rsidRDefault="00000000" w:rsidRPr="00000000" w14:paraId="000000B5">
      <w:pPr>
        <w:pStyle w:val="Heading2"/>
        <w:rPr>
          <w:color w:val="000000"/>
        </w:rPr>
      </w:pPr>
      <w:r w:rsidDel="00000000" w:rsidR="00000000" w:rsidRPr="00000000">
        <w:rPr>
          <w:color w:val="000000"/>
          <w:rtl w:val="0"/>
        </w:rPr>
        <w:t xml:space="preserve">10.4 Plan de Sprints</w:t>
      </w:r>
    </w:p>
    <w:tbl>
      <w:tblPr>
        <w:tblStyle w:val="Table5"/>
        <w:tblW w:w="974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49"/>
        <w:gridCol w:w="3249"/>
        <w:gridCol w:w="3249"/>
        <w:tblGridChange w:id="0">
          <w:tblGrid>
            <w:gridCol w:w="3249"/>
            <w:gridCol w:w="3249"/>
            <w:gridCol w:w="3249"/>
          </w:tblGrid>
        </w:tblGridChange>
      </w:tblGrid>
      <w:tr>
        <w:trPr>
          <w:cantSplit w:val="0"/>
          <w:tblHeader w:val="0"/>
        </w:trPr>
        <w:tc>
          <w:tcPr/>
          <w:p w:rsidR="00000000" w:rsidDel="00000000" w:rsidP="00000000" w:rsidRDefault="00000000" w:rsidRPr="00000000" w14:paraId="000000B6">
            <w:pPr>
              <w:rPr/>
            </w:pPr>
            <w:r w:rsidDel="00000000" w:rsidR="00000000" w:rsidRPr="00000000">
              <w:rPr>
                <w:rtl w:val="0"/>
              </w:rPr>
              <w:t xml:space="preserve">Sprint</w:t>
            </w:r>
          </w:p>
        </w:tc>
        <w:tc>
          <w:tcPr/>
          <w:p w:rsidR="00000000" w:rsidDel="00000000" w:rsidP="00000000" w:rsidRDefault="00000000" w:rsidRPr="00000000" w14:paraId="000000B7">
            <w:pPr>
              <w:rPr/>
            </w:pPr>
            <w:r w:rsidDel="00000000" w:rsidR="00000000" w:rsidRPr="00000000">
              <w:rPr>
                <w:rtl w:val="0"/>
              </w:rPr>
              <w:t xml:space="preserve">Semanas</w:t>
            </w:r>
          </w:p>
        </w:tc>
        <w:tc>
          <w:tcPr/>
          <w:p w:rsidR="00000000" w:rsidDel="00000000" w:rsidP="00000000" w:rsidRDefault="00000000" w:rsidRPr="00000000" w14:paraId="000000B8">
            <w:pPr>
              <w:rPr/>
            </w:pPr>
            <w:r w:rsidDel="00000000" w:rsidR="00000000" w:rsidRPr="00000000">
              <w:rPr>
                <w:rtl w:val="0"/>
              </w:rPr>
              <w:t xml:space="preserve">Objetivo principal</w:t>
            </w:r>
          </w:p>
        </w:tc>
      </w:tr>
      <w:tr>
        <w:trPr>
          <w:cantSplit w:val="0"/>
          <w:tblHeader w:val="0"/>
        </w:trPr>
        <w:tc>
          <w:tcPr/>
          <w:p w:rsidR="00000000" w:rsidDel="00000000" w:rsidP="00000000" w:rsidRDefault="00000000" w:rsidRPr="00000000" w14:paraId="000000B9">
            <w:pPr>
              <w:rPr/>
            </w:pPr>
            <w:r w:rsidDel="00000000" w:rsidR="00000000" w:rsidRPr="00000000">
              <w:rPr>
                <w:rtl w:val="0"/>
              </w:rPr>
              <w:t xml:space="preserve">Sprint 0</w:t>
            </w:r>
          </w:p>
        </w:tc>
        <w:tc>
          <w:tcPr/>
          <w:p w:rsidR="00000000" w:rsidDel="00000000" w:rsidP="00000000" w:rsidRDefault="00000000" w:rsidRPr="00000000" w14:paraId="000000BA">
            <w:pPr>
              <w:rPr/>
            </w:pPr>
            <w:r w:rsidDel="00000000" w:rsidR="00000000" w:rsidRPr="00000000">
              <w:rPr>
                <w:rtl w:val="0"/>
              </w:rPr>
              <w:t xml:space="preserve">S1-S4</w:t>
            </w:r>
          </w:p>
        </w:tc>
        <w:tc>
          <w:tcPr/>
          <w:p w:rsidR="00000000" w:rsidDel="00000000" w:rsidP="00000000" w:rsidRDefault="00000000" w:rsidRPr="00000000" w14:paraId="000000BB">
            <w:pPr>
              <w:rPr/>
            </w:pPr>
            <w:r w:rsidDel="00000000" w:rsidR="00000000" w:rsidRPr="00000000">
              <w:rPr>
                <w:rtl w:val="0"/>
              </w:rPr>
              <w:t xml:space="preserve">Definición del proyecto, requerimientos, Product Backlog inicial, arquitectura preliminar, modelo de datos, planificación y configuración base.</w:t>
            </w:r>
          </w:p>
        </w:tc>
      </w:tr>
      <w:tr>
        <w:trPr>
          <w:cantSplit w:val="0"/>
          <w:tblHeader w:val="0"/>
        </w:trPr>
        <w:tc>
          <w:tcPr/>
          <w:p w:rsidR="00000000" w:rsidDel="00000000" w:rsidP="00000000" w:rsidRDefault="00000000" w:rsidRPr="00000000" w14:paraId="000000BC">
            <w:pPr>
              <w:rPr/>
            </w:pPr>
            <w:r w:rsidDel="00000000" w:rsidR="00000000" w:rsidRPr="00000000">
              <w:rPr>
                <w:rtl w:val="0"/>
              </w:rPr>
              <w:t xml:space="preserve">Sprint 1</w:t>
            </w:r>
          </w:p>
        </w:tc>
        <w:tc>
          <w:tcPr/>
          <w:p w:rsidR="00000000" w:rsidDel="00000000" w:rsidP="00000000" w:rsidRDefault="00000000" w:rsidRPr="00000000" w14:paraId="000000BD">
            <w:pPr>
              <w:rPr/>
            </w:pPr>
            <w:r w:rsidDel="00000000" w:rsidR="00000000" w:rsidRPr="00000000">
              <w:rPr>
                <w:rtl w:val="0"/>
              </w:rPr>
              <w:t xml:space="preserve">S5-S7</w:t>
            </w:r>
          </w:p>
        </w:tc>
        <w:tc>
          <w:tcPr/>
          <w:p w:rsidR="00000000" w:rsidDel="00000000" w:rsidP="00000000" w:rsidRDefault="00000000" w:rsidRPr="00000000" w14:paraId="000000BE">
            <w:pPr>
              <w:rPr/>
            </w:pPr>
            <w:r w:rsidDel="00000000" w:rsidR="00000000" w:rsidRPr="00000000">
              <w:rPr>
                <w:rtl w:val="0"/>
              </w:rPr>
              <w:t xml:space="preserve">Autenticación, permisos, estructura base y gestión inicial de clientes.</w:t>
            </w:r>
          </w:p>
        </w:tc>
      </w:tr>
      <w:tr>
        <w:trPr>
          <w:cantSplit w:val="0"/>
          <w:tblHeader w:val="0"/>
        </w:trPr>
        <w:tc>
          <w:tcPr/>
          <w:p w:rsidR="00000000" w:rsidDel="00000000" w:rsidP="00000000" w:rsidRDefault="00000000" w:rsidRPr="00000000" w14:paraId="000000BF">
            <w:pPr>
              <w:rPr/>
            </w:pPr>
            <w:r w:rsidDel="00000000" w:rsidR="00000000" w:rsidRPr="00000000">
              <w:rPr>
                <w:rtl w:val="0"/>
              </w:rPr>
              <w:t xml:space="preserve">Sprint 2</w:t>
            </w:r>
          </w:p>
        </w:tc>
        <w:tc>
          <w:tcPr/>
          <w:p w:rsidR="00000000" w:rsidDel="00000000" w:rsidP="00000000" w:rsidRDefault="00000000" w:rsidRPr="00000000" w14:paraId="000000C0">
            <w:pPr>
              <w:rPr/>
            </w:pPr>
            <w:r w:rsidDel="00000000" w:rsidR="00000000" w:rsidRPr="00000000">
              <w:rPr>
                <w:rtl w:val="0"/>
              </w:rPr>
              <w:t xml:space="preserve">S8-S10</w:t>
            </w:r>
          </w:p>
        </w:tc>
        <w:tc>
          <w:tcPr/>
          <w:p w:rsidR="00000000" w:rsidDel="00000000" w:rsidP="00000000" w:rsidRDefault="00000000" w:rsidRPr="00000000" w14:paraId="000000C1">
            <w:pPr>
              <w:rPr/>
            </w:pPr>
            <w:r w:rsidDel="00000000" w:rsidR="00000000" w:rsidRPr="00000000">
              <w:rPr>
                <w:rtl w:val="0"/>
              </w:rPr>
              <w:t xml:space="preserve">Profesores, planes, asignaciones, horarios y asistencias.</w:t>
            </w:r>
          </w:p>
        </w:tc>
      </w:tr>
      <w:tr>
        <w:trPr>
          <w:cantSplit w:val="0"/>
          <w:tblHeader w:val="0"/>
        </w:trPr>
        <w:tc>
          <w:tcPr/>
          <w:p w:rsidR="00000000" w:rsidDel="00000000" w:rsidP="00000000" w:rsidRDefault="00000000" w:rsidRPr="00000000" w14:paraId="000000C2">
            <w:pPr>
              <w:rPr/>
            </w:pPr>
            <w:r w:rsidDel="00000000" w:rsidR="00000000" w:rsidRPr="00000000">
              <w:rPr>
                <w:rtl w:val="0"/>
              </w:rPr>
              <w:t xml:space="preserve">Sprint 3</w:t>
            </w:r>
          </w:p>
        </w:tc>
        <w:tc>
          <w:tcPr/>
          <w:p w:rsidR="00000000" w:rsidDel="00000000" w:rsidP="00000000" w:rsidRDefault="00000000" w:rsidRPr="00000000" w14:paraId="000000C3">
            <w:pPr>
              <w:rPr/>
            </w:pPr>
            <w:r w:rsidDel="00000000" w:rsidR="00000000" w:rsidRPr="00000000">
              <w:rPr>
                <w:rtl w:val="0"/>
              </w:rPr>
              <w:t xml:space="preserve">S11-S12</w:t>
            </w:r>
          </w:p>
        </w:tc>
        <w:tc>
          <w:tcPr/>
          <w:p w:rsidR="00000000" w:rsidDel="00000000" w:rsidP="00000000" w:rsidRDefault="00000000" w:rsidRPr="00000000" w14:paraId="000000C4">
            <w:pPr>
              <w:rPr/>
            </w:pPr>
            <w:r w:rsidDel="00000000" w:rsidR="00000000" w:rsidRPr="00000000">
              <w:rPr>
                <w:rtl w:val="0"/>
              </w:rPr>
              <w:t xml:space="preserve">Contratos digitales, carga de archivos y consultas del cliente.</w:t>
            </w:r>
          </w:p>
        </w:tc>
      </w:tr>
      <w:tr>
        <w:trPr>
          <w:cantSplit w:val="0"/>
          <w:tblHeader w:val="0"/>
        </w:trPr>
        <w:tc>
          <w:tcPr/>
          <w:p w:rsidR="00000000" w:rsidDel="00000000" w:rsidP="00000000" w:rsidRDefault="00000000" w:rsidRPr="00000000" w14:paraId="000000C5">
            <w:pPr>
              <w:rPr/>
            </w:pPr>
            <w:r w:rsidDel="00000000" w:rsidR="00000000" w:rsidRPr="00000000">
              <w:rPr>
                <w:rtl w:val="0"/>
              </w:rPr>
              <w:t xml:space="preserve">Sprint 4</w:t>
            </w:r>
          </w:p>
        </w:tc>
        <w:tc>
          <w:tcPr/>
          <w:p w:rsidR="00000000" w:rsidDel="00000000" w:rsidP="00000000" w:rsidRDefault="00000000" w:rsidRPr="00000000" w14:paraId="000000C6">
            <w:pPr>
              <w:rPr/>
            </w:pPr>
            <w:r w:rsidDel="00000000" w:rsidR="00000000" w:rsidRPr="00000000">
              <w:rPr>
                <w:rtl w:val="0"/>
              </w:rPr>
              <w:t xml:space="preserve">S13-S14</w:t>
            </w:r>
          </w:p>
        </w:tc>
        <w:tc>
          <w:tcPr/>
          <w:p w:rsidR="00000000" w:rsidDel="00000000" w:rsidP="00000000" w:rsidRDefault="00000000" w:rsidRPr="00000000" w14:paraId="000000C7">
            <w:pPr>
              <w:rPr/>
            </w:pPr>
            <w:r w:rsidDel="00000000" w:rsidR="00000000" w:rsidRPr="00000000">
              <w:rPr>
                <w:rtl w:val="0"/>
              </w:rPr>
              <w:t xml:space="preserve">Recordatorios por correo, chatbot e integración de funcionalidades.</w:t>
            </w:r>
          </w:p>
        </w:tc>
      </w:tr>
      <w:tr>
        <w:trPr>
          <w:cantSplit w:val="0"/>
          <w:tblHeader w:val="0"/>
        </w:trPr>
        <w:tc>
          <w:tcPr/>
          <w:p w:rsidR="00000000" w:rsidDel="00000000" w:rsidP="00000000" w:rsidRDefault="00000000" w:rsidRPr="00000000" w14:paraId="000000C8">
            <w:pPr>
              <w:rPr/>
            </w:pPr>
            <w:r w:rsidDel="00000000" w:rsidR="00000000" w:rsidRPr="00000000">
              <w:rPr>
                <w:rtl w:val="0"/>
              </w:rPr>
              <w:t xml:space="preserve">Sprint 5</w:t>
            </w:r>
          </w:p>
        </w:tc>
        <w:tc>
          <w:tcPr/>
          <w:p w:rsidR="00000000" w:rsidDel="00000000" w:rsidP="00000000" w:rsidRDefault="00000000" w:rsidRPr="00000000" w14:paraId="000000C9">
            <w:pPr>
              <w:rPr/>
            </w:pPr>
            <w:r w:rsidDel="00000000" w:rsidR="00000000" w:rsidRPr="00000000">
              <w:rPr>
                <w:rtl w:val="0"/>
              </w:rPr>
              <w:t xml:space="preserve">S15-S18</w:t>
            </w:r>
          </w:p>
        </w:tc>
        <w:tc>
          <w:tcPr/>
          <w:p w:rsidR="00000000" w:rsidDel="00000000" w:rsidP="00000000" w:rsidRDefault="00000000" w:rsidRPr="00000000" w14:paraId="000000CA">
            <w:pPr>
              <w:rPr/>
            </w:pPr>
            <w:r w:rsidDel="00000000" w:rsidR="00000000" w:rsidRPr="00000000">
              <w:rPr>
                <w:rtl w:val="0"/>
              </w:rPr>
              <w:t xml:space="preserve">Pruebas, correcciones, validación, documentación, cierre y presentación.</w:t>
            </w:r>
          </w:p>
        </w:tc>
      </w:tr>
    </w:tbl>
    <w:p w:rsidR="00000000" w:rsidDel="00000000" w:rsidP="00000000" w:rsidRDefault="00000000" w:rsidRPr="00000000" w14:paraId="000000CB">
      <w:pPr>
        <w:pStyle w:val="Heading1"/>
        <w:rPr>
          <w:color w:val="000000"/>
        </w:rPr>
      </w:pPr>
      <w:r w:rsidDel="00000000" w:rsidR="00000000" w:rsidRPr="00000000">
        <w:rPr>
          <w:color w:val="000000"/>
          <w:rtl w:val="0"/>
        </w:rPr>
        <w:t xml:space="preserve">11. Arquitectura y calidad de la solución</w:t>
      </w:r>
    </w:p>
    <w:p w:rsidR="00000000" w:rsidDel="00000000" w:rsidP="00000000" w:rsidRDefault="00000000" w:rsidRPr="00000000" w14:paraId="000000CC">
      <w:pPr>
        <w:rPr/>
      </w:pPr>
      <w:r w:rsidDel="00000000" w:rsidR="00000000" w:rsidRPr="00000000">
        <w:rPr>
          <w:rtl w:val="0"/>
        </w:rPr>
        <w:t xml:space="preserve">Scrum define cómo se gestionará el trabajo; los siguientes criterios describen cómo se espera construir técnicamente la solución.</w:t>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sz w:val="21"/>
          <w:szCs w:val="21"/>
          <w:u w:val="none"/>
          <w:shd w:fill="auto" w:val="clear"/>
          <w:vertAlign w:val="baseline"/>
          <w:rtl w:val="0"/>
        </w:rPr>
        <w:t xml:space="preserve">Arquitectura modular: separación de funcionalidades para facilitar cambios y pruebas.</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sz w:val="21"/>
          <w:szCs w:val="21"/>
          <w:u w:val="none"/>
          <w:shd w:fill="auto" w:val="clear"/>
          <w:vertAlign w:val="baseline"/>
          <w:rtl w:val="0"/>
        </w:rPr>
        <w:t xml:space="preserve">Escalabilidad: posibilidad de incorporar nuevas capacidades, como pagos online, sin rehacer completamente la plataforma.</w:t>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sz w:val="21"/>
          <w:szCs w:val="21"/>
          <w:u w:val="none"/>
          <w:shd w:fill="auto" w:val="clear"/>
          <w:vertAlign w:val="baseline"/>
          <w:rtl w:val="0"/>
        </w:rPr>
        <w:t xml:space="preserve">Mantenibilidad: estructura separada entre ccfrontend y ccbackend, tipado, ORM y componentes reutilizables.</w:t>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sz w:val="21"/>
          <w:szCs w:val="21"/>
          <w:u w:val="none"/>
          <w:shd w:fill="auto" w:val="clear"/>
          <w:vertAlign w:val="baseline"/>
          <w:rtl w:val="0"/>
        </w:rPr>
        <w:t xml:space="preserve">Seguridad: control de acceso para proteger las funciones exclusivas del administrador.</w:t>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sz w:val="21"/>
          <w:szCs w:val="21"/>
          <w:u w:val="none"/>
          <w:shd w:fill="auto" w:val="clear"/>
          <w:vertAlign w:val="baseline"/>
          <w:rtl w:val="0"/>
        </w:rPr>
        <w:t xml:space="preserve">Usabilidad: interfaz clara y coherente con los usuarios reales del gimnasio.</w:t>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sz w:val="21"/>
          <w:szCs w:val="21"/>
          <w:u w:val="none"/>
          <w:shd w:fill="auto" w:val="clear"/>
          <w:vertAlign w:val="baseline"/>
          <w:rtl w:val="0"/>
        </w:rPr>
        <w:t xml:space="preserve">Responsive: adaptación a computador, tablet y teléfono.</w:t>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sz w:val="21"/>
          <w:szCs w:val="21"/>
          <w:u w:val="none"/>
          <w:shd w:fill="auto" w:val="clear"/>
          <w:vertAlign w:val="baseline"/>
          <w:rtl w:val="0"/>
        </w:rPr>
        <w:t xml:space="preserve">Contenerización: Docker y Docker Compose para consistencia de ambientes.</w:t>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sz w:val="21"/>
          <w:szCs w:val="21"/>
          <w:u w:val="none"/>
          <w:shd w:fill="auto" w:val="clear"/>
          <w:vertAlign w:val="baseline"/>
          <w:rtl w:val="0"/>
        </w:rPr>
        <w:t xml:space="preserve">Documentación: Swagger para servicios backend y evidencias técnicas del proyecto.</w:t>
      </w:r>
    </w:p>
    <w:p w:rsidR="00000000" w:rsidDel="00000000" w:rsidP="00000000" w:rsidRDefault="00000000" w:rsidRPr="00000000" w14:paraId="000000D5">
      <w:pPr>
        <w:pStyle w:val="Heading1"/>
        <w:rPr>
          <w:color w:val="000000"/>
        </w:rPr>
      </w:pPr>
      <w:r w:rsidDel="00000000" w:rsidR="00000000" w:rsidRPr="00000000">
        <w:rPr>
          <w:color w:val="000000"/>
          <w:rtl w:val="0"/>
        </w:rPr>
        <w:t xml:space="preserve">12. Tecnologías y herramientas</w:t>
      </w:r>
    </w:p>
    <w:p w:rsidR="00000000" w:rsidDel="00000000" w:rsidP="00000000" w:rsidRDefault="00000000" w:rsidRPr="00000000" w14:paraId="000000D6">
      <w:pPr>
        <w:pStyle w:val="Heading2"/>
        <w:rPr>
          <w:color w:val="000000"/>
        </w:rPr>
      </w:pPr>
      <w:r w:rsidDel="00000000" w:rsidR="00000000" w:rsidRPr="00000000">
        <w:rPr>
          <w:color w:val="000000"/>
          <w:rtl w:val="0"/>
        </w:rPr>
        <w:t xml:space="preserve">12.1 Backend – ccbackend</w:t>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sz w:val="21"/>
          <w:szCs w:val="21"/>
          <w:u w:val="none"/>
          <w:shd w:fill="auto" w:val="clear"/>
          <w:vertAlign w:val="baseline"/>
          <w:rtl w:val="0"/>
        </w:rPr>
        <w:t xml:space="preserve">Node.js y Express.</w:t>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sz w:val="21"/>
          <w:szCs w:val="21"/>
          <w:u w:val="none"/>
          <w:shd w:fill="auto" w:val="clear"/>
          <w:vertAlign w:val="baseline"/>
          <w:rtl w:val="0"/>
        </w:rPr>
        <w:t xml:space="preserve">Sequelize ORM + SQL; scripts en ccbackend/base/.</w:t>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sz w:val="21"/>
          <w:szCs w:val="21"/>
          <w:u w:val="none"/>
          <w:shd w:fill="auto" w:val="clear"/>
          <w:vertAlign w:val="baseline"/>
          <w:rtl w:val="0"/>
        </w:rPr>
        <w:t xml:space="preserve">Redis mediante src/redisClient.js.</w:t>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sz w:val="21"/>
          <w:szCs w:val="21"/>
          <w:u w:val="none"/>
          <w:shd w:fill="auto" w:val="clear"/>
          <w:vertAlign w:val="baseline"/>
          <w:rtl w:val="0"/>
        </w:rPr>
        <w:t xml:space="preserve">Swagger.</w:t>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sz w:val="21"/>
          <w:szCs w:val="21"/>
          <w:u w:val="none"/>
          <w:shd w:fill="auto" w:val="clear"/>
          <w:vertAlign w:val="baseline"/>
          <w:rtl w:val="0"/>
        </w:rPr>
        <w:t xml:space="preserve">Multer y utilidades de src/upload.js.</w:t>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sz w:val="21"/>
          <w:szCs w:val="21"/>
          <w:u w:val="none"/>
          <w:shd w:fill="auto" w:val="clear"/>
          <w:vertAlign w:val="baseline"/>
          <w:rtl w:val="0"/>
        </w:rPr>
        <w:t xml:space="preserve">Nodemailer y utilidades de src/mailer.js.</w:t>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sz w:val="21"/>
          <w:szCs w:val="21"/>
          <w:u w:val="none"/>
          <w:shd w:fill="auto" w:val="clear"/>
          <w:vertAlign w:val="baseline"/>
          <w:rtl w:val="0"/>
        </w:rPr>
        <w:t xml:space="preserve">Pruebas en ccbackend/test, por ejemplo health.test.js.</w:t>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sz w:val="21"/>
          <w:szCs w:val="21"/>
          <w:u w:val="none"/>
          <w:shd w:fill="auto" w:val="clear"/>
          <w:vertAlign w:val="baseline"/>
          <w:rtl w:val="0"/>
        </w:rPr>
        <w:t xml:space="preserve">Docker y Docker Compose.</w:t>
      </w:r>
    </w:p>
    <w:p w:rsidR="00000000" w:rsidDel="00000000" w:rsidP="00000000" w:rsidRDefault="00000000" w:rsidRPr="00000000" w14:paraId="000000DF">
      <w:pPr>
        <w:pStyle w:val="Heading2"/>
        <w:rPr>
          <w:color w:val="000000"/>
        </w:rPr>
      </w:pPr>
      <w:r w:rsidDel="00000000" w:rsidR="00000000" w:rsidRPr="00000000">
        <w:rPr>
          <w:color w:val="000000"/>
          <w:rtl w:val="0"/>
        </w:rPr>
        <w:t xml:space="preserve">12.2 Frontend – ccfrontend</w:t>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sz w:val="21"/>
          <w:szCs w:val="21"/>
          <w:u w:val="none"/>
          <w:shd w:fill="auto" w:val="clear"/>
          <w:vertAlign w:val="baseline"/>
          <w:rtl w:val="0"/>
        </w:rPr>
        <w:t xml:space="preserve">React + TypeScript + Next.js Pages Router.</w:t>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sz w:val="21"/>
          <w:szCs w:val="21"/>
          <w:u w:val="none"/>
          <w:shd w:fill="auto" w:val="clear"/>
          <w:vertAlign w:val="baseline"/>
          <w:rtl w:val="0"/>
        </w:rPr>
        <w:t xml:space="preserve">Vite.</w:t>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sz w:val="21"/>
          <w:szCs w:val="21"/>
          <w:u w:val="none"/>
          <w:shd w:fill="auto" w:val="clear"/>
          <w:vertAlign w:val="baseline"/>
          <w:rtl w:val="0"/>
        </w:rPr>
        <w:t xml:space="preserve">Bootstrap 5 + CSS custom properties.</w:t>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sz w:val="21"/>
          <w:szCs w:val="21"/>
          <w:u w:val="none"/>
          <w:shd w:fill="auto" w:val="clear"/>
          <w:vertAlign w:val="baseline"/>
          <w:rtl w:val="0"/>
        </w:rPr>
        <w:t xml:space="preserve">Material Icons.</w:t>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sz w:val="21"/>
          <w:szCs w:val="21"/>
          <w:u w:val="none"/>
          <w:shd w:fill="auto" w:val="clear"/>
          <w:vertAlign w:val="baseline"/>
          <w:rtl w:val="0"/>
        </w:rPr>
        <w:t xml:space="preserve">Axios en src/http/axios.ts.</w:t>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sz w:val="21"/>
          <w:szCs w:val="21"/>
          <w:u w:val="none"/>
          <w:shd w:fill="auto" w:val="clear"/>
          <w:vertAlign w:val="baseline"/>
          <w:rtl w:val="0"/>
        </w:rPr>
        <w:t xml:space="preserve">Context API para autenticación en src/auth/AuthContext.tsx.</w:t>
      </w:r>
    </w:p>
    <w:p w:rsidR="00000000" w:rsidDel="00000000" w:rsidP="00000000" w:rsidRDefault="00000000" w:rsidRPr="00000000" w14:paraId="00000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sz w:val="21"/>
          <w:szCs w:val="21"/>
          <w:u w:val="none"/>
          <w:shd w:fill="auto" w:val="clear"/>
          <w:vertAlign w:val="baseline"/>
          <w:rtl w:val="0"/>
        </w:rPr>
        <w:t xml:space="preserve">Componentes CRUD genéricos en src/components/GenericCrud.tsx.</w:t>
      </w:r>
    </w:p>
    <w:p w:rsidR="00000000" w:rsidDel="00000000" w:rsidP="00000000" w:rsidRDefault="00000000" w:rsidRPr="00000000" w14:paraId="00000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sz w:val="21"/>
          <w:szCs w:val="21"/>
          <w:u w:val="none"/>
          <w:shd w:fill="auto" w:val="clear"/>
          <w:vertAlign w:val="baseline"/>
          <w:rtl w:val="0"/>
        </w:rPr>
        <w:t xml:space="preserve">CSS Grid y Flexbox.</w:t>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sz w:val="21"/>
          <w:szCs w:val="21"/>
          <w:u w:val="none"/>
          <w:shd w:fill="auto" w:val="clear"/>
          <w:vertAlign w:val="baseline"/>
          <w:rtl w:val="0"/>
        </w:rPr>
        <w:t xml:space="preserve">Animaciones CSS con cubic-bezier.</w:t>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sz w:val="21"/>
          <w:szCs w:val="21"/>
          <w:u w:val="none"/>
          <w:shd w:fill="auto" w:val="clear"/>
          <w:vertAlign w:val="baseline"/>
          <w:rtl w:val="0"/>
        </w:rPr>
        <w:t xml:space="preserve">Diseño responsive mobile-first.</w:t>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sz w:val="21"/>
          <w:szCs w:val="21"/>
          <w:u w:val="none"/>
          <w:shd w:fill="auto" w:val="clear"/>
          <w:vertAlign w:val="baseline"/>
          <w:rtl w:val="0"/>
        </w:rPr>
        <w:t xml:space="preserve">Docker y Docker Compose.</w:t>
      </w:r>
    </w:p>
    <w:p w:rsidR="00000000" w:rsidDel="00000000" w:rsidP="00000000" w:rsidRDefault="00000000" w:rsidRPr="00000000" w14:paraId="000000EB">
      <w:pPr>
        <w:pStyle w:val="Heading2"/>
        <w:rPr>
          <w:color w:val="000000"/>
        </w:rPr>
      </w:pPr>
      <w:r w:rsidDel="00000000" w:rsidR="00000000" w:rsidRPr="00000000">
        <w:rPr>
          <w:color w:val="000000"/>
          <w:rtl w:val="0"/>
        </w:rPr>
        <w:t xml:space="preserve">12.3 Herramientas de apoyo</w:t>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sz w:val="21"/>
          <w:szCs w:val="21"/>
          <w:u w:val="none"/>
          <w:shd w:fill="auto" w:val="clear"/>
          <w:vertAlign w:val="baseline"/>
          <w:rtl w:val="0"/>
        </w:rPr>
        <w:t xml:space="preserve">Visual Studio Code.</w:t>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sz w:val="21"/>
          <w:szCs w:val="21"/>
          <w:u w:val="none"/>
          <w:shd w:fill="auto" w:val="clear"/>
          <w:vertAlign w:val="baseline"/>
          <w:rtl w:val="0"/>
        </w:rPr>
        <w:t xml:space="preserve">Git.</w:t>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sz w:val="21"/>
          <w:szCs w:val="21"/>
          <w:u w:val="none"/>
          <w:shd w:fill="auto" w:val="clear"/>
          <w:vertAlign w:val="baseline"/>
          <w:rtl w:val="0"/>
        </w:rPr>
        <w:t xml:space="preserve">GitHub.</w:t>
      </w:r>
    </w:p>
    <w:p w:rsidR="00000000" w:rsidDel="00000000" w:rsidP="00000000" w:rsidRDefault="00000000" w:rsidRPr="00000000" w14:paraId="000000EF">
      <w:pPr>
        <w:rPr/>
      </w:pPr>
      <w:r w:rsidDel="00000000" w:rsidR="00000000" w:rsidRPr="00000000">
        <w:br w:type="page"/>
      </w:r>
      <w:r w:rsidDel="00000000" w:rsidR="00000000" w:rsidRPr="00000000">
        <w:rPr>
          <w:rtl w:val="0"/>
        </w:rPr>
      </w:r>
    </w:p>
    <w:p w:rsidR="00000000" w:rsidDel="00000000" w:rsidP="00000000" w:rsidRDefault="00000000" w:rsidRPr="00000000" w14:paraId="000000F0">
      <w:pPr>
        <w:pStyle w:val="Heading1"/>
        <w:rPr>
          <w:color w:val="000000"/>
        </w:rPr>
      </w:pPr>
      <w:r w:rsidDel="00000000" w:rsidR="00000000" w:rsidRPr="00000000">
        <w:rPr>
          <w:color w:val="000000"/>
          <w:rtl w:val="0"/>
        </w:rPr>
        <w:t xml:space="preserve">FASE 1 – Definición del Proyecto APT (Semanas 1 a 4)</w:t>
      </w:r>
    </w:p>
    <w:p w:rsidR="00000000" w:rsidDel="00000000" w:rsidP="00000000" w:rsidRDefault="00000000" w:rsidRPr="00000000" w14:paraId="000000F1">
      <w:pPr>
        <w:rPr/>
      </w:pPr>
      <w:r w:rsidDel="00000000" w:rsidR="00000000" w:rsidRPr="00000000">
        <w:rPr>
          <w:rtl w:val="0"/>
        </w:rPr>
        <w:t xml:space="preserve">Esta fase debe establecer claramente el problema, la relevancia, los objetivos, la metodología, las evidencias y el plan de trabajo. También se prepara la Carta Gantt de las tres fases del semestre.</w:t>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sz w:val="21"/>
          <w:szCs w:val="21"/>
          <w:u w:val="none"/>
          <w:shd w:fill="auto" w:val="clear"/>
          <w:vertAlign w:val="baseline"/>
          <w:rtl w:val="0"/>
        </w:rPr>
        <w:t xml:space="preserve">Definición y fundamentación de Focus Power Fit.</w:t>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sz w:val="21"/>
          <w:szCs w:val="21"/>
          <w:u w:val="none"/>
          <w:shd w:fill="auto" w:val="clear"/>
          <w:vertAlign w:val="baseline"/>
          <w:rtl w:val="0"/>
        </w:rPr>
        <w:t xml:space="preserve">Levantamiento y validación inicial de requerimientos.</w:t>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sz w:val="21"/>
          <w:szCs w:val="21"/>
          <w:u w:val="none"/>
          <w:shd w:fill="auto" w:val="clear"/>
          <w:vertAlign w:val="baseline"/>
          <w:rtl w:val="0"/>
        </w:rPr>
        <w:t xml:space="preserve">Definición de alcance y límites.</w:t>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sz w:val="21"/>
          <w:szCs w:val="21"/>
          <w:u w:val="none"/>
          <w:shd w:fill="auto" w:val="clear"/>
          <w:vertAlign w:val="baseline"/>
          <w:rtl w:val="0"/>
        </w:rPr>
        <w:t xml:space="preserve">Objetivos general y específicos.</w:t>
      </w:r>
    </w:p>
    <w:p w:rsidR="00000000" w:rsidDel="00000000" w:rsidP="00000000" w:rsidRDefault="00000000" w:rsidRPr="00000000" w14:paraId="00000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sz w:val="21"/>
          <w:szCs w:val="21"/>
          <w:u w:val="none"/>
          <w:shd w:fill="auto" w:val="clear"/>
          <w:vertAlign w:val="baseline"/>
          <w:rtl w:val="0"/>
        </w:rPr>
        <w:t xml:space="preserve">Metodología Scrum y roles.</w:t>
      </w:r>
    </w:p>
    <w:p w:rsidR="00000000" w:rsidDel="00000000" w:rsidP="00000000" w:rsidRDefault="00000000" w:rsidRPr="00000000" w14:paraId="00000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sz w:val="21"/>
          <w:szCs w:val="21"/>
          <w:u w:val="none"/>
          <w:shd w:fill="auto" w:val="clear"/>
          <w:vertAlign w:val="baseline"/>
          <w:rtl w:val="0"/>
        </w:rPr>
        <w:t xml:space="preserve">Product Backlog inicial.</w:t>
      </w:r>
    </w:p>
    <w:p w:rsidR="00000000" w:rsidDel="00000000" w:rsidP="00000000" w:rsidRDefault="00000000" w:rsidRPr="00000000" w14:paraId="00000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sz w:val="21"/>
          <w:szCs w:val="21"/>
          <w:u w:val="none"/>
          <w:shd w:fill="auto" w:val="clear"/>
          <w:vertAlign w:val="baseline"/>
          <w:rtl w:val="0"/>
        </w:rPr>
        <w:t xml:space="preserve">Arquitectura y modelo de datos preliminares.</w:t>
      </w:r>
    </w:p>
    <w:p w:rsidR="00000000" w:rsidDel="00000000" w:rsidP="00000000" w:rsidRDefault="00000000" w:rsidRPr="00000000" w14:paraId="00000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sz w:val="21"/>
          <w:szCs w:val="21"/>
          <w:u w:val="none"/>
          <w:shd w:fill="auto" w:val="clear"/>
          <w:vertAlign w:val="baseline"/>
          <w:rtl w:val="0"/>
        </w:rPr>
        <w:t xml:space="preserve">Evidencias acordadas con el docente.</w:t>
      </w:r>
    </w:p>
    <w:p w:rsidR="00000000" w:rsidDel="00000000" w:rsidP="00000000" w:rsidRDefault="00000000" w:rsidRPr="00000000" w14:paraId="00000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sz w:val="21"/>
          <w:szCs w:val="21"/>
          <w:u w:val="none"/>
          <w:shd w:fill="auto" w:val="clear"/>
          <w:vertAlign w:val="baseline"/>
          <w:rtl w:val="0"/>
        </w:rPr>
        <w:t xml:space="preserve">Plan de trabajo y Carta Gantt.</w:t>
      </w:r>
    </w:p>
    <w:p w:rsidR="00000000" w:rsidDel="00000000" w:rsidP="00000000" w:rsidRDefault="00000000" w:rsidRPr="00000000" w14:paraId="000000FB">
      <w:pPr>
        <w:pStyle w:val="Heading2"/>
        <w:rPr>
          <w:color w:val="000000"/>
        </w:rPr>
      </w:pPr>
      <w:r w:rsidDel="00000000" w:rsidR="00000000" w:rsidRPr="00000000">
        <w:rPr>
          <w:color w:val="000000"/>
          <w:rtl w:val="0"/>
        </w:rPr>
        <w:t xml:space="preserve">13. Evidencias de Fase 1</w:t>
      </w:r>
    </w:p>
    <w:p w:rsidR="00000000" w:rsidDel="00000000" w:rsidP="00000000" w:rsidRDefault="00000000" w:rsidRPr="00000000" w14:paraId="00000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sz w:val="21"/>
          <w:szCs w:val="21"/>
          <w:u w:val="none"/>
          <w:shd w:fill="auto" w:val="clear"/>
          <w:vertAlign w:val="baseline"/>
          <w:rtl w:val="0"/>
        </w:rPr>
        <w:t xml:space="preserve">Informe de definición del proyecto.</w:t>
      </w:r>
    </w:p>
    <w:p w:rsidR="00000000" w:rsidDel="00000000" w:rsidP="00000000" w:rsidRDefault="00000000" w:rsidRPr="00000000" w14:paraId="000000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sz w:val="21"/>
          <w:szCs w:val="21"/>
          <w:u w:val="none"/>
          <w:shd w:fill="auto" w:val="clear"/>
          <w:vertAlign w:val="baseline"/>
          <w:rtl w:val="0"/>
        </w:rPr>
        <w:t xml:space="preserve">Requisitos funcionales y no funcionales.</w:t>
      </w:r>
    </w:p>
    <w:p w:rsidR="00000000" w:rsidDel="00000000" w:rsidP="00000000" w:rsidRDefault="00000000" w:rsidRPr="00000000" w14:paraId="00000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sz w:val="21"/>
          <w:szCs w:val="21"/>
          <w:u w:val="none"/>
          <w:shd w:fill="auto" w:val="clear"/>
          <w:vertAlign w:val="baseline"/>
          <w:rtl w:val="0"/>
        </w:rPr>
        <w:t xml:space="preserve">Product Backlog inicial.</w:t>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sz w:val="21"/>
          <w:szCs w:val="21"/>
          <w:u w:val="none"/>
          <w:shd w:fill="auto" w:val="clear"/>
          <w:vertAlign w:val="baseline"/>
          <w:rtl w:val="0"/>
        </w:rPr>
        <w:t xml:space="preserve">Roles y responsabilidades.</w:t>
      </w:r>
    </w:p>
    <w:p w:rsidR="00000000" w:rsidDel="00000000" w:rsidP="00000000" w:rsidRDefault="00000000" w:rsidRPr="00000000" w14:paraId="00000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sz w:val="21"/>
          <w:szCs w:val="21"/>
          <w:u w:val="none"/>
          <w:shd w:fill="auto" w:val="clear"/>
          <w:vertAlign w:val="baseline"/>
          <w:rtl w:val="0"/>
        </w:rPr>
        <w:t xml:space="preserve">Plan de trabajo.</w:t>
      </w:r>
    </w:p>
    <w:p w:rsidR="00000000" w:rsidDel="00000000" w:rsidP="00000000" w:rsidRDefault="00000000" w:rsidRPr="00000000" w14:paraId="00000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sz w:val="21"/>
          <w:szCs w:val="21"/>
          <w:u w:val="none"/>
          <w:shd w:fill="auto" w:val="clear"/>
          <w:vertAlign w:val="baseline"/>
          <w:rtl w:val="0"/>
        </w:rPr>
        <w:t xml:space="preserve">Carta Gantt.</w:t>
      </w:r>
    </w:p>
    <w:p w:rsidR="00000000" w:rsidDel="00000000" w:rsidP="00000000" w:rsidRDefault="00000000" w:rsidRPr="00000000" w14:paraId="00000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sz w:val="21"/>
          <w:szCs w:val="21"/>
          <w:u w:val="none"/>
          <w:shd w:fill="auto" w:val="clear"/>
          <w:vertAlign w:val="baseline"/>
          <w:rtl w:val="0"/>
        </w:rPr>
        <w:t xml:space="preserve">Diagramas preliminares de arquitectura y datos.</w:t>
      </w:r>
    </w:p>
    <w:p w:rsidR="00000000" w:rsidDel="00000000" w:rsidP="00000000" w:rsidRDefault="00000000" w:rsidRPr="00000000" w14:paraId="00000103">
      <w:pPr>
        <w:rPr/>
      </w:pPr>
      <w:r w:rsidDel="00000000" w:rsidR="00000000" w:rsidRPr="00000000">
        <w:br w:type="page"/>
      </w:r>
      <w:r w:rsidDel="00000000" w:rsidR="00000000" w:rsidRPr="00000000">
        <w:rPr>
          <w:rtl w:val="0"/>
        </w:rPr>
      </w:r>
    </w:p>
    <w:p w:rsidR="00000000" w:rsidDel="00000000" w:rsidP="00000000" w:rsidRDefault="00000000" w:rsidRPr="00000000" w14:paraId="00000104">
      <w:pPr>
        <w:pStyle w:val="Heading1"/>
        <w:rPr>
          <w:color w:val="000000"/>
        </w:rPr>
      </w:pPr>
      <w:r w:rsidDel="00000000" w:rsidR="00000000" w:rsidRPr="00000000">
        <w:rPr>
          <w:color w:val="000000"/>
          <w:rtl w:val="0"/>
        </w:rPr>
        <w:t xml:space="preserve">FASE 2 – Desarrollo y seguimiento (Semanas 5 a 15)</w:t>
      </w:r>
    </w:p>
    <w:p w:rsidR="00000000" w:rsidDel="00000000" w:rsidP="00000000" w:rsidRDefault="00000000" w:rsidRPr="00000000" w14:paraId="00000105">
      <w:pPr>
        <w:rPr/>
      </w:pPr>
      <w:r w:rsidDel="00000000" w:rsidR="00000000" w:rsidRPr="00000000">
        <w:rPr>
          <w:rtl w:val="0"/>
        </w:rPr>
        <w:t xml:space="preserve">La Fase 2 concentrará los Sprints de desarrollo. Cada Sprint deberá producir evidencias verificables, como historias de usuario, Sprint Backlog, avances de código, capturas, endpoints, pruebas y resultados de Sprint Review.</w:t>
      </w:r>
    </w:p>
    <w:p w:rsidR="00000000" w:rsidDel="00000000" w:rsidP="00000000" w:rsidRDefault="00000000" w:rsidRPr="00000000" w14:paraId="00000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sz w:val="21"/>
          <w:szCs w:val="21"/>
          <w:u w:val="none"/>
          <w:shd w:fill="auto" w:val="clear"/>
          <w:vertAlign w:val="baseline"/>
          <w:rtl w:val="0"/>
        </w:rPr>
        <w:t xml:space="preserve">Desarrollo de autenticación y permisos.</w:t>
      </w:r>
    </w:p>
    <w:p w:rsidR="00000000" w:rsidDel="00000000" w:rsidP="00000000" w:rsidRDefault="00000000" w:rsidRPr="00000000" w14:paraId="000001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sz w:val="21"/>
          <w:szCs w:val="21"/>
          <w:u w:val="none"/>
          <w:shd w:fill="auto" w:val="clear"/>
          <w:vertAlign w:val="baseline"/>
          <w:rtl w:val="0"/>
        </w:rPr>
        <w:t xml:space="preserve">Gestión de clientes existentes y nuevos.</w:t>
      </w:r>
    </w:p>
    <w:p w:rsidR="00000000" w:rsidDel="00000000" w:rsidP="00000000" w:rsidRDefault="00000000" w:rsidRPr="00000000" w14:paraId="000001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sz w:val="21"/>
          <w:szCs w:val="21"/>
          <w:u w:val="none"/>
          <w:shd w:fill="auto" w:val="clear"/>
          <w:vertAlign w:val="baseline"/>
          <w:rtl w:val="0"/>
        </w:rPr>
        <w:t xml:space="preserve">Gestión informativa de profesores.</w:t>
      </w:r>
    </w:p>
    <w:p w:rsidR="00000000" w:rsidDel="00000000" w:rsidP="00000000" w:rsidRDefault="00000000" w:rsidRPr="00000000" w14:paraId="000001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sz w:val="21"/>
          <w:szCs w:val="21"/>
          <w:u w:val="none"/>
          <w:shd w:fill="auto" w:val="clear"/>
          <w:vertAlign w:val="baseline"/>
          <w:rtl w:val="0"/>
        </w:rPr>
        <w:t xml:space="preserve">Gestión de planes.</w:t>
      </w:r>
    </w:p>
    <w:p w:rsidR="00000000" w:rsidDel="00000000" w:rsidP="00000000" w:rsidRDefault="00000000" w:rsidRPr="00000000" w14:paraId="000001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sz w:val="21"/>
          <w:szCs w:val="21"/>
          <w:u w:val="none"/>
          <w:shd w:fill="auto" w:val="clear"/>
          <w:vertAlign w:val="baseline"/>
          <w:rtl w:val="0"/>
        </w:rPr>
        <w:t xml:space="preserve">Horarios y asistencias.</w:t>
      </w:r>
    </w:p>
    <w:p w:rsidR="00000000" w:rsidDel="00000000" w:rsidP="00000000" w:rsidRDefault="00000000" w:rsidRPr="00000000" w14:paraId="000001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sz w:val="21"/>
          <w:szCs w:val="21"/>
          <w:u w:val="none"/>
          <w:shd w:fill="auto" w:val="clear"/>
          <w:vertAlign w:val="baseline"/>
          <w:rtl w:val="0"/>
        </w:rPr>
        <w:t xml:space="preserve">Contratos digitales.</w:t>
      </w:r>
    </w:p>
    <w:p w:rsidR="00000000" w:rsidDel="00000000" w:rsidP="00000000" w:rsidRDefault="00000000" w:rsidRPr="00000000" w14:paraId="00000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sz w:val="21"/>
          <w:szCs w:val="21"/>
          <w:u w:val="none"/>
          <w:shd w:fill="auto" w:val="clear"/>
          <w:vertAlign w:val="baseline"/>
          <w:rtl w:val="0"/>
        </w:rPr>
        <w:t xml:space="preserve">Registro administrativo de pagos.</w:t>
      </w:r>
    </w:p>
    <w:p w:rsidR="00000000" w:rsidDel="00000000" w:rsidP="00000000" w:rsidRDefault="00000000" w:rsidRPr="00000000" w14:paraId="000001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sz w:val="21"/>
          <w:szCs w:val="21"/>
          <w:u w:val="none"/>
          <w:shd w:fill="auto" w:val="clear"/>
          <w:vertAlign w:val="baseline"/>
          <w:rtl w:val="0"/>
        </w:rPr>
        <w:t xml:space="preserve">Correos de recordatorio.</w:t>
      </w:r>
    </w:p>
    <w:p w:rsidR="00000000" w:rsidDel="00000000" w:rsidP="00000000" w:rsidRDefault="00000000" w:rsidRPr="00000000" w14:paraId="00000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sz w:val="21"/>
          <w:szCs w:val="21"/>
          <w:u w:val="none"/>
          <w:shd w:fill="auto" w:val="clear"/>
          <w:vertAlign w:val="baseline"/>
          <w:rtl w:val="0"/>
        </w:rPr>
        <w:t xml:space="preserve">Chatbot.</w:t>
      </w:r>
    </w:p>
    <w:p w:rsidR="00000000" w:rsidDel="00000000" w:rsidP="00000000" w:rsidRDefault="00000000" w:rsidRPr="00000000" w14:paraId="000001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sz w:val="21"/>
          <w:szCs w:val="21"/>
          <w:u w:val="none"/>
          <w:shd w:fill="auto" w:val="clear"/>
          <w:vertAlign w:val="baseline"/>
          <w:rtl w:val="0"/>
        </w:rPr>
        <w:t xml:space="preserve">Integración frontend-backend.</w:t>
      </w:r>
    </w:p>
    <w:p w:rsidR="00000000" w:rsidDel="00000000" w:rsidP="00000000" w:rsidRDefault="00000000" w:rsidRPr="00000000" w14:paraId="000001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sz w:val="21"/>
          <w:szCs w:val="21"/>
          <w:u w:val="none"/>
          <w:shd w:fill="auto" w:val="clear"/>
          <w:vertAlign w:val="baseline"/>
          <w:rtl w:val="0"/>
        </w:rPr>
        <w:t xml:space="preserve">Pruebas parciales y correcciones.</w:t>
      </w:r>
    </w:p>
    <w:p w:rsidR="00000000" w:rsidDel="00000000" w:rsidP="00000000" w:rsidRDefault="00000000" w:rsidRPr="00000000" w14:paraId="00000111">
      <w:pPr>
        <w:pStyle w:val="Heading2"/>
        <w:rPr>
          <w:color w:val="000000"/>
        </w:rPr>
      </w:pPr>
      <w:r w:rsidDel="00000000" w:rsidR="00000000" w:rsidRPr="00000000">
        <w:rPr>
          <w:color w:val="000000"/>
          <w:rtl w:val="0"/>
        </w:rPr>
        <w:t xml:space="preserve">14. Evidencias de Fase 2</w:t>
      </w:r>
    </w:p>
    <w:tbl>
      <w:tblPr>
        <w:tblStyle w:val="Table6"/>
        <w:tblW w:w="974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73"/>
        <w:gridCol w:w="4873"/>
        <w:tblGridChange w:id="0">
          <w:tblGrid>
            <w:gridCol w:w="4873"/>
            <w:gridCol w:w="4873"/>
          </w:tblGrid>
        </w:tblGridChange>
      </w:tblGrid>
      <w:tr>
        <w:trPr>
          <w:cantSplit w:val="0"/>
          <w:tblHeader w:val="0"/>
        </w:trPr>
        <w:tc>
          <w:tcPr/>
          <w:p w:rsidR="00000000" w:rsidDel="00000000" w:rsidP="00000000" w:rsidRDefault="00000000" w:rsidRPr="00000000" w14:paraId="00000112">
            <w:pPr>
              <w:rPr/>
            </w:pPr>
            <w:r w:rsidDel="00000000" w:rsidR="00000000" w:rsidRPr="00000000">
              <w:rPr>
                <w:rtl w:val="0"/>
              </w:rPr>
              <w:t xml:space="preserve">Evidencia</w:t>
            </w:r>
          </w:p>
        </w:tc>
        <w:tc>
          <w:tcPr/>
          <w:p w:rsidR="00000000" w:rsidDel="00000000" w:rsidP="00000000" w:rsidRDefault="00000000" w:rsidRPr="00000000" w14:paraId="00000113">
            <w:pPr>
              <w:rPr/>
            </w:pPr>
            <w:r w:rsidDel="00000000" w:rsidR="00000000" w:rsidRPr="00000000">
              <w:rPr>
                <w:rtl w:val="0"/>
              </w:rPr>
              <w:t xml:space="preserve">Contenido</w:t>
            </w:r>
          </w:p>
        </w:tc>
      </w:tr>
      <w:tr>
        <w:trPr>
          <w:cantSplit w:val="0"/>
          <w:tblHeader w:val="0"/>
        </w:trPr>
        <w:tc>
          <w:tcPr/>
          <w:p w:rsidR="00000000" w:rsidDel="00000000" w:rsidP="00000000" w:rsidRDefault="00000000" w:rsidRPr="00000000" w14:paraId="00000114">
            <w:pPr>
              <w:rPr/>
            </w:pPr>
            <w:r w:rsidDel="00000000" w:rsidR="00000000" w:rsidRPr="00000000">
              <w:rPr>
                <w:rtl w:val="0"/>
              </w:rPr>
              <w:t xml:space="preserve">Product/Sprint Backlog</w:t>
            </w:r>
          </w:p>
        </w:tc>
        <w:tc>
          <w:tcPr/>
          <w:p w:rsidR="00000000" w:rsidDel="00000000" w:rsidP="00000000" w:rsidRDefault="00000000" w:rsidRPr="00000000" w14:paraId="00000115">
            <w:pPr>
              <w:rPr/>
            </w:pPr>
            <w:r w:rsidDel="00000000" w:rsidR="00000000" w:rsidRPr="00000000">
              <w:rPr>
                <w:rtl w:val="0"/>
              </w:rPr>
              <w:t xml:space="preserve">Historias y tareas priorizadas por Sprint.</w:t>
            </w:r>
          </w:p>
        </w:tc>
      </w:tr>
      <w:tr>
        <w:trPr>
          <w:cantSplit w:val="0"/>
          <w:tblHeader w:val="0"/>
        </w:trPr>
        <w:tc>
          <w:tcPr/>
          <w:p w:rsidR="00000000" w:rsidDel="00000000" w:rsidP="00000000" w:rsidRDefault="00000000" w:rsidRPr="00000000" w14:paraId="00000116">
            <w:pPr>
              <w:rPr/>
            </w:pPr>
            <w:r w:rsidDel="00000000" w:rsidR="00000000" w:rsidRPr="00000000">
              <w:rPr>
                <w:rtl w:val="0"/>
              </w:rPr>
              <w:t xml:space="preserve">Arquitectura y modelo de datos</w:t>
            </w:r>
          </w:p>
        </w:tc>
        <w:tc>
          <w:tcPr/>
          <w:p w:rsidR="00000000" w:rsidDel="00000000" w:rsidP="00000000" w:rsidRDefault="00000000" w:rsidRPr="00000000" w14:paraId="00000117">
            <w:pPr>
              <w:rPr/>
            </w:pPr>
            <w:r w:rsidDel="00000000" w:rsidR="00000000" w:rsidRPr="00000000">
              <w:rPr>
                <w:rtl w:val="0"/>
              </w:rPr>
              <w:t xml:space="preserve">Versiones actualizadas según desarrollo.</w:t>
            </w:r>
          </w:p>
        </w:tc>
      </w:tr>
      <w:tr>
        <w:trPr>
          <w:cantSplit w:val="0"/>
          <w:tblHeader w:val="0"/>
        </w:trPr>
        <w:tc>
          <w:tcPr/>
          <w:p w:rsidR="00000000" w:rsidDel="00000000" w:rsidP="00000000" w:rsidRDefault="00000000" w:rsidRPr="00000000" w14:paraId="00000118">
            <w:pPr>
              <w:rPr/>
            </w:pPr>
            <w:r w:rsidDel="00000000" w:rsidR="00000000" w:rsidRPr="00000000">
              <w:rPr>
                <w:rtl w:val="0"/>
              </w:rPr>
              <w:t xml:space="preserve">Código fuente</w:t>
            </w:r>
          </w:p>
        </w:tc>
        <w:tc>
          <w:tcPr/>
          <w:p w:rsidR="00000000" w:rsidDel="00000000" w:rsidP="00000000" w:rsidRDefault="00000000" w:rsidRPr="00000000" w14:paraId="00000119">
            <w:pPr>
              <w:rPr/>
            </w:pPr>
            <w:r w:rsidDel="00000000" w:rsidR="00000000" w:rsidRPr="00000000">
              <w:rPr>
                <w:rtl w:val="0"/>
              </w:rPr>
              <w:t xml:space="preserve">ccbackend y ccfrontend con control de versiones.</w:t>
            </w:r>
          </w:p>
        </w:tc>
      </w:tr>
      <w:tr>
        <w:trPr>
          <w:cantSplit w:val="0"/>
          <w:tblHeader w:val="0"/>
        </w:trPr>
        <w:tc>
          <w:tcPr/>
          <w:p w:rsidR="00000000" w:rsidDel="00000000" w:rsidP="00000000" w:rsidRDefault="00000000" w:rsidRPr="00000000" w14:paraId="0000011A">
            <w:pPr>
              <w:rPr/>
            </w:pPr>
            <w:r w:rsidDel="00000000" w:rsidR="00000000" w:rsidRPr="00000000">
              <w:rPr>
                <w:rtl w:val="0"/>
              </w:rPr>
              <w:t xml:space="preserve">API</w:t>
            </w:r>
          </w:p>
        </w:tc>
        <w:tc>
          <w:tcPr/>
          <w:p w:rsidR="00000000" w:rsidDel="00000000" w:rsidP="00000000" w:rsidRDefault="00000000" w:rsidRPr="00000000" w14:paraId="0000011B">
            <w:pPr>
              <w:rPr/>
            </w:pPr>
            <w:r w:rsidDel="00000000" w:rsidR="00000000" w:rsidRPr="00000000">
              <w:rPr>
                <w:rtl w:val="0"/>
              </w:rPr>
              <w:t xml:space="preserve">Endpoints y documentación Swagger.</w:t>
            </w:r>
          </w:p>
        </w:tc>
      </w:tr>
      <w:tr>
        <w:trPr>
          <w:cantSplit w:val="0"/>
          <w:tblHeader w:val="0"/>
        </w:trPr>
        <w:tc>
          <w:tcPr/>
          <w:p w:rsidR="00000000" w:rsidDel="00000000" w:rsidP="00000000" w:rsidRDefault="00000000" w:rsidRPr="00000000" w14:paraId="0000011C">
            <w:pPr>
              <w:rPr/>
            </w:pPr>
            <w:r w:rsidDel="00000000" w:rsidR="00000000" w:rsidRPr="00000000">
              <w:rPr>
                <w:rtl w:val="0"/>
              </w:rPr>
              <w:t xml:space="preserve">Interfaces</w:t>
            </w:r>
          </w:p>
        </w:tc>
        <w:tc>
          <w:tcPr/>
          <w:p w:rsidR="00000000" w:rsidDel="00000000" w:rsidP="00000000" w:rsidRDefault="00000000" w:rsidRPr="00000000" w14:paraId="0000011D">
            <w:pPr>
              <w:rPr/>
            </w:pPr>
            <w:r w:rsidDel="00000000" w:rsidR="00000000" w:rsidRPr="00000000">
              <w:rPr>
                <w:rtl w:val="0"/>
              </w:rPr>
              <w:t xml:space="preserve">Capturas/demostraciones de vistas negras y rojas.</w:t>
            </w:r>
          </w:p>
        </w:tc>
      </w:tr>
      <w:tr>
        <w:trPr>
          <w:cantSplit w:val="0"/>
          <w:tblHeader w:val="0"/>
        </w:trPr>
        <w:tc>
          <w:tcPr/>
          <w:p w:rsidR="00000000" w:rsidDel="00000000" w:rsidP="00000000" w:rsidRDefault="00000000" w:rsidRPr="00000000" w14:paraId="0000011E">
            <w:pPr>
              <w:rPr/>
            </w:pPr>
            <w:r w:rsidDel="00000000" w:rsidR="00000000" w:rsidRPr="00000000">
              <w:rPr>
                <w:rtl w:val="0"/>
              </w:rPr>
              <w:t xml:space="preserve">Contratos</w:t>
            </w:r>
          </w:p>
        </w:tc>
        <w:tc>
          <w:tcPr/>
          <w:p w:rsidR="00000000" w:rsidDel="00000000" w:rsidP="00000000" w:rsidRDefault="00000000" w:rsidRPr="00000000" w14:paraId="0000011F">
            <w:pPr>
              <w:rPr/>
            </w:pPr>
            <w:r w:rsidDel="00000000" w:rsidR="00000000" w:rsidRPr="00000000">
              <w:rPr>
                <w:rtl w:val="0"/>
              </w:rPr>
              <w:t xml:space="preserve">Evidencia de carga y consulta de copia digital.</w:t>
            </w:r>
          </w:p>
        </w:tc>
      </w:tr>
      <w:tr>
        <w:trPr>
          <w:cantSplit w:val="0"/>
          <w:tblHeader w:val="0"/>
        </w:trPr>
        <w:tc>
          <w:tcPr/>
          <w:p w:rsidR="00000000" w:rsidDel="00000000" w:rsidP="00000000" w:rsidRDefault="00000000" w:rsidRPr="00000000" w14:paraId="00000120">
            <w:pPr>
              <w:rPr/>
            </w:pPr>
            <w:r w:rsidDel="00000000" w:rsidR="00000000" w:rsidRPr="00000000">
              <w:rPr>
                <w:rtl w:val="0"/>
              </w:rPr>
              <w:t xml:space="preserve">Correo</w:t>
            </w:r>
          </w:p>
        </w:tc>
        <w:tc>
          <w:tcPr/>
          <w:p w:rsidR="00000000" w:rsidDel="00000000" w:rsidP="00000000" w:rsidRDefault="00000000" w:rsidRPr="00000000" w14:paraId="00000121">
            <w:pPr>
              <w:rPr/>
            </w:pPr>
            <w:r w:rsidDel="00000000" w:rsidR="00000000" w:rsidRPr="00000000">
              <w:rPr>
                <w:rtl w:val="0"/>
              </w:rPr>
              <w:t xml:space="preserve">Evidencia del flujo de recordatorio implementado.</w:t>
            </w:r>
          </w:p>
        </w:tc>
      </w:tr>
      <w:tr>
        <w:trPr>
          <w:cantSplit w:val="0"/>
          <w:tblHeader w:val="0"/>
        </w:trPr>
        <w:tc>
          <w:tcPr/>
          <w:p w:rsidR="00000000" w:rsidDel="00000000" w:rsidP="00000000" w:rsidRDefault="00000000" w:rsidRPr="00000000" w14:paraId="00000122">
            <w:pPr>
              <w:rPr/>
            </w:pPr>
            <w:r w:rsidDel="00000000" w:rsidR="00000000" w:rsidRPr="00000000">
              <w:rPr>
                <w:rtl w:val="0"/>
              </w:rPr>
              <w:t xml:space="preserve">Chatbot</w:t>
            </w:r>
          </w:p>
        </w:tc>
        <w:tc>
          <w:tcPr/>
          <w:p w:rsidR="00000000" w:rsidDel="00000000" w:rsidP="00000000" w:rsidRDefault="00000000" w:rsidRPr="00000000" w14:paraId="00000123">
            <w:pPr>
              <w:rPr/>
            </w:pPr>
            <w:r w:rsidDel="00000000" w:rsidR="00000000" w:rsidRPr="00000000">
              <w:rPr>
                <w:rtl w:val="0"/>
              </w:rPr>
              <w:t xml:space="preserve">Evidencia de preguntas y respuestas definidas/implementadas.</w:t>
            </w:r>
          </w:p>
        </w:tc>
      </w:tr>
      <w:tr>
        <w:trPr>
          <w:cantSplit w:val="0"/>
          <w:tblHeader w:val="0"/>
        </w:trPr>
        <w:tc>
          <w:tcPr/>
          <w:p w:rsidR="00000000" w:rsidDel="00000000" w:rsidP="00000000" w:rsidRDefault="00000000" w:rsidRPr="00000000" w14:paraId="00000124">
            <w:pPr>
              <w:rPr/>
            </w:pPr>
            <w:r w:rsidDel="00000000" w:rsidR="00000000" w:rsidRPr="00000000">
              <w:rPr>
                <w:rtl w:val="0"/>
              </w:rPr>
              <w:t xml:space="preserve">Pruebas</w:t>
            </w:r>
          </w:p>
        </w:tc>
        <w:tc>
          <w:tcPr/>
          <w:p w:rsidR="00000000" w:rsidDel="00000000" w:rsidP="00000000" w:rsidRDefault="00000000" w:rsidRPr="00000000" w14:paraId="00000125">
            <w:pPr>
              <w:rPr/>
            </w:pPr>
            <w:r w:rsidDel="00000000" w:rsidR="00000000" w:rsidRPr="00000000">
              <w:rPr>
                <w:rtl w:val="0"/>
              </w:rPr>
              <w:t xml:space="preserve">Casos de prueba y resultados parciales.</w:t>
            </w:r>
          </w:p>
        </w:tc>
      </w:tr>
      <w:tr>
        <w:trPr>
          <w:cantSplit w:val="0"/>
          <w:tblHeader w:val="0"/>
        </w:trPr>
        <w:tc>
          <w:tcPr/>
          <w:p w:rsidR="00000000" w:rsidDel="00000000" w:rsidP="00000000" w:rsidRDefault="00000000" w:rsidRPr="00000000" w14:paraId="00000126">
            <w:pPr>
              <w:rPr/>
            </w:pPr>
            <w:r w:rsidDel="00000000" w:rsidR="00000000" w:rsidRPr="00000000">
              <w:rPr>
                <w:rtl w:val="0"/>
              </w:rPr>
              <w:t xml:space="preserve">Review/Retrospective</w:t>
            </w:r>
          </w:p>
        </w:tc>
        <w:tc>
          <w:tcPr/>
          <w:p w:rsidR="00000000" w:rsidDel="00000000" w:rsidP="00000000" w:rsidRDefault="00000000" w:rsidRPr="00000000" w14:paraId="00000127">
            <w:pPr>
              <w:rPr/>
            </w:pPr>
            <w:r w:rsidDel="00000000" w:rsidR="00000000" w:rsidRPr="00000000">
              <w:rPr>
                <w:rtl w:val="0"/>
              </w:rPr>
              <w:t xml:space="preserve">Registro breve de resultados y mejoras por Sprint.</w:t>
            </w:r>
          </w:p>
        </w:tc>
      </w:tr>
    </w:tbl>
    <w:p w:rsidR="00000000" w:rsidDel="00000000" w:rsidP="00000000" w:rsidRDefault="00000000" w:rsidRPr="00000000" w14:paraId="00000128">
      <w:pPr>
        <w:rPr/>
      </w:pPr>
      <w:r w:rsidDel="00000000" w:rsidR="00000000" w:rsidRPr="00000000">
        <w:br w:type="page"/>
      </w:r>
      <w:r w:rsidDel="00000000" w:rsidR="00000000" w:rsidRPr="00000000">
        <w:rPr>
          <w:rtl w:val="0"/>
        </w:rPr>
      </w:r>
    </w:p>
    <w:p w:rsidR="00000000" w:rsidDel="00000000" w:rsidP="00000000" w:rsidRDefault="00000000" w:rsidRPr="00000000" w14:paraId="00000129">
      <w:pPr>
        <w:pStyle w:val="Heading1"/>
        <w:rPr>
          <w:color w:val="000000"/>
        </w:rPr>
      </w:pPr>
      <w:r w:rsidDel="00000000" w:rsidR="00000000" w:rsidRPr="00000000">
        <w:rPr>
          <w:color w:val="000000"/>
          <w:rtl w:val="0"/>
        </w:rPr>
        <w:t xml:space="preserve">FASE 3 – Validación, cierre y presentación (Semanas 16 a 18)</w:t>
      </w:r>
    </w:p>
    <w:p w:rsidR="00000000" w:rsidDel="00000000" w:rsidP="00000000" w:rsidRDefault="00000000" w:rsidRPr="00000000" w14:paraId="0000012A">
      <w:pPr>
        <w:rPr/>
      </w:pPr>
      <w:r w:rsidDel="00000000" w:rsidR="00000000" w:rsidRPr="00000000">
        <w:rPr>
          <w:rtl w:val="0"/>
        </w:rPr>
        <w:t xml:space="preserve">La Fase 3 se utilizará para estabilizar el incremento final, ejecutar pruebas de validación, comparar los resultados con los objetivos, consolidar evidencias y preparar la demostración final.</w:t>
      </w:r>
    </w:p>
    <w:p w:rsidR="00000000" w:rsidDel="00000000" w:rsidP="00000000" w:rsidRDefault="00000000" w:rsidRPr="00000000" w14:paraId="0000012B">
      <w:pPr>
        <w:pStyle w:val="Heading2"/>
        <w:rPr>
          <w:color w:val="000000"/>
        </w:rPr>
      </w:pPr>
      <w:r w:rsidDel="00000000" w:rsidR="00000000" w:rsidRPr="00000000">
        <w:rPr>
          <w:color w:val="000000"/>
          <w:rtl w:val="0"/>
        </w:rPr>
        <w:t xml:space="preserve">15. Matriz de validación</w:t>
      </w:r>
    </w:p>
    <w:tbl>
      <w:tblPr>
        <w:tblStyle w:val="Table7"/>
        <w:tblW w:w="974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36"/>
        <w:gridCol w:w="2436"/>
        <w:gridCol w:w="2436"/>
        <w:gridCol w:w="2436"/>
        <w:tblGridChange w:id="0">
          <w:tblGrid>
            <w:gridCol w:w="2436"/>
            <w:gridCol w:w="2436"/>
            <w:gridCol w:w="2436"/>
            <w:gridCol w:w="2436"/>
          </w:tblGrid>
        </w:tblGridChange>
      </w:tblGrid>
      <w:tr>
        <w:trPr>
          <w:cantSplit w:val="0"/>
          <w:tblHeader w:val="0"/>
        </w:trPr>
        <w:tc>
          <w:tcPr/>
          <w:p w:rsidR="00000000" w:rsidDel="00000000" w:rsidP="00000000" w:rsidRDefault="00000000" w:rsidRPr="00000000" w14:paraId="0000012C">
            <w:pPr>
              <w:rPr/>
            </w:pPr>
            <w:r w:rsidDel="00000000" w:rsidR="00000000" w:rsidRPr="00000000">
              <w:rPr>
                <w:rtl w:val="0"/>
              </w:rPr>
              <w:t xml:space="preserve">ID</w:t>
            </w:r>
          </w:p>
        </w:tc>
        <w:tc>
          <w:tcPr/>
          <w:p w:rsidR="00000000" w:rsidDel="00000000" w:rsidP="00000000" w:rsidRDefault="00000000" w:rsidRPr="00000000" w14:paraId="0000012D">
            <w:pPr>
              <w:rPr/>
            </w:pPr>
            <w:r w:rsidDel="00000000" w:rsidR="00000000" w:rsidRPr="00000000">
              <w:rPr>
                <w:rtl w:val="0"/>
              </w:rPr>
              <w:t xml:space="preserve">Criterio</w:t>
            </w:r>
          </w:p>
        </w:tc>
        <w:tc>
          <w:tcPr/>
          <w:p w:rsidR="00000000" w:rsidDel="00000000" w:rsidP="00000000" w:rsidRDefault="00000000" w:rsidRPr="00000000" w14:paraId="0000012E">
            <w:pPr>
              <w:rPr/>
            </w:pPr>
            <w:r w:rsidDel="00000000" w:rsidR="00000000" w:rsidRPr="00000000">
              <w:rPr>
                <w:rtl w:val="0"/>
              </w:rPr>
              <w:t xml:space="preserve">Resultado real</w:t>
            </w:r>
          </w:p>
        </w:tc>
        <w:tc>
          <w:tcPr/>
          <w:p w:rsidR="00000000" w:rsidDel="00000000" w:rsidP="00000000" w:rsidRDefault="00000000" w:rsidRPr="00000000" w14:paraId="0000012F">
            <w:pPr>
              <w:rPr/>
            </w:pPr>
            <w:r w:rsidDel="00000000" w:rsidR="00000000" w:rsidRPr="00000000">
              <w:rPr>
                <w:rtl w:val="0"/>
              </w:rPr>
              <w:t xml:space="preserve">Estado</w:t>
            </w:r>
          </w:p>
        </w:tc>
      </w:tr>
      <w:tr>
        <w:trPr>
          <w:cantSplit w:val="0"/>
          <w:tblHeader w:val="0"/>
        </w:trPr>
        <w:tc>
          <w:tcPr/>
          <w:p w:rsidR="00000000" w:rsidDel="00000000" w:rsidP="00000000" w:rsidRDefault="00000000" w:rsidRPr="00000000" w14:paraId="00000130">
            <w:pPr>
              <w:rPr/>
            </w:pPr>
            <w:r w:rsidDel="00000000" w:rsidR="00000000" w:rsidRPr="00000000">
              <w:rPr>
                <w:rtl w:val="0"/>
              </w:rPr>
              <w:t xml:space="preserve">VAL-01</w:t>
            </w:r>
          </w:p>
        </w:tc>
        <w:tc>
          <w:tcPr/>
          <w:p w:rsidR="00000000" w:rsidDel="00000000" w:rsidP="00000000" w:rsidRDefault="00000000" w:rsidRPr="00000000" w14:paraId="00000131">
            <w:pPr>
              <w:rPr/>
            </w:pPr>
            <w:r w:rsidDel="00000000" w:rsidR="00000000" w:rsidRPr="00000000">
              <w:rPr>
                <w:rtl w:val="0"/>
              </w:rPr>
              <w:t xml:space="preserve">Solo el dueño accede a administración.</w:t>
            </w:r>
          </w:p>
        </w:tc>
        <w:tc>
          <w:tcPr/>
          <w:p w:rsidR="00000000" w:rsidDel="00000000" w:rsidP="00000000" w:rsidRDefault="00000000" w:rsidRPr="00000000" w14:paraId="00000132">
            <w:pPr>
              <w:rPr/>
            </w:pPr>
            <w:r w:rsidDel="00000000" w:rsidR="00000000" w:rsidRPr="00000000">
              <w:rPr>
                <w:rtl w:val="0"/>
              </w:rPr>
              <w:t xml:space="preserve">[Completar con evidencia]</w:t>
            </w:r>
          </w:p>
        </w:tc>
        <w:tc>
          <w:tcPr/>
          <w:p w:rsidR="00000000" w:rsidDel="00000000" w:rsidP="00000000" w:rsidRDefault="00000000" w:rsidRPr="00000000" w14:paraId="00000133">
            <w:pPr>
              <w:rPr/>
            </w:pPr>
            <w:r w:rsidDel="00000000" w:rsidR="00000000" w:rsidRPr="00000000">
              <w:rPr>
                <w:rtl w:val="0"/>
              </w:rPr>
              <w:t xml:space="preserve">Pendiente</w:t>
            </w:r>
          </w:p>
        </w:tc>
      </w:tr>
      <w:tr>
        <w:trPr>
          <w:cantSplit w:val="0"/>
          <w:tblHeader w:val="0"/>
        </w:trPr>
        <w:tc>
          <w:tcPr/>
          <w:p w:rsidR="00000000" w:rsidDel="00000000" w:rsidP="00000000" w:rsidRDefault="00000000" w:rsidRPr="00000000" w14:paraId="00000134">
            <w:pPr>
              <w:rPr/>
            </w:pPr>
            <w:r w:rsidDel="00000000" w:rsidR="00000000" w:rsidRPr="00000000">
              <w:rPr>
                <w:rtl w:val="0"/>
              </w:rPr>
              <w:t xml:space="preserve">VAL-02</w:t>
            </w:r>
          </w:p>
        </w:tc>
        <w:tc>
          <w:tcPr/>
          <w:p w:rsidR="00000000" w:rsidDel="00000000" w:rsidP="00000000" w:rsidRDefault="00000000" w:rsidRPr="00000000" w14:paraId="00000135">
            <w:pPr>
              <w:rPr/>
            </w:pPr>
            <w:r w:rsidDel="00000000" w:rsidR="00000000" w:rsidRPr="00000000">
              <w:rPr>
                <w:rtl w:val="0"/>
              </w:rPr>
              <w:t xml:space="preserve">Cliente consulta plan, profesor, horario y contrato según permisos.</w:t>
            </w:r>
          </w:p>
        </w:tc>
        <w:tc>
          <w:tcPr/>
          <w:p w:rsidR="00000000" w:rsidDel="00000000" w:rsidP="00000000" w:rsidRDefault="00000000" w:rsidRPr="00000000" w14:paraId="00000136">
            <w:pPr>
              <w:rPr/>
            </w:pPr>
            <w:r w:rsidDel="00000000" w:rsidR="00000000" w:rsidRPr="00000000">
              <w:rPr>
                <w:rtl w:val="0"/>
              </w:rPr>
              <w:t xml:space="preserve">[Completar con evidencia]</w:t>
            </w:r>
          </w:p>
        </w:tc>
        <w:tc>
          <w:tcPr/>
          <w:p w:rsidR="00000000" w:rsidDel="00000000" w:rsidP="00000000" w:rsidRDefault="00000000" w:rsidRPr="00000000" w14:paraId="00000137">
            <w:pPr>
              <w:rPr/>
            </w:pPr>
            <w:r w:rsidDel="00000000" w:rsidR="00000000" w:rsidRPr="00000000">
              <w:rPr>
                <w:rtl w:val="0"/>
              </w:rPr>
              <w:t xml:space="preserve">Pendiente</w:t>
            </w:r>
          </w:p>
        </w:tc>
      </w:tr>
      <w:tr>
        <w:trPr>
          <w:cantSplit w:val="0"/>
          <w:tblHeader w:val="0"/>
        </w:trPr>
        <w:tc>
          <w:tcPr/>
          <w:p w:rsidR="00000000" w:rsidDel="00000000" w:rsidP="00000000" w:rsidRDefault="00000000" w:rsidRPr="00000000" w14:paraId="00000138">
            <w:pPr>
              <w:rPr/>
            </w:pPr>
            <w:r w:rsidDel="00000000" w:rsidR="00000000" w:rsidRPr="00000000">
              <w:rPr>
                <w:rtl w:val="0"/>
              </w:rPr>
              <w:t xml:space="preserve">VAL-03</w:t>
            </w:r>
          </w:p>
        </w:tc>
        <w:tc>
          <w:tcPr/>
          <w:p w:rsidR="00000000" w:rsidDel="00000000" w:rsidP="00000000" w:rsidRDefault="00000000" w:rsidRPr="00000000" w14:paraId="00000139">
            <w:pPr>
              <w:rPr/>
            </w:pPr>
            <w:r w:rsidDel="00000000" w:rsidR="00000000" w:rsidRPr="00000000">
              <w:rPr>
                <w:rtl w:val="0"/>
              </w:rPr>
              <w:t xml:space="preserve">Profesor no posee cuenta.</w:t>
            </w:r>
          </w:p>
        </w:tc>
        <w:tc>
          <w:tcPr/>
          <w:p w:rsidR="00000000" w:rsidDel="00000000" w:rsidP="00000000" w:rsidRDefault="00000000" w:rsidRPr="00000000" w14:paraId="0000013A">
            <w:pPr>
              <w:rPr/>
            </w:pPr>
            <w:r w:rsidDel="00000000" w:rsidR="00000000" w:rsidRPr="00000000">
              <w:rPr>
                <w:rtl w:val="0"/>
              </w:rPr>
              <w:t xml:space="preserve">[Completar con evidencia]</w:t>
            </w:r>
          </w:p>
        </w:tc>
        <w:tc>
          <w:tcPr/>
          <w:p w:rsidR="00000000" w:rsidDel="00000000" w:rsidP="00000000" w:rsidRDefault="00000000" w:rsidRPr="00000000" w14:paraId="0000013B">
            <w:pPr>
              <w:rPr/>
            </w:pPr>
            <w:r w:rsidDel="00000000" w:rsidR="00000000" w:rsidRPr="00000000">
              <w:rPr>
                <w:rtl w:val="0"/>
              </w:rPr>
              <w:t xml:space="preserve">Pendiente</w:t>
            </w:r>
          </w:p>
        </w:tc>
      </w:tr>
      <w:tr>
        <w:trPr>
          <w:cantSplit w:val="0"/>
          <w:tblHeader w:val="0"/>
        </w:trPr>
        <w:tc>
          <w:tcPr/>
          <w:p w:rsidR="00000000" w:rsidDel="00000000" w:rsidP="00000000" w:rsidRDefault="00000000" w:rsidRPr="00000000" w14:paraId="0000013C">
            <w:pPr>
              <w:rPr/>
            </w:pPr>
            <w:r w:rsidDel="00000000" w:rsidR="00000000" w:rsidRPr="00000000">
              <w:rPr>
                <w:rtl w:val="0"/>
              </w:rPr>
              <w:t xml:space="preserve">VAL-04</w:t>
            </w:r>
          </w:p>
        </w:tc>
        <w:tc>
          <w:tcPr/>
          <w:p w:rsidR="00000000" w:rsidDel="00000000" w:rsidP="00000000" w:rsidRDefault="00000000" w:rsidRPr="00000000" w14:paraId="0000013D">
            <w:pPr>
              <w:rPr/>
            </w:pPr>
            <w:r w:rsidDel="00000000" w:rsidR="00000000" w:rsidRPr="00000000">
              <w:rPr>
                <w:rtl w:val="0"/>
              </w:rPr>
              <w:t xml:space="preserve">Cliente no puede modificar directamente su horario.</w:t>
            </w:r>
          </w:p>
        </w:tc>
        <w:tc>
          <w:tcPr/>
          <w:p w:rsidR="00000000" w:rsidDel="00000000" w:rsidP="00000000" w:rsidRDefault="00000000" w:rsidRPr="00000000" w14:paraId="0000013E">
            <w:pPr>
              <w:rPr/>
            </w:pPr>
            <w:r w:rsidDel="00000000" w:rsidR="00000000" w:rsidRPr="00000000">
              <w:rPr>
                <w:rtl w:val="0"/>
              </w:rPr>
              <w:t xml:space="preserve">[Completar con evidencia]</w:t>
            </w:r>
          </w:p>
        </w:tc>
        <w:tc>
          <w:tcPr/>
          <w:p w:rsidR="00000000" w:rsidDel="00000000" w:rsidP="00000000" w:rsidRDefault="00000000" w:rsidRPr="00000000" w14:paraId="0000013F">
            <w:pPr>
              <w:rPr/>
            </w:pPr>
            <w:r w:rsidDel="00000000" w:rsidR="00000000" w:rsidRPr="00000000">
              <w:rPr>
                <w:rtl w:val="0"/>
              </w:rPr>
              <w:t xml:space="preserve">Pendiente</w:t>
            </w:r>
          </w:p>
        </w:tc>
      </w:tr>
      <w:tr>
        <w:trPr>
          <w:cantSplit w:val="0"/>
          <w:tblHeader w:val="0"/>
        </w:trPr>
        <w:tc>
          <w:tcPr/>
          <w:p w:rsidR="00000000" w:rsidDel="00000000" w:rsidP="00000000" w:rsidRDefault="00000000" w:rsidRPr="00000000" w14:paraId="00000140">
            <w:pPr>
              <w:rPr/>
            </w:pPr>
            <w:r w:rsidDel="00000000" w:rsidR="00000000" w:rsidRPr="00000000">
              <w:rPr>
                <w:rtl w:val="0"/>
              </w:rPr>
              <w:t xml:space="preserve">VAL-05</w:t>
            </w:r>
          </w:p>
        </w:tc>
        <w:tc>
          <w:tcPr/>
          <w:p w:rsidR="00000000" w:rsidDel="00000000" w:rsidP="00000000" w:rsidRDefault="00000000" w:rsidRPr="00000000" w14:paraId="00000141">
            <w:pPr>
              <w:rPr/>
            </w:pPr>
            <w:r w:rsidDel="00000000" w:rsidR="00000000" w:rsidRPr="00000000">
              <w:rPr>
                <w:rtl w:val="0"/>
              </w:rPr>
              <w:t xml:space="preserve">Contrato digital puede ser cargado y consultado.</w:t>
            </w:r>
          </w:p>
        </w:tc>
        <w:tc>
          <w:tcPr/>
          <w:p w:rsidR="00000000" w:rsidDel="00000000" w:rsidP="00000000" w:rsidRDefault="00000000" w:rsidRPr="00000000" w14:paraId="00000142">
            <w:pPr>
              <w:rPr/>
            </w:pPr>
            <w:r w:rsidDel="00000000" w:rsidR="00000000" w:rsidRPr="00000000">
              <w:rPr>
                <w:rtl w:val="0"/>
              </w:rPr>
              <w:t xml:space="preserve">[Completar con evidencia]</w:t>
            </w:r>
          </w:p>
        </w:tc>
        <w:tc>
          <w:tcPr/>
          <w:p w:rsidR="00000000" w:rsidDel="00000000" w:rsidP="00000000" w:rsidRDefault="00000000" w:rsidRPr="00000000" w14:paraId="00000143">
            <w:pPr>
              <w:rPr/>
            </w:pPr>
            <w:r w:rsidDel="00000000" w:rsidR="00000000" w:rsidRPr="00000000">
              <w:rPr>
                <w:rtl w:val="0"/>
              </w:rPr>
              <w:t xml:space="preserve">Pendiente</w:t>
            </w:r>
          </w:p>
        </w:tc>
      </w:tr>
      <w:tr>
        <w:trPr>
          <w:cantSplit w:val="0"/>
          <w:tblHeader w:val="0"/>
        </w:trPr>
        <w:tc>
          <w:tcPr/>
          <w:p w:rsidR="00000000" w:rsidDel="00000000" w:rsidP="00000000" w:rsidRDefault="00000000" w:rsidRPr="00000000" w14:paraId="00000144">
            <w:pPr>
              <w:rPr/>
            </w:pPr>
            <w:r w:rsidDel="00000000" w:rsidR="00000000" w:rsidRPr="00000000">
              <w:rPr>
                <w:rtl w:val="0"/>
              </w:rPr>
              <w:t xml:space="preserve">VAL-06</w:t>
            </w:r>
          </w:p>
        </w:tc>
        <w:tc>
          <w:tcPr/>
          <w:p w:rsidR="00000000" w:rsidDel="00000000" w:rsidP="00000000" w:rsidRDefault="00000000" w:rsidRPr="00000000" w14:paraId="00000145">
            <w:pPr>
              <w:rPr/>
            </w:pPr>
            <w:r w:rsidDel="00000000" w:rsidR="00000000" w:rsidRPr="00000000">
              <w:rPr>
                <w:rtl w:val="0"/>
              </w:rPr>
              <w:t xml:space="preserve">Recordatorio por correo funciona según la configuración definida.</w:t>
            </w:r>
          </w:p>
        </w:tc>
        <w:tc>
          <w:tcPr/>
          <w:p w:rsidR="00000000" w:rsidDel="00000000" w:rsidP="00000000" w:rsidRDefault="00000000" w:rsidRPr="00000000" w14:paraId="00000146">
            <w:pPr>
              <w:rPr/>
            </w:pPr>
            <w:r w:rsidDel="00000000" w:rsidR="00000000" w:rsidRPr="00000000">
              <w:rPr>
                <w:rtl w:val="0"/>
              </w:rPr>
              <w:t xml:space="preserve">[Completar con evidencia]</w:t>
            </w:r>
          </w:p>
        </w:tc>
        <w:tc>
          <w:tcPr/>
          <w:p w:rsidR="00000000" w:rsidDel="00000000" w:rsidP="00000000" w:rsidRDefault="00000000" w:rsidRPr="00000000" w14:paraId="00000147">
            <w:pPr>
              <w:rPr/>
            </w:pPr>
            <w:r w:rsidDel="00000000" w:rsidR="00000000" w:rsidRPr="00000000">
              <w:rPr>
                <w:rtl w:val="0"/>
              </w:rPr>
              <w:t xml:space="preserve">Pendiente</w:t>
            </w:r>
          </w:p>
        </w:tc>
      </w:tr>
      <w:tr>
        <w:trPr>
          <w:cantSplit w:val="0"/>
          <w:tblHeader w:val="0"/>
        </w:trPr>
        <w:tc>
          <w:tcPr/>
          <w:p w:rsidR="00000000" w:rsidDel="00000000" w:rsidP="00000000" w:rsidRDefault="00000000" w:rsidRPr="00000000" w14:paraId="00000148">
            <w:pPr>
              <w:rPr/>
            </w:pPr>
            <w:r w:rsidDel="00000000" w:rsidR="00000000" w:rsidRPr="00000000">
              <w:rPr>
                <w:rtl w:val="0"/>
              </w:rPr>
              <w:t xml:space="preserve">VAL-07</w:t>
            </w:r>
          </w:p>
        </w:tc>
        <w:tc>
          <w:tcPr/>
          <w:p w:rsidR="00000000" w:rsidDel="00000000" w:rsidP="00000000" w:rsidRDefault="00000000" w:rsidRPr="00000000" w14:paraId="00000149">
            <w:pPr>
              <w:rPr/>
            </w:pPr>
            <w:r w:rsidDel="00000000" w:rsidR="00000000" w:rsidRPr="00000000">
              <w:rPr>
                <w:rtl w:val="0"/>
              </w:rPr>
              <w:t xml:space="preserve">Chatbot responde el conjunto de preguntas frecuentes definido.</w:t>
            </w:r>
          </w:p>
        </w:tc>
        <w:tc>
          <w:tcPr/>
          <w:p w:rsidR="00000000" w:rsidDel="00000000" w:rsidP="00000000" w:rsidRDefault="00000000" w:rsidRPr="00000000" w14:paraId="0000014A">
            <w:pPr>
              <w:rPr/>
            </w:pPr>
            <w:r w:rsidDel="00000000" w:rsidR="00000000" w:rsidRPr="00000000">
              <w:rPr>
                <w:rtl w:val="0"/>
              </w:rPr>
              <w:t xml:space="preserve">[Completar con evidencia]</w:t>
            </w:r>
          </w:p>
        </w:tc>
        <w:tc>
          <w:tcPr/>
          <w:p w:rsidR="00000000" w:rsidDel="00000000" w:rsidP="00000000" w:rsidRDefault="00000000" w:rsidRPr="00000000" w14:paraId="0000014B">
            <w:pPr>
              <w:rPr/>
            </w:pPr>
            <w:r w:rsidDel="00000000" w:rsidR="00000000" w:rsidRPr="00000000">
              <w:rPr>
                <w:rtl w:val="0"/>
              </w:rPr>
              <w:t xml:space="preserve">Pendiente</w:t>
            </w:r>
          </w:p>
        </w:tc>
      </w:tr>
      <w:tr>
        <w:trPr>
          <w:cantSplit w:val="0"/>
          <w:tblHeader w:val="0"/>
        </w:trPr>
        <w:tc>
          <w:tcPr/>
          <w:p w:rsidR="00000000" w:rsidDel="00000000" w:rsidP="00000000" w:rsidRDefault="00000000" w:rsidRPr="00000000" w14:paraId="0000014C">
            <w:pPr>
              <w:rPr/>
            </w:pPr>
            <w:r w:rsidDel="00000000" w:rsidR="00000000" w:rsidRPr="00000000">
              <w:rPr>
                <w:rtl w:val="0"/>
              </w:rPr>
              <w:t xml:space="preserve">VAL-08</w:t>
            </w:r>
          </w:p>
        </w:tc>
        <w:tc>
          <w:tcPr/>
          <w:p w:rsidR="00000000" w:rsidDel="00000000" w:rsidP="00000000" w:rsidRDefault="00000000" w:rsidRPr="00000000" w14:paraId="0000014D">
            <w:pPr>
              <w:rPr/>
            </w:pPr>
            <w:r w:rsidDel="00000000" w:rsidR="00000000" w:rsidRPr="00000000">
              <w:rPr>
                <w:rtl w:val="0"/>
              </w:rPr>
              <w:t xml:space="preserve">Interfaz cumple identidad negra/roja y comportamiento responsive.</w:t>
            </w:r>
          </w:p>
        </w:tc>
        <w:tc>
          <w:tcPr/>
          <w:p w:rsidR="00000000" w:rsidDel="00000000" w:rsidP="00000000" w:rsidRDefault="00000000" w:rsidRPr="00000000" w14:paraId="0000014E">
            <w:pPr>
              <w:rPr/>
            </w:pPr>
            <w:r w:rsidDel="00000000" w:rsidR="00000000" w:rsidRPr="00000000">
              <w:rPr>
                <w:rtl w:val="0"/>
              </w:rPr>
              <w:t xml:space="preserve">[Completar con evidencia]</w:t>
            </w:r>
          </w:p>
        </w:tc>
        <w:tc>
          <w:tcPr/>
          <w:p w:rsidR="00000000" w:rsidDel="00000000" w:rsidP="00000000" w:rsidRDefault="00000000" w:rsidRPr="00000000" w14:paraId="0000014F">
            <w:pPr>
              <w:rPr/>
            </w:pPr>
            <w:r w:rsidDel="00000000" w:rsidR="00000000" w:rsidRPr="00000000">
              <w:rPr>
                <w:rtl w:val="0"/>
              </w:rPr>
              <w:t xml:space="preserve">Pendiente</w:t>
            </w:r>
          </w:p>
        </w:tc>
      </w:tr>
      <w:tr>
        <w:trPr>
          <w:cantSplit w:val="0"/>
          <w:tblHeader w:val="0"/>
        </w:trPr>
        <w:tc>
          <w:tcPr/>
          <w:p w:rsidR="00000000" w:rsidDel="00000000" w:rsidP="00000000" w:rsidRDefault="00000000" w:rsidRPr="00000000" w14:paraId="00000150">
            <w:pPr>
              <w:rPr/>
            </w:pPr>
            <w:r w:rsidDel="00000000" w:rsidR="00000000" w:rsidRPr="00000000">
              <w:rPr>
                <w:rtl w:val="0"/>
              </w:rPr>
              <w:t xml:space="preserve">VAL-09</w:t>
            </w:r>
          </w:p>
        </w:tc>
        <w:tc>
          <w:tcPr/>
          <w:p w:rsidR="00000000" w:rsidDel="00000000" w:rsidP="00000000" w:rsidRDefault="00000000" w:rsidRPr="00000000" w14:paraId="00000151">
            <w:pPr>
              <w:rPr/>
            </w:pPr>
            <w:r w:rsidDel="00000000" w:rsidR="00000000" w:rsidRPr="00000000">
              <w:rPr>
                <w:rtl w:val="0"/>
              </w:rPr>
              <w:t xml:space="preserve">Frontend, backend y datos operan de forma integrada.</w:t>
            </w:r>
          </w:p>
        </w:tc>
        <w:tc>
          <w:tcPr/>
          <w:p w:rsidR="00000000" w:rsidDel="00000000" w:rsidP="00000000" w:rsidRDefault="00000000" w:rsidRPr="00000000" w14:paraId="00000152">
            <w:pPr>
              <w:rPr/>
            </w:pPr>
            <w:r w:rsidDel="00000000" w:rsidR="00000000" w:rsidRPr="00000000">
              <w:rPr>
                <w:rtl w:val="0"/>
              </w:rPr>
              <w:t xml:space="preserve">[Completar con evidencia]</w:t>
            </w:r>
          </w:p>
        </w:tc>
        <w:tc>
          <w:tcPr/>
          <w:p w:rsidR="00000000" w:rsidDel="00000000" w:rsidP="00000000" w:rsidRDefault="00000000" w:rsidRPr="00000000" w14:paraId="00000153">
            <w:pPr>
              <w:rPr/>
            </w:pPr>
            <w:r w:rsidDel="00000000" w:rsidR="00000000" w:rsidRPr="00000000">
              <w:rPr>
                <w:rtl w:val="0"/>
              </w:rPr>
              <w:t xml:space="preserve">Pendiente</w:t>
            </w:r>
          </w:p>
        </w:tc>
      </w:tr>
    </w:tbl>
    <w:p w:rsidR="00000000" w:rsidDel="00000000" w:rsidP="00000000" w:rsidRDefault="00000000" w:rsidRPr="00000000" w14:paraId="00000154">
      <w:pPr>
        <w:pStyle w:val="Heading1"/>
        <w:rPr>
          <w:color w:val="000000"/>
        </w:rPr>
      </w:pPr>
      <w:r w:rsidDel="00000000" w:rsidR="00000000" w:rsidRPr="00000000">
        <w:rPr>
          <w:color w:val="000000"/>
          <w:rtl w:val="0"/>
        </w:rPr>
        <w:t xml:space="preserve">16. Mejoras futuras</w:t>
      </w:r>
    </w:p>
    <w:p w:rsidR="00000000" w:rsidDel="00000000" w:rsidP="00000000" w:rsidRDefault="00000000" w:rsidRPr="00000000" w14:paraId="00000155">
      <w:pPr>
        <w:rPr/>
      </w:pPr>
      <w:r w:rsidDel="00000000" w:rsidR="00000000" w:rsidRPr="00000000">
        <w:rPr>
          <w:rtl w:val="0"/>
        </w:rPr>
        <w:t xml:space="preserve">Los pagos online no se implementarán en la versión actual. Como evolución futura se proyecta permitir que el cliente pague directamente desde Focus Power Fit mediante una pasarela como Mercado Pago o Webpay. La arquitectura deberá considerar escalabilidad para facilitar esta integración futura, la cual requerirá evaluar seguridad, confirmación de transacciones, conciliación y actualización del estado de pago.</w:t>
      </w:r>
    </w:p>
    <w:p w:rsidR="00000000" w:rsidDel="00000000" w:rsidP="00000000" w:rsidRDefault="00000000" w:rsidRPr="00000000" w14:paraId="00000156">
      <w:pPr>
        <w:pStyle w:val="Heading1"/>
        <w:rPr>
          <w:color w:val="000000"/>
        </w:rPr>
      </w:pPr>
      <w:r w:rsidDel="00000000" w:rsidR="00000000" w:rsidRPr="00000000">
        <w:rPr>
          <w:color w:val="000000"/>
          <w:rtl w:val="0"/>
        </w:rPr>
        <w:t xml:space="preserve">17. Carta Gantt general – 18 semanas</w:t>
      </w:r>
    </w:p>
    <w:tbl>
      <w:tblPr>
        <w:tblStyle w:val="Table8"/>
        <w:tblW w:w="974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36"/>
        <w:gridCol w:w="2436"/>
        <w:gridCol w:w="2436"/>
        <w:gridCol w:w="2436"/>
        <w:tblGridChange w:id="0">
          <w:tblGrid>
            <w:gridCol w:w="2436"/>
            <w:gridCol w:w="2436"/>
            <w:gridCol w:w="2436"/>
            <w:gridCol w:w="2436"/>
          </w:tblGrid>
        </w:tblGridChange>
      </w:tblGrid>
      <w:tr>
        <w:trPr>
          <w:cantSplit w:val="0"/>
          <w:tblHeader w:val="0"/>
        </w:trPr>
        <w:tc>
          <w:tcPr/>
          <w:p w:rsidR="00000000" w:rsidDel="00000000" w:rsidP="00000000" w:rsidRDefault="00000000" w:rsidRPr="00000000" w14:paraId="00000157">
            <w:pPr>
              <w:rPr/>
            </w:pPr>
            <w:r w:rsidDel="00000000" w:rsidR="00000000" w:rsidRPr="00000000">
              <w:rPr>
                <w:rtl w:val="0"/>
              </w:rPr>
              <w:t xml:space="preserve">Actividad</w:t>
            </w:r>
          </w:p>
        </w:tc>
        <w:tc>
          <w:tcPr/>
          <w:p w:rsidR="00000000" w:rsidDel="00000000" w:rsidP="00000000" w:rsidRDefault="00000000" w:rsidRPr="00000000" w14:paraId="00000158">
            <w:pPr>
              <w:rPr/>
            </w:pPr>
            <w:r w:rsidDel="00000000" w:rsidR="00000000" w:rsidRPr="00000000">
              <w:rPr>
                <w:rtl w:val="0"/>
              </w:rPr>
              <w:t xml:space="preserve">Inicio</w:t>
            </w:r>
          </w:p>
        </w:tc>
        <w:tc>
          <w:tcPr/>
          <w:p w:rsidR="00000000" w:rsidDel="00000000" w:rsidP="00000000" w:rsidRDefault="00000000" w:rsidRPr="00000000" w14:paraId="00000159">
            <w:pPr>
              <w:rPr/>
            </w:pPr>
            <w:r w:rsidDel="00000000" w:rsidR="00000000" w:rsidRPr="00000000">
              <w:rPr>
                <w:rtl w:val="0"/>
              </w:rPr>
              <w:t xml:space="preserve">Fin</w:t>
            </w:r>
          </w:p>
        </w:tc>
        <w:tc>
          <w:tcPr/>
          <w:p w:rsidR="00000000" w:rsidDel="00000000" w:rsidP="00000000" w:rsidRDefault="00000000" w:rsidRPr="00000000" w14:paraId="0000015A">
            <w:pPr>
              <w:rPr/>
            </w:pPr>
            <w:r w:rsidDel="00000000" w:rsidR="00000000" w:rsidRPr="00000000">
              <w:rPr>
                <w:rtl w:val="0"/>
              </w:rPr>
              <w:t xml:space="preserve">Fase</w:t>
            </w:r>
          </w:p>
        </w:tc>
      </w:tr>
      <w:tr>
        <w:trPr>
          <w:cantSplit w:val="0"/>
          <w:tblHeader w:val="0"/>
        </w:trPr>
        <w:tc>
          <w:tcPr/>
          <w:p w:rsidR="00000000" w:rsidDel="00000000" w:rsidP="00000000" w:rsidRDefault="00000000" w:rsidRPr="00000000" w14:paraId="0000015B">
            <w:pPr>
              <w:rPr/>
            </w:pPr>
            <w:r w:rsidDel="00000000" w:rsidR="00000000" w:rsidRPr="00000000">
              <w:rPr>
                <w:rtl w:val="0"/>
              </w:rPr>
              <w:t xml:space="preserve">Fase 1 / Sprint 0: definición y requerimientos</w:t>
            </w:r>
          </w:p>
        </w:tc>
        <w:tc>
          <w:tcPr/>
          <w:p w:rsidR="00000000" w:rsidDel="00000000" w:rsidP="00000000" w:rsidRDefault="00000000" w:rsidRPr="00000000" w14:paraId="0000015C">
            <w:pPr>
              <w:rPr/>
            </w:pPr>
            <w:r w:rsidDel="00000000" w:rsidR="00000000" w:rsidRPr="00000000">
              <w:rPr>
                <w:rtl w:val="0"/>
              </w:rPr>
              <w:t xml:space="preserve">S1</w:t>
            </w:r>
          </w:p>
        </w:tc>
        <w:tc>
          <w:tcPr/>
          <w:p w:rsidR="00000000" w:rsidDel="00000000" w:rsidP="00000000" w:rsidRDefault="00000000" w:rsidRPr="00000000" w14:paraId="0000015D">
            <w:pPr>
              <w:rPr/>
            </w:pPr>
            <w:r w:rsidDel="00000000" w:rsidR="00000000" w:rsidRPr="00000000">
              <w:rPr>
                <w:rtl w:val="0"/>
              </w:rPr>
              <w:t xml:space="preserve">S4</w:t>
            </w:r>
          </w:p>
        </w:tc>
        <w:tc>
          <w:tcPr/>
          <w:p w:rsidR="00000000" w:rsidDel="00000000" w:rsidP="00000000" w:rsidRDefault="00000000" w:rsidRPr="00000000" w14:paraId="0000015E">
            <w:pPr>
              <w:rPr/>
            </w:pPr>
            <w:r w:rsidDel="00000000" w:rsidR="00000000" w:rsidRPr="00000000">
              <w:rPr>
                <w:rtl w:val="0"/>
              </w:rPr>
              <w:t xml:space="preserve">Fase 1</w:t>
            </w:r>
          </w:p>
        </w:tc>
      </w:tr>
      <w:tr>
        <w:trPr>
          <w:cantSplit w:val="0"/>
          <w:tblHeader w:val="0"/>
        </w:trPr>
        <w:tc>
          <w:tcPr/>
          <w:p w:rsidR="00000000" w:rsidDel="00000000" w:rsidP="00000000" w:rsidRDefault="00000000" w:rsidRPr="00000000" w14:paraId="0000015F">
            <w:pPr>
              <w:rPr/>
            </w:pPr>
            <w:r w:rsidDel="00000000" w:rsidR="00000000" w:rsidRPr="00000000">
              <w:rPr>
                <w:rtl w:val="0"/>
              </w:rPr>
              <w:t xml:space="preserve">Arquitectura y modelo de datos preliminar</w:t>
            </w:r>
          </w:p>
        </w:tc>
        <w:tc>
          <w:tcPr/>
          <w:p w:rsidR="00000000" w:rsidDel="00000000" w:rsidP="00000000" w:rsidRDefault="00000000" w:rsidRPr="00000000" w14:paraId="00000160">
            <w:pPr>
              <w:rPr/>
            </w:pPr>
            <w:r w:rsidDel="00000000" w:rsidR="00000000" w:rsidRPr="00000000">
              <w:rPr>
                <w:rtl w:val="0"/>
              </w:rPr>
              <w:t xml:space="preserve">S3</w:t>
            </w:r>
          </w:p>
        </w:tc>
        <w:tc>
          <w:tcPr/>
          <w:p w:rsidR="00000000" w:rsidDel="00000000" w:rsidP="00000000" w:rsidRDefault="00000000" w:rsidRPr="00000000" w14:paraId="00000161">
            <w:pPr>
              <w:rPr/>
            </w:pPr>
            <w:r w:rsidDel="00000000" w:rsidR="00000000" w:rsidRPr="00000000">
              <w:rPr>
                <w:rtl w:val="0"/>
              </w:rPr>
              <w:t xml:space="preserve">S5</w:t>
            </w:r>
          </w:p>
        </w:tc>
        <w:tc>
          <w:tcPr/>
          <w:p w:rsidR="00000000" w:rsidDel="00000000" w:rsidP="00000000" w:rsidRDefault="00000000" w:rsidRPr="00000000" w14:paraId="00000162">
            <w:pPr>
              <w:rPr/>
            </w:pPr>
            <w:r w:rsidDel="00000000" w:rsidR="00000000" w:rsidRPr="00000000">
              <w:rPr>
                <w:rtl w:val="0"/>
              </w:rPr>
              <w:t xml:space="preserve">Fase 1-2</w:t>
            </w:r>
          </w:p>
        </w:tc>
      </w:tr>
      <w:tr>
        <w:trPr>
          <w:cantSplit w:val="0"/>
          <w:tblHeader w:val="0"/>
        </w:trPr>
        <w:tc>
          <w:tcPr/>
          <w:p w:rsidR="00000000" w:rsidDel="00000000" w:rsidP="00000000" w:rsidRDefault="00000000" w:rsidRPr="00000000" w14:paraId="00000163">
            <w:pPr>
              <w:rPr/>
            </w:pPr>
            <w:r w:rsidDel="00000000" w:rsidR="00000000" w:rsidRPr="00000000">
              <w:rPr>
                <w:rtl w:val="0"/>
              </w:rPr>
              <w:t xml:space="preserve">Sprint 1: autenticación, permisos y clientes</w:t>
            </w:r>
          </w:p>
        </w:tc>
        <w:tc>
          <w:tcPr/>
          <w:p w:rsidR="00000000" w:rsidDel="00000000" w:rsidP="00000000" w:rsidRDefault="00000000" w:rsidRPr="00000000" w14:paraId="00000164">
            <w:pPr>
              <w:rPr/>
            </w:pPr>
            <w:r w:rsidDel="00000000" w:rsidR="00000000" w:rsidRPr="00000000">
              <w:rPr>
                <w:rtl w:val="0"/>
              </w:rPr>
              <w:t xml:space="preserve">S5</w:t>
            </w:r>
          </w:p>
        </w:tc>
        <w:tc>
          <w:tcPr/>
          <w:p w:rsidR="00000000" w:rsidDel="00000000" w:rsidP="00000000" w:rsidRDefault="00000000" w:rsidRPr="00000000" w14:paraId="00000165">
            <w:pPr>
              <w:rPr/>
            </w:pPr>
            <w:r w:rsidDel="00000000" w:rsidR="00000000" w:rsidRPr="00000000">
              <w:rPr>
                <w:rtl w:val="0"/>
              </w:rPr>
              <w:t xml:space="preserve">S7</w:t>
            </w:r>
          </w:p>
        </w:tc>
        <w:tc>
          <w:tcPr/>
          <w:p w:rsidR="00000000" w:rsidDel="00000000" w:rsidP="00000000" w:rsidRDefault="00000000" w:rsidRPr="00000000" w14:paraId="00000166">
            <w:pPr>
              <w:rPr/>
            </w:pPr>
            <w:r w:rsidDel="00000000" w:rsidR="00000000" w:rsidRPr="00000000">
              <w:rPr>
                <w:rtl w:val="0"/>
              </w:rPr>
              <w:t xml:space="preserve">Fase 2</w:t>
            </w:r>
          </w:p>
        </w:tc>
      </w:tr>
      <w:tr>
        <w:trPr>
          <w:cantSplit w:val="0"/>
          <w:tblHeader w:val="0"/>
        </w:trPr>
        <w:tc>
          <w:tcPr/>
          <w:p w:rsidR="00000000" w:rsidDel="00000000" w:rsidP="00000000" w:rsidRDefault="00000000" w:rsidRPr="00000000" w14:paraId="00000167">
            <w:pPr>
              <w:rPr/>
            </w:pPr>
            <w:r w:rsidDel="00000000" w:rsidR="00000000" w:rsidRPr="00000000">
              <w:rPr>
                <w:rtl w:val="0"/>
              </w:rPr>
              <w:t xml:space="preserve">Sprint 2: profesores, planes, horarios y asistencias</w:t>
            </w:r>
          </w:p>
        </w:tc>
        <w:tc>
          <w:tcPr/>
          <w:p w:rsidR="00000000" w:rsidDel="00000000" w:rsidP="00000000" w:rsidRDefault="00000000" w:rsidRPr="00000000" w14:paraId="00000168">
            <w:pPr>
              <w:rPr/>
            </w:pPr>
            <w:r w:rsidDel="00000000" w:rsidR="00000000" w:rsidRPr="00000000">
              <w:rPr>
                <w:rtl w:val="0"/>
              </w:rPr>
              <w:t xml:space="preserve">S8</w:t>
            </w:r>
          </w:p>
        </w:tc>
        <w:tc>
          <w:tcPr/>
          <w:p w:rsidR="00000000" w:rsidDel="00000000" w:rsidP="00000000" w:rsidRDefault="00000000" w:rsidRPr="00000000" w14:paraId="00000169">
            <w:pPr>
              <w:rPr/>
            </w:pPr>
            <w:r w:rsidDel="00000000" w:rsidR="00000000" w:rsidRPr="00000000">
              <w:rPr>
                <w:rtl w:val="0"/>
              </w:rPr>
              <w:t xml:space="preserve">S10</w:t>
            </w:r>
          </w:p>
        </w:tc>
        <w:tc>
          <w:tcPr/>
          <w:p w:rsidR="00000000" w:rsidDel="00000000" w:rsidP="00000000" w:rsidRDefault="00000000" w:rsidRPr="00000000" w14:paraId="0000016A">
            <w:pPr>
              <w:rPr/>
            </w:pPr>
            <w:r w:rsidDel="00000000" w:rsidR="00000000" w:rsidRPr="00000000">
              <w:rPr>
                <w:rtl w:val="0"/>
              </w:rPr>
              <w:t xml:space="preserve">Fase 2</w:t>
            </w:r>
          </w:p>
        </w:tc>
      </w:tr>
      <w:tr>
        <w:trPr>
          <w:cantSplit w:val="0"/>
          <w:tblHeader w:val="0"/>
        </w:trPr>
        <w:tc>
          <w:tcPr/>
          <w:p w:rsidR="00000000" w:rsidDel="00000000" w:rsidP="00000000" w:rsidRDefault="00000000" w:rsidRPr="00000000" w14:paraId="0000016B">
            <w:pPr>
              <w:rPr/>
            </w:pPr>
            <w:r w:rsidDel="00000000" w:rsidR="00000000" w:rsidRPr="00000000">
              <w:rPr>
                <w:rtl w:val="0"/>
              </w:rPr>
              <w:t xml:space="preserve">Sprint 3: contratos y archivos</w:t>
            </w:r>
          </w:p>
        </w:tc>
        <w:tc>
          <w:tcPr/>
          <w:p w:rsidR="00000000" w:rsidDel="00000000" w:rsidP="00000000" w:rsidRDefault="00000000" w:rsidRPr="00000000" w14:paraId="0000016C">
            <w:pPr>
              <w:rPr/>
            </w:pPr>
            <w:r w:rsidDel="00000000" w:rsidR="00000000" w:rsidRPr="00000000">
              <w:rPr>
                <w:rtl w:val="0"/>
              </w:rPr>
              <w:t xml:space="preserve">S11</w:t>
            </w:r>
          </w:p>
        </w:tc>
        <w:tc>
          <w:tcPr/>
          <w:p w:rsidR="00000000" w:rsidDel="00000000" w:rsidP="00000000" w:rsidRDefault="00000000" w:rsidRPr="00000000" w14:paraId="0000016D">
            <w:pPr>
              <w:rPr/>
            </w:pPr>
            <w:r w:rsidDel="00000000" w:rsidR="00000000" w:rsidRPr="00000000">
              <w:rPr>
                <w:rtl w:val="0"/>
              </w:rPr>
              <w:t xml:space="preserve">S12</w:t>
            </w:r>
          </w:p>
        </w:tc>
        <w:tc>
          <w:tcPr/>
          <w:p w:rsidR="00000000" w:rsidDel="00000000" w:rsidP="00000000" w:rsidRDefault="00000000" w:rsidRPr="00000000" w14:paraId="0000016E">
            <w:pPr>
              <w:rPr/>
            </w:pPr>
            <w:r w:rsidDel="00000000" w:rsidR="00000000" w:rsidRPr="00000000">
              <w:rPr>
                <w:rtl w:val="0"/>
              </w:rPr>
              <w:t xml:space="preserve">Fase 2</w:t>
            </w:r>
          </w:p>
        </w:tc>
      </w:tr>
      <w:tr>
        <w:trPr>
          <w:cantSplit w:val="0"/>
          <w:tblHeader w:val="0"/>
        </w:trPr>
        <w:tc>
          <w:tcPr/>
          <w:p w:rsidR="00000000" w:rsidDel="00000000" w:rsidP="00000000" w:rsidRDefault="00000000" w:rsidRPr="00000000" w14:paraId="0000016F">
            <w:pPr>
              <w:rPr/>
            </w:pPr>
            <w:r w:rsidDel="00000000" w:rsidR="00000000" w:rsidRPr="00000000">
              <w:rPr>
                <w:rtl w:val="0"/>
              </w:rPr>
              <w:t xml:space="preserve">Sprint 4: correo, chatbot e integración</w:t>
            </w:r>
          </w:p>
        </w:tc>
        <w:tc>
          <w:tcPr/>
          <w:p w:rsidR="00000000" w:rsidDel="00000000" w:rsidP="00000000" w:rsidRDefault="00000000" w:rsidRPr="00000000" w14:paraId="00000170">
            <w:pPr>
              <w:rPr/>
            </w:pPr>
            <w:r w:rsidDel="00000000" w:rsidR="00000000" w:rsidRPr="00000000">
              <w:rPr>
                <w:rtl w:val="0"/>
              </w:rPr>
              <w:t xml:space="preserve">S13</w:t>
            </w:r>
          </w:p>
        </w:tc>
        <w:tc>
          <w:tcPr/>
          <w:p w:rsidR="00000000" w:rsidDel="00000000" w:rsidP="00000000" w:rsidRDefault="00000000" w:rsidRPr="00000000" w14:paraId="00000171">
            <w:pPr>
              <w:rPr/>
            </w:pPr>
            <w:r w:rsidDel="00000000" w:rsidR="00000000" w:rsidRPr="00000000">
              <w:rPr>
                <w:rtl w:val="0"/>
              </w:rPr>
              <w:t xml:space="preserve">S14</w:t>
            </w:r>
          </w:p>
        </w:tc>
        <w:tc>
          <w:tcPr/>
          <w:p w:rsidR="00000000" w:rsidDel="00000000" w:rsidP="00000000" w:rsidRDefault="00000000" w:rsidRPr="00000000" w14:paraId="00000172">
            <w:pPr>
              <w:rPr/>
            </w:pPr>
            <w:r w:rsidDel="00000000" w:rsidR="00000000" w:rsidRPr="00000000">
              <w:rPr>
                <w:rtl w:val="0"/>
              </w:rPr>
              <w:t xml:space="preserve">Fase 2</w:t>
            </w:r>
          </w:p>
        </w:tc>
      </w:tr>
      <w:tr>
        <w:trPr>
          <w:cantSplit w:val="0"/>
          <w:tblHeader w:val="0"/>
        </w:trPr>
        <w:tc>
          <w:tcPr/>
          <w:p w:rsidR="00000000" w:rsidDel="00000000" w:rsidP="00000000" w:rsidRDefault="00000000" w:rsidRPr="00000000" w14:paraId="00000173">
            <w:pPr>
              <w:rPr/>
            </w:pPr>
            <w:r w:rsidDel="00000000" w:rsidR="00000000" w:rsidRPr="00000000">
              <w:rPr>
                <w:rtl w:val="0"/>
              </w:rPr>
              <w:t xml:space="preserve">Sprint 5: pruebas y correcciones</w:t>
            </w:r>
          </w:p>
        </w:tc>
        <w:tc>
          <w:tcPr/>
          <w:p w:rsidR="00000000" w:rsidDel="00000000" w:rsidP="00000000" w:rsidRDefault="00000000" w:rsidRPr="00000000" w14:paraId="00000174">
            <w:pPr>
              <w:rPr/>
            </w:pPr>
            <w:r w:rsidDel="00000000" w:rsidR="00000000" w:rsidRPr="00000000">
              <w:rPr>
                <w:rtl w:val="0"/>
              </w:rPr>
              <w:t xml:space="preserve">S15</w:t>
            </w:r>
          </w:p>
        </w:tc>
        <w:tc>
          <w:tcPr/>
          <w:p w:rsidR="00000000" w:rsidDel="00000000" w:rsidP="00000000" w:rsidRDefault="00000000" w:rsidRPr="00000000" w14:paraId="00000175">
            <w:pPr>
              <w:rPr/>
            </w:pPr>
            <w:r w:rsidDel="00000000" w:rsidR="00000000" w:rsidRPr="00000000">
              <w:rPr>
                <w:rtl w:val="0"/>
              </w:rPr>
              <w:t xml:space="preserve">S16</w:t>
            </w:r>
          </w:p>
        </w:tc>
        <w:tc>
          <w:tcPr/>
          <w:p w:rsidR="00000000" w:rsidDel="00000000" w:rsidP="00000000" w:rsidRDefault="00000000" w:rsidRPr="00000000" w14:paraId="00000176">
            <w:pPr>
              <w:rPr/>
            </w:pPr>
            <w:r w:rsidDel="00000000" w:rsidR="00000000" w:rsidRPr="00000000">
              <w:rPr>
                <w:rtl w:val="0"/>
              </w:rPr>
              <w:t xml:space="preserve">Fase 2-3</w:t>
            </w:r>
          </w:p>
        </w:tc>
      </w:tr>
      <w:tr>
        <w:trPr>
          <w:cantSplit w:val="0"/>
          <w:tblHeader w:val="0"/>
        </w:trPr>
        <w:tc>
          <w:tcPr/>
          <w:p w:rsidR="00000000" w:rsidDel="00000000" w:rsidP="00000000" w:rsidRDefault="00000000" w:rsidRPr="00000000" w14:paraId="00000177">
            <w:pPr>
              <w:rPr/>
            </w:pPr>
            <w:r w:rsidDel="00000000" w:rsidR="00000000" w:rsidRPr="00000000">
              <w:rPr>
                <w:rtl w:val="0"/>
              </w:rPr>
              <w:t xml:space="preserve">Validación final</w:t>
            </w:r>
          </w:p>
        </w:tc>
        <w:tc>
          <w:tcPr/>
          <w:p w:rsidR="00000000" w:rsidDel="00000000" w:rsidP="00000000" w:rsidRDefault="00000000" w:rsidRPr="00000000" w14:paraId="00000178">
            <w:pPr>
              <w:rPr/>
            </w:pPr>
            <w:r w:rsidDel="00000000" w:rsidR="00000000" w:rsidRPr="00000000">
              <w:rPr>
                <w:rtl w:val="0"/>
              </w:rPr>
              <w:t xml:space="preserve">S16</w:t>
            </w:r>
          </w:p>
        </w:tc>
        <w:tc>
          <w:tcPr/>
          <w:p w:rsidR="00000000" w:rsidDel="00000000" w:rsidP="00000000" w:rsidRDefault="00000000" w:rsidRPr="00000000" w14:paraId="00000179">
            <w:pPr>
              <w:rPr/>
            </w:pPr>
            <w:r w:rsidDel="00000000" w:rsidR="00000000" w:rsidRPr="00000000">
              <w:rPr>
                <w:rtl w:val="0"/>
              </w:rPr>
              <w:t xml:space="preserve">S17</w:t>
            </w:r>
          </w:p>
        </w:tc>
        <w:tc>
          <w:tcPr/>
          <w:p w:rsidR="00000000" w:rsidDel="00000000" w:rsidP="00000000" w:rsidRDefault="00000000" w:rsidRPr="00000000" w14:paraId="0000017A">
            <w:pPr>
              <w:rPr/>
            </w:pPr>
            <w:r w:rsidDel="00000000" w:rsidR="00000000" w:rsidRPr="00000000">
              <w:rPr>
                <w:rtl w:val="0"/>
              </w:rPr>
              <w:t xml:space="preserve">Fase 3</w:t>
            </w:r>
          </w:p>
        </w:tc>
      </w:tr>
      <w:tr>
        <w:trPr>
          <w:cantSplit w:val="0"/>
          <w:tblHeader w:val="0"/>
        </w:trPr>
        <w:tc>
          <w:tcPr/>
          <w:p w:rsidR="00000000" w:rsidDel="00000000" w:rsidP="00000000" w:rsidRDefault="00000000" w:rsidRPr="00000000" w14:paraId="0000017B">
            <w:pPr>
              <w:rPr/>
            </w:pPr>
            <w:r w:rsidDel="00000000" w:rsidR="00000000" w:rsidRPr="00000000">
              <w:rPr>
                <w:rtl w:val="0"/>
              </w:rPr>
              <w:t xml:space="preserve">Documentación, retrospectiva y presentación</w:t>
            </w:r>
          </w:p>
        </w:tc>
        <w:tc>
          <w:tcPr/>
          <w:p w:rsidR="00000000" w:rsidDel="00000000" w:rsidP="00000000" w:rsidRDefault="00000000" w:rsidRPr="00000000" w14:paraId="0000017C">
            <w:pPr>
              <w:rPr/>
            </w:pPr>
            <w:r w:rsidDel="00000000" w:rsidR="00000000" w:rsidRPr="00000000">
              <w:rPr>
                <w:rtl w:val="0"/>
              </w:rPr>
              <w:t xml:space="preserve">S17</w:t>
            </w:r>
          </w:p>
        </w:tc>
        <w:tc>
          <w:tcPr/>
          <w:p w:rsidR="00000000" w:rsidDel="00000000" w:rsidP="00000000" w:rsidRDefault="00000000" w:rsidRPr="00000000" w14:paraId="0000017D">
            <w:pPr>
              <w:rPr/>
            </w:pPr>
            <w:r w:rsidDel="00000000" w:rsidR="00000000" w:rsidRPr="00000000">
              <w:rPr>
                <w:rtl w:val="0"/>
              </w:rPr>
              <w:t xml:space="preserve">S18</w:t>
            </w:r>
          </w:p>
        </w:tc>
        <w:tc>
          <w:tcPr/>
          <w:p w:rsidR="00000000" w:rsidDel="00000000" w:rsidP="00000000" w:rsidRDefault="00000000" w:rsidRPr="00000000" w14:paraId="0000017E">
            <w:pPr>
              <w:rPr/>
            </w:pPr>
            <w:r w:rsidDel="00000000" w:rsidR="00000000" w:rsidRPr="00000000">
              <w:rPr>
                <w:rtl w:val="0"/>
              </w:rPr>
              <w:t xml:space="preserve">Fase 3</w:t>
            </w:r>
          </w:p>
        </w:tc>
      </w:tr>
    </w:tbl>
    <w:p w:rsidR="00000000" w:rsidDel="00000000" w:rsidP="00000000" w:rsidRDefault="00000000" w:rsidRPr="00000000" w14:paraId="0000017F">
      <w:pPr>
        <w:pStyle w:val="Heading1"/>
        <w:rPr>
          <w:color w:val="000000"/>
        </w:rPr>
      </w:pPr>
      <w:r w:rsidDel="00000000" w:rsidR="00000000" w:rsidRPr="00000000">
        <w:rPr>
          <w:color w:val="000000"/>
          <w:rtl w:val="0"/>
        </w:rPr>
        <w:t xml:space="preserve">18. Responsabilidades pendientes de asignación</w:t>
      </w:r>
    </w:p>
    <w:p w:rsidR="00000000" w:rsidDel="00000000" w:rsidP="00000000" w:rsidRDefault="00000000" w:rsidRPr="00000000" w14:paraId="00000180">
      <w:pPr>
        <w:rPr/>
      </w:pPr>
      <w:r w:rsidDel="00000000" w:rsidR="00000000" w:rsidRPr="00000000">
        <w:rPr>
          <w:rtl w:val="0"/>
        </w:rPr>
        <w:t xml:space="preserve">Los roles Scrum ya definidos son Product Owner: Martina Vergara; Scrum Master: Katherine Hermosilla; Developer: Javier Vergara. Sin embargo, las responsabilidades técnicas específicas de frontend, backend, base de datos, pruebas y documentación deben distribuirse y registrarse en el Plan de Trabajo para evidenciar la participación individual.</w:t>
      </w:r>
    </w:p>
    <w:p w:rsidR="00000000" w:rsidDel="00000000" w:rsidP="00000000" w:rsidRDefault="00000000" w:rsidRPr="00000000" w14:paraId="00000181">
      <w:pPr>
        <w:pStyle w:val="Heading1"/>
        <w:rPr>
          <w:color w:val="000000"/>
        </w:rPr>
      </w:pPr>
      <w:r w:rsidDel="00000000" w:rsidR="00000000" w:rsidRPr="00000000">
        <w:rPr>
          <w:color w:val="000000"/>
          <w:rtl w:val="0"/>
        </w:rPr>
        <w:t xml:space="preserve">19. Pendientes antes de entregar la Fase 1</w:t>
      </w:r>
    </w:p>
    <w:p w:rsidR="00000000" w:rsidDel="00000000" w:rsidP="00000000" w:rsidRDefault="00000000" w:rsidRPr="00000000" w14:paraId="000001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sz w:val="21"/>
          <w:szCs w:val="21"/>
          <w:u w:val="none"/>
          <w:shd w:fill="auto" w:val="clear"/>
          <w:vertAlign w:val="baseline"/>
          <w:rtl w:val="0"/>
        </w:rPr>
        <w:t xml:space="preserve">Completar RUT y sede de los tres integrantes.</w:t>
      </w:r>
    </w:p>
    <w:p w:rsidR="00000000" w:rsidDel="00000000" w:rsidP="00000000" w:rsidRDefault="00000000" w:rsidRPr="00000000" w14:paraId="000001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sz w:val="21"/>
          <w:szCs w:val="21"/>
          <w:u w:val="none"/>
          <w:shd w:fill="auto" w:val="clear"/>
          <w:vertAlign w:val="baseline"/>
          <w:rtl w:val="0"/>
        </w:rPr>
        <w:t xml:space="preserve">Validar con el docente las competencias exactas del Plan de Estudio.</w:t>
      </w:r>
    </w:p>
    <w:p w:rsidR="00000000" w:rsidDel="00000000" w:rsidP="00000000" w:rsidRDefault="00000000" w:rsidRPr="00000000" w14:paraId="000001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sz w:val="21"/>
          <w:szCs w:val="21"/>
          <w:u w:val="none"/>
          <w:shd w:fill="auto" w:val="clear"/>
          <w:vertAlign w:val="baseline"/>
          <w:rtl w:val="0"/>
        </w:rPr>
        <w:t xml:space="preserve">Confirmar que Scrum será la metodología aprobada por el docente.</w:t>
      </w:r>
    </w:p>
    <w:p w:rsidR="00000000" w:rsidDel="00000000" w:rsidP="00000000" w:rsidRDefault="00000000" w:rsidRPr="00000000" w14:paraId="000001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sz w:val="21"/>
          <w:szCs w:val="21"/>
          <w:u w:val="none"/>
          <w:shd w:fill="auto" w:val="clear"/>
          <w:vertAlign w:val="baseline"/>
          <w:rtl w:val="0"/>
        </w:rPr>
        <w:t xml:space="preserve">Distribuir las responsabilidades técnicas entre los tres integrantes.</w:t>
      </w:r>
    </w:p>
    <w:p w:rsidR="00000000" w:rsidDel="00000000" w:rsidP="00000000" w:rsidRDefault="00000000" w:rsidRPr="00000000" w14:paraId="000001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sz w:val="21"/>
          <w:szCs w:val="21"/>
          <w:u w:val="none"/>
          <w:shd w:fill="auto" w:val="clear"/>
          <w:vertAlign w:val="baseline"/>
          <w:rtl w:val="0"/>
        </w:rPr>
        <w:t xml:space="preserve">Construir el Product Backlog con historias de usuario y criterios de aceptación.</w:t>
      </w:r>
    </w:p>
    <w:p w:rsidR="00000000" w:rsidDel="00000000" w:rsidP="00000000" w:rsidRDefault="00000000" w:rsidRPr="00000000" w14:paraId="000001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sz w:val="21"/>
          <w:szCs w:val="21"/>
          <w:u w:val="none"/>
          <w:shd w:fill="auto" w:val="clear"/>
          <w:vertAlign w:val="baseline"/>
          <w:rtl w:val="0"/>
        </w:rPr>
        <w:t xml:space="preserve">Confirmar con el cliente cuándo debe enviarse exactamente el correo de recordatorio.</w:t>
      </w:r>
    </w:p>
    <w:p w:rsidR="00000000" w:rsidDel="00000000" w:rsidP="00000000" w:rsidRDefault="00000000" w:rsidRPr="00000000" w14:paraId="000001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sz w:val="21"/>
          <w:szCs w:val="21"/>
          <w:u w:val="none"/>
          <w:shd w:fill="auto" w:val="clear"/>
          <w:vertAlign w:val="baseline"/>
          <w:rtl w:val="0"/>
        </w:rPr>
        <w:t xml:space="preserve">Definir el alcance inicial del chatbot y sus preguntas frecuentes.</w:t>
      </w:r>
    </w:p>
    <w:p w:rsidR="00000000" w:rsidDel="00000000" w:rsidP="00000000" w:rsidRDefault="00000000" w:rsidRPr="00000000" w14:paraId="000001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sz w:val="21"/>
          <w:szCs w:val="21"/>
          <w:u w:val="none"/>
          <w:shd w:fill="auto" w:val="clear"/>
          <w:vertAlign w:val="baseline"/>
          <w:rtl w:val="0"/>
        </w:rPr>
        <w:t xml:space="preserve">Incorporar los diagramas reales de arquitectura y modelo de datos.</w:t>
      </w:r>
    </w:p>
    <w:p w:rsidR="00000000" w:rsidDel="00000000" w:rsidP="00000000" w:rsidRDefault="00000000" w:rsidRPr="00000000" w14:paraId="000001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sz w:val="21"/>
          <w:szCs w:val="21"/>
          <w:u w:val="none"/>
          <w:shd w:fill="auto" w:val="clear"/>
          <w:vertAlign w:val="baseline"/>
          <w:rtl w:val="0"/>
        </w:rPr>
        <w:t xml:space="preserve">Completar resultados de pruebas solo cuando exista evidencia real.</w:t>
      </w:r>
    </w:p>
    <w:p w:rsidR="00000000" w:rsidDel="00000000" w:rsidP="00000000" w:rsidRDefault="00000000" w:rsidRPr="00000000" w14:paraId="0000018B">
      <w:pPr>
        <w:pStyle w:val="Heading1"/>
        <w:rPr>
          <w:color w:val="000000"/>
        </w:rPr>
      </w:pPr>
      <w:r w:rsidDel="00000000" w:rsidR="00000000" w:rsidRPr="00000000">
        <w:rPr>
          <w:color w:val="000000"/>
          <w:rtl w:val="0"/>
        </w:rPr>
        <w:t xml:space="preserve">20. Conclusión preliminar</w:t>
      </w:r>
    </w:p>
    <w:p w:rsidR="00000000" w:rsidDel="00000000" w:rsidP="00000000" w:rsidRDefault="00000000" w:rsidRPr="00000000" w14:paraId="0000018C">
      <w:pPr>
        <w:rPr/>
      </w:pPr>
      <w:r w:rsidDel="00000000" w:rsidR="00000000" w:rsidRPr="00000000">
        <w:rPr>
          <w:rtl w:val="0"/>
        </w:rPr>
        <w:t xml:space="preserve">Focus Power Fit queda planificado como una solución web administrada exclusivamente por el dueño del gimnasio y desarrollada mediante Scrum. La combinación de Scrum con una arquitectura modular, escalable y mantenible permite separar correctamente la metodología de gestión de los criterios técnicos de la solución. El proyecto avanzará desde la definición y planificación en Fase 1, hacia los Sprints de desarrollo y evidencias en Fase 2, finalizando con validación, cierre y presentación en Fase 3.</w:t>
      </w:r>
    </w:p>
    <w:sectPr>
      <w:pgSz w:h="15840" w:w="12240" w:orient="portrait"/>
      <w:pgMar w:bottom="1134" w:top="1134" w:left="1247" w:right="124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pto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Aptos" w:cs="Aptos" w:eastAsia="Aptos" w:hAnsi="Aptos"/>
      <w:b w:val="1"/>
      <w:bCs w:val="1"/>
      <w:color w:val="366091"/>
      <w:sz w:val="28"/>
      <w:szCs w:val="28"/>
    </w:rPr>
  </w:style>
  <w:style w:type="paragraph" w:styleId="Heading2">
    <w:name w:val="heading 2"/>
    <w:basedOn w:val="Normal"/>
    <w:next w:val="Normal"/>
    <w:pPr>
      <w:keepNext w:val="1"/>
      <w:keepLines w:val="1"/>
      <w:spacing w:after="0" w:before="200" w:lineRule="auto"/>
    </w:pPr>
    <w:rPr>
      <w:rFonts w:ascii="Aptos" w:cs="Aptos" w:eastAsia="Aptos" w:hAnsi="Aptos"/>
      <w:b w:val="1"/>
      <w:bCs w:val="1"/>
      <w:color w:val="4f81bd"/>
      <w:sz w:val="26"/>
      <w:szCs w:val="26"/>
    </w:rPr>
  </w:style>
  <w:style w:type="paragraph" w:styleId="Heading3">
    <w:name w:val="heading 3"/>
    <w:basedOn w:val="Normal"/>
    <w:next w:val="Normal"/>
    <w:pPr>
      <w:keepNext w:val="1"/>
      <w:keepLines w:val="1"/>
      <w:spacing w:after="0" w:before="200" w:lineRule="auto"/>
    </w:pPr>
    <w:rPr>
      <w:rFonts w:ascii="Aptos" w:cs="Aptos" w:eastAsia="Aptos" w:hAnsi="Aptos"/>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Aptos" w:cs="Aptos" w:eastAsia="Aptos" w:hAnsi="Aptos"/>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iQuh+WoFNRosAQg/y49YfwKW8w==">CgMxLjA4AHIhMVVIY0FpSU5CTUJMa0hNSFNsWGw2bG01d3RNUkF2VElF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