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3E37" w14:textId="77777777" w:rsidR="00B366D8" w:rsidRPr="006A2F87" w:rsidRDefault="00B24365">
      <w:pPr>
        <w:rPr>
          <w:rFonts w:ascii="Calibri" w:hAnsi="Calibri" w:cs="Calibri"/>
        </w:rPr>
      </w:pPr>
      <w:r w:rsidRPr="006A2F87">
        <w:rPr>
          <w:rFonts w:ascii="Calibri" w:hAnsi="Calibri" w:cs="Calibri"/>
        </w:rPr>
        <w:t>Katherine Jiang</w:t>
      </w:r>
    </w:p>
    <w:p w14:paraId="721EB38C" w14:textId="4AD0B8E4" w:rsidR="00B24365" w:rsidRDefault="00B24365">
      <w:pPr>
        <w:rPr>
          <w:rFonts w:ascii="Calibri" w:hAnsi="Calibri" w:cs="Calibri"/>
        </w:rPr>
      </w:pPr>
      <w:r w:rsidRPr="006A2F87">
        <w:rPr>
          <w:rFonts w:ascii="Calibri" w:hAnsi="Calibri" w:cs="Calibri"/>
        </w:rPr>
        <w:t>PUI Fall 2018</w:t>
      </w:r>
    </w:p>
    <w:p w14:paraId="4451CDFB" w14:textId="460DE65C" w:rsidR="00500B98" w:rsidRPr="006A2F87" w:rsidRDefault="00500B98">
      <w:pPr>
        <w:rPr>
          <w:rFonts w:ascii="Calibri" w:hAnsi="Calibri" w:cs="Calibri"/>
        </w:rPr>
      </w:pPr>
      <w:r>
        <w:rPr>
          <w:rFonts w:ascii="Calibri" w:hAnsi="Calibri" w:cs="Calibri"/>
        </w:rPr>
        <w:t>Section A</w:t>
      </w:r>
    </w:p>
    <w:p w14:paraId="1EDAED75" w14:textId="0D42D44D" w:rsidR="006A2F87" w:rsidRDefault="00B24365">
      <w:pPr>
        <w:rPr>
          <w:rFonts w:ascii="Calibri" w:hAnsi="Calibri" w:cs="Calibri"/>
        </w:rPr>
      </w:pPr>
      <w:r w:rsidRPr="006A2F87">
        <w:rPr>
          <w:rFonts w:ascii="Calibri" w:hAnsi="Calibri" w:cs="Calibri"/>
        </w:rPr>
        <w:t xml:space="preserve">HW </w:t>
      </w:r>
      <w:r w:rsidR="00500B98">
        <w:rPr>
          <w:rFonts w:ascii="Calibri" w:hAnsi="Calibri" w:cs="Calibri"/>
        </w:rPr>
        <w:t>6</w:t>
      </w:r>
      <w:r w:rsidR="00EC3089">
        <w:rPr>
          <w:rFonts w:ascii="Calibri" w:hAnsi="Calibri" w:cs="Calibri"/>
        </w:rPr>
        <w:t xml:space="preserve"> Reflection</w:t>
      </w:r>
    </w:p>
    <w:p w14:paraId="4FD4750C" w14:textId="77777777" w:rsidR="00EC3089" w:rsidRPr="006A2F87" w:rsidRDefault="00EC3089">
      <w:pPr>
        <w:rPr>
          <w:rFonts w:ascii="Calibri" w:hAnsi="Calibri" w:cs="Calibri"/>
        </w:rPr>
      </w:pPr>
    </w:p>
    <w:p w14:paraId="54791EAE" w14:textId="1335F397" w:rsidR="007534C9" w:rsidRDefault="007534C9" w:rsidP="007534C9">
      <w:pPr>
        <w:pStyle w:val="ListParagraph"/>
        <w:numPr>
          <w:ilvl w:val="0"/>
          <w:numId w:val="1"/>
        </w:numPr>
        <w:rPr>
          <w:rFonts w:ascii="Calibri" w:eastAsia="Times New Roman" w:hAnsi="Calibri" w:cs="Calibri"/>
          <w:b/>
        </w:rPr>
      </w:pPr>
      <w:r>
        <w:rPr>
          <w:rFonts w:ascii="Calibri" w:eastAsia="Times New Roman" w:hAnsi="Calibri" w:cs="Calibri"/>
          <w:b/>
        </w:rPr>
        <w:t>Low &amp; High-Fidelity Prototypes</w:t>
      </w:r>
    </w:p>
    <w:p w14:paraId="17CEA630" w14:textId="21BBC2AB" w:rsidR="007534C9" w:rsidRDefault="007534C9" w:rsidP="007534C9">
      <w:pPr>
        <w:ind w:left="360"/>
        <w:rPr>
          <w:rFonts w:ascii="Calibri" w:eastAsia="Times New Roman" w:hAnsi="Calibri" w:cs="Calibri"/>
        </w:rPr>
      </w:pPr>
    </w:p>
    <w:p w14:paraId="7596C695" w14:textId="77777777" w:rsidR="005F3A79" w:rsidRDefault="007534C9" w:rsidP="005F3A79">
      <w:pPr>
        <w:ind w:left="360"/>
        <w:rPr>
          <w:rFonts w:ascii="Calibri" w:eastAsia="Times New Roman" w:hAnsi="Calibri" w:cs="Calibri"/>
        </w:rPr>
      </w:pPr>
      <w:r>
        <w:rPr>
          <w:rFonts w:ascii="Calibri" w:eastAsia="Times New Roman" w:hAnsi="Calibri" w:cs="Calibri"/>
        </w:rPr>
        <w:t xml:space="preserve">The low-fidelity prototype </w:t>
      </w:r>
      <w:r w:rsidR="005F3A79">
        <w:rPr>
          <w:rFonts w:ascii="Calibri" w:eastAsia="Times New Roman" w:hAnsi="Calibri" w:cs="Calibri"/>
        </w:rPr>
        <w:t>is a modification of the cart page that was designed in a prior assignment. The modified prototype largely follows the same page structure in that it</w:t>
      </w:r>
      <w:r>
        <w:rPr>
          <w:rFonts w:ascii="Calibri" w:eastAsia="Times New Roman" w:hAnsi="Calibri" w:cs="Calibri"/>
        </w:rPr>
        <w:t xml:space="preserve"> that allows the user to see all of the individual items in his/her shopping cart, the subtotal (excluding tax and shipping), and also</w:t>
      </w:r>
      <w:r w:rsidR="005F3A79">
        <w:rPr>
          <w:rFonts w:ascii="Calibri" w:eastAsia="Times New Roman" w:hAnsi="Calibri" w:cs="Calibri"/>
        </w:rPr>
        <w:t xml:space="preserve"> navigate back to the browse page to continue shopping or proceed to checkout. </w:t>
      </w:r>
      <w:r w:rsidR="005F3A79">
        <w:rPr>
          <w:rFonts w:ascii="Calibri" w:eastAsia="Times New Roman" w:hAnsi="Calibri" w:cs="Calibri"/>
        </w:rPr>
        <w:t xml:space="preserve">With regards to the order overview section, the user is able to review the quantity, product type, glazing selection, and price for each selected item in the cart. At the bottom of the cart is the summation of all order prices, or the subtotal. </w:t>
      </w:r>
    </w:p>
    <w:p w14:paraId="3B27DD8F" w14:textId="5A0E671E" w:rsidR="007534C9" w:rsidRDefault="005F3A79" w:rsidP="007534C9">
      <w:pPr>
        <w:ind w:left="360"/>
        <w:rPr>
          <w:rFonts w:ascii="Calibri" w:eastAsia="Times New Roman" w:hAnsi="Calibri" w:cs="Calibri"/>
        </w:rPr>
      </w:pPr>
      <w:r>
        <w:rPr>
          <w:rFonts w:ascii="Calibri" w:eastAsia="Times New Roman" w:hAnsi="Calibri" w:cs="Calibri"/>
        </w:rPr>
        <w:t xml:space="preserve"> In terms of modifications, this new low-fi prototype allows users to remove items from the cart or clear the entire cart at once.</w:t>
      </w:r>
      <w:r w:rsidR="007534C9">
        <w:rPr>
          <w:rFonts w:ascii="Calibri" w:eastAsia="Times New Roman" w:hAnsi="Calibri" w:cs="Calibri"/>
        </w:rPr>
        <w:t xml:space="preserve"> </w:t>
      </w:r>
    </w:p>
    <w:p w14:paraId="17B66482" w14:textId="4B3A8BD8" w:rsidR="007534C9" w:rsidRDefault="007534C9" w:rsidP="007534C9">
      <w:pPr>
        <w:ind w:left="360"/>
        <w:rPr>
          <w:rFonts w:ascii="Calibri" w:eastAsia="Times New Roman" w:hAnsi="Calibri" w:cs="Calibri"/>
        </w:rPr>
      </w:pPr>
    </w:p>
    <w:p w14:paraId="2013B549" w14:textId="5EE4A13C" w:rsidR="007534C9" w:rsidRPr="007534C9" w:rsidRDefault="009E1496" w:rsidP="007534C9">
      <w:pPr>
        <w:ind w:left="360"/>
        <w:rPr>
          <w:rFonts w:ascii="Calibri" w:eastAsia="Times New Roman" w:hAnsi="Calibri" w:cs="Calibri"/>
        </w:rPr>
      </w:pPr>
      <w:r>
        <w:rPr>
          <w:rFonts w:ascii="Calibri" w:eastAsia="Times New Roman" w:hAnsi="Calibri" w:cs="Calibri"/>
        </w:rPr>
        <w:t xml:space="preserve">The low-fidelity prototype was then tested with users. Overall, the cart was simple to use and understand, however the item removal buttons were not clear, given that the “subtract” symbols are usually accompanied by “add” symbols. In this cart, there is no ability to add items. </w:t>
      </w:r>
      <w:r w:rsidR="007534C9">
        <w:rPr>
          <w:rFonts w:ascii="Calibri" w:eastAsia="Times New Roman" w:hAnsi="Calibri" w:cs="Calibri"/>
        </w:rPr>
        <w:t xml:space="preserve">The hi-fidelity prototype </w:t>
      </w:r>
      <w:r>
        <w:rPr>
          <w:rFonts w:ascii="Calibri" w:eastAsia="Times New Roman" w:hAnsi="Calibri" w:cs="Calibri"/>
        </w:rPr>
        <w:t>therefore shows the modification of the item removal function by using buttons labeled “remove” for greater clarity and usability.</w:t>
      </w:r>
    </w:p>
    <w:p w14:paraId="6176D62F" w14:textId="0DCA2634" w:rsidR="007534C9" w:rsidRDefault="0025532A" w:rsidP="007534C9">
      <w:pPr>
        <w:pStyle w:val="ListParagraph"/>
        <w:numPr>
          <w:ilvl w:val="0"/>
          <w:numId w:val="1"/>
        </w:numPr>
        <w:rPr>
          <w:rFonts w:ascii="Calibri" w:eastAsia="Times New Roman" w:hAnsi="Calibri" w:cs="Calibri"/>
          <w:b/>
        </w:rPr>
      </w:pPr>
      <w:r>
        <w:rPr>
          <w:rFonts w:ascii="Calibri" w:eastAsia="Times New Roman" w:hAnsi="Calibri" w:cs="Calibri"/>
          <w:b/>
        </w:rPr>
        <w:t>Reflection</w:t>
      </w:r>
    </w:p>
    <w:p w14:paraId="249B3B82" w14:textId="2ADA3C83" w:rsidR="00B24365" w:rsidRPr="007534C9" w:rsidRDefault="006A2F87" w:rsidP="0025532A">
      <w:pPr>
        <w:pStyle w:val="ListParagraph"/>
        <w:numPr>
          <w:ilvl w:val="1"/>
          <w:numId w:val="1"/>
        </w:numPr>
        <w:rPr>
          <w:rFonts w:ascii="Calibri" w:eastAsia="Times New Roman" w:hAnsi="Calibri" w:cs="Calibri"/>
          <w:b/>
        </w:rPr>
      </w:pPr>
      <w:r w:rsidRPr="007534C9">
        <w:rPr>
          <w:rFonts w:ascii="Calibri" w:eastAsia="Times New Roman" w:hAnsi="Calibri" w:cs="Calibri"/>
          <w:b/>
        </w:rPr>
        <w:t>What challenges or bugs did you encounter</w:t>
      </w:r>
      <w:r w:rsidR="007534C9" w:rsidRPr="007534C9">
        <w:rPr>
          <w:rFonts w:ascii="Calibri" w:eastAsia="Times New Roman" w:hAnsi="Calibri" w:cs="Calibri"/>
          <w:b/>
        </w:rPr>
        <w:t>?</w:t>
      </w:r>
      <w:r w:rsidR="0039704F">
        <w:rPr>
          <w:rFonts w:ascii="Calibri" w:eastAsia="Times New Roman" w:hAnsi="Calibri" w:cs="Calibri"/>
          <w:b/>
        </w:rPr>
        <w:t xml:space="preserve"> How did you overcome this challenge?</w:t>
      </w:r>
    </w:p>
    <w:p w14:paraId="72469E26" w14:textId="77777777" w:rsidR="006A2F87" w:rsidRPr="006A2F87" w:rsidRDefault="006A2F87">
      <w:pPr>
        <w:rPr>
          <w:rFonts w:ascii="Calibri" w:eastAsia="Times New Roman" w:hAnsi="Calibri" w:cs="Calibri"/>
          <w:b/>
        </w:rPr>
      </w:pPr>
    </w:p>
    <w:p w14:paraId="6A4569F4" w14:textId="53061B7B" w:rsidR="0025532A" w:rsidRDefault="0025532A" w:rsidP="001F505C">
      <w:pPr>
        <w:ind w:firstLine="720"/>
        <w:rPr>
          <w:rFonts w:ascii="Calibri" w:hAnsi="Calibri" w:cs="Calibri"/>
        </w:rPr>
      </w:pPr>
      <w:r>
        <w:rPr>
          <w:rFonts w:ascii="Calibri" w:hAnsi="Calibri" w:cs="Calibri"/>
        </w:rPr>
        <w:t>Throughout this assignment, the biggest challenge I encountered was effectively being able to debug my code when my functions weren’t properly executing how</w:t>
      </w:r>
      <w:r w:rsidR="00CF07D2">
        <w:rPr>
          <w:rFonts w:ascii="Calibri" w:hAnsi="Calibri" w:cs="Calibri"/>
        </w:rPr>
        <w:t xml:space="preserve"> </w:t>
      </w:r>
      <w:r>
        <w:rPr>
          <w:rFonts w:ascii="Calibri" w:hAnsi="Calibri" w:cs="Calibri"/>
        </w:rPr>
        <w:t xml:space="preserve">I intended. </w:t>
      </w:r>
      <w:r w:rsidR="0039704F">
        <w:rPr>
          <w:rFonts w:ascii="Calibri" w:hAnsi="Calibri" w:cs="Calibri"/>
        </w:rPr>
        <w:t xml:space="preserve">Given that I was writing vanilla </w:t>
      </w:r>
      <w:r w:rsidR="001F505C">
        <w:rPr>
          <w:rFonts w:ascii="Calibri" w:hAnsi="Calibri" w:cs="Calibri"/>
        </w:rPr>
        <w:t>j</w:t>
      </w:r>
      <w:r w:rsidR="0039704F">
        <w:rPr>
          <w:rFonts w:ascii="Calibri" w:hAnsi="Calibri" w:cs="Calibri"/>
        </w:rPr>
        <w:t xml:space="preserve">avascript code rather than using </w:t>
      </w:r>
      <w:r w:rsidR="001F505C">
        <w:rPr>
          <w:rFonts w:ascii="Calibri" w:hAnsi="Calibri" w:cs="Calibri"/>
        </w:rPr>
        <w:t>j</w:t>
      </w:r>
      <w:r w:rsidR="0039704F">
        <w:rPr>
          <w:rFonts w:ascii="Calibri" w:hAnsi="Calibri" w:cs="Calibri"/>
        </w:rPr>
        <w:t>query, I had more lines to comb through whenever I had to search for a mistake. To overcome this, I became more familiar with my Chrome browser’s developer tools – especially the console.</w:t>
      </w:r>
      <w:r w:rsidR="00D4641E">
        <w:rPr>
          <w:rFonts w:ascii="Calibri" w:hAnsi="Calibri" w:cs="Calibri"/>
        </w:rPr>
        <w:t xml:space="preserve"> By writing either text or values with console.log, I was able to </w:t>
      </w:r>
      <w:r w:rsidR="001F505C">
        <w:rPr>
          <w:rFonts w:ascii="Calibri" w:hAnsi="Calibri" w:cs="Calibri"/>
        </w:rPr>
        <w:t xml:space="preserve">understand exactly where the code was having trouble running and better pinpoint which lines to modify. </w:t>
      </w:r>
      <w:r w:rsidR="0039704F">
        <w:rPr>
          <w:rFonts w:ascii="Calibri" w:hAnsi="Calibri" w:cs="Calibri"/>
        </w:rPr>
        <w:t>I also found that I could easily access and clear my localStorage within the Applications tab of my developer tool</w:t>
      </w:r>
      <w:r w:rsidR="008F43A2">
        <w:rPr>
          <w:rFonts w:ascii="Calibri" w:hAnsi="Calibri" w:cs="Calibri"/>
        </w:rPr>
        <w:t>. This enabled me to be able to check if I was successfully s</w:t>
      </w:r>
      <w:r w:rsidR="00300C03">
        <w:rPr>
          <w:rFonts w:ascii="Calibri" w:hAnsi="Calibri" w:cs="Calibri"/>
        </w:rPr>
        <w:t xml:space="preserve">aving </w:t>
      </w:r>
      <w:r w:rsidR="008F43A2">
        <w:rPr>
          <w:rFonts w:ascii="Calibri" w:hAnsi="Calibri" w:cs="Calibri"/>
        </w:rPr>
        <w:t>orders within localStorage</w:t>
      </w:r>
      <w:r w:rsidR="00300C03">
        <w:rPr>
          <w:rFonts w:ascii="Calibri" w:hAnsi="Calibri" w:cs="Calibri"/>
        </w:rPr>
        <w:t xml:space="preserve"> a lot more quickly.  </w:t>
      </w:r>
    </w:p>
    <w:p w14:paraId="484E8CB2" w14:textId="77777777" w:rsidR="0039704F" w:rsidRDefault="0039704F" w:rsidP="0025532A">
      <w:pPr>
        <w:ind w:firstLine="720"/>
        <w:rPr>
          <w:rFonts w:ascii="Calibri" w:hAnsi="Calibri" w:cs="Calibri"/>
        </w:rPr>
      </w:pPr>
    </w:p>
    <w:p w14:paraId="4ED2C2A5" w14:textId="2E89B046" w:rsidR="0039704F" w:rsidRPr="001F505C" w:rsidRDefault="001F505C" w:rsidP="0025532A">
      <w:pPr>
        <w:ind w:firstLine="720"/>
        <w:rPr>
          <w:rFonts w:ascii="Calibri" w:hAnsi="Calibri" w:cs="Calibri"/>
        </w:rPr>
      </w:pPr>
      <w:r>
        <w:rPr>
          <w:rFonts w:ascii="Calibri" w:hAnsi="Calibri" w:cs="Calibri"/>
        </w:rPr>
        <w:t xml:space="preserve">Given that I was using jquery rather than javascript, I also needed to find a way to tell my browser to run my javascript code </w:t>
      </w:r>
      <w:r>
        <w:rPr>
          <w:rFonts w:ascii="Calibri" w:hAnsi="Calibri" w:cs="Calibri"/>
          <w:i/>
        </w:rPr>
        <w:t>after</w:t>
      </w:r>
      <w:r>
        <w:rPr>
          <w:rFonts w:ascii="Calibri" w:hAnsi="Calibri" w:cs="Calibri"/>
        </w:rPr>
        <w:t xml:space="preserve"> the HTML on a page finished loading. After struggling to write the equivalent to jquery’s document.ready() and finding no success, I was able to accomplish my goal by adding the script tag in each HTML page at the bottom of my body section, rather than in the head. </w:t>
      </w:r>
      <w:bookmarkStart w:id="0" w:name="_GoBack"/>
      <w:bookmarkEnd w:id="0"/>
    </w:p>
    <w:p w14:paraId="6DB38703" w14:textId="77777777" w:rsidR="006A2F87" w:rsidRPr="006A2F87" w:rsidRDefault="006A2F87">
      <w:pPr>
        <w:rPr>
          <w:rFonts w:ascii="Calibri" w:hAnsi="Calibri" w:cs="Calibri"/>
        </w:rPr>
      </w:pPr>
    </w:p>
    <w:p w14:paraId="526803AE" w14:textId="77777777" w:rsidR="006A2F87" w:rsidRDefault="006A2F87">
      <w:pPr>
        <w:rPr>
          <w:rFonts w:ascii="Calibri" w:hAnsi="Calibri" w:cs="Calibri"/>
        </w:rPr>
      </w:pPr>
    </w:p>
    <w:p w14:paraId="00CDFAB3" w14:textId="77777777" w:rsidR="00632C57" w:rsidRPr="006A2F87" w:rsidRDefault="00632C57">
      <w:pPr>
        <w:rPr>
          <w:rFonts w:ascii="Calibri" w:hAnsi="Calibri" w:cs="Calibri"/>
        </w:rPr>
      </w:pPr>
    </w:p>
    <w:p w14:paraId="79174BC3" w14:textId="012A83AB" w:rsidR="00632C57" w:rsidRDefault="00F8349B">
      <w:pPr>
        <w:rPr>
          <w:rFonts w:ascii="Calibri" w:hAnsi="Calibri" w:cs="Calibri"/>
        </w:rPr>
      </w:pPr>
      <w:r>
        <w:rPr>
          <w:rFonts w:ascii="Calibri" w:hAnsi="Calibri" w:cs="Calibri"/>
        </w:rPr>
        <w:lastRenderedPageBreak/>
        <w:t>Sources:</w:t>
      </w:r>
    </w:p>
    <w:p w14:paraId="5709DB4F" w14:textId="21623FFC" w:rsidR="00F8349B" w:rsidRDefault="001F505C">
      <w:pPr>
        <w:rPr>
          <w:rFonts w:ascii="AppleSystemUIFont" w:hAnsi="AppleSystemUIFont" w:cs="AppleSystemUIFont"/>
          <w:color w:val="353535"/>
        </w:rPr>
      </w:pPr>
      <w:hyperlink r:id="rId5" w:history="1">
        <w:r w:rsidR="00F8349B" w:rsidRPr="00594DEE">
          <w:rPr>
            <w:rStyle w:val="Hyperlink"/>
            <w:rFonts w:ascii="AppleSystemUIFont" w:hAnsi="AppleSystemUIFont" w:cs="AppleSystemUIFont"/>
          </w:rPr>
          <w:t>https://unsplash.com/photos/QcZPeD30RZM</w:t>
        </w:r>
      </w:hyperlink>
    </w:p>
    <w:p w14:paraId="513D5C6B" w14:textId="6625BABE" w:rsidR="00F8349B" w:rsidRDefault="001F505C">
      <w:pPr>
        <w:rPr>
          <w:rFonts w:ascii="AppleSystemUIFont" w:hAnsi="AppleSystemUIFont" w:cs="AppleSystemUIFont"/>
          <w:color w:val="353535"/>
        </w:rPr>
      </w:pPr>
      <w:hyperlink r:id="rId6" w:history="1">
        <w:r w:rsidR="00F8349B" w:rsidRPr="00594DEE">
          <w:rPr>
            <w:rStyle w:val="Hyperlink"/>
            <w:rFonts w:ascii="AppleSystemUIFont" w:hAnsi="AppleSystemUIFont" w:cs="AppleSystemUIFont"/>
          </w:rPr>
          <w:t>https://unsplash.com/photos/RBwli5VzJXo</w:t>
        </w:r>
      </w:hyperlink>
    </w:p>
    <w:p w14:paraId="64211190" w14:textId="2F91FABC" w:rsidR="00F8349B" w:rsidRDefault="001F505C">
      <w:pPr>
        <w:rPr>
          <w:rFonts w:ascii="AppleSystemUIFont" w:hAnsi="AppleSystemUIFont" w:cs="AppleSystemUIFont"/>
          <w:color w:val="353535"/>
        </w:rPr>
      </w:pPr>
      <w:hyperlink r:id="rId7" w:history="1">
        <w:r w:rsidR="00F8349B" w:rsidRPr="00594DEE">
          <w:rPr>
            <w:rStyle w:val="Hyperlink"/>
            <w:rFonts w:ascii="AppleSystemUIFont" w:hAnsi="AppleSystemUIFont" w:cs="AppleSystemUIFont"/>
          </w:rPr>
          <w:t>https://unsplash.com/photos/DYBs6Usgtg0</w:t>
        </w:r>
      </w:hyperlink>
    </w:p>
    <w:p w14:paraId="04A0858E" w14:textId="09BF83CE" w:rsidR="00F8349B" w:rsidRDefault="001F505C">
      <w:pPr>
        <w:rPr>
          <w:rFonts w:ascii="AppleSystemUIFont" w:hAnsi="AppleSystemUIFont" w:cs="AppleSystemUIFont"/>
          <w:color w:val="353535"/>
        </w:rPr>
      </w:pPr>
      <w:hyperlink r:id="rId8" w:history="1">
        <w:r w:rsidR="00F8349B" w:rsidRPr="00594DEE">
          <w:rPr>
            <w:rStyle w:val="Hyperlink"/>
            <w:rFonts w:ascii="AppleSystemUIFont" w:hAnsi="AppleSystemUIFont" w:cs="AppleSystemUIFont"/>
          </w:rPr>
          <w:t>https://unsplash.com/photos/fM6GDV8QydA</w:t>
        </w:r>
      </w:hyperlink>
    </w:p>
    <w:p w14:paraId="4EE9A62F" w14:textId="71F8CFD9" w:rsidR="00F8349B" w:rsidRDefault="001F505C">
      <w:pPr>
        <w:rPr>
          <w:rStyle w:val="Hyperlink"/>
          <w:rFonts w:ascii="AppleSystemUIFont" w:hAnsi="AppleSystemUIFont" w:cs="AppleSystemUIFont"/>
        </w:rPr>
      </w:pPr>
      <w:hyperlink r:id="rId9" w:history="1">
        <w:r w:rsidR="00F8349B" w:rsidRPr="00594DEE">
          <w:rPr>
            <w:rStyle w:val="Hyperlink"/>
            <w:rFonts w:ascii="AppleSystemUIFont" w:hAnsi="AppleSystemUIFont" w:cs="AppleSystemUIFont"/>
          </w:rPr>
          <w:t>https://unsplash.com/photos/AR9mvykzSOA</w:t>
        </w:r>
      </w:hyperlink>
    </w:p>
    <w:p w14:paraId="4C029DA3" w14:textId="1B665CCB" w:rsidR="007534C9" w:rsidRPr="007534C9" w:rsidRDefault="007534C9" w:rsidP="007534C9">
      <w:pPr>
        <w:rPr>
          <w:rStyle w:val="Hyperlink"/>
        </w:rPr>
      </w:pPr>
      <w:hyperlink r:id="rId10" w:history="1">
        <w:r w:rsidRPr="007534C9">
          <w:rPr>
            <w:rStyle w:val="Hyperlink"/>
          </w:rPr>
          <w:t>http://thesweetandsimplekitchen.com/lazy-blackberry-morning-buns/</w:t>
        </w:r>
      </w:hyperlink>
    </w:p>
    <w:p w14:paraId="070870FE" w14:textId="77777777" w:rsidR="007534C9" w:rsidRPr="007534C9" w:rsidRDefault="007534C9" w:rsidP="007534C9">
      <w:pPr>
        <w:rPr>
          <w:rStyle w:val="Hyperlink"/>
        </w:rPr>
      </w:pPr>
      <w:hyperlink r:id="rId11" w:history="1">
        <w:r w:rsidRPr="007534C9">
          <w:rPr>
            <w:rStyle w:val="Hyperlink"/>
          </w:rPr>
          <w:t>https://www.tasteofhome.com/recipes/carame</w:t>
        </w:r>
        <w:r w:rsidRPr="007534C9">
          <w:rPr>
            <w:rStyle w:val="Hyperlink"/>
          </w:rPr>
          <w:t>l</w:t>
        </w:r>
        <w:r w:rsidRPr="007534C9">
          <w:rPr>
            <w:rStyle w:val="Hyperlink"/>
          </w:rPr>
          <w:t>-pecan-pumpkin-pull-aparts/?trkid=FBPAGE_TOH_20161010_Bread_Breakfast_Dessert_Fall_Pumpkin_Romance_DetailPage</w:t>
        </w:r>
      </w:hyperlink>
    </w:p>
    <w:p w14:paraId="69E3770B" w14:textId="77777777" w:rsidR="007534C9" w:rsidRPr="007534C9" w:rsidRDefault="007534C9" w:rsidP="007534C9">
      <w:pPr>
        <w:rPr>
          <w:rStyle w:val="Hyperlink"/>
        </w:rPr>
      </w:pPr>
      <w:hyperlink r:id="rId12" w:history="1">
        <w:r w:rsidRPr="007534C9">
          <w:rPr>
            <w:rStyle w:val="Hyperlink"/>
          </w:rPr>
          <w:t>https://thepioneerwoman.com/cooking/pumpkin-cinnamon-rolls/</w:t>
        </w:r>
      </w:hyperlink>
    </w:p>
    <w:p w14:paraId="126A4746" w14:textId="4E0022D3" w:rsidR="007534C9" w:rsidRPr="007534C9" w:rsidRDefault="007534C9" w:rsidP="007534C9">
      <w:pPr>
        <w:rPr>
          <w:rStyle w:val="Hyperlink"/>
        </w:rPr>
      </w:pPr>
      <w:hyperlink r:id="rId13" w:history="1">
        <w:r w:rsidRPr="007534C9">
          <w:rPr>
            <w:rStyle w:val="Hyperlink"/>
          </w:rPr>
          <w:t>https://www.radiantrachels.com/sticky-walnut-apple-cinnamon-buns/</w:t>
        </w:r>
      </w:hyperlink>
    </w:p>
    <w:p w14:paraId="7DB60469" w14:textId="07BF837E" w:rsidR="00F8349B" w:rsidRDefault="001F505C">
      <w:pPr>
        <w:rPr>
          <w:rFonts w:ascii="AppleSystemUIFont" w:hAnsi="AppleSystemUIFont" w:cs="AppleSystemUIFont"/>
          <w:color w:val="353535"/>
        </w:rPr>
      </w:pPr>
      <w:hyperlink r:id="rId14" w:history="1">
        <w:r w:rsidR="00F8349B" w:rsidRPr="00594DEE">
          <w:rPr>
            <w:rStyle w:val="Hyperlink"/>
            <w:rFonts w:ascii="AppleSystemUIFont" w:hAnsi="AppleSystemUIFont" w:cs="AppleSystemUIFont"/>
          </w:rPr>
          <w:t>https://stackoverflow.com</w:t>
        </w:r>
      </w:hyperlink>
    </w:p>
    <w:p w14:paraId="21781824" w14:textId="453826D7" w:rsidR="00F8349B" w:rsidRDefault="001F505C">
      <w:pPr>
        <w:rPr>
          <w:rFonts w:ascii="AppleSystemUIFont" w:hAnsi="AppleSystemUIFont" w:cs="AppleSystemUIFont"/>
          <w:color w:val="353535"/>
        </w:rPr>
      </w:pPr>
      <w:r>
        <w:rPr>
          <w:rStyle w:val="Hyperlink"/>
          <w:rFonts w:ascii="AppleSystemUIFont" w:hAnsi="AppleSystemUIFont" w:cs="AppleSystemUIFont"/>
        </w:rPr>
        <w:fldChar w:fldCharType="begin"/>
      </w:r>
      <w:r>
        <w:rPr>
          <w:rStyle w:val="Hyperlink"/>
          <w:rFonts w:ascii="AppleSystemUIFont" w:hAnsi="AppleSystemUIFont" w:cs="AppleSystemUIFont"/>
        </w:rPr>
        <w:instrText xml:space="preserve"> HYPERLINK "http://w3schools.com" </w:instrText>
      </w:r>
      <w:r>
        <w:rPr>
          <w:rStyle w:val="Hyperlink"/>
          <w:rFonts w:ascii="AppleSystemUIFont" w:hAnsi="AppleSystemUIFont" w:cs="AppleSystemUIFont"/>
        </w:rPr>
        <w:fldChar w:fldCharType="separate"/>
      </w:r>
      <w:r w:rsidR="00F8349B" w:rsidRPr="00594DEE">
        <w:rPr>
          <w:rStyle w:val="Hyperlink"/>
          <w:rFonts w:ascii="AppleSystemUIFont" w:hAnsi="AppleSystemUIFont" w:cs="AppleSystemUIFont"/>
        </w:rPr>
        <w:t>http://w3schools.com</w:t>
      </w:r>
      <w:r>
        <w:rPr>
          <w:rStyle w:val="Hyperlink"/>
          <w:rFonts w:ascii="AppleSystemUIFont" w:hAnsi="AppleSystemUIFont" w:cs="AppleSystemUIFont"/>
        </w:rPr>
        <w:fldChar w:fldCharType="end"/>
      </w:r>
    </w:p>
    <w:p w14:paraId="31A93B70" w14:textId="0B93D654" w:rsidR="00F8349B" w:rsidRPr="006A2F87" w:rsidRDefault="00F8349B">
      <w:pPr>
        <w:rPr>
          <w:rFonts w:ascii="Calibri" w:hAnsi="Calibri" w:cs="Calibri"/>
        </w:rPr>
      </w:pPr>
    </w:p>
    <w:sectPr w:rsidR="00F8349B" w:rsidRPr="006A2F87" w:rsidSect="00C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60C"/>
    <w:multiLevelType w:val="hybridMultilevel"/>
    <w:tmpl w:val="2F401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65"/>
    <w:rsid w:val="00047ED6"/>
    <w:rsid w:val="00147C6D"/>
    <w:rsid w:val="001F505C"/>
    <w:rsid w:val="0025532A"/>
    <w:rsid w:val="00300C03"/>
    <w:rsid w:val="0039704F"/>
    <w:rsid w:val="003B7FFC"/>
    <w:rsid w:val="003E2B26"/>
    <w:rsid w:val="00500B98"/>
    <w:rsid w:val="00597DA0"/>
    <w:rsid w:val="005F3A79"/>
    <w:rsid w:val="00632C57"/>
    <w:rsid w:val="006A2F87"/>
    <w:rsid w:val="007534C9"/>
    <w:rsid w:val="0079359A"/>
    <w:rsid w:val="008F43A2"/>
    <w:rsid w:val="009E1496"/>
    <w:rsid w:val="00A744C4"/>
    <w:rsid w:val="00AA79D6"/>
    <w:rsid w:val="00B24365"/>
    <w:rsid w:val="00B366D8"/>
    <w:rsid w:val="00C52DFD"/>
    <w:rsid w:val="00CF07D2"/>
    <w:rsid w:val="00D4641E"/>
    <w:rsid w:val="00DF4879"/>
    <w:rsid w:val="00EC3089"/>
    <w:rsid w:val="00F67457"/>
    <w:rsid w:val="00F8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D0148"/>
  <w15:chartTrackingRefBased/>
  <w15:docId w15:val="{1439389E-DF4A-F14C-8EE5-A63722A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F87"/>
    <w:pPr>
      <w:ind w:left="720"/>
      <w:contextualSpacing/>
    </w:pPr>
  </w:style>
  <w:style w:type="character" w:styleId="Hyperlink">
    <w:name w:val="Hyperlink"/>
    <w:basedOn w:val="DefaultParagraphFont"/>
    <w:uiPriority w:val="99"/>
    <w:unhideWhenUsed/>
    <w:rsid w:val="00F8349B"/>
    <w:rPr>
      <w:color w:val="0563C1" w:themeColor="hyperlink"/>
      <w:u w:val="single"/>
    </w:rPr>
  </w:style>
  <w:style w:type="character" w:styleId="UnresolvedMention">
    <w:name w:val="Unresolved Mention"/>
    <w:basedOn w:val="DefaultParagraphFont"/>
    <w:uiPriority w:val="99"/>
    <w:semiHidden/>
    <w:unhideWhenUsed/>
    <w:rsid w:val="00F8349B"/>
    <w:rPr>
      <w:color w:val="605E5C"/>
      <w:shd w:val="clear" w:color="auto" w:fill="E1DFDD"/>
    </w:rPr>
  </w:style>
  <w:style w:type="character" w:styleId="FollowedHyperlink">
    <w:name w:val="FollowedHyperlink"/>
    <w:basedOn w:val="DefaultParagraphFont"/>
    <w:uiPriority w:val="99"/>
    <w:semiHidden/>
    <w:unhideWhenUsed/>
    <w:rsid w:val="00F83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705849">
      <w:bodyDiv w:val="1"/>
      <w:marLeft w:val="0"/>
      <w:marRight w:val="0"/>
      <w:marTop w:val="0"/>
      <w:marBottom w:val="0"/>
      <w:divBdr>
        <w:top w:val="none" w:sz="0" w:space="0" w:color="auto"/>
        <w:left w:val="none" w:sz="0" w:space="0" w:color="auto"/>
        <w:bottom w:val="none" w:sz="0" w:space="0" w:color="auto"/>
        <w:right w:val="none" w:sz="0" w:space="0" w:color="auto"/>
      </w:divBdr>
    </w:div>
    <w:div w:id="20247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fM6GDV8QydA" TargetMode="External"/><Relationship Id="rId13" Type="http://schemas.openxmlformats.org/officeDocument/2006/relationships/hyperlink" Target="https://www.radiantrachels.com/sticky-walnut-apple-cinnamon-buns/" TargetMode="External"/><Relationship Id="rId3" Type="http://schemas.openxmlformats.org/officeDocument/2006/relationships/settings" Target="settings.xml"/><Relationship Id="rId7" Type="http://schemas.openxmlformats.org/officeDocument/2006/relationships/hyperlink" Target="https://unsplash.com/photos/DYBs6Usgtg0" TargetMode="External"/><Relationship Id="rId12" Type="http://schemas.openxmlformats.org/officeDocument/2006/relationships/hyperlink" Target="https://thepioneerwoman.com/cooking/pumpkin-cinnamon-rol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photos/RBwli5VzJXo" TargetMode="External"/><Relationship Id="rId11" Type="http://schemas.openxmlformats.org/officeDocument/2006/relationships/hyperlink" Target="https://www.tasteofhome.com/recipes/caramel-pecan-pumpkin-pull-aparts/?trkid=FBPAGE_TOH_20161010_Bread_Breakfast_Dessert_Fall_Pumpkin_Romance_DetailPage" TargetMode="External"/><Relationship Id="rId5" Type="http://schemas.openxmlformats.org/officeDocument/2006/relationships/hyperlink" Target="https://unsplash.com/photos/QcZPeD30RZM" TargetMode="External"/><Relationship Id="rId15" Type="http://schemas.openxmlformats.org/officeDocument/2006/relationships/fontTable" Target="fontTable.xml"/><Relationship Id="rId10" Type="http://schemas.openxmlformats.org/officeDocument/2006/relationships/hyperlink" Target="http://thesweetandsimplekitchen.com/lazy-blackberry-morning-buns/" TargetMode="External"/><Relationship Id="rId4" Type="http://schemas.openxmlformats.org/officeDocument/2006/relationships/webSettings" Target="webSettings.xml"/><Relationship Id="rId9" Type="http://schemas.openxmlformats.org/officeDocument/2006/relationships/hyperlink" Target="https://unsplash.com/photos/AR9mvykzSOA"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katherij</dc:creator>
  <cp:keywords/>
  <dc:description/>
  <cp:lastModifiedBy>Microsoft Office User</cp:lastModifiedBy>
  <cp:revision>22</cp:revision>
  <dcterms:created xsi:type="dcterms:W3CDTF">2018-10-07T06:24:00Z</dcterms:created>
  <dcterms:modified xsi:type="dcterms:W3CDTF">2018-10-27T03:15:00Z</dcterms:modified>
</cp:coreProperties>
</file>