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BDD" w14:textId="77777777" w:rsidR="0041428E" w:rsidRDefault="0041428E" w:rsidP="0041428E">
      <w:pPr>
        <w:pStyle w:val="HorizontalLine"/>
      </w:pPr>
    </w:p>
    <w:p w14:paraId="5AFE7638" w14:textId="71E902ED" w:rsidR="0041428E" w:rsidRDefault="0041428E" w:rsidP="0041428E">
      <w:pPr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Austin R. Spence, Ph.D. Ecology and Evolutionary Biology</w:t>
      </w:r>
    </w:p>
    <w:p w14:paraId="6F0A22C6" w14:textId="55DE6DFB" w:rsidR="0041428E" w:rsidRPr="0041428E" w:rsidRDefault="0041428E" w:rsidP="0041428E">
      <w:pPr>
        <w:rPr>
          <w:rFonts w:ascii="Times New Roman" w:hAnsi="Times New Roman" w:cs="Times New Roman"/>
        </w:rPr>
      </w:pPr>
      <w:r w:rsidRPr="0041428E">
        <w:rPr>
          <w:rFonts w:ascii="Times New Roman" w:hAnsi="Times New Roman" w:cs="Times New Roman"/>
          <w:sz w:val="22"/>
          <w:szCs w:val="22"/>
        </w:rPr>
        <w:t>Phone: +1 801 201 2464</w:t>
      </w:r>
    </w:p>
    <w:p w14:paraId="72E4FD5D" w14:textId="2AE83065" w:rsidR="0041428E" w:rsidRPr="0041428E" w:rsidRDefault="0041428E" w:rsidP="0041428E">
      <w:pPr>
        <w:rPr>
          <w:rFonts w:ascii="Times New Roman" w:hAnsi="Times New Roman" w:cs="Times New Roman"/>
        </w:rPr>
      </w:pPr>
      <w:r w:rsidRPr="0041428E">
        <w:rPr>
          <w:rFonts w:ascii="Times New Roman" w:hAnsi="Times New Roman" w:cs="Times New Roman"/>
          <w:sz w:val="22"/>
          <w:szCs w:val="22"/>
        </w:rPr>
        <w:t>Email: austin.reid.spence@gmail.com</w:t>
      </w:r>
    </w:p>
    <w:p w14:paraId="55D8C74E" w14:textId="77777777" w:rsidR="0041428E" w:rsidRDefault="0041428E" w:rsidP="0041428E">
      <w:pPr>
        <w:pStyle w:val="HorizontalLine"/>
      </w:pPr>
    </w:p>
    <w:p w14:paraId="7C855F2A" w14:textId="616E177E" w:rsidR="00C91ED4" w:rsidRDefault="00C91ED4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4A8B79C9" w14:textId="77777777" w:rsidR="0041428E" w:rsidRDefault="0041428E" w:rsidP="0041428E">
      <w:pPr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Research Interests:</w:t>
      </w:r>
    </w:p>
    <w:p w14:paraId="578817BC" w14:textId="47FD6CB1" w:rsidR="0041428E" w:rsidRPr="00473A83" w:rsidRDefault="00473A83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473A83">
        <w:rPr>
          <w:rFonts w:ascii="Times New Roman" w:hAnsi="Times New Roman" w:cs="Times New Roman"/>
          <w:sz w:val="22"/>
          <w:szCs w:val="22"/>
        </w:rPr>
        <w:t xml:space="preserve">Ecology in a changing world, with a particular emphasis on how </w:t>
      </w:r>
      <w:r w:rsidR="00585B2E">
        <w:rPr>
          <w:rFonts w:ascii="Times New Roman" w:hAnsi="Times New Roman" w:cs="Times New Roman"/>
          <w:sz w:val="22"/>
          <w:szCs w:val="22"/>
        </w:rPr>
        <w:t>urbanization</w:t>
      </w:r>
      <w:r w:rsidR="00DC724C">
        <w:rPr>
          <w:rFonts w:ascii="Times New Roman" w:hAnsi="Times New Roman" w:cs="Times New Roman"/>
          <w:sz w:val="22"/>
          <w:szCs w:val="22"/>
        </w:rPr>
        <w:t xml:space="preserve"> and agriculture </w:t>
      </w:r>
      <w:r w:rsidRPr="00473A83">
        <w:rPr>
          <w:rFonts w:ascii="Times New Roman" w:hAnsi="Times New Roman" w:cs="Times New Roman"/>
          <w:sz w:val="22"/>
          <w:szCs w:val="22"/>
        </w:rPr>
        <w:t>affect</w:t>
      </w:r>
      <w:r w:rsidR="00DC724C">
        <w:rPr>
          <w:rFonts w:ascii="Times New Roman" w:hAnsi="Times New Roman" w:cs="Times New Roman"/>
          <w:sz w:val="22"/>
          <w:szCs w:val="22"/>
        </w:rPr>
        <w:t xml:space="preserve"> </w:t>
      </w:r>
      <w:r w:rsidR="00585B2E">
        <w:rPr>
          <w:rFonts w:ascii="Times New Roman" w:hAnsi="Times New Roman" w:cs="Times New Roman"/>
          <w:sz w:val="22"/>
          <w:szCs w:val="22"/>
        </w:rPr>
        <w:t xml:space="preserve">animals and their conservation </w:t>
      </w:r>
    </w:p>
    <w:p w14:paraId="603A8F7A" w14:textId="77777777" w:rsidR="0041428E" w:rsidRPr="008818A9" w:rsidRDefault="0041428E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10012B8B" w14:textId="77777777" w:rsidR="0041428E" w:rsidRDefault="0041428E" w:rsidP="0041428E">
      <w:pPr>
        <w:rPr>
          <w:u w:val="single"/>
        </w:rPr>
      </w:pPr>
      <w:r>
        <w:rPr>
          <w:rFonts w:ascii="Times New Roman" w:hAnsi="Times New Roman"/>
          <w:b/>
          <w:u w:val="single"/>
        </w:rPr>
        <w:t>Education:</w:t>
      </w:r>
    </w:p>
    <w:p w14:paraId="7A556E55" w14:textId="67D28DD9" w:rsidR="007B0507" w:rsidRPr="0041428E" w:rsidRDefault="00E84591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41428E">
        <w:rPr>
          <w:rFonts w:ascii="Times New Roman" w:hAnsi="Times New Roman" w:cs="Times New Roman"/>
          <w:b/>
          <w:bCs/>
          <w:sz w:val="22"/>
          <w:szCs w:val="22"/>
        </w:rPr>
        <w:t>University</w:t>
      </w:r>
      <w:r w:rsidR="00470738" w:rsidRPr="0041428E">
        <w:rPr>
          <w:rFonts w:ascii="Times New Roman" w:hAnsi="Times New Roman" w:cs="Times New Roman"/>
          <w:b/>
          <w:bCs/>
          <w:sz w:val="22"/>
          <w:szCs w:val="22"/>
        </w:rPr>
        <w:t xml:space="preserve"> of Connecticut</w:t>
      </w:r>
      <w:r w:rsidRPr="0041428E">
        <w:rPr>
          <w:rFonts w:ascii="Times New Roman" w:hAnsi="Times New Roman" w:cs="Times New Roman"/>
          <w:b/>
          <w:bCs/>
          <w:sz w:val="22"/>
          <w:szCs w:val="22"/>
        </w:rPr>
        <w:t>, Ph.D.</w:t>
      </w:r>
    </w:p>
    <w:p w14:paraId="766BDAD3" w14:textId="0C1FAE13" w:rsidR="00BC4426" w:rsidRPr="0041428E" w:rsidRDefault="0041428E" w:rsidP="0041428E">
      <w:pPr>
        <w:tabs>
          <w:tab w:val="left" w:pos="3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41428E">
        <w:rPr>
          <w:rFonts w:ascii="Times New Roman" w:hAnsi="Times New Roman" w:cs="Times New Roman"/>
          <w:sz w:val="22"/>
          <w:szCs w:val="22"/>
        </w:rPr>
        <w:tab/>
      </w:r>
      <w:r w:rsidR="00E84591" w:rsidRPr="0041428E">
        <w:rPr>
          <w:rFonts w:ascii="Times New Roman" w:hAnsi="Times New Roman" w:cs="Times New Roman"/>
          <w:sz w:val="22"/>
          <w:szCs w:val="22"/>
        </w:rPr>
        <w:t xml:space="preserve">Dept. of Ecology and Evolutionary Biology, </w:t>
      </w:r>
      <w:r w:rsidRPr="0041428E">
        <w:rPr>
          <w:rFonts w:ascii="Times New Roman" w:hAnsi="Times New Roman" w:cs="Times New Roman"/>
          <w:sz w:val="22"/>
          <w:szCs w:val="22"/>
        </w:rPr>
        <w:t>2015–</w:t>
      </w:r>
      <w:r w:rsidR="00E84591" w:rsidRPr="0041428E">
        <w:rPr>
          <w:rFonts w:ascii="Times New Roman" w:hAnsi="Times New Roman" w:cs="Times New Roman"/>
          <w:sz w:val="22"/>
          <w:szCs w:val="22"/>
        </w:rPr>
        <w:t xml:space="preserve">2021 </w:t>
      </w:r>
    </w:p>
    <w:p w14:paraId="265162AD" w14:textId="4A9AA2B3" w:rsidR="007B0507" w:rsidRPr="0041428E" w:rsidRDefault="00E84591" w:rsidP="0041428E">
      <w:pPr>
        <w:tabs>
          <w:tab w:val="left" w:pos="360"/>
          <w:tab w:val="left" w:pos="2520"/>
          <w:tab w:val="left" w:pos="6120"/>
        </w:tabs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41428E">
        <w:rPr>
          <w:rFonts w:ascii="Times New Roman" w:hAnsi="Times New Roman" w:cs="Times New Roman"/>
          <w:i/>
          <w:iCs/>
          <w:sz w:val="22"/>
          <w:szCs w:val="22"/>
        </w:rPr>
        <w:t xml:space="preserve">Dissertation: </w:t>
      </w:r>
      <w:r w:rsidR="001272F6" w:rsidRPr="0041428E">
        <w:rPr>
          <w:rFonts w:ascii="Times New Roman" w:hAnsi="Times New Roman" w:cs="Times New Roman"/>
          <w:i/>
          <w:iCs/>
          <w:sz w:val="22"/>
          <w:szCs w:val="22"/>
        </w:rPr>
        <w:t>Physiological mechanisms and biotic interactions structuring hummingbird range limits along an elevational gradient</w:t>
      </w:r>
    </w:p>
    <w:p w14:paraId="1A7753FF" w14:textId="4414F091" w:rsidR="00E84591" w:rsidRPr="0041428E" w:rsidRDefault="00E84591" w:rsidP="0041428E">
      <w:pPr>
        <w:tabs>
          <w:tab w:val="left" w:pos="3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41428E">
        <w:rPr>
          <w:rFonts w:ascii="Times New Roman" w:hAnsi="Times New Roman" w:cs="Times New Roman"/>
          <w:sz w:val="22"/>
          <w:szCs w:val="22"/>
        </w:rPr>
        <w:t>Committee: Morgan Tingley (advisor), Robert Colwell, Margaret Rubega, Carlos García-Robledo, Eric Schultz</w:t>
      </w:r>
    </w:p>
    <w:p w14:paraId="022365A7" w14:textId="22FF566E" w:rsidR="007B0507" w:rsidRPr="0041428E" w:rsidRDefault="007B0507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</w:p>
    <w:p w14:paraId="38A36FE0" w14:textId="725DB560" w:rsidR="007B0507" w:rsidRPr="0041428E" w:rsidRDefault="00E84591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41428E">
        <w:rPr>
          <w:rFonts w:ascii="Times New Roman" w:hAnsi="Times New Roman" w:cs="Times New Roman"/>
          <w:b/>
          <w:bCs/>
          <w:sz w:val="22"/>
          <w:szCs w:val="22"/>
        </w:rPr>
        <w:t xml:space="preserve">Utah State University, B.A. </w:t>
      </w:r>
    </w:p>
    <w:p w14:paraId="7058EFF0" w14:textId="0D696848" w:rsidR="00BC4426" w:rsidRPr="0041428E" w:rsidRDefault="0041428E" w:rsidP="0041428E">
      <w:pPr>
        <w:tabs>
          <w:tab w:val="left" w:pos="3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41428E">
        <w:rPr>
          <w:rFonts w:ascii="Times New Roman" w:hAnsi="Times New Roman" w:cs="Times New Roman"/>
          <w:sz w:val="22"/>
          <w:szCs w:val="22"/>
        </w:rPr>
        <w:tab/>
      </w:r>
      <w:r w:rsidR="00E84591" w:rsidRPr="0041428E">
        <w:rPr>
          <w:rFonts w:ascii="Times New Roman" w:hAnsi="Times New Roman" w:cs="Times New Roman"/>
          <w:sz w:val="22"/>
          <w:szCs w:val="22"/>
        </w:rPr>
        <w:t xml:space="preserve">Dept. of Biology, </w:t>
      </w:r>
      <w:r w:rsidR="00E84591" w:rsidRPr="0041428E">
        <w:rPr>
          <w:rFonts w:ascii="Times New Roman" w:hAnsi="Times New Roman" w:cs="Times New Roman"/>
          <w:i/>
          <w:iCs/>
          <w:sz w:val="22"/>
          <w:szCs w:val="22"/>
        </w:rPr>
        <w:t>Summa cum laude</w:t>
      </w:r>
      <w:r w:rsidR="00E84591" w:rsidRPr="0041428E">
        <w:rPr>
          <w:rFonts w:ascii="Times New Roman" w:hAnsi="Times New Roman" w:cs="Times New Roman"/>
          <w:sz w:val="22"/>
          <w:szCs w:val="22"/>
        </w:rPr>
        <w:t>. 2015.</w:t>
      </w:r>
    </w:p>
    <w:p w14:paraId="5793ECBA" w14:textId="1FD25119" w:rsidR="00E84591" w:rsidRPr="0041428E" w:rsidRDefault="0041428E" w:rsidP="0041428E">
      <w:pPr>
        <w:tabs>
          <w:tab w:val="left" w:pos="360"/>
          <w:tab w:val="left" w:pos="2520"/>
          <w:tab w:val="left" w:pos="612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41428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84591" w:rsidRPr="0041428E">
        <w:rPr>
          <w:rFonts w:ascii="Times New Roman" w:hAnsi="Times New Roman" w:cs="Times New Roman"/>
          <w:i/>
          <w:iCs/>
          <w:sz w:val="22"/>
          <w:szCs w:val="22"/>
        </w:rPr>
        <w:t xml:space="preserve">Dissertation: </w:t>
      </w:r>
      <w:r w:rsidR="00332EE5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Detrimental effects of zinc oxide nanoparticles on amphibian life stages</w:t>
      </w:r>
    </w:p>
    <w:p w14:paraId="075DAD8A" w14:textId="627DF5BC" w:rsidR="007B0507" w:rsidRPr="0041428E" w:rsidRDefault="0041428E" w:rsidP="0041428E">
      <w:pPr>
        <w:tabs>
          <w:tab w:val="left" w:pos="360"/>
          <w:tab w:val="left" w:pos="2520"/>
          <w:tab w:val="left" w:pos="612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1428E">
        <w:rPr>
          <w:rFonts w:ascii="Times New Roman" w:hAnsi="Times New Roman" w:cs="Times New Roman"/>
          <w:sz w:val="22"/>
          <w:szCs w:val="22"/>
        </w:rPr>
        <w:tab/>
      </w:r>
      <w:r w:rsidR="00332EE5" w:rsidRPr="0041428E">
        <w:rPr>
          <w:rFonts w:ascii="Times New Roman" w:hAnsi="Times New Roman" w:cs="Times New Roman"/>
          <w:sz w:val="22"/>
          <w:szCs w:val="22"/>
        </w:rPr>
        <w:t>Dissertation advisor: Susannah French</w:t>
      </w:r>
    </w:p>
    <w:p w14:paraId="71BEE402" w14:textId="433E2606" w:rsidR="007B0507" w:rsidRPr="008818A9" w:rsidRDefault="007B0507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53EB12B0" w14:textId="58D8E18E" w:rsidR="00585B2E" w:rsidRPr="000A58ED" w:rsidRDefault="00585B2E" w:rsidP="00585B2E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Zoological Skills and Experience:</w:t>
      </w:r>
    </w:p>
    <w:p w14:paraId="1D5F2950" w14:textId="7CB45913" w:rsidR="00585B2E" w:rsidRDefault="00585B2E" w:rsidP="00585B2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585B2E">
        <w:rPr>
          <w:rFonts w:ascii="Times New Roman" w:hAnsi="Times New Roman" w:cs="Times New Roman"/>
          <w:i/>
          <w:iCs/>
          <w:sz w:val="22"/>
          <w:szCs w:val="22"/>
        </w:rPr>
        <w:t>Monitoring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2DCA1634" w14:textId="29C2C834" w:rsidR="00585B2E" w:rsidRDefault="00585B2E" w:rsidP="00585B2E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have experience monitoring birds, snakes, lizards, and aquatic invertebrates across a variety of ecosystems, including the Central Valley, the Sierra Nevada, and the Mojave Desert. </w:t>
      </w:r>
    </w:p>
    <w:p w14:paraId="7C38D8E7" w14:textId="4F878752" w:rsidR="00585B2E" w:rsidRPr="00943B3C" w:rsidRDefault="00585B2E" w:rsidP="00585B2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585B2E">
        <w:rPr>
          <w:rFonts w:ascii="Times New Roman" w:hAnsi="Times New Roman" w:cs="Times New Roman"/>
          <w:i/>
          <w:iCs/>
          <w:sz w:val="22"/>
          <w:szCs w:val="22"/>
        </w:rPr>
        <w:t>Capture and handling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2BE6167F" w14:textId="3957383F" w:rsidR="00585B2E" w:rsidRDefault="00585B2E" w:rsidP="00585B2E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have used different </w:t>
      </w:r>
      <w:r w:rsidR="00476FBD">
        <w:rPr>
          <w:rFonts w:ascii="Times New Roman" w:hAnsi="Times New Roman" w:cs="Times New Roman"/>
          <w:sz w:val="22"/>
          <w:szCs w:val="22"/>
        </w:rPr>
        <w:t xml:space="preserve">safe </w:t>
      </w:r>
      <w:r>
        <w:rPr>
          <w:rFonts w:ascii="Times New Roman" w:hAnsi="Times New Roman" w:cs="Times New Roman"/>
          <w:sz w:val="22"/>
          <w:szCs w:val="22"/>
        </w:rPr>
        <w:t>capture techniques depending on the animal of interest</w:t>
      </w:r>
      <w:r w:rsidR="00476FBD">
        <w:rPr>
          <w:rFonts w:ascii="Times New Roman" w:hAnsi="Times New Roman" w:cs="Times New Roman"/>
          <w:sz w:val="22"/>
          <w:szCs w:val="22"/>
        </w:rPr>
        <w:t xml:space="preserve">. I have used feeder traps to capture birds, lassos to capture lizards, hand capture of snakes, and nets, malaise traps, beating nets, and kick nets to capture terrestrial and aquatic invertebrates. </w:t>
      </w:r>
    </w:p>
    <w:p w14:paraId="34F9D44A" w14:textId="57CEE282" w:rsidR="00585B2E" w:rsidRPr="00585B2E" w:rsidRDefault="00585B2E" w:rsidP="00585B2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585B2E">
        <w:rPr>
          <w:rFonts w:ascii="Times New Roman" w:hAnsi="Times New Roman" w:cs="Times New Roman"/>
          <w:i/>
          <w:iCs/>
          <w:sz w:val="22"/>
          <w:szCs w:val="22"/>
        </w:rPr>
        <w:t>Husbandry</w:t>
      </w:r>
    </w:p>
    <w:p w14:paraId="6F51DFAA" w14:textId="2AFB9DFB" w:rsidR="00585B2E" w:rsidRPr="00943B3C" w:rsidRDefault="00476FBD" w:rsidP="00585B2E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have safely housed and cared for hummingbirds, snakes, lizards, amphibians, and butterflies for research purposes for the University of Connecticut and Utah State University. </w:t>
      </w:r>
    </w:p>
    <w:p w14:paraId="32FE7338" w14:textId="5660AC54" w:rsidR="00585B2E" w:rsidRDefault="00585B2E" w:rsidP="00585B2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585B2E">
        <w:rPr>
          <w:rFonts w:ascii="Times New Roman" w:hAnsi="Times New Roman" w:cs="Times New Roman"/>
          <w:i/>
          <w:iCs/>
          <w:sz w:val="22"/>
          <w:szCs w:val="22"/>
        </w:rPr>
        <w:t>Sample collection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66970BED" w14:textId="263AF7D2" w:rsidR="00585B2E" w:rsidRDefault="00476FBD" w:rsidP="00585B2E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have experience collecting fecal, blood, metabolic, and microbiome samples from birds, lizards, and snakes. </w:t>
      </w:r>
    </w:p>
    <w:p w14:paraId="6423B6DF" w14:textId="4E5E280B" w:rsidR="00585B2E" w:rsidRDefault="00585B2E" w:rsidP="00585B2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1E0B32">
        <w:rPr>
          <w:rFonts w:ascii="Times New Roman" w:hAnsi="Times New Roman" w:cs="Times New Roman"/>
          <w:i/>
          <w:iCs/>
          <w:sz w:val="22"/>
          <w:szCs w:val="22"/>
        </w:rPr>
        <w:t>Preparation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492B6D57" w14:textId="6B569CDD" w:rsidR="00585B2E" w:rsidRDefault="00476FBD" w:rsidP="00585B2E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am able to humanely euthanize birds, and I have experience in dissection and museum preparation for future analyses. </w:t>
      </w:r>
    </w:p>
    <w:p w14:paraId="4A87B9AE" w14:textId="77777777" w:rsidR="00585B2E" w:rsidRDefault="00585B2E" w:rsidP="0041428E">
      <w:pPr>
        <w:tabs>
          <w:tab w:val="left" w:pos="360"/>
          <w:tab w:val="center" w:pos="4320"/>
          <w:tab w:val="right" w:pos="8640"/>
        </w:tabs>
        <w:rPr>
          <w:rFonts w:ascii="Times New Roman" w:hAnsi="Times New Roman"/>
          <w:b/>
          <w:bCs/>
          <w:u w:val="single"/>
        </w:rPr>
      </w:pPr>
    </w:p>
    <w:p w14:paraId="7B3203CD" w14:textId="1A7AFC0F" w:rsidR="0041428E" w:rsidRDefault="0041428E" w:rsidP="0041428E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P</w:t>
      </w:r>
      <w:r w:rsidR="00272963">
        <w:rPr>
          <w:rFonts w:ascii="Times New Roman" w:hAnsi="Times New Roman"/>
          <w:b/>
          <w:bCs/>
          <w:u w:val="single"/>
        </w:rPr>
        <w:t>eer Reviewed P</w:t>
      </w:r>
      <w:r>
        <w:rPr>
          <w:rFonts w:ascii="Times New Roman" w:hAnsi="Times New Roman"/>
          <w:b/>
          <w:bCs/>
          <w:u w:val="single"/>
        </w:rPr>
        <w:t>ublications:</w:t>
      </w:r>
    </w:p>
    <w:p w14:paraId="594887E5" w14:textId="214E2E10" w:rsidR="00DC520E" w:rsidRPr="00200323" w:rsidRDefault="00DC520E" w:rsidP="00DC520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Spence, A.R.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E.E. Wilson Rankin, and M.W. Tingley. DNA reveals broadly overlapping diets in three sympatric hummingbirds. </w:t>
      </w:r>
      <w:r w:rsidRPr="0020032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Ornithology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Accepted.</w:t>
      </w:r>
    </w:p>
    <w:p w14:paraId="59D3A6B7" w14:textId="77777777" w:rsidR="00DC520E" w:rsidRDefault="00DC520E" w:rsidP="0041428E">
      <w:p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</w:p>
    <w:p w14:paraId="22CE3F67" w14:textId="4E9233A2" w:rsidR="0041428E" w:rsidRPr="0041428E" w:rsidRDefault="007617A5" w:rsidP="0041428E">
      <w:pPr>
        <w:rPr>
          <w:rFonts w:ascii="Times New Roman" w:eastAsia="Times New Roman" w:hAnsi="Times New Roman" w:cs="Times New Roman"/>
          <w:sz w:val="22"/>
          <w:szCs w:val="22"/>
        </w:rPr>
      </w:pPr>
      <w:r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</w:t>
      </w:r>
      <w:r w:rsidR="00040B92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pence</w:t>
      </w:r>
      <w:r w:rsid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, A.R.</w:t>
      </w:r>
      <w:r w:rsidR="00040B92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1C6491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and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1C6491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="00040B92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ingley.</w:t>
      </w:r>
      <w:r w:rsidR="00EC37C7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590F96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2021</w:t>
      </w:r>
      <w:r w:rsidR="00EC37C7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040B92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Body size and environment</w:t>
      </w:r>
      <w:r w:rsidR="0041428E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040B92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influence both</w:t>
      </w:r>
      <w:r w:rsidR="00EC37C7" w:rsidRPr="0041428E">
        <w:rPr>
          <w:rFonts w:ascii="Times New Roman" w:hAnsi="Times New Roman" w:cs="Times New Roman"/>
          <w:sz w:val="22"/>
          <w:szCs w:val="22"/>
        </w:rPr>
        <w:t xml:space="preserve"> </w:t>
      </w:r>
      <w:r w:rsidR="00040B92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intraspecific and interspecific variation in torpor use across</w:t>
      </w:r>
      <w:r w:rsidR="0041428E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040B92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hummingbirds.</w:t>
      </w:r>
      <w:r w:rsidR="008818A9" w:rsidRPr="0041428E">
        <w:rPr>
          <w:rFonts w:ascii="Times New Roman" w:hAnsi="Times New Roman" w:cs="Times New Roman"/>
          <w:sz w:val="22"/>
          <w:szCs w:val="22"/>
        </w:rPr>
        <w:t xml:space="preserve"> </w:t>
      </w:r>
      <w:r w:rsidR="00040B92" w:rsidRPr="0041428E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Functional Ecology</w:t>
      </w:r>
      <w:r w:rsidR="0041428E" w:rsidRPr="0041428E">
        <w:rPr>
          <w:rFonts w:ascii="Times New Roman" w:hAnsi="Times New Roman" w:cs="Times New Roman"/>
          <w:sz w:val="22"/>
          <w:szCs w:val="22"/>
        </w:rPr>
        <w:t>.</w:t>
      </w:r>
      <w:r w:rsidR="0041428E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1428E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35</w:t>
      </w:r>
      <w:r w:rsidR="0041428E" w:rsidRPr="0041428E">
        <w:rPr>
          <w:rFonts w:ascii="Times New Roman" w:eastAsia="Times New Roman" w:hAnsi="Times New Roman" w:cs="Times New Roman"/>
          <w:sz w:val="22"/>
          <w:szCs w:val="22"/>
        </w:rPr>
        <w:t>(4), 870-883.</w:t>
      </w:r>
    </w:p>
    <w:p w14:paraId="240D1AF5" w14:textId="5D632224" w:rsidR="008818A9" w:rsidRPr="0041428E" w:rsidRDefault="008818A9" w:rsidP="0041428E">
      <w:pPr>
        <w:tabs>
          <w:tab w:val="left" w:pos="2160"/>
          <w:tab w:val="left" w:pos="2520"/>
          <w:tab w:val="left" w:pos="612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57989410" w14:textId="47678347" w:rsidR="00040B92" w:rsidRDefault="00040B92" w:rsidP="0041428E">
      <w:pPr>
        <w:tabs>
          <w:tab w:val="left" w:pos="2160"/>
          <w:tab w:val="left" w:pos="2520"/>
          <w:tab w:val="left" w:pos="6120"/>
        </w:tabs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lastRenderedPageBreak/>
        <w:t xml:space="preserve">Herder, 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E.A., 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A</w:t>
      </w:r>
      <w:r w:rsid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R</w:t>
      </w:r>
      <w:r w:rsid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S</w:t>
      </w:r>
      <w:r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pence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Tingley, </w:t>
      </w:r>
      <w:r w:rsidR="001C6491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and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Hird. </w:t>
      </w:r>
      <w:r w:rsidR="00EC37C7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2021.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Elevation correlates with significant changes in relative abundance in hummingbird fecal microbiota, but composition changes little. </w:t>
      </w:r>
      <w:r w:rsidRPr="0041428E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Frontiers in Ecology and Evolution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r w:rsidRPr="0041428E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8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p. 534.</w:t>
      </w:r>
    </w:p>
    <w:p w14:paraId="4F3BE177" w14:textId="77777777" w:rsidR="0041428E" w:rsidRPr="0041428E" w:rsidRDefault="0041428E" w:rsidP="0041428E">
      <w:pPr>
        <w:tabs>
          <w:tab w:val="left" w:pos="2160"/>
          <w:tab w:val="left" w:pos="2520"/>
          <w:tab w:val="left" w:pos="6120"/>
        </w:tabs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51DAC30" w14:textId="775C4D80" w:rsidR="00040B92" w:rsidRDefault="00040B92" w:rsidP="0041428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Spence</w:t>
      </w:r>
      <w:r w:rsid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, A.R.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French,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G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R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Hopkins,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Durso,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Hudson,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G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Smith, </w:t>
      </w:r>
      <w:r w:rsidR="001C6491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and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Neuman-Lee. </w:t>
      </w:r>
      <w:r w:rsidR="00EC37C7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2020.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Long-term monitoring of two snake species reveals immune-endocrine interactions and importance of ecological context. </w:t>
      </w:r>
      <w:r w:rsidRPr="0041428E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Experimental Zoology Part A, 333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(10), pp. 744-755. </w:t>
      </w:r>
    </w:p>
    <w:p w14:paraId="332A4015" w14:textId="77777777" w:rsidR="0041428E" w:rsidRDefault="0041428E" w:rsidP="0041428E">
      <w:pPr>
        <w:tabs>
          <w:tab w:val="left" w:pos="2160"/>
          <w:tab w:val="left" w:pos="2520"/>
          <w:tab w:val="left" w:pos="6120"/>
        </w:tabs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669D4B20" w14:textId="1B384D3E" w:rsidR="00040B92" w:rsidRDefault="00040B92" w:rsidP="0041428E">
      <w:pPr>
        <w:tabs>
          <w:tab w:val="left" w:pos="2160"/>
          <w:tab w:val="left" w:pos="2520"/>
          <w:tab w:val="left" w:pos="61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Spence</w:t>
      </w:r>
      <w:r w:rsid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, A.R.</w:t>
      </w:r>
      <w:r w:rsidR="001C6491" w:rsidRPr="0041428E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MW T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ingley.</w:t>
      </w:r>
      <w:r w:rsidR="00EC37C7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2020. The challenge of novel abiotic</w:t>
      </w:r>
      <w:r w:rsidRPr="0041428E">
        <w:rPr>
          <w:rFonts w:ascii="Times New Roman" w:hAnsi="Times New Roman" w:cs="Times New Roman"/>
          <w:sz w:val="22"/>
          <w:szCs w:val="22"/>
        </w:rPr>
        <w:tab/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conditions for species undergoing climate‐induced range shifts.</w:t>
      </w:r>
      <w:r w:rsidR="0041428E" w:rsidRPr="0041428E">
        <w:rPr>
          <w:rFonts w:ascii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Ecography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43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(11), pp. 1571-1590.</w:t>
      </w:r>
    </w:p>
    <w:p w14:paraId="7D9A920D" w14:textId="77777777" w:rsidR="0041428E" w:rsidRPr="0041428E" w:rsidRDefault="0041428E" w:rsidP="0041428E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</w:p>
    <w:p w14:paraId="3DCA55D0" w14:textId="6E0EBB05" w:rsidR="003D1375" w:rsidRDefault="003D1375" w:rsidP="0041428E">
      <w:pP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</w:pP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Tell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L.A.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J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Hazlehurst,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J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B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rown,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R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Bandivadekar, 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A</w:t>
      </w:r>
      <w:r w:rsidR="0027296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R</w:t>
      </w:r>
      <w:r w:rsidR="0027296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Spence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D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R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Powers,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Woods, </w:t>
      </w:r>
      <w:r w:rsidR="001C6491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and 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7296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Engilist Jr.</w:t>
      </w:r>
      <w:r w:rsidR="00EC37C7"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2021. </w:t>
      </w:r>
      <w:r w:rsidRPr="0041428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Hummingbird (Family Trochilidae) Research: Welfare conscious handling and sampling techniques for live hummingbirds. </w:t>
      </w:r>
      <w:r w:rsidRPr="0041428E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Texas Tech University Natural Science Research Laboratory Special Publications.</w:t>
      </w:r>
    </w:p>
    <w:p w14:paraId="4F1616C7" w14:textId="77777777" w:rsidR="0041428E" w:rsidRPr="0041428E" w:rsidRDefault="0041428E" w:rsidP="0041428E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433FAF9C" w14:textId="35A2AC0B" w:rsidR="003D1375" w:rsidRPr="0041428E" w:rsidRDefault="007617A5" w:rsidP="0041428E">
      <w:pPr>
        <w:rPr>
          <w:rFonts w:ascii="Times New Roman" w:eastAsia="Times New Roman" w:hAnsi="Times New Roman" w:cs="Times New Roman"/>
          <w:sz w:val="22"/>
          <w:szCs w:val="22"/>
        </w:rPr>
      </w:pPr>
      <w:r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S</w:t>
      </w:r>
      <w:r w:rsidR="003D137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pence</w:t>
      </w:r>
      <w:r w:rsidR="00272963">
        <w:rPr>
          <w:rFonts w:ascii="Times New Roman" w:eastAsia="Times New Roman" w:hAnsi="Times New Roman" w:cs="Times New Roman"/>
          <w:b/>
          <w:bCs/>
          <w:sz w:val="22"/>
          <w:szCs w:val="22"/>
        </w:rPr>
        <w:t>, A.R.</w:t>
      </w:r>
      <w:r w:rsidR="003D137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,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A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M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Durso,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G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D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S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mith,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H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M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Skinner</w:t>
      </w:r>
      <w:r w:rsidR="00F918CD" w:rsidRPr="0041428E">
        <w:rPr>
          <w:rFonts w:ascii="Times New Roman" w:eastAsia="Times New Roman" w:hAnsi="Times New Roman" w:cs="Times New Roman"/>
          <w:sz w:val="22"/>
          <w:szCs w:val="22"/>
        </w:rPr>
        <w:t>,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C6491" w:rsidRPr="0041428E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French.</w:t>
      </w:r>
      <w:r w:rsidR="00EC37C7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2017. Physiological correlates of multiple parasitic infections in side-blotched lizards. </w:t>
      </w:r>
      <w:r w:rsidR="003D1375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Physiological and Biochemical Zoology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D1375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90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(3), pp.321-327.</w:t>
      </w:r>
    </w:p>
    <w:p w14:paraId="20E60812" w14:textId="77777777" w:rsidR="00272963" w:rsidRDefault="00272963" w:rsidP="0041428E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0E9862C" w14:textId="2ECB2496" w:rsidR="003D1375" w:rsidRDefault="007617A5" w:rsidP="0041428E">
      <w:pPr>
        <w:rPr>
          <w:rFonts w:ascii="Times New Roman" w:eastAsia="Times New Roman" w:hAnsi="Times New Roman" w:cs="Times New Roman"/>
          <w:sz w:val="22"/>
          <w:szCs w:val="22"/>
        </w:rPr>
      </w:pPr>
      <w:r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S</w:t>
      </w:r>
      <w:r w:rsidR="003D137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pence</w:t>
      </w:r>
      <w:r w:rsidR="00272963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A.R.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G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R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Hopkins,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L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A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Neuman‐Lee,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G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D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Smith,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E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D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Brodie Jr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.</w:t>
      </w:r>
      <w:r w:rsidR="00F918CD" w:rsidRPr="0041428E">
        <w:rPr>
          <w:rFonts w:ascii="Times New Roman" w:eastAsia="Times New Roman" w:hAnsi="Times New Roman" w:cs="Times New Roman"/>
          <w:sz w:val="22"/>
          <w:szCs w:val="22"/>
        </w:rPr>
        <w:t>,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C6491" w:rsidRPr="0041428E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French.</w:t>
      </w:r>
      <w:r w:rsidR="00EC37C7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2016. Detrimental effects of zinc oxide nanoparticles on amphibian life stages. </w:t>
      </w:r>
      <w:r w:rsidR="003D1375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Journal of Experimental Zoology Part A: Ecological Genetics and Physiology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D1375"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325</w:t>
      </w:r>
      <w:r w:rsidR="003D1375" w:rsidRPr="0041428E">
        <w:rPr>
          <w:rFonts w:ascii="Times New Roman" w:eastAsia="Times New Roman" w:hAnsi="Times New Roman" w:cs="Times New Roman"/>
          <w:sz w:val="22"/>
          <w:szCs w:val="22"/>
        </w:rPr>
        <w:t>(7), pp.415-424.</w:t>
      </w:r>
    </w:p>
    <w:p w14:paraId="1DCFA1A0" w14:textId="77777777" w:rsidR="0041428E" w:rsidRPr="0041428E" w:rsidRDefault="0041428E" w:rsidP="0041428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01D1ED" w14:textId="04478917" w:rsidR="005A6506" w:rsidRPr="0041428E" w:rsidRDefault="003D1375" w:rsidP="0041428E">
      <w:pPr>
        <w:rPr>
          <w:rFonts w:ascii="Times New Roman" w:eastAsia="Times New Roman" w:hAnsi="Times New Roman" w:cs="Times New Roman"/>
          <w:sz w:val="22"/>
          <w:szCs w:val="22"/>
        </w:rPr>
      </w:pPr>
      <w:r w:rsidRPr="0041428E">
        <w:rPr>
          <w:rFonts w:ascii="Times New Roman" w:eastAsia="Times New Roman" w:hAnsi="Times New Roman" w:cs="Times New Roman"/>
          <w:sz w:val="22"/>
          <w:szCs w:val="22"/>
        </w:rPr>
        <w:t>Neuman‐Lee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, L.A.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H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B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Fokidis, </w:t>
      </w:r>
      <w:r w:rsidR="007617A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A</w:t>
      </w:r>
      <w:r w:rsidR="00272963">
        <w:rPr>
          <w:rFonts w:ascii="Times New Roman" w:eastAsia="Times New Roman" w:hAnsi="Times New Roman" w:cs="Times New Roman"/>
          <w:b/>
          <w:bCs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R</w:t>
      </w:r>
      <w:r w:rsidR="00272963">
        <w:rPr>
          <w:rFonts w:ascii="Times New Roman" w:eastAsia="Times New Roman" w:hAnsi="Times New Roman" w:cs="Times New Roman"/>
          <w:b/>
          <w:bCs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</w:t>
      </w:r>
      <w:r w:rsidRPr="0041428E">
        <w:rPr>
          <w:rFonts w:ascii="Times New Roman" w:eastAsia="Times New Roman" w:hAnsi="Times New Roman" w:cs="Times New Roman"/>
          <w:b/>
          <w:bCs/>
          <w:sz w:val="22"/>
          <w:szCs w:val="22"/>
        </w:rPr>
        <w:t>pence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M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Van der Walt,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G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D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Smith,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Durham</w:t>
      </w:r>
      <w:r w:rsidR="00F918CD" w:rsidRPr="0041428E">
        <w:rPr>
          <w:rFonts w:ascii="Times New Roman" w:eastAsia="Times New Roman" w:hAnsi="Times New Roman" w:cs="Times New Roman"/>
          <w:sz w:val="22"/>
          <w:szCs w:val="22"/>
        </w:rPr>
        <w:t>,</w:t>
      </w:r>
      <w:r w:rsidR="001C6491" w:rsidRPr="0041428E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>S</w:t>
      </w:r>
      <w:r w:rsidR="00272963">
        <w:rPr>
          <w:rFonts w:ascii="Times New Roman" w:eastAsia="Times New Roman" w:hAnsi="Times New Roman" w:cs="Times New Roman"/>
          <w:sz w:val="22"/>
          <w:szCs w:val="22"/>
        </w:rPr>
        <w:t>.</w:t>
      </w:r>
      <w:r w:rsidR="007617A5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French.</w:t>
      </w:r>
      <w:r w:rsidR="00EC37C7" w:rsidRPr="0041428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2015. Food restriction and chronic stress alter energy use and affect immunity in an infrequent feeder. </w:t>
      </w:r>
      <w:r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Functional Ecology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41428E">
        <w:rPr>
          <w:rFonts w:ascii="Times New Roman" w:eastAsia="Times New Roman" w:hAnsi="Times New Roman" w:cs="Times New Roman"/>
          <w:i/>
          <w:iCs/>
          <w:sz w:val="22"/>
          <w:szCs w:val="22"/>
        </w:rPr>
        <w:t>29</w:t>
      </w:r>
      <w:r w:rsidRPr="0041428E">
        <w:rPr>
          <w:rFonts w:ascii="Times New Roman" w:eastAsia="Times New Roman" w:hAnsi="Times New Roman" w:cs="Times New Roman"/>
          <w:sz w:val="22"/>
          <w:szCs w:val="22"/>
        </w:rPr>
        <w:t>(11), pp.1453-1462.</w:t>
      </w:r>
    </w:p>
    <w:p w14:paraId="13DA1248" w14:textId="77777777" w:rsidR="005A6D44" w:rsidRPr="008818A9" w:rsidRDefault="005A6D44" w:rsidP="005A6D44">
      <w:pPr>
        <w:spacing w:after="120"/>
        <w:ind w:left="2160"/>
        <w:rPr>
          <w:rFonts w:ascii="Times New Roman" w:eastAsia="Times New Roman" w:hAnsi="Times New Roman" w:cs="Times New Roman"/>
        </w:rPr>
      </w:pPr>
    </w:p>
    <w:p w14:paraId="33E5D2CE" w14:textId="0FBC573D" w:rsidR="00272963" w:rsidRDefault="00272963" w:rsidP="00272963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Publications in Review:</w:t>
      </w:r>
    </w:p>
    <w:p w14:paraId="54D9C4FE" w14:textId="3172301F" w:rsidR="00095CD3" w:rsidRPr="00200323" w:rsidRDefault="00D71DB7" w:rsidP="00272963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Pollock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H.S.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D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Lamont,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MacDonald, 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R</w:t>
      </w:r>
      <w:r w:rsidR="00200323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S</w:t>
      </w:r>
      <w:r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pence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J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D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Brawn, and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Z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Cheviron. Widespread torpor </w:t>
      </w:r>
      <w:proofErr w:type="gramStart"/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use</w:t>
      </w:r>
      <w:proofErr w:type="gramEnd"/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in hummingbirds from the thermally stable lowland tropics. </w:t>
      </w:r>
      <w:r w:rsidRPr="0020032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Physiological and Biochemical Zoology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In Review. </w:t>
      </w:r>
    </w:p>
    <w:p w14:paraId="0DC2369A" w14:textId="77777777" w:rsidR="00272963" w:rsidRPr="00200323" w:rsidRDefault="00272963" w:rsidP="00272963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2593AA0B" w14:textId="32BFCC5E" w:rsidR="00D71DB7" w:rsidRDefault="00D71DB7" w:rsidP="00272963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Smith</w:t>
      </w:r>
      <w:r w:rsidR="0027296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G.D.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="0027296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="0027296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Wilcoxen,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Hudso</w:t>
      </w:r>
      <w:r w:rsidR="00F918CD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n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E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Virgin,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Durso,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Terletzky,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Van der Walt, 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R</w:t>
      </w:r>
      <w:r w:rsidR="00200323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S</w:t>
      </w:r>
      <w:r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pence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L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Neuman-Lee,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A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C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Webb, and 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200323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7617A5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French.</w:t>
      </w:r>
      <w:r w:rsidR="000D1BBD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Anthropogenic and climatic factors interact to influence reproductive timing and effort. </w:t>
      </w:r>
      <w:r w:rsidR="00272963" w:rsidRPr="0020032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Animal Ecology</w:t>
      </w:r>
      <w:r w:rsidR="000D1BBD"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 In Review.</w:t>
      </w:r>
    </w:p>
    <w:p w14:paraId="030FF67D" w14:textId="166FBFB4" w:rsidR="00DD3450" w:rsidRDefault="00DD3450" w:rsidP="00272963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79D44C59" w14:textId="77777777" w:rsidR="00DD3450" w:rsidRPr="00200323" w:rsidRDefault="00DD3450" w:rsidP="00DD3450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Spence, A.R.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J.B. Socolar, A.N. Stillman, and M.W. Tingley. </w:t>
      </w:r>
      <w:r w:rsidRPr="00200323">
        <w:rPr>
          <w:rFonts w:ascii="Times New Roman" w:hAnsi="Times New Roman" w:cs="Times New Roman"/>
          <w:sz w:val="22"/>
          <w:szCs w:val="22"/>
        </w:rPr>
        <w:t>Late-summer temperature anomalies drive population change at avian range margins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r w:rsidRPr="0020032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National Academy of Sciences of the United States of America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In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Prep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6081E8A4" w14:textId="77777777" w:rsidR="00DD3450" w:rsidRPr="00200323" w:rsidRDefault="00DD3450" w:rsidP="00DD3450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81A08E6" w14:textId="50D665BE" w:rsidR="00DD3450" w:rsidRPr="00200323" w:rsidRDefault="00DD3450" w:rsidP="00272963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20032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Spence, A.R.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H. LeWinter, and M.W. Tingley. </w:t>
      </w:r>
      <w:r w:rsidRPr="00200323">
        <w:rPr>
          <w:rFonts w:ascii="Times New Roman" w:hAnsi="Times New Roman" w:cs="Times New Roman"/>
          <w:sz w:val="22"/>
          <w:szCs w:val="22"/>
        </w:rPr>
        <w:t>Hummingbird physiological response to novel thermal and hypoxic exposure at high elevations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r w:rsidRPr="0020032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Journal of Experimental Biology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In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Prep</w:t>
      </w:r>
      <w:r w:rsidRPr="0020032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6F4FFB5A" w14:textId="77777777" w:rsidR="00272963" w:rsidRDefault="00272963" w:rsidP="0041428E">
      <w:pPr>
        <w:tabs>
          <w:tab w:val="left" w:pos="2160"/>
          <w:tab w:val="left" w:pos="2520"/>
          <w:tab w:val="left" w:pos="6120"/>
        </w:tabs>
        <w:ind w:left="2160" w:hanging="2160"/>
        <w:rPr>
          <w:rFonts w:ascii="Times New Roman" w:hAnsi="Times New Roman" w:cs="Times New Roman"/>
        </w:rPr>
      </w:pPr>
    </w:p>
    <w:p w14:paraId="44940849" w14:textId="6F6371C1" w:rsidR="00200323" w:rsidRDefault="00200323" w:rsidP="00200323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Fellowships and Grants:</w:t>
      </w:r>
    </w:p>
    <w:p w14:paraId="1342679C" w14:textId="25417894" w:rsidR="00200323" w:rsidRPr="00200323" w:rsidRDefault="00200323" w:rsidP="00200323">
      <w:pPr>
        <w:tabs>
          <w:tab w:val="left" w:pos="2160"/>
          <w:tab w:val="left" w:pos="2520"/>
          <w:tab w:val="left" w:pos="6120"/>
        </w:tabs>
        <w:ind w:left="2160" w:hanging="2160"/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t>2019 – </w:t>
      </w:r>
      <w:r w:rsidR="0041428E" w:rsidRPr="00200323">
        <w:rPr>
          <w:rFonts w:ascii="Times New Roman" w:hAnsi="Times New Roman" w:cs="Times New Roman"/>
          <w:sz w:val="22"/>
          <w:szCs w:val="22"/>
        </w:rPr>
        <w:t>Ecology and Evolutionary Biology Research Grant, University of</w:t>
      </w:r>
      <w:r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41428E" w:rsidRPr="00200323">
        <w:rPr>
          <w:rFonts w:ascii="Times New Roman" w:hAnsi="Times New Roman" w:cs="Times New Roman"/>
          <w:sz w:val="22"/>
          <w:szCs w:val="22"/>
        </w:rPr>
        <w:t>Connecticut</w:t>
      </w:r>
      <w:r w:rsidRPr="00200323">
        <w:rPr>
          <w:rFonts w:ascii="Times New Roman" w:hAnsi="Times New Roman" w:cs="Times New Roman"/>
          <w:sz w:val="22"/>
          <w:szCs w:val="22"/>
        </w:rPr>
        <w:t xml:space="preserve"> ($1,500)</w:t>
      </w:r>
    </w:p>
    <w:p w14:paraId="47BB614A" w14:textId="6259CED0" w:rsidR="0041428E" w:rsidRPr="00200323" w:rsidRDefault="00200323" w:rsidP="00200323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t xml:space="preserve">2018 – </w:t>
      </w:r>
      <w:r w:rsidR="0041428E" w:rsidRPr="00200323">
        <w:rPr>
          <w:rFonts w:ascii="Times New Roman" w:hAnsi="Times New Roman" w:cs="Times New Roman"/>
          <w:sz w:val="22"/>
          <w:szCs w:val="22"/>
        </w:rPr>
        <w:t>American Ornithological Society Research Grant ($2,500)</w:t>
      </w:r>
    </w:p>
    <w:p w14:paraId="07902B62" w14:textId="70D5E0D5" w:rsidR="0041428E" w:rsidRPr="00200323" w:rsidRDefault="00200323" w:rsidP="00200323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t xml:space="preserve">2018 – </w:t>
      </w:r>
      <w:r w:rsidR="0041428E" w:rsidRPr="00200323">
        <w:rPr>
          <w:rFonts w:ascii="Times New Roman" w:hAnsi="Times New Roman" w:cs="Times New Roman"/>
          <w:sz w:val="22"/>
          <w:szCs w:val="22"/>
        </w:rPr>
        <w:t>White Mountain Research Center Research Grant ($1,500)</w:t>
      </w:r>
    </w:p>
    <w:p w14:paraId="7AE77C73" w14:textId="6333735F" w:rsidR="0041428E" w:rsidRPr="00200323" w:rsidRDefault="00200323" w:rsidP="00200323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t xml:space="preserve">2018 – </w:t>
      </w:r>
      <w:r w:rsidR="0041428E" w:rsidRPr="00200323">
        <w:rPr>
          <w:rFonts w:ascii="Times New Roman" w:hAnsi="Times New Roman" w:cs="Times New Roman"/>
          <w:sz w:val="22"/>
          <w:szCs w:val="22"/>
        </w:rPr>
        <w:t>Fellowship of Graduate Student Travel, Society for Integrative and Comparative Biology</w:t>
      </w:r>
      <w:r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41428E" w:rsidRPr="00200323">
        <w:rPr>
          <w:rFonts w:ascii="Times New Roman" w:hAnsi="Times New Roman" w:cs="Times New Roman"/>
          <w:sz w:val="22"/>
          <w:szCs w:val="22"/>
        </w:rPr>
        <w:t>($2,000)</w:t>
      </w:r>
    </w:p>
    <w:p w14:paraId="43D07E0E" w14:textId="77777777" w:rsidR="00200323" w:rsidRDefault="00200323" w:rsidP="00200323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t>2017 – Ecology and Evolutionary Biology Research Grant, University of Connecticut ($1,000)</w:t>
      </w:r>
    </w:p>
    <w:p w14:paraId="5BFCFCC6" w14:textId="5BBB8454" w:rsidR="0041428E" w:rsidRPr="00200323" w:rsidRDefault="00200323" w:rsidP="00200323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200323">
        <w:rPr>
          <w:rFonts w:ascii="Times New Roman" w:hAnsi="Times New Roman" w:cs="Times New Roman"/>
          <w:sz w:val="22"/>
          <w:szCs w:val="22"/>
        </w:rPr>
        <w:lastRenderedPageBreak/>
        <w:t xml:space="preserve">2016 – </w:t>
      </w:r>
      <w:r w:rsidR="0041428E" w:rsidRPr="00200323">
        <w:rPr>
          <w:rFonts w:ascii="Times New Roman" w:hAnsi="Times New Roman" w:cs="Times New Roman"/>
          <w:sz w:val="22"/>
          <w:szCs w:val="22"/>
        </w:rPr>
        <w:t>National Science Foundation Graduate Student Research Fellowship ($96,000)</w:t>
      </w:r>
    </w:p>
    <w:p w14:paraId="2DEC59D6" w14:textId="5F3F29BA" w:rsidR="00095CD3" w:rsidRPr="008818A9" w:rsidRDefault="00095CD3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5DE6BEED" w14:textId="3CE88A3C" w:rsidR="00200323" w:rsidRDefault="00200323" w:rsidP="00200323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Selected Talks:</w:t>
      </w:r>
    </w:p>
    <w:p w14:paraId="0E33B958" w14:textId="5D3257F5" w:rsidR="00DD3450" w:rsidRPr="00DD3450" w:rsidRDefault="00DD3450" w:rsidP="000A58ED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Pr="00200323">
        <w:rPr>
          <w:rFonts w:ascii="Times New Roman" w:hAnsi="Times New Roman" w:cs="Times New Roman"/>
          <w:b/>
          <w:bCs/>
          <w:sz w:val="22"/>
          <w:szCs w:val="22"/>
        </w:rPr>
        <w:t>Spence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Pr="0020032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Hummingbird fuel: how to get it and how to save it</w:t>
      </w:r>
      <w:r w:rsidRPr="0020032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Seattle Audubon Society </w:t>
      </w:r>
      <w:r>
        <w:rPr>
          <w:rFonts w:ascii="Times New Roman" w:hAnsi="Times New Roman" w:cs="Times New Roman"/>
          <w:sz w:val="22"/>
          <w:szCs w:val="22"/>
        </w:rPr>
        <w:t>(invited seminar).</w:t>
      </w:r>
    </w:p>
    <w:p w14:paraId="28490083" w14:textId="77777777" w:rsidR="00DD3450" w:rsidRDefault="00DD3450" w:rsidP="000A58ED">
      <w:pPr>
        <w:rPr>
          <w:rFonts w:ascii="Times New Roman" w:hAnsi="Times New Roman" w:cs="Times New Roman"/>
          <w:sz w:val="22"/>
          <w:szCs w:val="22"/>
        </w:rPr>
      </w:pPr>
    </w:p>
    <w:p w14:paraId="0296FD5C" w14:textId="715A179E" w:rsidR="00200323" w:rsidRDefault="00200323" w:rsidP="000A58ED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9A7695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, </w:t>
      </w:r>
      <w:r w:rsidR="007617A5" w:rsidRPr="00200323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Wilson-Rankin, </w:t>
      </w:r>
      <w:r w:rsidR="001C6491" w:rsidRPr="00200323">
        <w:rPr>
          <w:rFonts w:ascii="Times New Roman" w:hAnsi="Times New Roman" w:cs="Times New Roman"/>
          <w:sz w:val="22"/>
          <w:szCs w:val="22"/>
        </w:rPr>
        <w:t xml:space="preserve">and </w:t>
      </w:r>
      <w:r w:rsidR="007617A5" w:rsidRPr="00200323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>Tingley. Investigating</w:t>
      </w:r>
      <w:r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>dietary</w:t>
      </w:r>
      <w:r w:rsidR="008818A9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niche partitioning in morphologically similar hummingbirds using metabarcoding. </w:t>
      </w:r>
      <w:r w:rsidR="009A7695" w:rsidRPr="00200323">
        <w:rPr>
          <w:rFonts w:ascii="Times New Roman" w:hAnsi="Times New Roman" w:cs="Times New Roman"/>
          <w:i/>
          <w:iCs/>
          <w:sz w:val="22"/>
          <w:szCs w:val="22"/>
        </w:rPr>
        <w:t>North American Ornithological Conference.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499513" w14:textId="77777777" w:rsidR="000A58ED" w:rsidRPr="00200323" w:rsidRDefault="000A58ED" w:rsidP="000A58ED">
      <w:pPr>
        <w:rPr>
          <w:rFonts w:ascii="Times New Roman" w:hAnsi="Times New Roman" w:cs="Times New Roman"/>
          <w:sz w:val="22"/>
          <w:szCs w:val="22"/>
        </w:rPr>
      </w:pPr>
    </w:p>
    <w:p w14:paraId="4532A8D6" w14:textId="61E8BDDC" w:rsidR="000A58ED" w:rsidRDefault="000A58ED" w:rsidP="00200323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="00A97C73" w:rsidRPr="00200323">
        <w:rPr>
          <w:rFonts w:ascii="Times New Roman" w:hAnsi="Times New Roman" w:cs="Times New Roman"/>
          <w:sz w:val="22"/>
          <w:szCs w:val="22"/>
        </w:rPr>
        <w:t>,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7617A5" w:rsidRPr="00200323">
        <w:rPr>
          <w:rFonts w:ascii="Times New Roman" w:hAnsi="Times New Roman" w:cs="Times New Roman"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Socolar, </w:t>
      </w:r>
      <w:r w:rsidR="007617A5" w:rsidRPr="00200323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Stillman, </w:t>
      </w:r>
      <w:r w:rsidR="001C6491" w:rsidRPr="00200323">
        <w:rPr>
          <w:rFonts w:ascii="Times New Roman" w:hAnsi="Times New Roman" w:cs="Times New Roman"/>
          <w:sz w:val="22"/>
          <w:szCs w:val="22"/>
        </w:rPr>
        <w:t>and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7617A5" w:rsidRPr="00200323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Tingley. 2020. Population Response </w:t>
      </w:r>
      <w:r w:rsidR="00200323" w:rsidRPr="00200323">
        <w:rPr>
          <w:rFonts w:ascii="Times New Roman" w:hAnsi="Times New Roman" w:cs="Times New Roman"/>
          <w:sz w:val="22"/>
          <w:szCs w:val="22"/>
        </w:rPr>
        <w:t xml:space="preserve">to 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Temperature and Precipitation across 156 North American Passerine Distributions. </w:t>
      </w:r>
      <w:r w:rsidR="009A7695" w:rsidRPr="00200323">
        <w:rPr>
          <w:rFonts w:ascii="Times New Roman" w:hAnsi="Times New Roman" w:cs="Times New Roman"/>
          <w:i/>
          <w:iCs/>
          <w:sz w:val="22"/>
          <w:szCs w:val="22"/>
        </w:rPr>
        <w:t>Ecological Society of America.</w:t>
      </w:r>
      <w:r w:rsidR="009A7695" w:rsidRPr="00200323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8C89776" w14:textId="77777777" w:rsidR="000A58ED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</w:p>
    <w:p w14:paraId="3CD5E562" w14:textId="02674AFC" w:rsidR="00A97C73" w:rsidRDefault="000A58ED" w:rsidP="00200323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2019 –</w:t>
      </w:r>
      <w:r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A.R. </w:t>
      </w:r>
      <w:r w:rsidR="00A97C73" w:rsidRPr="00200323">
        <w:rPr>
          <w:rFonts w:ascii="Times New Roman" w:hAnsi="Times New Roman" w:cs="Times New Roman"/>
          <w:sz w:val="22"/>
          <w:szCs w:val="22"/>
        </w:rPr>
        <w:t>LG-EEB-TQ – A history of LGBTQ scientists in ecology and evolutionary biology.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 xml:space="preserve"> University of Connecticut Seminar.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B4531A" w14:textId="77777777" w:rsidR="000A58ED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</w:p>
    <w:p w14:paraId="764E3BA5" w14:textId="5366EB22" w:rsidR="00A97C73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2019 –</w:t>
      </w:r>
      <w:r>
        <w:rPr>
          <w:rFonts w:ascii="Times New Roman" w:hAnsi="Times New Roman" w:cs="Times New Roman"/>
          <w:b/>
          <w:bCs/>
          <w:sz w:val="22"/>
          <w:szCs w:val="22"/>
        </w:rPr>
        <w:t> S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="007617A5" w:rsidRPr="00200323">
        <w:rPr>
          <w:rFonts w:ascii="Times New Roman" w:hAnsi="Times New Roman" w:cs="Times New Roman"/>
          <w:sz w:val="22"/>
          <w:szCs w:val="22"/>
        </w:rPr>
        <w:t>, J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Socolar, A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Stillman, and 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Tingley.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2019. Population Response to Temperature and Precipitation across 156 North American Passerine Distributions. 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>Wilson Ornithological Society.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EF287" w14:textId="53E4F712" w:rsidR="00A97C73" w:rsidRDefault="000A58ED" w:rsidP="0020032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2019 – 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1C6491" w:rsidRPr="00200323">
        <w:rPr>
          <w:rFonts w:ascii="Times New Roman" w:hAnsi="Times New Roman" w:cs="Times New Roman"/>
          <w:sz w:val="22"/>
          <w:szCs w:val="22"/>
        </w:rPr>
        <w:t xml:space="preserve">and </w:t>
      </w:r>
      <w:r w:rsidR="007617A5" w:rsidRPr="00200323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1C6491" w:rsidRPr="00200323">
        <w:rPr>
          <w:rFonts w:ascii="Times New Roman" w:hAnsi="Times New Roman" w:cs="Times New Roman"/>
          <w:sz w:val="22"/>
          <w:szCs w:val="22"/>
        </w:rPr>
        <w:t>T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ingley. Will low oxygen slow range shifts? Response to novel high elevation environments from populations across a hummingbird range. 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>American Ornithological Society.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E74A3A" w14:textId="77777777" w:rsidR="000A58ED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</w:p>
    <w:p w14:paraId="6DE329A3" w14:textId="2CF51031" w:rsidR="00A97C73" w:rsidRDefault="000A58ED" w:rsidP="00200323">
      <w:pPr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2019 –</w:t>
      </w:r>
      <w:r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7617A5" w:rsidRPr="0020032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bCs/>
          <w:sz w:val="22"/>
          <w:szCs w:val="22"/>
        </w:rPr>
        <w:t>pence</w:t>
      </w:r>
      <w:r>
        <w:rPr>
          <w:rFonts w:ascii="Times New Roman" w:hAnsi="Times New Roman" w:cs="Times New Roman"/>
          <w:b/>
          <w:bCs/>
          <w:sz w:val="22"/>
          <w:szCs w:val="22"/>
        </w:rPr>
        <w:t>, A.R.</w:t>
      </w:r>
      <w:r w:rsidR="001C6491" w:rsidRPr="00200323">
        <w:rPr>
          <w:rFonts w:ascii="Times New Roman" w:hAnsi="Times New Roman" w:cs="Times New Roman"/>
          <w:sz w:val="22"/>
          <w:szCs w:val="22"/>
        </w:rPr>
        <w:t xml:space="preserve"> and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7617A5" w:rsidRPr="00200323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Tingley. Response to novel thermal and hypoxic challenges from populations across a hummingbird’s elevational range. 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>Society for Integrative and Comparative Biology.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F0ECE2" w14:textId="77777777" w:rsidR="000A58ED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</w:p>
    <w:p w14:paraId="7DB07510" w14:textId="00211E4E" w:rsidR="00A97C73" w:rsidRDefault="000A58ED" w:rsidP="00200323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A58ED">
        <w:rPr>
          <w:rFonts w:ascii="Times New Roman" w:hAnsi="Times New Roman" w:cs="Times New Roman"/>
          <w:bCs/>
          <w:sz w:val="22"/>
          <w:szCs w:val="22"/>
        </w:rPr>
        <w:t>201</w:t>
      </w:r>
      <w:r>
        <w:rPr>
          <w:rFonts w:ascii="Times New Roman" w:hAnsi="Times New Roman" w:cs="Times New Roman"/>
          <w:bCs/>
          <w:sz w:val="22"/>
          <w:szCs w:val="22"/>
        </w:rPr>
        <w:t>8</w:t>
      </w:r>
      <w:r w:rsidRPr="000A58ED">
        <w:rPr>
          <w:rFonts w:ascii="Times New Roman" w:hAnsi="Times New Roman" w:cs="Times New Roman"/>
          <w:bCs/>
          <w:sz w:val="22"/>
          <w:szCs w:val="22"/>
        </w:rPr>
        <w:t xml:space="preserve"> –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617A5" w:rsidRPr="00200323">
        <w:rPr>
          <w:rFonts w:ascii="Times New Roman" w:hAnsi="Times New Roman" w:cs="Times New Roman"/>
          <w:b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sz w:val="22"/>
          <w:szCs w:val="22"/>
        </w:rPr>
        <w:t>pence</w:t>
      </w:r>
      <w:r>
        <w:rPr>
          <w:rFonts w:ascii="Times New Roman" w:hAnsi="Times New Roman" w:cs="Times New Roman"/>
          <w:b/>
          <w:sz w:val="22"/>
          <w:szCs w:val="22"/>
        </w:rPr>
        <w:t>, A.R.</w:t>
      </w:r>
      <w:r w:rsidR="001C6491" w:rsidRPr="00200323">
        <w:rPr>
          <w:rFonts w:ascii="Times New Roman" w:hAnsi="Times New Roman" w:cs="Times New Roman"/>
          <w:sz w:val="22"/>
          <w:szCs w:val="22"/>
        </w:rPr>
        <w:t xml:space="preserve"> and </w:t>
      </w:r>
      <w:r w:rsidR="007617A5" w:rsidRPr="00200323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Tingley. Overcoming thermal and hypoxic challenges of high elevations in two hummingbird species. 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 xml:space="preserve">American Ornithological Society. </w:t>
      </w:r>
    </w:p>
    <w:p w14:paraId="7C6073C7" w14:textId="77777777" w:rsidR="000A58ED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</w:p>
    <w:p w14:paraId="7DDDB1B7" w14:textId="34F97F1F" w:rsidR="00095CD3" w:rsidRPr="00200323" w:rsidRDefault="000A58ED" w:rsidP="0020032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2014 – </w:t>
      </w:r>
      <w:r w:rsidR="007617A5" w:rsidRPr="00200323">
        <w:rPr>
          <w:rFonts w:ascii="Times New Roman" w:hAnsi="Times New Roman" w:cs="Times New Roman"/>
          <w:b/>
          <w:sz w:val="22"/>
          <w:szCs w:val="22"/>
        </w:rPr>
        <w:t>S</w:t>
      </w:r>
      <w:r w:rsidR="00A97C73" w:rsidRPr="00200323">
        <w:rPr>
          <w:rFonts w:ascii="Times New Roman" w:hAnsi="Times New Roman" w:cs="Times New Roman"/>
          <w:b/>
          <w:sz w:val="22"/>
          <w:szCs w:val="22"/>
        </w:rPr>
        <w:t>pence</w:t>
      </w:r>
      <w:r>
        <w:rPr>
          <w:rFonts w:ascii="Times New Roman" w:hAnsi="Times New Roman" w:cs="Times New Roman"/>
          <w:b/>
          <w:sz w:val="22"/>
          <w:szCs w:val="22"/>
        </w:rPr>
        <w:t>, A.R.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, </w:t>
      </w:r>
      <w:r w:rsidR="007617A5" w:rsidRPr="00200323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Hopkins, </w:t>
      </w:r>
      <w:r w:rsidR="007617A5" w:rsidRPr="00200323">
        <w:rPr>
          <w:rFonts w:ascii="Times New Roman" w:hAnsi="Times New Roman" w:cs="Times New Roman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Neuman-Lee, </w:t>
      </w:r>
      <w:r w:rsidR="007617A5" w:rsidRPr="00200323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Smith, </w:t>
      </w:r>
      <w:r w:rsidR="007617A5" w:rsidRPr="00200323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>Brodie Jr.</w:t>
      </w:r>
      <w:r w:rsidR="001C6491" w:rsidRPr="00200323">
        <w:rPr>
          <w:rFonts w:ascii="Times New Roman" w:hAnsi="Times New Roman" w:cs="Times New Roman"/>
          <w:sz w:val="22"/>
          <w:szCs w:val="22"/>
        </w:rPr>
        <w:t>, and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7617A5" w:rsidRPr="0020032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.</w:t>
      </w:r>
      <w:r w:rsidR="007617A5" w:rsidRPr="00200323">
        <w:rPr>
          <w:rFonts w:ascii="Times New Roman" w:hAnsi="Times New Roman" w:cs="Times New Roman"/>
          <w:sz w:val="22"/>
          <w:szCs w:val="22"/>
        </w:rPr>
        <w:t xml:space="preserve"> 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French. Detrimental effects of zinc oxide nanoparticles on amphibian life stages. </w:t>
      </w:r>
      <w:r w:rsidR="00A97C73" w:rsidRPr="00200323">
        <w:rPr>
          <w:rFonts w:ascii="Times New Roman" w:hAnsi="Times New Roman" w:cs="Times New Roman"/>
          <w:i/>
          <w:iCs/>
          <w:sz w:val="22"/>
          <w:szCs w:val="22"/>
        </w:rPr>
        <w:t>Society for Integrative and Comparative Biology.</w:t>
      </w:r>
      <w:r w:rsidR="00A97C73" w:rsidRPr="00200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5867CE" w14:textId="1A931285" w:rsid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173A3323" w14:textId="63BA90CA" w:rsidR="000A58ED" w:rsidRPr="000A58ED" w:rsidRDefault="000A58ED" w:rsidP="000A58ED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Awards and Honors:</w:t>
      </w:r>
    </w:p>
    <w:p w14:paraId="1780065F" w14:textId="770BEA23" w:rsidR="000A58ED" w:rsidRP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2020 –</w:t>
      </w:r>
      <w:r w:rsidRPr="000A58ED">
        <w:rPr>
          <w:rFonts w:ascii="Times New Roman" w:hAnsi="Times New Roman" w:cs="Times New Roman"/>
          <w:i/>
          <w:iCs/>
          <w:sz w:val="22"/>
          <w:szCs w:val="22"/>
        </w:rPr>
        <w:t> </w:t>
      </w:r>
      <w:r w:rsidR="00C91ED4" w:rsidRPr="000A58ED">
        <w:rPr>
          <w:rFonts w:ascii="Times New Roman" w:hAnsi="Times New Roman" w:cs="Times New Roman"/>
          <w:i/>
          <w:iCs/>
          <w:sz w:val="22"/>
          <w:szCs w:val="22"/>
        </w:rPr>
        <w:t>Ecography</w:t>
      </w:r>
      <w:r w:rsidR="00C91ED4" w:rsidRPr="000A58ED">
        <w:rPr>
          <w:rFonts w:ascii="Times New Roman" w:hAnsi="Times New Roman" w:cs="Times New Roman"/>
          <w:sz w:val="22"/>
          <w:szCs w:val="22"/>
        </w:rPr>
        <w:t xml:space="preserve"> Award for Excellence in Ecology and Evolutionary Biology</w:t>
      </w:r>
    </w:p>
    <w:p w14:paraId="17F2371F" w14:textId="78E58082" w:rsidR="00C97116" w:rsidRPr="000A58ED" w:rsidRDefault="00C91ED4" w:rsidP="000A58ED">
      <w:pPr>
        <w:tabs>
          <w:tab w:val="left" w:pos="2160"/>
          <w:tab w:val="left" w:pos="2520"/>
          <w:tab w:val="left" w:pos="6120"/>
        </w:tabs>
        <w:ind w:left="270"/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b/>
          <w:bCs/>
          <w:sz w:val="22"/>
          <w:szCs w:val="22"/>
        </w:rPr>
        <w:t>2020 E4 Winning Manuscript</w:t>
      </w:r>
    </w:p>
    <w:p w14:paraId="538C2116" w14:textId="298E33A9" w:rsidR="000A58ED" w:rsidRPr="00867BF1" w:rsidRDefault="00C97116" w:rsidP="00867BF1">
      <w:pPr>
        <w:tabs>
          <w:tab w:val="left" w:pos="2160"/>
          <w:tab w:val="left" w:pos="2520"/>
          <w:tab w:val="left" w:pos="6120"/>
        </w:tabs>
        <w:ind w:left="270"/>
        <w:rPr>
          <w:rFonts w:ascii="Times New Roman" w:hAnsi="Times New Roman" w:cs="Times New Roman"/>
          <w:i/>
          <w:iCs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Title:</w:t>
      </w:r>
      <w:r w:rsidRPr="000A58E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A58ED">
        <w:rPr>
          <w:rFonts w:ascii="Times New Roman" w:eastAsia="Times New Roman" w:hAnsi="Times New Roman" w:cs="Times New Roman"/>
          <w:i/>
          <w:iCs/>
          <w:sz w:val="22"/>
          <w:szCs w:val="22"/>
        </w:rPr>
        <w:t>The challenge of novel abiotic conditions for species undergoing climate‐induced range shifts.</w:t>
      </w:r>
    </w:p>
    <w:p w14:paraId="047909AC" w14:textId="4F60AF70" w:rsid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2019 – </w:t>
      </w:r>
      <w:r w:rsidR="00845019" w:rsidRPr="000A58ED">
        <w:rPr>
          <w:rFonts w:ascii="Times New Roman" w:hAnsi="Times New Roman" w:cs="Times New Roman"/>
          <w:sz w:val="22"/>
          <w:szCs w:val="22"/>
        </w:rPr>
        <w:t>American Ornithological Society Student Travel Award</w:t>
      </w:r>
    </w:p>
    <w:p w14:paraId="2661AE3C" w14:textId="41DE33E1" w:rsidR="00095CD3" w:rsidRP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 xml:space="preserve">2019 – </w:t>
      </w:r>
      <w:r w:rsidR="00657191" w:rsidRPr="000A58ED">
        <w:rPr>
          <w:rFonts w:ascii="Times New Roman" w:hAnsi="Times New Roman" w:cs="Times New Roman"/>
          <w:sz w:val="22"/>
          <w:szCs w:val="22"/>
        </w:rPr>
        <w:t xml:space="preserve">Honorable Mention for </w:t>
      </w:r>
      <w:r w:rsidR="00C91ED4" w:rsidRPr="000A58ED">
        <w:rPr>
          <w:rFonts w:ascii="Times New Roman" w:hAnsi="Times New Roman" w:cs="Times New Roman"/>
          <w:sz w:val="22"/>
          <w:szCs w:val="22"/>
        </w:rPr>
        <w:t xml:space="preserve">American Ornithological Society </w:t>
      </w:r>
      <w:r w:rsidR="00657191" w:rsidRPr="000A58ED">
        <w:rPr>
          <w:rFonts w:ascii="Times New Roman" w:hAnsi="Times New Roman" w:cs="Times New Roman"/>
          <w:sz w:val="22"/>
          <w:szCs w:val="22"/>
        </w:rPr>
        <w:t>Best Student Oral Presentation</w:t>
      </w:r>
    </w:p>
    <w:p w14:paraId="41BDCCD6" w14:textId="4B373BBF" w:rsidR="000A58ED" w:rsidRPr="00867BF1" w:rsidRDefault="00657191" w:rsidP="00867BF1">
      <w:pPr>
        <w:tabs>
          <w:tab w:val="left" w:pos="2160"/>
          <w:tab w:val="left" w:pos="2520"/>
          <w:tab w:val="left" w:pos="6120"/>
        </w:tabs>
        <w:ind w:left="270"/>
        <w:rPr>
          <w:rFonts w:ascii="Times New Roman" w:hAnsi="Times New Roman" w:cs="Times New Roman"/>
          <w:i/>
          <w:iCs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 xml:space="preserve">Title: </w:t>
      </w:r>
      <w:r w:rsidRPr="000A58ED">
        <w:rPr>
          <w:rFonts w:ascii="Times New Roman" w:hAnsi="Times New Roman" w:cs="Times New Roman"/>
          <w:i/>
          <w:iCs/>
          <w:sz w:val="22"/>
          <w:szCs w:val="22"/>
        </w:rPr>
        <w:t>Will low oxygen slow range shifts? Response to novel high elevation environments from populations across a hummingbird range</w:t>
      </w:r>
    </w:p>
    <w:p w14:paraId="158D8119" w14:textId="20FBE2FC" w:rsid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>2018 – American Ornithological Society Student Travel Award</w:t>
      </w:r>
    </w:p>
    <w:p w14:paraId="41FDB9B3" w14:textId="2967FE24" w:rsidR="00095CD3" w:rsidRPr="000A58ED" w:rsidRDefault="000A58ED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 xml:space="preserve">2009 – </w:t>
      </w:r>
      <w:r w:rsidR="00657191" w:rsidRPr="000A58ED">
        <w:rPr>
          <w:rFonts w:ascii="Times New Roman" w:hAnsi="Times New Roman" w:cs="Times New Roman"/>
          <w:sz w:val="22"/>
          <w:szCs w:val="22"/>
        </w:rPr>
        <w:t>Kennedy-Lugar Youth Exchange and Study</w:t>
      </w:r>
      <w:r w:rsidR="00C97116" w:rsidRPr="000A58ED">
        <w:rPr>
          <w:rFonts w:ascii="Times New Roman" w:hAnsi="Times New Roman" w:cs="Times New Roman"/>
          <w:sz w:val="22"/>
          <w:szCs w:val="22"/>
        </w:rPr>
        <w:t xml:space="preserve"> Abroad</w:t>
      </w:r>
      <w:r w:rsidR="00657191" w:rsidRPr="000A58ED">
        <w:rPr>
          <w:rFonts w:ascii="Times New Roman" w:hAnsi="Times New Roman" w:cs="Times New Roman"/>
          <w:sz w:val="22"/>
          <w:szCs w:val="22"/>
        </w:rPr>
        <w:t xml:space="preserve"> Scholarship</w:t>
      </w:r>
    </w:p>
    <w:p w14:paraId="7FA820FB" w14:textId="5B9A6E92" w:rsidR="005A6D44" w:rsidRPr="00943B3C" w:rsidRDefault="00657191" w:rsidP="00943B3C">
      <w:pPr>
        <w:tabs>
          <w:tab w:val="left" w:pos="2160"/>
          <w:tab w:val="left" w:pos="2520"/>
          <w:tab w:val="left" w:pos="6120"/>
        </w:tabs>
        <w:ind w:left="270"/>
        <w:rPr>
          <w:rFonts w:ascii="Times New Roman" w:hAnsi="Times New Roman" w:cs="Times New Roman"/>
          <w:sz w:val="22"/>
          <w:szCs w:val="22"/>
        </w:rPr>
      </w:pPr>
      <w:r w:rsidRPr="000A58ED">
        <w:rPr>
          <w:rFonts w:ascii="Times New Roman" w:hAnsi="Times New Roman" w:cs="Times New Roman"/>
          <w:sz w:val="22"/>
          <w:szCs w:val="22"/>
        </w:rPr>
        <w:t xml:space="preserve">Mumbai, India, Inaugural Class of American Ambassadors </w:t>
      </w:r>
      <w:r w:rsidR="005A6D44" w:rsidRPr="000A58ED">
        <w:rPr>
          <w:rFonts w:ascii="Times New Roman" w:hAnsi="Times New Roman" w:cs="Times New Roman"/>
          <w:sz w:val="22"/>
          <w:szCs w:val="22"/>
        </w:rPr>
        <w:t>sponsored through</w:t>
      </w:r>
      <w:r w:rsidRPr="000A58ED">
        <w:rPr>
          <w:rFonts w:ascii="Times New Roman" w:hAnsi="Times New Roman" w:cs="Times New Roman"/>
          <w:sz w:val="22"/>
          <w:szCs w:val="22"/>
        </w:rPr>
        <w:t xml:space="preserve"> the United States Department of State</w:t>
      </w:r>
    </w:p>
    <w:p w14:paraId="22582C6A" w14:textId="77777777" w:rsidR="001C6491" w:rsidRDefault="001C6491" w:rsidP="005A6D44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1923C2CC" w14:textId="438F2AA9" w:rsidR="001C6491" w:rsidRPr="00943B3C" w:rsidRDefault="000A58ED" w:rsidP="00943B3C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Teaching</w:t>
      </w:r>
      <w:r w:rsidR="00943B3C">
        <w:rPr>
          <w:rFonts w:ascii="Times New Roman" w:hAnsi="Times New Roman"/>
          <w:b/>
          <w:bCs/>
          <w:u w:val="single"/>
        </w:rPr>
        <w:t xml:space="preserve"> Appointments</w:t>
      </w:r>
      <w:r>
        <w:rPr>
          <w:rFonts w:ascii="Times New Roman" w:hAnsi="Times New Roman"/>
          <w:b/>
          <w:bCs/>
          <w:u w:val="single"/>
        </w:rPr>
        <w:t>:</w:t>
      </w:r>
    </w:p>
    <w:p w14:paraId="510CEC00" w14:textId="357774CC" w:rsidR="00943B3C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Guest Lecturer – </w:t>
      </w:r>
      <w:r w:rsidR="005A6D44" w:rsidRPr="000A58ED">
        <w:rPr>
          <w:rFonts w:ascii="Times New Roman" w:hAnsi="Times New Roman" w:cs="Times New Roman"/>
          <w:b/>
          <w:bCs/>
          <w:sz w:val="22"/>
          <w:szCs w:val="22"/>
        </w:rPr>
        <w:t>Behavioral Endocrinology</w:t>
      </w:r>
      <w:r w:rsidR="005A6D44" w:rsidRPr="000A58ED">
        <w:rPr>
          <w:rFonts w:ascii="Times New Roman" w:hAnsi="Times New Roman" w:cs="Times New Roman"/>
          <w:sz w:val="22"/>
          <w:szCs w:val="22"/>
        </w:rPr>
        <w:t>, Loyola Marymount</w:t>
      </w:r>
      <w:r w:rsidR="000A58ED">
        <w:rPr>
          <w:rFonts w:ascii="Times New Roman" w:hAnsi="Times New Roman" w:cs="Times New Roman"/>
          <w:sz w:val="22"/>
          <w:szCs w:val="22"/>
        </w:rPr>
        <w:t xml:space="preserve"> </w:t>
      </w:r>
      <w:r w:rsidR="005A6D44" w:rsidRPr="000A58ED">
        <w:rPr>
          <w:rFonts w:ascii="Times New Roman" w:hAnsi="Times New Roman" w:cs="Times New Roman"/>
          <w:sz w:val="22"/>
          <w:szCs w:val="22"/>
        </w:rPr>
        <w:t>University</w:t>
      </w:r>
      <w:r>
        <w:rPr>
          <w:rFonts w:ascii="Times New Roman" w:hAnsi="Times New Roman" w:cs="Times New Roman"/>
          <w:sz w:val="22"/>
          <w:szCs w:val="22"/>
        </w:rPr>
        <w:t>, 2020</w:t>
      </w:r>
      <w:r w:rsidR="005A6D44" w:rsidRPr="000A58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783ED" w14:textId="258D36AE" w:rsidR="00943B3C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Primary Instructor – </w:t>
      </w:r>
      <w:r w:rsidR="005A6D44" w:rsidRPr="000A58ED">
        <w:rPr>
          <w:rFonts w:ascii="Times New Roman" w:hAnsi="Times New Roman" w:cs="Times New Roman"/>
          <w:b/>
          <w:bCs/>
          <w:sz w:val="22"/>
          <w:szCs w:val="22"/>
        </w:rPr>
        <w:t>Reading and Communicating Ecology and Evolutionary Biology</w:t>
      </w:r>
      <w:r w:rsidR="005A6D44" w:rsidRPr="000A58ED">
        <w:rPr>
          <w:rFonts w:ascii="Times New Roman" w:hAnsi="Times New Roman" w:cs="Times New Roman"/>
          <w:sz w:val="22"/>
          <w:szCs w:val="22"/>
        </w:rPr>
        <w:t>, University of Connecticut</w:t>
      </w:r>
      <w:r>
        <w:rPr>
          <w:rFonts w:ascii="Times New Roman" w:hAnsi="Times New Roman" w:cs="Times New Roman"/>
          <w:sz w:val="22"/>
          <w:szCs w:val="22"/>
        </w:rPr>
        <w:t>, 2018.</w:t>
      </w:r>
    </w:p>
    <w:p w14:paraId="359B1E82" w14:textId="58288543" w:rsidR="00943B3C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Graduate Teaching Assistant</w:t>
      </w:r>
      <w:r w:rsidR="000A58ED" w:rsidRPr="000A58ED">
        <w:rPr>
          <w:rFonts w:ascii="Times New Roman" w:hAnsi="Times New Roman" w:cs="Times New Roman"/>
          <w:sz w:val="22"/>
          <w:szCs w:val="22"/>
        </w:rPr>
        <w:t xml:space="preserve"> –</w:t>
      </w:r>
      <w:r w:rsidR="000A58ED"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5A6D44" w:rsidRPr="000A58ED">
        <w:rPr>
          <w:rFonts w:ascii="Times New Roman" w:hAnsi="Times New Roman" w:cs="Times New Roman"/>
          <w:b/>
          <w:bCs/>
          <w:sz w:val="22"/>
          <w:szCs w:val="22"/>
        </w:rPr>
        <w:t>Human Evolution and Diversity</w:t>
      </w:r>
      <w:r w:rsidR="000A58ED">
        <w:rPr>
          <w:rFonts w:ascii="Times New Roman" w:hAnsi="Times New Roman" w:cs="Times New Roman"/>
          <w:sz w:val="22"/>
          <w:szCs w:val="22"/>
        </w:rPr>
        <w:t xml:space="preserve">, </w:t>
      </w:r>
      <w:r w:rsidR="005A6D44" w:rsidRPr="000A58ED">
        <w:rPr>
          <w:rFonts w:ascii="Times New Roman" w:hAnsi="Times New Roman" w:cs="Times New Roman"/>
          <w:sz w:val="22"/>
          <w:szCs w:val="22"/>
        </w:rPr>
        <w:t>University of Connecticut</w:t>
      </w:r>
      <w:r>
        <w:rPr>
          <w:rFonts w:ascii="Times New Roman" w:hAnsi="Times New Roman" w:cs="Times New Roman"/>
          <w:sz w:val="22"/>
          <w:szCs w:val="22"/>
        </w:rPr>
        <w:t>, 2017</w:t>
      </w:r>
      <w:r w:rsidR="005A6D44" w:rsidRPr="000A58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850EBC0" w14:textId="69923D5F" w:rsidR="00720EB6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Guest Lecturer</w:t>
      </w:r>
      <w:r w:rsidR="000A58ED" w:rsidRPr="000A58ED">
        <w:rPr>
          <w:rFonts w:ascii="Times New Roman" w:hAnsi="Times New Roman" w:cs="Times New Roman"/>
          <w:sz w:val="22"/>
          <w:szCs w:val="22"/>
        </w:rPr>
        <w:t xml:space="preserve"> –</w:t>
      </w:r>
      <w:r w:rsidR="000A58ED"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B95C43" w:rsidRPr="000A58ED">
        <w:rPr>
          <w:rFonts w:ascii="Times New Roman" w:hAnsi="Times New Roman" w:cs="Times New Roman"/>
          <w:b/>
          <w:bCs/>
          <w:sz w:val="22"/>
          <w:szCs w:val="22"/>
        </w:rPr>
        <w:t>Physiological Ecology</w:t>
      </w:r>
      <w:r w:rsidR="00B95C43" w:rsidRPr="000A58ED">
        <w:rPr>
          <w:rFonts w:ascii="Times New Roman" w:hAnsi="Times New Roman" w:cs="Times New Roman"/>
          <w:sz w:val="22"/>
          <w:szCs w:val="22"/>
        </w:rPr>
        <w:t>, University of Connecticut</w:t>
      </w:r>
      <w:r>
        <w:rPr>
          <w:rFonts w:ascii="Times New Roman" w:hAnsi="Times New Roman" w:cs="Times New Roman"/>
          <w:sz w:val="22"/>
          <w:szCs w:val="22"/>
        </w:rPr>
        <w:t>, 2016</w:t>
      </w:r>
      <w:r w:rsidR="00B95C43" w:rsidRPr="000A58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EE55C6E" w14:textId="61B1B754" w:rsidR="00095CD3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 Teaching Assistant</w:t>
      </w:r>
      <w:r w:rsidR="000A58ED" w:rsidRPr="000A58ED">
        <w:rPr>
          <w:rFonts w:ascii="Times New Roman" w:hAnsi="Times New Roman" w:cs="Times New Roman"/>
          <w:sz w:val="22"/>
          <w:szCs w:val="22"/>
        </w:rPr>
        <w:t xml:space="preserve"> –</w:t>
      </w:r>
      <w:r w:rsidR="000A58ED"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5A6D44" w:rsidRPr="000A58ED">
        <w:rPr>
          <w:rFonts w:ascii="Times New Roman" w:hAnsi="Times New Roman" w:cs="Times New Roman"/>
          <w:b/>
          <w:bCs/>
          <w:sz w:val="22"/>
          <w:szCs w:val="22"/>
        </w:rPr>
        <w:t>Introduction</w:t>
      </w:r>
      <w:r w:rsidR="00B95C43" w:rsidRPr="000A58ED">
        <w:rPr>
          <w:rFonts w:ascii="Times New Roman" w:hAnsi="Times New Roman" w:cs="Times New Roman"/>
          <w:b/>
          <w:bCs/>
          <w:sz w:val="22"/>
          <w:szCs w:val="22"/>
        </w:rPr>
        <w:t xml:space="preserve"> to Biology</w:t>
      </w:r>
      <w:r w:rsidR="000A58ED">
        <w:rPr>
          <w:rFonts w:ascii="Times New Roman" w:hAnsi="Times New Roman" w:cs="Times New Roman"/>
          <w:sz w:val="22"/>
          <w:szCs w:val="22"/>
        </w:rPr>
        <w:t xml:space="preserve">, </w:t>
      </w:r>
      <w:r w:rsidR="005A6D44" w:rsidRPr="000A58ED">
        <w:rPr>
          <w:rFonts w:ascii="Times New Roman" w:hAnsi="Times New Roman" w:cs="Times New Roman"/>
          <w:sz w:val="22"/>
          <w:szCs w:val="22"/>
        </w:rPr>
        <w:t>University of Connecticut</w:t>
      </w:r>
      <w:r>
        <w:rPr>
          <w:rFonts w:ascii="Times New Roman" w:hAnsi="Times New Roman" w:cs="Times New Roman"/>
          <w:sz w:val="22"/>
          <w:szCs w:val="22"/>
        </w:rPr>
        <w:t>, 2015–2016</w:t>
      </w:r>
      <w:r w:rsidR="005A6D44" w:rsidRPr="000A58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DD55125" w14:textId="7E31D0E9" w:rsidR="00095CD3" w:rsidRPr="000A58ED" w:rsidRDefault="00943B3C" w:rsidP="000A58ED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Undergraduate Teaching Assistant</w:t>
      </w:r>
      <w:r w:rsidR="000A58ED" w:rsidRPr="000A58ED">
        <w:rPr>
          <w:rFonts w:ascii="Times New Roman" w:hAnsi="Times New Roman" w:cs="Times New Roman"/>
          <w:sz w:val="22"/>
          <w:szCs w:val="22"/>
        </w:rPr>
        <w:t xml:space="preserve"> –</w:t>
      </w:r>
      <w:r w:rsidR="000A58ED"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="00B95C43" w:rsidRPr="000A58ED">
        <w:rPr>
          <w:rFonts w:ascii="Times New Roman" w:hAnsi="Times New Roman" w:cs="Times New Roman"/>
          <w:b/>
          <w:bCs/>
          <w:sz w:val="22"/>
          <w:szCs w:val="22"/>
        </w:rPr>
        <w:t>Introduction to Biology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95C43" w:rsidRPr="000A58ED">
        <w:rPr>
          <w:rFonts w:ascii="Times New Roman" w:hAnsi="Times New Roman" w:cs="Times New Roman"/>
          <w:sz w:val="22"/>
          <w:szCs w:val="22"/>
        </w:rPr>
        <w:t>Utah State University</w:t>
      </w:r>
      <w:r>
        <w:rPr>
          <w:rFonts w:ascii="Times New Roman" w:hAnsi="Times New Roman" w:cs="Times New Roman"/>
          <w:sz w:val="22"/>
          <w:szCs w:val="22"/>
        </w:rPr>
        <w:t>, 2013–2015</w:t>
      </w:r>
      <w:r w:rsidR="00B95C43" w:rsidRPr="000A58E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F6D9B1D" w14:textId="7AE46499" w:rsidR="00095CD3" w:rsidRPr="008818A9" w:rsidRDefault="00095CD3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1F9C5C63" w14:textId="4687BEDF" w:rsidR="00943B3C" w:rsidRPr="000A58ED" w:rsidRDefault="00943B3C" w:rsidP="00943B3C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Reviewer:</w:t>
      </w:r>
    </w:p>
    <w:p w14:paraId="501C70E2" w14:textId="392410B1" w:rsidR="00F76EB2" w:rsidRPr="00943B3C" w:rsidRDefault="00657191" w:rsidP="00867BF1">
      <w:pPr>
        <w:tabs>
          <w:tab w:val="left" w:pos="2160"/>
          <w:tab w:val="left" w:pos="2520"/>
          <w:tab w:val="left" w:pos="6120"/>
        </w:tabs>
        <w:ind w:left="1980" w:hanging="198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i/>
          <w:iCs/>
          <w:sz w:val="22"/>
          <w:szCs w:val="22"/>
        </w:rPr>
        <w:t>Journal Peer-review</w:t>
      </w:r>
      <w:r w:rsidRPr="00943B3C">
        <w:rPr>
          <w:rFonts w:ascii="Times New Roman" w:hAnsi="Times New Roman" w:cs="Times New Roman"/>
          <w:sz w:val="22"/>
          <w:szCs w:val="22"/>
        </w:rPr>
        <w:t>: Wilson Journal of Ornithology, Ecography, Biotropica, PeerJ, Alytes,</w:t>
      </w:r>
      <w:r w:rsidR="00943B3C" w:rsidRPr="00943B3C">
        <w:rPr>
          <w:rFonts w:ascii="Times New Roman" w:hAnsi="Times New Roman" w:cs="Times New Roman"/>
          <w:sz w:val="22"/>
          <w:szCs w:val="22"/>
        </w:rPr>
        <w:t xml:space="preserve"> </w:t>
      </w:r>
      <w:r w:rsidRPr="00943B3C">
        <w:rPr>
          <w:rFonts w:ascii="Times New Roman" w:hAnsi="Times New Roman" w:cs="Times New Roman"/>
          <w:sz w:val="22"/>
          <w:szCs w:val="22"/>
        </w:rPr>
        <w:t>Science of</w:t>
      </w:r>
      <w:r w:rsidR="00867BF1">
        <w:rPr>
          <w:rFonts w:ascii="Times New Roman" w:hAnsi="Times New Roman" w:cs="Times New Roman"/>
          <w:sz w:val="22"/>
          <w:szCs w:val="22"/>
        </w:rPr>
        <w:t xml:space="preserve"> </w:t>
      </w:r>
      <w:r w:rsidRPr="00943B3C">
        <w:rPr>
          <w:rFonts w:ascii="Times New Roman" w:hAnsi="Times New Roman" w:cs="Times New Roman"/>
          <w:sz w:val="22"/>
          <w:szCs w:val="22"/>
        </w:rPr>
        <w:t>Nature, Journal of Animal Health</w:t>
      </w:r>
      <w:r w:rsidR="00943B3C" w:rsidRPr="00943B3C">
        <w:rPr>
          <w:rFonts w:ascii="Times New Roman" w:hAnsi="Times New Roman" w:cs="Times New Roman"/>
          <w:sz w:val="22"/>
          <w:szCs w:val="22"/>
        </w:rPr>
        <w:t>, Ecosphere, Ecology and Evolution</w:t>
      </w:r>
    </w:p>
    <w:p w14:paraId="04937981" w14:textId="77777777" w:rsidR="00F76EB2" w:rsidRPr="008818A9" w:rsidRDefault="00F76EB2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1F94F1F3" w14:textId="17EB1525" w:rsidR="00943B3C" w:rsidRPr="000A58ED" w:rsidRDefault="00943B3C" w:rsidP="00943B3C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Diversity and Volunteer Experience:</w:t>
      </w:r>
    </w:p>
    <w:p w14:paraId="08F13F84" w14:textId="77777777" w:rsidR="00943B3C" w:rsidRPr="00943B3C" w:rsidRDefault="00DD28A9" w:rsidP="00867BF1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American Field Service</w:t>
      </w:r>
      <w:r w:rsidR="00943B3C" w:rsidRPr="00943B3C">
        <w:rPr>
          <w:rFonts w:ascii="Times New Roman" w:hAnsi="Times New Roman" w:cs="Times New Roman"/>
          <w:sz w:val="22"/>
          <w:szCs w:val="22"/>
        </w:rPr>
        <w:t xml:space="preserve"> volunteer (</w:t>
      </w:r>
      <w:r w:rsidRPr="00943B3C">
        <w:rPr>
          <w:rFonts w:ascii="Times New Roman" w:hAnsi="Times New Roman" w:cs="Times New Roman"/>
          <w:sz w:val="22"/>
          <w:szCs w:val="22"/>
        </w:rPr>
        <w:t>2010-present</w:t>
      </w:r>
      <w:r w:rsidR="00943B3C" w:rsidRPr="00943B3C">
        <w:rPr>
          <w:rFonts w:ascii="Times New Roman" w:hAnsi="Times New Roman" w:cs="Times New Roman"/>
          <w:sz w:val="22"/>
          <w:szCs w:val="22"/>
        </w:rPr>
        <w:t>)</w:t>
      </w:r>
      <w:r w:rsidRPr="00943B3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A8FD94" w14:textId="37A13B44" w:rsidR="00943B3C" w:rsidRDefault="00DD28A9" w:rsidP="00867BF1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Participation in candidate selection and training fo</w:t>
      </w:r>
      <w:r w:rsidR="00943B3C" w:rsidRPr="00943B3C">
        <w:rPr>
          <w:rFonts w:ascii="Times New Roman" w:hAnsi="Times New Roman" w:cs="Times New Roman"/>
          <w:sz w:val="22"/>
          <w:szCs w:val="22"/>
        </w:rPr>
        <w:t xml:space="preserve">r </w:t>
      </w:r>
      <w:r w:rsidRPr="00943B3C">
        <w:rPr>
          <w:rFonts w:ascii="Times New Roman" w:hAnsi="Times New Roman" w:cs="Times New Roman"/>
          <w:sz w:val="22"/>
          <w:szCs w:val="22"/>
        </w:rPr>
        <w:t xml:space="preserve">future YES-Abroad scholars. </w:t>
      </w:r>
    </w:p>
    <w:p w14:paraId="14221147" w14:textId="4E2940D5" w:rsidR="00BC4426" w:rsidRPr="00943B3C" w:rsidRDefault="00BC4426" w:rsidP="00867BF1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oSTEM Representative</w:t>
      </w:r>
    </w:p>
    <w:p w14:paraId="58166C67" w14:textId="342FE5A4" w:rsidR="00BC4426" w:rsidRPr="00943B3C" w:rsidRDefault="00BC4426" w:rsidP="00867BF1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 xml:space="preserve">oSTEM is a collaborative conference for out LGBTQ professionals in science, technology, engineering, and mathematics. </w:t>
      </w:r>
    </w:p>
    <w:p w14:paraId="595549C7" w14:textId="77777777" w:rsidR="00943B3C" w:rsidRDefault="00BC4426" w:rsidP="00867BF1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University of Connecticut</w:t>
      </w:r>
      <w:r w:rsidR="00DD28A9" w:rsidRPr="00943B3C">
        <w:rPr>
          <w:rFonts w:ascii="Times New Roman" w:hAnsi="Times New Roman" w:cs="Times New Roman"/>
          <w:sz w:val="22"/>
          <w:szCs w:val="22"/>
        </w:rPr>
        <w:t xml:space="preserve"> Safezone Training</w:t>
      </w:r>
    </w:p>
    <w:p w14:paraId="63657AF5" w14:textId="3F6B8382" w:rsidR="00943B3C" w:rsidRDefault="00DD28A9" w:rsidP="00867BF1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 xml:space="preserve">Active training to make academic and classroom communities safer and more inclusive for members of the LGBTQIA+ community </w:t>
      </w:r>
    </w:p>
    <w:p w14:paraId="64DDDB31" w14:textId="46AB2503" w:rsidR="00D500BF" w:rsidRDefault="00D500BF" w:rsidP="00867BF1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Ecology and Evolutionary Biology Graduate Student Association Treasurer</w:t>
      </w:r>
      <w:r w:rsidR="00943B3C">
        <w:rPr>
          <w:rFonts w:ascii="Times New Roman" w:hAnsi="Times New Roman" w:cs="Times New Roman"/>
          <w:sz w:val="22"/>
          <w:szCs w:val="22"/>
        </w:rPr>
        <w:t xml:space="preserve"> (</w:t>
      </w:r>
      <w:r w:rsidRPr="00943B3C">
        <w:rPr>
          <w:rFonts w:ascii="Times New Roman" w:hAnsi="Times New Roman" w:cs="Times New Roman"/>
          <w:sz w:val="22"/>
          <w:szCs w:val="22"/>
        </w:rPr>
        <w:t>2016–2019</w:t>
      </w:r>
      <w:r w:rsidR="00943B3C">
        <w:rPr>
          <w:rFonts w:ascii="Times New Roman" w:hAnsi="Times New Roman" w:cs="Times New Roman"/>
          <w:sz w:val="22"/>
          <w:szCs w:val="22"/>
        </w:rPr>
        <w:t>)</w:t>
      </w:r>
    </w:p>
    <w:p w14:paraId="0B11AB5E" w14:textId="77777777" w:rsidR="00867BF1" w:rsidRDefault="00867BF1" w:rsidP="00943B3C">
      <w:pPr>
        <w:tabs>
          <w:tab w:val="left" w:pos="360"/>
          <w:tab w:val="center" w:pos="4320"/>
          <w:tab w:val="right" w:pos="8640"/>
        </w:tabs>
        <w:rPr>
          <w:rFonts w:ascii="Times New Roman" w:hAnsi="Times New Roman" w:cs="Times New Roman"/>
          <w:sz w:val="22"/>
          <w:szCs w:val="22"/>
        </w:rPr>
      </w:pPr>
    </w:p>
    <w:p w14:paraId="1C069072" w14:textId="05B85140" w:rsidR="00943B3C" w:rsidRPr="000A58ED" w:rsidRDefault="00943B3C" w:rsidP="00943B3C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Affiliations:</w:t>
      </w:r>
    </w:p>
    <w:p w14:paraId="7FC5D1F4" w14:textId="23C74936" w:rsidR="00095CD3" w:rsidRPr="008818A9" w:rsidRDefault="00657191" w:rsidP="00943B3C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  <w:r w:rsidRPr="00943B3C">
        <w:rPr>
          <w:rFonts w:ascii="Times New Roman" w:hAnsi="Times New Roman" w:cs="Times New Roman"/>
          <w:sz w:val="22"/>
          <w:szCs w:val="22"/>
        </w:rPr>
        <w:t xml:space="preserve">American Ornithological Society, Wilson Ornithological Society, Ecological Society of America, </w:t>
      </w:r>
      <w:r w:rsidR="00DD28A9" w:rsidRPr="00943B3C">
        <w:rPr>
          <w:rFonts w:ascii="Times New Roman" w:hAnsi="Times New Roman" w:cs="Times New Roman"/>
          <w:sz w:val="22"/>
          <w:szCs w:val="22"/>
        </w:rPr>
        <w:t>NOGLSTP</w:t>
      </w:r>
    </w:p>
    <w:p w14:paraId="25184E9D" w14:textId="308C9E60" w:rsidR="00095CD3" w:rsidRPr="008818A9" w:rsidRDefault="00095CD3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</w:rPr>
      </w:pPr>
    </w:p>
    <w:p w14:paraId="3C8CBBCC" w14:textId="6A155356" w:rsidR="00943B3C" w:rsidRPr="000A58ED" w:rsidRDefault="00943B3C" w:rsidP="00943B3C">
      <w:pPr>
        <w:tabs>
          <w:tab w:val="left" w:pos="360"/>
          <w:tab w:val="center" w:pos="4320"/>
          <w:tab w:val="right" w:pos="8640"/>
        </w:tabs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International Education:</w:t>
      </w:r>
    </w:p>
    <w:p w14:paraId="47157672" w14:textId="18E38F14" w:rsidR="00DD28A9" w:rsidRPr="00943B3C" w:rsidRDefault="00943B3C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2013 – </w:t>
      </w:r>
      <w:r w:rsidR="00DD28A9" w:rsidRPr="00943B3C">
        <w:rPr>
          <w:rFonts w:ascii="Times New Roman" w:hAnsi="Times New Roman" w:cs="Times New Roman"/>
          <w:sz w:val="22"/>
          <w:szCs w:val="22"/>
        </w:rPr>
        <w:t>Research in Science and Engineering (RISE)</w:t>
      </w:r>
    </w:p>
    <w:p w14:paraId="32D29EF6" w14:textId="77CC171E" w:rsidR="00095CD3" w:rsidRPr="00943B3C" w:rsidRDefault="00DD28A9" w:rsidP="00943B3C">
      <w:pPr>
        <w:tabs>
          <w:tab w:val="left" w:pos="2160"/>
          <w:tab w:val="left" w:pos="2520"/>
          <w:tab w:val="left" w:pos="6120"/>
        </w:tabs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 xml:space="preserve">Internship with the Senckenburg Natürmuseum in Frankfurt, Germany </w:t>
      </w:r>
      <w:r w:rsidR="00CD0539" w:rsidRPr="00943B3C">
        <w:rPr>
          <w:rFonts w:ascii="Times New Roman" w:hAnsi="Times New Roman" w:cs="Times New Roman"/>
          <w:sz w:val="22"/>
          <w:szCs w:val="22"/>
        </w:rPr>
        <w:t>f</w:t>
      </w:r>
      <w:r w:rsidRPr="00943B3C">
        <w:rPr>
          <w:rFonts w:ascii="Times New Roman" w:hAnsi="Times New Roman" w:cs="Times New Roman"/>
          <w:sz w:val="22"/>
          <w:szCs w:val="22"/>
        </w:rPr>
        <w:t>acilitated through the</w:t>
      </w:r>
      <w:r w:rsidR="00943B3C" w:rsidRPr="00943B3C">
        <w:rPr>
          <w:rFonts w:ascii="Times New Roman" w:hAnsi="Times New Roman" w:cs="Times New Roman"/>
          <w:sz w:val="22"/>
          <w:szCs w:val="22"/>
        </w:rPr>
        <w:t xml:space="preserve"> </w:t>
      </w:r>
      <w:r w:rsidRPr="00943B3C">
        <w:rPr>
          <w:rFonts w:ascii="Times New Roman" w:hAnsi="Times New Roman" w:cs="Times New Roman"/>
          <w:sz w:val="22"/>
          <w:szCs w:val="22"/>
        </w:rPr>
        <w:t xml:space="preserve">German Academic Exchange Service (DAAD). </w:t>
      </w:r>
      <w:r w:rsidR="00C37BB9" w:rsidRPr="00943B3C">
        <w:rPr>
          <w:rFonts w:ascii="Times New Roman" w:hAnsi="Times New Roman" w:cs="Times New Roman"/>
          <w:sz w:val="22"/>
          <w:szCs w:val="22"/>
        </w:rPr>
        <w:t xml:space="preserve">Investigating population ecology and genetics of European hamsters </w:t>
      </w:r>
      <w:r w:rsidR="00BF6E60">
        <w:rPr>
          <w:rFonts w:ascii="Times New Roman" w:hAnsi="Times New Roman" w:cs="Times New Roman"/>
          <w:sz w:val="22"/>
          <w:szCs w:val="22"/>
        </w:rPr>
        <w:t>in</w:t>
      </w:r>
      <w:r w:rsidR="00C37BB9" w:rsidRPr="00943B3C">
        <w:rPr>
          <w:rFonts w:ascii="Times New Roman" w:hAnsi="Times New Roman" w:cs="Times New Roman"/>
          <w:sz w:val="22"/>
          <w:szCs w:val="22"/>
        </w:rPr>
        <w:t xml:space="preserve"> danger of local extirpation.  </w:t>
      </w:r>
    </w:p>
    <w:p w14:paraId="21A37659" w14:textId="3C6D3447" w:rsidR="00095CD3" w:rsidRPr="00943B3C" w:rsidRDefault="00943B3C" w:rsidP="00470738">
      <w:pPr>
        <w:tabs>
          <w:tab w:val="left" w:pos="2160"/>
          <w:tab w:val="left" w:pos="2520"/>
          <w:tab w:val="left" w:pos="6120"/>
        </w:tabs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2009/2010 – </w:t>
      </w:r>
      <w:r w:rsidR="00DD28A9" w:rsidRPr="00943B3C">
        <w:rPr>
          <w:rFonts w:ascii="Times New Roman" w:hAnsi="Times New Roman" w:cs="Times New Roman"/>
          <w:sz w:val="22"/>
          <w:szCs w:val="22"/>
        </w:rPr>
        <w:t xml:space="preserve">Kennedy Lugar Youth Exchange and Study </w:t>
      </w:r>
      <w:r w:rsidR="00C97116" w:rsidRPr="00943B3C">
        <w:rPr>
          <w:rFonts w:ascii="Times New Roman" w:hAnsi="Times New Roman" w:cs="Times New Roman"/>
          <w:sz w:val="22"/>
          <w:szCs w:val="22"/>
        </w:rPr>
        <w:t xml:space="preserve">Abroad </w:t>
      </w:r>
      <w:r w:rsidR="00DD28A9" w:rsidRPr="00943B3C">
        <w:rPr>
          <w:rFonts w:ascii="Times New Roman" w:hAnsi="Times New Roman" w:cs="Times New Roman"/>
          <w:sz w:val="22"/>
          <w:szCs w:val="22"/>
        </w:rPr>
        <w:t>(</w:t>
      </w:r>
      <w:r w:rsidR="00C97116" w:rsidRPr="00943B3C">
        <w:rPr>
          <w:rFonts w:ascii="Times New Roman" w:hAnsi="Times New Roman" w:cs="Times New Roman"/>
          <w:sz w:val="22"/>
          <w:szCs w:val="22"/>
        </w:rPr>
        <w:t>YES Abroad)</w:t>
      </w:r>
      <w:r>
        <w:rPr>
          <w:rFonts w:ascii="Times New Roman" w:hAnsi="Times New Roman" w:cs="Times New Roman"/>
          <w:sz w:val="22"/>
          <w:szCs w:val="22"/>
        </w:rPr>
        <w:t xml:space="preserve"> Scholar</w:t>
      </w:r>
    </w:p>
    <w:p w14:paraId="10D3ABA1" w14:textId="0FAC57B9" w:rsidR="00095CD3" w:rsidRPr="00943B3C" w:rsidRDefault="00CD0539" w:rsidP="00943B3C">
      <w:pPr>
        <w:tabs>
          <w:tab w:val="left" w:pos="2160"/>
          <w:tab w:val="left" w:pos="2520"/>
          <w:tab w:val="left" w:pos="61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43B3C">
        <w:rPr>
          <w:rFonts w:ascii="Times New Roman" w:hAnsi="Times New Roman" w:cs="Times New Roman"/>
          <w:sz w:val="22"/>
          <w:szCs w:val="22"/>
        </w:rPr>
        <w:t>Participated as a student ambassador in Mumbai, India. I lived with host families, completed my 11</w:t>
      </w:r>
      <w:r w:rsidRPr="00943B3C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943B3C">
        <w:rPr>
          <w:rFonts w:ascii="Times New Roman" w:hAnsi="Times New Roman" w:cs="Times New Roman"/>
          <w:sz w:val="22"/>
          <w:szCs w:val="22"/>
        </w:rPr>
        <w:t xml:space="preserve"> grade of high school at the Dhirubhai Ambani International School, and participated in US Department of State outreach functions. </w:t>
      </w:r>
    </w:p>
    <w:sectPr w:rsidR="00095CD3" w:rsidRPr="00943B3C" w:rsidSect="00EE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420E" w14:textId="77777777" w:rsidR="00AA4A98" w:rsidRDefault="00AA4A98" w:rsidP="007B0507">
      <w:r>
        <w:separator/>
      </w:r>
    </w:p>
  </w:endnote>
  <w:endnote w:type="continuationSeparator" w:id="0">
    <w:p w14:paraId="5E99A505" w14:textId="77777777" w:rsidR="00AA4A98" w:rsidRDefault="00AA4A98" w:rsidP="007B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E0CA" w14:textId="77777777" w:rsidR="00AA4A98" w:rsidRDefault="00AA4A98" w:rsidP="007B0507">
      <w:r>
        <w:separator/>
      </w:r>
    </w:p>
  </w:footnote>
  <w:footnote w:type="continuationSeparator" w:id="0">
    <w:p w14:paraId="1C3DE323" w14:textId="77777777" w:rsidR="00AA4A98" w:rsidRDefault="00AA4A98" w:rsidP="007B0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55"/>
    <w:rsid w:val="00040B92"/>
    <w:rsid w:val="00095CD3"/>
    <w:rsid w:val="000A515E"/>
    <w:rsid w:val="000A58ED"/>
    <w:rsid w:val="000D1BBD"/>
    <w:rsid w:val="001272F6"/>
    <w:rsid w:val="001C6491"/>
    <w:rsid w:val="001E0B32"/>
    <w:rsid w:val="001E6551"/>
    <w:rsid w:val="00200323"/>
    <w:rsid w:val="0025322E"/>
    <w:rsid w:val="00272963"/>
    <w:rsid w:val="002E2892"/>
    <w:rsid w:val="00332EE5"/>
    <w:rsid w:val="003D1375"/>
    <w:rsid w:val="0041428E"/>
    <w:rsid w:val="00460CA4"/>
    <w:rsid w:val="00470738"/>
    <w:rsid w:val="00473A83"/>
    <w:rsid w:val="00476FBD"/>
    <w:rsid w:val="00585B2E"/>
    <w:rsid w:val="00590F96"/>
    <w:rsid w:val="005A6506"/>
    <w:rsid w:val="005A6D44"/>
    <w:rsid w:val="00657191"/>
    <w:rsid w:val="00720EB6"/>
    <w:rsid w:val="007617A5"/>
    <w:rsid w:val="00767AA1"/>
    <w:rsid w:val="007865E5"/>
    <w:rsid w:val="007B0507"/>
    <w:rsid w:val="00831F9D"/>
    <w:rsid w:val="00845019"/>
    <w:rsid w:val="00867BF1"/>
    <w:rsid w:val="008818A9"/>
    <w:rsid w:val="00894601"/>
    <w:rsid w:val="008F0E26"/>
    <w:rsid w:val="008F58CB"/>
    <w:rsid w:val="00902360"/>
    <w:rsid w:val="009404D5"/>
    <w:rsid w:val="00943B3C"/>
    <w:rsid w:val="00976E46"/>
    <w:rsid w:val="009A7695"/>
    <w:rsid w:val="00A97C73"/>
    <w:rsid w:val="00AA4A98"/>
    <w:rsid w:val="00B86C0F"/>
    <w:rsid w:val="00B95C43"/>
    <w:rsid w:val="00BC4426"/>
    <w:rsid w:val="00BF6E60"/>
    <w:rsid w:val="00C00832"/>
    <w:rsid w:val="00C37BB9"/>
    <w:rsid w:val="00C40450"/>
    <w:rsid w:val="00C4558C"/>
    <w:rsid w:val="00C91ED4"/>
    <w:rsid w:val="00C96F36"/>
    <w:rsid w:val="00C97116"/>
    <w:rsid w:val="00CD0539"/>
    <w:rsid w:val="00D00CA7"/>
    <w:rsid w:val="00D500BF"/>
    <w:rsid w:val="00D71DB7"/>
    <w:rsid w:val="00D84B48"/>
    <w:rsid w:val="00DC0BD6"/>
    <w:rsid w:val="00DC520E"/>
    <w:rsid w:val="00DC724C"/>
    <w:rsid w:val="00DD28A9"/>
    <w:rsid w:val="00DD3450"/>
    <w:rsid w:val="00DD7363"/>
    <w:rsid w:val="00E21F51"/>
    <w:rsid w:val="00E80555"/>
    <w:rsid w:val="00E84591"/>
    <w:rsid w:val="00EC37C7"/>
    <w:rsid w:val="00EE5036"/>
    <w:rsid w:val="00F30098"/>
    <w:rsid w:val="00F76EB2"/>
    <w:rsid w:val="00F918CD"/>
    <w:rsid w:val="00F969D6"/>
    <w:rsid w:val="00FD4DED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8196"/>
  <w15:chartTrackingRefBased/>
  <w15:docId w15:val="{F03842A8-43C1-C64E-A367-D1322EEE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507"/>
  </w:style>
  <w:style w:type="paragraph" w:styleId="Footer">
    <w:name w:val="footer"/>
    <w:basedOn w:val="Normal"/>
    <w:link w:val="FooterChar"/>
    <w:uiPriority w:val="99"/>
    <w:unhideWhenUsed/>
    <w:rsid w:val="007B0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507"/>
  </w:style>
  <w:style w:type="paragraph" w:styleId="BalloonText">
    <w:name w:val="Balloon Text"/>
    <w:basedOn w:val="Normal"/>
    <w:link w:val="BalloonTextChar"/>
    <w:uiPriority w:val="99"/>
    <w:semiHidden/>
    <w:unhideWhenUsed/>
    <w:rsid w:val="007B05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0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1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D4"/>
    <w:rPr>
      <w:color w:val="605E5C"/>
      <w:shd w:val="clear" w:color="auto" w:fill="E1DFDD"/>
    </w:rPr>
  </w:style>
  <w:style w:type="paragraph" w:customStyle="1" w:styleId="HorizontalLine">
    <w:name w:val="Horizontal Line"/>
    <w:basedOn w:val="Normal"/>
    <w:next w:val="BodyText"/>
    <w:qFormat/>
    <w:rsid w:val="0041428E"/>
    <w:pPr>
      <w:widowControl w:val="0"/>
      <w:suppressLineNumbers/>
      <w:pBdr>
        <w:bottom w:val="double" w:sz="2" w:space="0" w:color="808080"/>
      </w:pBdr>
      <w:tabs>
        <w:tab w:val="left" w:pos="720"/>
      </w:tabs>
      <w:suppressAutoHyphens/>
      <w:spacing w:after="283" w:line="100" w:lineRule="atLeast"/>
    </w:pPr>
    <w:rPr>
      <w:rFonts w:ascii="Times" w:eastAsia="Times" w:hAnsi="Times" w:cs="Times New Roman"/>
      <w:color w:val="00000A"/>
      <w:sz w:val="12"/>
      <w:szCs w:val="12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414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8E"/>
    <w:pPr>
      <w:widowControl w:val="0"/>
      <w:tabs>
        <w:tab w:val="left" w:pos="720"/>
      </w:tabs>
      <w:suppressAutoHyphens/>
    </w:pPr>
    <w:rPr>
      <w:rFonts w:ascii="Times" w:eastAsia="Times" w:hAnsi="Times" w:cs="Mangal"/>
      <w:color w:val="00000A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8E"/>
    <w:rPr>
      <w:rFonts w:ascii="Times" w:eastAsia="Times" w:hAnsi="Times" w:cs="Mangal"/>
      <w:color w:val="00000A"/>
      <w:sz w:val="20"/>
      <w:szCs w:val="18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14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</dc:creator>
  <cp:keywords/>
  <dc:description/>
  <cp:lastModifiedBy>Austin Spence</cp:lastModifiedBy>
  <cp:revision>12</cp:revision>
  <cp:lastPrinted>2020-10-16T01:49:00Z</cp:lastPrinted>
  <dcterms:created xsi:type="dcterms:W3CDTF">2021-07-07T18:42:00Z</dcterms:created>
  <dcterms:modified xsi:type="dcterms:W3CDTF">2021-08-16T20:54:00Z</dcterms:modified>
</cp:coreProperties>
</file>