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Técnicas Proyectivas</w:t>
      </w:r>
    </w:p>
    <w:p>
      <w:pPr>
        <w:pStyle w:val="Subtitle"/>
      </w:pPr>
      <w:r>
        <w:t xml:space="preserve">Resumen por preguntas del profesor: con qué textos responder cada una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1" w:name="cómo-usar-este-resumen"/>
    <w:p>
      <w:pPr>
        <w:pStyle w:val="Heading1"/>
      </w:pPr>
      <w:r>
        <w:t xml:space="preserve">Cómo usar este resumen</w:t>
      </w:r>
    </w:p>
    <w:p>
      <w:pPr>
        <w:pStyle w:val="FirstParagraph"/>
      </w:pPr>
      <w:r>
        <w:t xml:space="preserve">Este resumen está armado a partir de</w:t>
      </w:r>
      <w:r>
        <w:t xml:space="preserve"> </w:t>
      </w:r>
      <w:r>
        <w:rPr>
          <w:b/>
          <w:bCs/>
        </w:rPr>
        <w:t xml:space="preserve">las cuatro preguntas de práctica que mandó el profesor</w:t>
      </w:r>
      <w:r>
        <w:t xml:space="preserve">. Para cada una vas a encontrar: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pide la consigna</w:t>
      </w:r>
      <w:r>
        <w:t xml:space="preserve">: cómo leerla y qué partes tiene que tener la respuesta.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 qué textos se responde</w:t>
      </w:r>
      <w:r>
        <w:t xml:space="preserve">: el texto principal y los que suman.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conceptos que no pueden faltar.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desarrollo modelo</w:t>
      </w:r>
      <w:r>
        <w:t xml:space="preserve">: cómo escribiría la respuesta, en prosa, listo para estudiar.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errores que hay que evitar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cómo sumar puntos</w:t>
      </w:r>
      <w:r>
        <w:t xml:space="preserve">.</w:t>
      </w:r>
    </w:p>
    <w:p>
      <w:pPr>
        <w:pStyle w:val="FirstParagraph"/>
      </w:pPr>
      <w:r>
        <w:t xml:space="preserve">Las fuentes que usé son mi resumen completo, la clase de repaso de teóricos y los dos resúmenes que mandaste (</w:t>
      </w:r>
      <w:r>
        <w:rPr>
          <w:i/>
          <w:iCs/>
        </w:rPr>
        <w:t xml:space="preserve">Resumen Proyectivas II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Resumen Proyectivas 1er parcial</w:t>
      </w:r>
      <w:r>
        <w:t xml:space="preserve">). Del</w:t>
      </w:r>
      <w:r>
        <w:t xml:space="preserve"> </w:t>
      </w:r>
      <w:r>
        <w:rPr>
          <w:i/>
          <w:iCs/>
        </w:rPr>
        <w:t xml:space="preserve">Resumen Proyectivas II</w:t>
      </w:r>
      <w:r>
        <w:t xml:space="preserve"> </w:t>
      </w:r>
      <w:r>
        <w:t xml:space="preserve">salió casi todo el material de los</w:t>
      </w:r>
      <w:r>
        <w:t xml:space="preserve"> </w:t>
      </w:r>
      <w:r>
        <w:rPr>
          <w:b/>
          <w:bCs/>
        </w:rPr>
        <w:t xml:space="preserve">fallos del Cuestionario Desiderativo</w:t>
      </w:r>
      <w:r>
        <w:t xml:space="preserve">, que desarrollo en detalle en la pregunta 3.</w:t>
      </w:r>
    </w:p>
    <w:bookmarkStart w:id="9" w:name="mapa-general"/>
    <w:p>
      <w:pPr>
        <w:pStyle w:val="Heading2"/>
      </w:pPr>
      <w:r>
        <w:t xml:space="preserve">Mapa general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Pregunta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Parte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 principal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Textos complementarios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Presupuesto conceptual del modelo psicodinámico y diferencias con el modelo de los rasgos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Teóricos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Veccia (2005)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Enfoque conceptual psicodinámico del diagnóstico psicológico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Veccia (2005),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Revisión de los conceptos de personalidad y proyección</w:t>
            </w:r>
            <w:r>
              <w:rPr>
                <w:sz w:val="19"/>
              </w:rPr>
              <w:t xml:space="preserve">; Veccia (1998),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El método psicodiagnóstico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disociación instrumental y su importancia en el proceso PD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Prácticos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Bleger</w:t>
            </w:r>
            <w:r>
              <w:rPr>
                <w:sz w:val="19"/>
              </w:rPr>
              <w:t xml:space="preserve">, citado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Veccia (2002)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Teoría y práctica de la entrevista</w:t>
            </w:r>
            <w:r>
              <w:rPr>
                <w:sz w:val="19"/>
              </w:rPr>
              <w:t xml:space="preserve">, y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Albajari (1996)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Sendín (variables del evaluador); Pérez Lalli (el fenómeno transferencial); clase práctica 1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racionalización en el CD y los fallos parciales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Prácticos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Celener y Braude (2001)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El Cuestionario Desiderativo</w:t>
            </w:r>
            <w:r>
              <w:rPr>
                <w:sz w:val="19"/>
              </w:rPr>
              <w:t xml:space="preserve">, cap. 2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Sneiderman (2012); carpeta de la cátedra (administración); clase práctica 6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“La constelación de hipótesis presuntivas dará lugar a las hipótesis diagnósticas”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(Pérez Lalli), con el caso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Teóricos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Pérez Lalli (2014)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Las técnicas proyectivas: un abordaje epistemo-metodológico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Sendín (cambios de nivel epistemológico); Celener (niveles de inferencia); Cattaneo (triple lectura); recurrencias y convergencias (práctico 3)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qué digo cuáles son de teóricos y cuáles de prácticos:</w:t>
      </w:r>
      <w:r>
        <w:t xml:space="preserve"> </w:t>
      </w:r>
      <w:r>
        <w:t xml:space="preserve">en la clase de repaso de teóricos la profesora trabajó a Veccia y a Pérez Lalli, y no mencionó ni la disociación instrumental ni el CD. De todos modos, Bleger y el CD también aparecieron en los teóricos, así que estudiá las cuatro igual de bien.</w:t>
      </w:r>
    </w:p>
    <w:bookmarkEnd w:id="9"/>
    <w:bookmarkStart w:id="10" w:name="X6736e901660b05503ab72f02e96582d472fa022"/>
    <w:p>
      <w:pPr>
        <w:pStyle w:val="Heading2"/>
      </w:pPr>
      <w:r>
        <w:t xml:space="preserve">Cuidado:</w:t>
      </w:r>
      <w:r>
        <w:t xml:space="preserve"> </w:t>
      </w:r>
      <w:r>
        <w:t xml:space="preserve">“disociación instrumental”</w:t>
      </w:r>
      <w:r>
        <w:t xml:space="preserve"> </w:t>
      </w:r>
      <w:r>
        <w:t xml:space="preserve">aparece en dos lugares</w:t>
      </w:r>
    </w:p>
    <w:p>
      <w:pPr>
        <w:pStyle w:val="FirstParagraph"/>
      </w:pPr>
      <w:r>
        <w:t xml:space="preserve">Este término aparece con</w:t>
      </w:r>
      <w:r>
        <w:t xml:space="preserve"> </w:t>
      </w:r>
      <w:r>
        <w:rPr>
          <w:b/>
          <w:bCs/>
        </w:rPr>
        <w:t xml:space="preserve">dos sentidos distintos</w:t>
      </w:r>
      <w:r>
        <w:t xml:space="preserve"> </w:t>
      </w:r>
      <w:r>
        <w:t xml:space="preserve">en la materia: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la pregunta 2</w:t>
      </w:r>
      <w:r>
        <w:t xml:space="preserve">, es una herramienta</w:t>
      </w:r>
      <w:r>
        <w:t xml:space="preserve"> </w:t>
      </w:r>
      <w:r>
        <w:rPr>
          <w:b/>
          <w:bCs/>
        </w:rPr>
        <w:t xml:space="preserve">del entrevistador</w:t>
      </w:r>
      <w:r>
        <w:t xml:space="preserve"> </w:t>
      </w:r>
      <w:r>
        <w:t xml:space="preserve">(Bleger): estar en parte identificado con el entrevistado y en parte afuera, observando.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la pregunta 3</w:t>
      </w:r>
      <w:r>
        <w:t xml:space="preserve">, es uno de los</w:t>
      </w:r>
      <w:r>
        <w:t xml:space="preserve"> </w:t>
      </w:r>
      <w:r>
        <w:rPr>
          <w:b/>
          <w:bCs/>
        </w:rPr>
        <w:t xml:space="preserve">mecanismos instrumentales que debe poner en juego el sujeto</w:t>
      </w:r>
      <w:r>
        <w:t xml:space="preserve"> </w:t>
      </w:r>
      <w:r>
        <w:t xml:space="preserve">para responder el CD (Celener y Braude): la primera y la segunda disociación.</w:t>
      </w:r>
    </w:p>
    <w:p>
      <w:pPr>
        <w:pStyle w:val="FirstParagraph"/>
      </w:pPr>
      <w:r>
        <w:t xml:space="preserve">Si en el parcial te toca una, no la confundas con la otra. Si querés sumar puntos, podés</w:t>
      </w:r>
      <w:r>
        <w:t xml:space="preserve"> </w:t>
      </w:r>
      <w:r>
        <w:rPr>
          <w:b/>
          <w:bCs/>
        </w:rPr>
        <w:t xml:space="preserve">mencionar la diferencia en una oración</w:t>
      </w:r>
      <w:r>
        <w:t xml:space="preserve">: muestra que entendés la lógica de la materia.</w:t>
      </w:r>
    </w:p>
    <w:p>
      <w:r>
        <w:br w:type="page"/>
      </w:r>
    </w:p>
    <w:bookmarkEnd w:id="10"/>
    <w:bookmarkEnd w:id="11"/>
    <w:bookmarkStart w:id="18" w:name="Xf3ae4144a167ba00c89de5fad5ab05d38d72c1c"/>
    <w:p>
      <w:pPr>
        <w:pStyle w:val="Heading1"/>
      </w:pPr>
      <w:r>
        <w:t xml:space="preserve">Pregunta 1 · El modelo psicodinámico y el modelo de los rasgos</w:t>
      </w:r>
    </w:p>
    <w:p>
      <w:pPr>
        <w:pStyle w:val="BlockText"/>
      </w:pPr>
      <w:r>
        <w:rPr>
          <w:b/>
          <w:bCs/>
        </w:rPr>
        <w:t xml:space="preserve">Consigna:</w:t>
      </w:r>
      <w:r>
        <w:t xml:space="preserve"> </w:t>
      </w:r>
      <w:r>
        <w:rPr>
          <w:i/>
          <w:iCs/>
        </w:rPr>
        <w:t xml:space="preserve">Explique el presupuesto conceptual del modelo psicodinámico propuesto por la Cátedra. Desarrolle sus diferencias con el modelo de los rasgos.</w:t>
      </w:r>
    </w:p>
    <w:bookmarkStart w:id="12" w:name="qué-pide-la-consigna"/>
    <w:p>
      <w:pPr>
        <w:pStyle w:val="Heading2"/>
      </w:pPr>
      <w:r>
        <w:t xml:space="preserve">Qué pide la consigna</w:t>
      </w:r>
    </w:p>
    <w:p>
      <w:pPr>
        <w:pStyle w:val="FirstParagraph"/>
      </w:pPr>
      <w:r>
        <w:t xml:space="preserve">La consigna tiene</w:t>
      </w:r>
      <w:r>
        <w:t xml:space="preserve"> </w:t>
      </w:r>
      <w:r>
        <w:rPr>
          <w:b/>
          <w:bCs/>
        </w:rPr>
        <w:t xml:space="preserve">dos partes</w:t>
      </w:r>
      <w:r>
        <w:t xml:space="preserve">, y las dos tienen que estar: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“Explique el presupuesto conceptual”</w:t>
      </w:r>
      <w:r>
        <w:t xml:space="preserve">: qué entiende el modelo psicodinámico por personalidad y por psicodiagnóstico, y qué presupuestos comparte con el psicoanálisis.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“Desarrolle sus diferencias con el modelo de los rasgos”</w:t>
      </w:r>
      <w:r>
        <w:t xml:space="preserve">: una comparación punto por punto. No alcanza con describir los dos modelos por separado.</w:t>
      </w:r>
    </w:p>
    <w:bookmarkEnd w:id="12"/>
    <w:bookmarkStart w:id="13" w:name="con-qué-textos-se-responde"/>
    <w:p>
      <w:pPr>
        <w:pStyle w:val="Heading2"/>
      </w:pPr>
      <w:r>
        <w:t xml:space="preserve">Con qué textos se responde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aporta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Veccia (2005)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Enfoque conceptual psicodinámico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(Unidad 1)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El texto central.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concepto de modelo, los tres tipos de modelos en evaluación psicológica, los presupuestos del modelo psicodinámico, la pluralidad metodológica, la dinámica y la estructura, y la integración sin fusión.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Veccia (2005)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Revisión de los conceptos de personalidad y proyección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(Unidad 2)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personalidad como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constructo</w:t>
            </w:r>
            <w:r>
              <w:rPr>
                <w:sz w:val="19"/>
              </w:rPr>
              <w:t xml:space="preserve">, los cinco modelos,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el modelo de los rasgos en detalle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(Child, Cattell, Eysenck, aportes y límites) y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definición integradora de la cátedra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Veccia (1998)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El método psicodiagnóstico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(Unidad 2)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psicodiagnóstico como proceso y método. Sirve para cerrar la respuesta.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Clase de repaso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profesora dijo: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“el enfoque psicodinámico es el que sí tienen que saber”</w:t>
            </w:r>
            <w:r>
              <w:rPr>
                <w:sz w:val="19"/>
              </w:rPr>
              <w:t xml:space="preserve">. Remarcó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pluralidad metodológica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tres presupuestos: el porqué del síntoma, la sexualidad infantil y el trauma.</w:t>
            </w:r>
          </w:p>
        </w:tc>
      </w:tr>
    </w:tbl>
    <w:bookmarkEnd w:id="13"/>
    <w:bookmarkStart w:id="14" w:name="conceptos-que-no-pueden-faltar"/>
    <w:p>
      <w:pPr>
        <w:pStyle w:val="Heading2"/>
      </w:pPr>
      <w:r>
        <w:t xml:space="preserve">Conceptos que no pueden faltar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</w:t>
      </w:r>
      <w:r>
        <w:t xml:space="preserve">: constructo epistemológico, esquema simplificado de la realidad (Bleger, Klimovsky).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personalidad como constructo</w:t>
      </w:r>
      <w:r>
        <w:t xml:space="preserve">: no se observa, se</w:t>
      </w:r>
      <w:r>
        <w:t xml:space="preserve"> </w:t>
      </w:r>
      <w:r>
        <w:rPr>
          <w:b/>
          <w:bCs/>
        </w:rPr>
        <w:t xml:space="preserve">infiere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Modelos personologicistas, situacionalistas e interaccionistas.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Orientación psicoanalítica</w:t>
      </w:r>
      <w:r>
        <w:t xml:space="preserve">, que no es lo mismo que psicoanálisis.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 presupuestos compartidos con el psicoanálisis.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Dinámica y estructura.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Doble registro manifiesto/latente.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Enfoque idiográfico</w:t>
      </w:r>
      <w:r>
        <w:t xml:space="preserve"> </w:t>
      </w:r>
      <w:r>
        <w:t xml:space="preserve">frente a enfoque nomotético.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Pluralidad metodológica.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definición integradora de la cátedra.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 lado de los rasgos:</w:t>
      </w:r>
      <w:r>
        <w:t xml:space="preserve"> </w:t>
      </w:r>
      <w:r>
        <w:t xml:space="preserve">rasgo, método cuantitativo, análisis factorial, estado-rasgo, circularidad.</w:t>
      </w:r>
    </w:p>
    <w:bookmarkEnd w:id="14"/>
    <w:bookmarkStart w:id="15" w:name="desarrollo-modelo"/>
    <w:p>
      <w:pPr>
        <w:pStyle w:val="Heading2"/>
      </w:pPr>
      <w:r>
        <w:t xml:space="preserve">Desarrollo modelo</w:t>
      </w:r>
    </w:p>
    <w:p>
      <w:pPr>
        <w:pStyle w:val="FirstParagraph"/>
      </w:pPr>
      <w:r>
        <w:rPr>
          <w:b/>
          <w:bCs/>
        </w:rPr>
        <w:t xml:space="preserve">1. Punto de partida: la personalidad como constructo.</w:t>
      </w:r>
      <w:r>
        <w:t xml:space="preserve"> </w:t>
      </w:r>
      <w:r>
        <w:t xml:space="preserve">Veccia parte de una idea básica: la personalidad no es un objeto observable sino un</w:t>
      </w:r>
      <w:r>
        <w:t xml:space="preserve"> </w:t>
      </w:r>
      <w:r>
        <w:rPr>
          <w:b/>
          <w:bCs/>
        </w:rPr>
        <w:t xml:space="preserve">constructo</w:t>
      </w:r>
      <w:r>
        <w:t xml:space="preserve">, que se</w:t>
      </w:r>
      <w:r>
        <w:t xml:space="preserve"> </w:t>
      </w:r>
      <w:r>
        <w:rPr>
          <w:b/>
          <w:bCs/>
        </w:rPr>
        <w:t xml:space="preserve">infiere</w:t>
      </w:r>
      <w:r>
        <w:t xml:space="preserve"> </w:t>
      </w:r>
      <w:r>
        <w:t xml:space="preserve">a partir de los datos que proporcionan las técnicas. Para pensarla necesitamos</w:t>
      </w:r>
      <w:r>
        <w:t xml:space="preserve"> </w:t>
      </w:r>
      <w:r>
        <w:rPr>
          <w:b/>
          <w:bCs/>
        </w:rPr>
        <w:t xml:space="preserve">modelos</w:t>
      </w:r>
      <w:r>
        <w:t xml:space="preserve">. Siguiendo a Bleger y Klimovsky, un modelo es un constructo epistemológico que representa a la vez la teoría y los datos. Selecciona ciertas variables, simplifica la realidad y funciona como</w:t>
      </w:r>
      <w:r>
        <w:t xml:space="preserve"> </w:t>
      </w:r>
      <w:r>
        <w:rPr>
          <w:b/>
          <w:bCs/>
        </w:rPr>
        <w:t xml:space="preserve">andamiaje provisorio</w:t>
      </w:r>
      <w:r>
        <w:t xml:space="preserve"> </w:t>
      </w:r>
      <w:r>
        <w:t xml:space="preserve">para formular y contrastar hipótesis.</w:t>
      </w:r>
    </w:p>
    <w:p>
      <w:pPr>
        <w:pStyle w:val="BodyText"/>
      </w:pPr>
      <w:r>
        <w:rPr>
          <w:b/>
          <w:bCs/>
        </w:rPr>
        <w:t xml:space="preserve">2. Los modelos en evaluación psicológica.</w:t>
      </w:r>
      <w:r>
        <w:t xml:space="preserve"> </w:t>
      </w:r>
      <w:r>
        <w:t xml:space="preserve">Veccia, siguiendo a Kirchner, Forns y Torres, agrupa los modelos en tres familias:</w:t>
      </w:r>
    </w:p>
    <w:p>
      <w:pPr>
        <w:pStyle w:val="Compact"/>
        <w:numPr>
          <w:ilvl w:val="0"/>
          <w:numId w:val="100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personologicistas</w:t>
      </w:r>
      <w:r>
        <w:t xml:space="preserve">, para los que la conducta es signo de variables internas: importa lo que el sujeto</w:t>
      </w:r>
      <w:r>
        <w:t xml:space="preserve"> </w:t>
      </w:r>
      <w:r>
        <w:rPr>
          <w:i/>
          <w:iCs/>
        </w:rPr>
        <w:t xml:space="preserve">es o tiene</w:t>
      </w:r>
      <w:r>
        <w:t xml:space="preserve">. Aquí se ubican tanto el modelo de los rasgos como el psicoanalítico;</w:t>
      </w:r>
    </w:p>
    <w:p>
      <w:pPr>
        <w:pStyle w:val="Compact"/>
        <w:numPr>
          <w:ilvl w:val="0"/>
          <w:numId w:val="100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situacionalistas</w:t>
      </w:r>
      <w:r>
        <w:t xml:space="preserve">, como el conductismo, para los que el ambiente determina la conducta;</w:t>
      </w:r>
    </w:p>
    <w:p>
      <w:pPr>
        <w:pStyle w:val="Compact"/>
        <w:numPr>
          <w:ilvl w:val="0"/>
          <w:numId w:val="100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interaccionistas</w:t>
      </w:r>
      <w:r>
        <w:t xml:space="preserve">, para los que persona y ambiente se condicionan mutuamente.</w:t>
      </w:r>
    </w:p>
    <w:p>
      <w:pPr>
        <w:pStyle w:val="FirstParagraph"/>
      </w:pPr>
      <w:r>
        <w:rPr>
          <w:b/>
          <w:bCs/>
        </w:rPr>
        <w:t xml:space="preserve">3. El presupuesto conceptual del modelo psicodinámico.</w:t>
      </w:r>
      <w:r>
        <w:t xml:space="preserve"> </w:t>
      </w:r>
      <w:r>
        <w:t xml:space="preserve">El modelo que propone la cátedra es</w:t>
      </w:r>
      <w:r>
        <w:t xml:space="preserve"> </w:t>
      </w:r>
      <w:r>
        <w:rPr>
          <w:b/>
          <w:bCs/>
        </w:rPr>
        <w:t xml:space="preserve">psicodinámico, de orientación psicoanalítica</w:t>
      </w:r>
      <w:r>
        <w:t xml:space="preserve">. Toma su base del psicoanálisis, pero no se identifica con él: no usa solo teoría psicoanalítica, y sus técnicas no son las de la cura. Comparte con el psicoanálisis estos presupuestos: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búsqueda del porqué del síntoma</w:t>
      </w:r>
      <w:r>
        <w:t xml:space="preserve">: la conducta tiene causas y sentido;</w:t>
      </w:r>
    </w:p>
    <w:p>
      <w:pPr>
        <w:pStyle w:val="Compact"/>
        <w:numPr>
          <w:ilvl w:val="0"/>
          <w:numId w:val="1006"/>
        </w:numPr>
      </w:pPr>
      <w:r>
        <w:t xml:space="preserve">la importancia de la</w:t>
      </w:r>
      <w:r>
        <w:t xml:space="preserve"> </w:t>
      </w:r>
      <w:r>
        <w:rPr>
          <w:b/>
          <w:bCs/>
        </w:rPr>
        <w:t xml:space="preserve">infancia</w:t>
      </w:r>
      <w:r>
        <w:t xml:space="preserve"> </w:t>
      </w:r>
      <w:r>
        <w:t xml:space="preserve">y de los primeros vínculos en la constitución de la estructura;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sexualidad infantil</w:t>
      </w:r>
      <w:r>
        <w:t xml:space="preserve">, el</w:t>
      </w:r>
      <w:r>
        <w:t xml:space="preserve"> </w:t>
      </w:r>
      <w:r>
        <w:rPr>
          <w:b/>
          <w:bCs/>
        </w:rPr>
        <w:t xml:space="preserve">trauma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inconsciente</w:t>
      </w:r>
      <w:r>
        <w:t xml:space="preserve"> </w:t>
      </w:r>
      <w:r>
        <w:t xml:space="preserve">como conceptos centrales;</w:t>
      </w:r>
    </w:p>
    <w:p>
      <w:pPr>
        <w:pStyle w:val="Compact"/>
        <w:numPr>
          <w:ilvl w:val="0"/>
          <w:numId w:val="1006"/>
        </w:numPr>
      </w:pPr>
      <w:r>
        <w:t xml:space="preserve">la unión entre teoría y práctica.</w:t>
      </w:r>
    </w:p>
    <w:p>
      <w:pPr>
        <w:pStyle w:val="FirstParagraph"/>
      </w:pPr>
      <w:r>
        <w:t xml:space="preserve">Desde este modelo, la personalidad se piensa en términos 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dinámica</w:t>
      </w:r>
      <w:r>
        <w:t xml:space="preserve">: los conflictos entre tendencias contrapuestas, entre pulsión y defensa;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estructura</w:t>
      </w:r>
      <w:r>
        <w:t xml:space="preserve">: la organización del aparato psíquico y las leyes de funcionamiento que relacionan sus elementos.</w:t>
      </w:r>
    </w:p>
    <w:p>
      <w:pPr>
        <w:pStyle w:val="FirstParagraph"/>
      </w:pPr>
      <w:r>
        <w:t xml:space="preserve">El modelo trabaja con un</w:t>
      </w:r>
      <w:r>
        <w:t xml:space="preserve"> </w:t>
      </w:r>
      <w:r>
        <w:rPr>
          <w:b/>
          <w:bCs/>
        </w:rPr>
        <w:t xml:space="preserve">doble registro</w:t>
      </w:r>
      <w:r>
        <w:t xml:space="preserve">: escucha lo manifiesto y busca lo latente. Su enfoque es</w:t>
      </w:r>
      <w:r>
        <w:t xml:space="preserve"> </w:t>
      </w:r>
      <w:r>
        <w:rPr>
          <w:b/>
          <w:bCs/>
        </w:rPr>
        <w:t xml:space="preserve">idiográfico</w:t>
      </w:r>
      <w:r>
        <w:t xml:space="preserve">: estudia en profundidad la singularidad de un sujeto.</w:t>
      </w:r>
    </w:p>
    <w:p>
      <w:pPr>
        <w:pStyle w:val="BodyText"/>
      </w:pPr>
      <w:r>
        <w:t xml:space="preserve">Además propone una</w:t>
      </w:r>
      <w:r>
        <w:t xml:space="preserve"> </w:t>
      </w:r>
      <w:r>
        <w:rPr>
          <w:b/>
          <w:bCs/>
        </w:rPr>
        <w:t xml:space="preserve">pluralidad metodológica</w:t>
      </w:r>
      <w:r>
        <w:t xml:space="preserve">: se pueden usar técnicas de distintos orígenes (proyectivas, psicométricas, neuropsicológicas) siempre que se integren desde un</w:t>
      </w:r>
      <w:r>
        <w:t xml:space="preserve"> </w:t>
      </w:r>
      <w:r>
        <w:rPr>
          <w:b/>
          <w:bCs/>
        </w:rPr>
        <w:t xml:space="preserve">marco referencial coherente</w:t>
      </w:r>
      <w:r>
        <w:t xml:space="preserve">. Veccia lo distingue de dos riesgos: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dogmatismo</w:t>
      </w:r>
      <w:r>
        <w:t xml:space="preserve">, que fuerza los datos a confirmar la teoría;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eclecticismo</w:t>
      </w:r>
      <w:r>
        <w:t xml:space="preserve">, que mezcla teorías sin coherencia.</w:t>
      </w:r>
    </w:p>
    <w:p>
      <w:pPr>
        <w:pStyle w:val="FirstParagraph"/>
      </w:pPr>
      <w:r>
        <w:rPr>
          <w:b/>
          <w:bCs/>
        </w:rPr>
        <w:t xml:space="preserve">4. La definición integradora de la cátedra.</w:t>
      </w:r>
      <w:r>
        <w:t xml:space="preserve"> </w:t>
      </w:r>
      <w:r>
        <w:t xml:space="preserve">Todo lo anterior desemboca en la definición de la cátedra. La personalidad es una</w:t>
      </w:r>
      <w:r>
        <w:t xml:space="preserve"> </w:t>
      </w:r>
      <w:r>
        <w:rPr>
          <w:b/>
          <w:bCs/>
        </w:rPr>
        <w:t xml:space="preserve">organización única e idiosincrásica</w:t>
      </w:r>
      <w:r>
        <w:t xml:space="preserve"> </w:t>
      </w:r>
      <w:r>
        <w:t xml:space="preserve">que permite al sujeto interactuar con otros, que está influida por sus entornos y que se construye a partir de la</w:t>
      </w:r>
      <w:r>
        <w:t xml:space="preserve"> </w:t>
      </w:r>
      <w:r>
        <w:rPr>
          <w:b/>
          <w:bCs/>
        </w:rPr>
        <w:t xml:space="preserve">trama vincular</w:t>
      </w:r>
      <w:r>
        <w:t xml:space="preserve">. Tiene un aspecto manifiesto y uno latente.</w:t>
      </w:r>
      <w:r>
        <w:t xml:space="preserve"> </w:t>
      </w:r>
      <w:r>
        <w:rPr>
          <w:b/>
          <w:bCs/>
        </w:rPr>
        <w:t xml:space="preserve">El cambio es posible si el sujeto puede pensarse e historizarse</w:t>
      </w:r>
      <w:r>
        <w:t xml:space="preserve">, y en esa posibilidad de cambio se apoya el</w:t>
      </w:r>
      <w:r>
        <w:t xml:space="preserve"> </w:t>
      </w:r>
      <w:r>
        <w:rPr>
          <w:b/>
          <w:bCs/>
        </w:rPr>
        <w:t xml:space="preserve">pronóstico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Las diferencias con el modelo de los rasgos.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Modelo de los rasgos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Modelo psicodinámico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Unidad de análisis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rasgo</w:t>
            </w:r>
            <w:r>
              <w:rPr>
                <w:sz w:val="19"/>
              </w:rPr>
              <w:t xml:space="preserve">: una disposición estable a pensar, sentir y actuar de cierta manera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aparato psíquico en conflicto</w:t>
            </w:r>
            <w:r>
              <w:rPr>
                <w:sz w:val="19"/>
              </w:rPr>
              <w:t xml:space="preserve">: dinámica y estructura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Definición de personalidad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Una configuración de factores estables que hacen que la conducta sea consistente y diferente de la de otros (Child)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Una organización única e idiosincrásica, construida en los vínculos y que puede cambiar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Enfoque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Nomotético</w:t>
            </w:r>
            <w:r>
              <w:rPr>
                <w:sz w:val="19"/>
              </w:rPr>
              <w:t xml:space="preserve">: ubica al sujeto en relación con una media poblacional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Idiográfico</w:t>
            </w:r>
            <w:r>
              <w:rPr>
                <w:sz w:val="19"/>
              </w:rPr>
              <w:t xml:space="preserve">: busca la singularidad del sujeto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Método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Cuantitativo</w:t>
            </w:r>
            <w:r>
              <w:rPr>
                <w:sz w:val="19"/>
              </w:rPr>
              <w:t xml:space="preserve">: cuestionarios, escalas, análisis factorial (Cattell, Eysenck)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Clínico e interpretativo</w:t>
            </w:r>
            <w:r>
              <w:rPr>
                <w:sz w:val="19"/>
              </w:rPr>
              <w:t xml:space="preserve">: entrevistas, técnicas proyectivas, doble registro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Qué explica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Describe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cómo es el sujeto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Explica la génesis y el porqué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la conducta y el síntoma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Lectura de la conducta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conducta inconsistente es un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“error”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inconsistencia se entiende como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conflicto</w:t>
            </w:r>
            <w:r>
              <w:rPr>
                <w:sz w:val="19"/>
              </w:rPr>
              <w:t xml:space="preserve">. Por ejemplo, el introvertido que se rebela ante una injusticia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Concepción del cambio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Los rasgos son estables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personalidad se construye y puede modificarse, de ahí 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pronóstico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Técnicas típicas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Psicométricas</w:t>
            </w:r>
            <w:r>
              <w:rPr>
                <w:sz w:val="19"/>
              </w:rPr>
              <w:t xml:space="preserve">: más confiables, menos válidas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Proyectivas</w:t>
            </w:r>
            <w:r>
              <w:rPr>
                <w:sz w:val="19"/>
              </w:rPr>
              <w:t xml:space="preserve">: más válidas, menos confiables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Cierre: integración, no fusión.</w:t>
      </w:r>
      <w:r>
        <w:t xml:space="preserve"> </w:t>
      </w:r>
      <w:r>
        <w:t xml:space="preserve">Veccia no propone descartar el modelo de los rasgos. Los modelos no se pueden fusionar, pero sí ser</w:t>
      </w:r>
      <w:r>
        <w:t xml:space="preserve"> </w:t>
      </w:r>
      <w:r>
        <w:rPr>
          <w:b/>
          <w:bCs/>
        </w:rPr>
        <w:t xml:space="preserve">complementarios</w:t>
      </w:r>
      <w:r>
        <w:t xml:space="preserve"> </w:t>
      </w:r>
      <w:r>
        <w:t xml:space="preserve">y permitir</w:t>
      </w:r>
      <w:r>
        <w:t xml:space="preserve"> </w:t>
      </w:r>
      <w:r>
        <w:rPr>
          <w:b/>
          <w:bCs/>
        </w:rPr>
        <w:t xml:space="preserve">validaciones cruzadas</w:t>
      </w:r>
      <w:r>
        <w:t xml:space="preserve">. Desde una perspectiva psicodinámica, los rasgos pueden leerse como</w:t>
      </w:r>
      <w:r>
        <w:t xml:space="preserve"> </w:t>
      </w:r>
      <w:r>
        <w:rPr>
          <w:b/>
          <w:bCs/>
        </w:rPr>
        <w:t xml:space="preserve">identificaciones parciales</w:t>
      </w:r>
      <w:r>
        <w:t xml:space="preserve"> </w:t>
      </w:r>
      <w:r>
        <w:t xml:space="preserve">que conforman el carácter.</w:t>
      </w:r>
    </w:p>
    <w:p>
      <w:pPr>
        <w:pStyle w:val="BodyText"/>
      </w:pPr>
      <w:r>
        <w:t xml:space="preserve">Veccia da un ejemplo. Si un dibujo muestra presión excesiva y tamaño grande, indicadores de agresividad, y un cuestionario muestra hostilidad, esa</w:t>
      </w:r>
      <w:r>
        <w:t xml:space="preserve"> </w:t>
      </w:r>
      <w:r>
        <w:rPr>
          <w:b/>
          <w:bCs/>
        </w:rPr>
        <w:t xml:space="preserve">confluencia</w:t>
      </w:r>
      <w:r>
        <w:t xml:space="preserve"> </w:t>
      </w:r>
      <w:r>
        <w:t xml:space="preserve">fortalece la hipótesis.</w:t>
      </w:r>
    </w:p>
    <w:p>
      <w:pPr>
        <w:pStyle w:val="BodyText"/>
      </w:pPr>
      <w:r>
        <w:t xml:space="preserve">Del modelo de rasgos conviene rescatar la distinción</w:t>
      </w:r>
      <w:r>
        <w:t xml:space="preserve"> </w:t>
      </w:r>
      <w:r>
        <w:rPr>
          <w:b/>
          <w:bCs/>
        </w:rPr>
        <w:t xml:space="preserve">estado/rasgo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operacionalización</w:t>
      </w:r>
      <w:r>
        <w:t xml:space="preserve">. Sus límites son la</w:t>
      </w:r>
      <w:r>
        <w:t xml:space="preserve"> </w:t>
      </w:r>
      <w:r>
        <w:rPr>
          <w:b/>
          <w:bCs/>
        </w:rPr>
        <w:t xml:space="preserve">circularidad</w:t>
      </w:r>
      <w:r>
        <w:t xml:space="preserve">, la estabilidad temporal y el problema de si dos perfiles iguales equivalen realmente a dos personalidades iguales.</w:t>
      </w:r>
    </w:p>
    <w:bookmarkEnd w:id="15"/>
    <w:bookmarkStart w:id="16" w:name="errores-que-hay-que-evitar"/>
    <w:p>
      <w:pPr>
        <w:pStyle w:val="Heading2"/>
      </w:pPr>
      <w:r>
        <w:t xml:space="preserve">Errores que hay que evitar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Decir que el modelo psicodinámico es el psicoanálisis.</w:t>
      </w:r>
      <w:r>
        <w:t xml:space="preserve"> </w:t>
      </w:r>
      <w:r>
        <w:t xml:space="preserve">Es</w:t>
      </w:r>
      <w:r>
        <w:t xml:space="preserve"> </w:t>
      </w:r>
      <w:r>
        <w:rPr>
          <w:i/>
          <w:iCs/>
        </w:rPr>
        <w:t xml:space="preserve">de orientación</w:t>
      </w:r>
      <w:r>
        <w:t xml:space="preserve"> </w:t>
      </w:r>
      <w:r>
        <w:t xml:space="preserve">psicoanalítica.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Describir los dos modelos por separado sin compararlos.</w:t>
      </w:r>
      <w:r>
        <w:t xml:space="preserve"> </w:t>
      </w:r>
      <w:r>
        <w:t xml:space="preserve">La consigna pide</w:t>
      </w:r>
      <w:r>
        <w:t xml:space="preserve"> </w:t>
      </w:r>
      <w:r>
        <w:rPr>
          <w:b/>
          <w:bCs/>
        </w:rPr>
        <w:t xml:space="preserve">diferencias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Olvidar la pluralidad metodológica.</w:t>
      </w:r>
      <w:r>
        <w:t xml:space="preserve"> </w:t>
      </w:r>
      <w:r>
        <w:t xml:space="preserve">La profesora pidió que se entienda muy bien.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Decir que el modelo de rasgos</w:t>
      </w:r>
      <w:r>
        <w:rPr>
          <w:b/>
          <w:bCs/>
        </w:rPr>
        <w:t xml:space="preserve"> </w:t>
      </w:r>
      <w:r>
        <w:rPr>
          <w:b/>
          <w:bCs/>
        </w:rPr>
        <w:t xml:space="preserve">“está mal”</w:t>
      </w:r>
      <w:r>
        <w:rPr>
          <w:b/>
          <w:bCs/>
        </w:rPr>
        <w:t xml:space="preserve">.</w:t>
      </w:r>
      <w:r>
        <w:t xml:space="preserve"> </w:t>
      </w:r>
      <w:r>
        <w:t xml:space="preserve">Veccia propone la complementariedad.</w:t>
      </w:r>
    </w:p>
    <w:bookmarkEnd w:id="16"/>
    <w:bookmarkStart w:id="17" w:name="cómo-sumar-puntos"/>
    <w:p>
      <w:pPr>
        <w:pStyle w:val="Heading2"/>
      </w:pPr>
      <w:r>
        <w:t xml:space="preserve">Cómo sumar puntos</w:t>
      </w:r>
    </w:p>
    <w:p>
      <w:pPr>
        <w:pStyle w:val="Compact"/>
        <w:numPr>
          <w:ilvl w:val="0"/>
          <w:numId w:val="1010"/>
        </w:numPr>
      </w:pPr>
      <w:r>
        <w:t xml:space="preserve">Citar la</w:t>
      </w:r>
      <w:r>
        <w:t xml:space="preserve"> </w:t>
      </w:r>
      <w:r>
        <w:rPr>
          <w:b/>
          <w:bCs/>
        </w:rPr>
        <w:t xml:space="preserve">definición integradora</w:t>
      </w:r>
      <w:r>
        <w:t xml:space="preserve"> </w:t>
      </w:r>
      <w:r>
        <w:t xml:space="preserve">casi textual.</w:t>
      </w:r>
    </w:p>
    <w:p>
      <w:pPr>
        <w:pStyle w:val="Compact"/>
        <w:numPr>
          <w:ilvl w:val="0"/>
          <w:numId w:val="1010"/>
        </w:numPr>
      </w:pPr>
      <w:r>
        <w:t xml:space="preserve">Usar el ejemplo del</w:t>
      </w:r>
      <w:r>
        <w:t xml:space="preserve"> </w:t>
      </w:r>
      <w:r>
        <w:rPr>
          <w:b/>
          <w:bCs/>
        </w:rPr>
        <w:t xml:space="preserve">introvertido que se rebela</w:t>
      </w:r>
      <w:r>
        <w:t xml:space="preserve"> </w:t>
      </w:r>
      <w:r>
        <w:t xml:space="preserve">para mostrar el límite del rasgo.</w:t>
      </w:r>
    </w:p>
    <w:p>
      <w:pPr>
        <w:pStyle w:val="Compact"/>
        <w:numPr>
          <w:ilvl w:val="0"/>
          <w:numId w:val="1010"/>
        </w:numPr>
      </w:pPr>
      <w:r>
        <w:t xml:space="preserve">Relacionar con el</w:t>
      </w:r>
      <w:r>
        <w:t xml:space="preserve"> </w:t>
      </w:r>
      <w:r>
        <w:rPr>
          <w:b/>
          <w:bCs/>
        </w:rPr>
        <w:t xml:space="preserve">pronóstico</w:t>
      </w:r>
      <w:r>
        <w:t xml:space="preserve">: la personalidad puede cambiar.</w:t>
      </w:r>
    </w:p>
    <w:p>
      <w:r>
        <w:br w:type="page"/>
      </w:r>
    </w:p>
    <w:bookmarkEnd w:id="17"/>
    <w:bookmarkEnd w:id="18"/>
    <w:bookmarkStart w:id="25" w:name="X90eafbba44dd13a79e027d27f4a6ffe244e19ca"/>
    <w:p>
      <w:pPr>
        <w:pStyle w:val="Heading1"/>
      </w:pPr>
      <w:r>
        <w:t xml:space="preserve">Pregunta 2 · La disociación instrumental en el proceso psicodiagnóstico</w:t>
      </w:r>
    </w:p>
    <w:p>
      <w:pPr>
        <w:pStyle w:val="BlockText"/>
      </w:pPr>
      <w:r>
        <w:rPr>
          <w:b/>
          <w:bCs/>
        </w:rPr>
        <w:t xml:space="preserve">Consigna:</w:t>
      </w:r>
      <w:r>
        <w:t xml:space="preserve"> </w:t>
      </w:r>
      <w:r>
        <w:rPr>
          <w:i/>
          <w:iCs/>
        </w:rPr>
        <w:t xml:space="preserve">Explique el concepto de disociación instrumental y su importancia en el proceso PD.</w:t>
      </w:r>
    </w:p>
    <w:bookmarkStart w:id="19" w:name="qué-pide-la-consigna-1"/>
    <w:p>
      <w:pPr>
        <w:pStyle w:val="Heading2"/>
      </w:pPr>
      <w:r>
        <w:t xml:space="preserve">Qué pide la consigna</w:t>
      </w:r>
    </w:p>
    <w:p>
      <w:pPr>
        <w:pStyle w:val="FirstParagraph"/>
      </w:pPr>
      <w:r>
        <w:t xml:space="preserve">La consigna tiene</w:t>
      </w:r>
      <w:r>
        <w:t xml:space="preserve"> </w:t>
      </w:r>
      <w:r>
        <w:rPr>
          <w:b/>
          <w:bCs/>
        </w:rPr>
        <w:t xml:space="preserve">dos partes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“Explique el concepto”</w:t>
      </w:r>
      <w:r>
        <w:t xml:space="preserve">: la definición de Bleger y los mecanismos que la componen.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“Su importancia en el proceso PD”</w:t>
      </w:r>
      <w:r>
        <w:t xml:space="preserve">: para qué sirve, qué pasa cuando falla y cómo se relaciona con la transferencia y la contratransferencia, con el rol y con la producción de datos.</w:t>
      </w:r>
    </w:p>
    <w:bookmarkEnd w:id="19"/>
    <w:bookmarkStart w:id="20" w:name="con-qué-textos-se-responde-1"/>
    <w:p>
      <w:pPr>
        <w:pStyle w:val="Heading2"/>
      </w:pPr>
      <w:r>
        <w:t xml:space="preserve">Con qué textos se responde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aporta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Bleger,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i/>
                <w:iCs/>
                <w:sz w:val="19"/>
              </w:rPr>
              <w:t xml:space="preserve">La entrevista psicológica</w:t>
            </w:r>
            <w:r>
              <w:rPr>
                <w:sz w:val="19"/>
              </w:rPr>
              <w:t xml:space="preserve">, citado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Veccia (2002)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Albajari (1996)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definición</w:t>
            </w:r>
            <w:r>
              <w:rPr>
                <w:sz w:val="19"/>
              </w:rPr>
              <w:t xml:space="preserve">: estar en parte identificado proyectivamente con el entrevistado y en parte afuera, observando. Que debe ser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plástica o porosa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qué pasa cuando falla.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Veccia (2002)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Teoría y práctica de la entrevista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entrevistador como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observador participante</w:t>
            </w:r>
            <w:r>
              <w:rPr>
                <w:sz w:val="19"/>
              </w:rPr>
              <w:t xml:space="preserve">. La disociación instrumental como su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herramienta principal</w:t>
            </w:r>
            <w:r>
              <w:rPr>
                <w:sz w:val="19"/>
              </w:rPr>
              <w:t xml:space="preserve">, con el ejemplo de acompañar el llanto sin desorganizarse.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Albajari (1996)</w:t>
            </w:r>
            <w:r>
              <w:rPr>
                <w:sz w:val="19"/>
              </w:rPr>
              <w:t xml:space="preserve">, caps. 2, 3 y 5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transferencia y la contratransferencia como datos, las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ansiedades de Rolla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las consecuencias de una mala disociación.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Sendín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variables del evaluador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como variables intervinientes que pueden obstaculizar el proceso.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Pérez Lalli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fenómeno transferencial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como el criterio más determinante para que un observable sea significativo. El psicólogo como fuente de datos.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Clase de repaso y práctico 1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Ejemplos de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contratransferencia actuada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las entrevistas del TP: ansiedad, aburrimiento, enojo, olvidarse de las preguntas.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Tu resumen (</w:t>
            </w:r>
            <w:r>
              <w:rPr>
                <w:b/>
                <w:bCs/>
                <w:i/>
                <w:iCs/>
                <w:sz w:val="19"/>
              </w:rPr>
              <w:t xml:space="preserve">Resumen 1er parcial</w:t>
            </w:r>
            <w:r>
              <w:rPr>
                <w:b/>
                <w:bCs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definición desarrollada y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alianza de trabajo</w:t>
            </w:r>
            <w:r>
              <w:rPr>
                <w:sz w:val="19"/>
              </w:rPr>
              <w:t xml:space="preserve">.</w:t>
            </w:r>
          </w:p>
        </w:tc>
      </w:tr>
    </w:tbl>
    <w:bookmarkEnd w:id="20"/>
    <w:bookmarkStart w:id="21" w:name="conceptos-que-no-pueden-faltar-1"/>
    <w:p>
      <w:pPr>
        <w:pStyle w:val="Heading2"/>
      </w:pPr>
      <w:r>
        <w:t xml:space="preserve">Conceptos que no pueden faltar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Identificación proyectiva</w:t>
      </w:r>
      <w:r>
        <w:t xml:space="preserve"> </w:t>
      </w:r>
      <w:r>
        <w:t xml:space="preserve">al servicio de la empatía.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Disociación</w:t>
      </w:r>
      <w:r>
        <w:t xml:space="preserve">: quedar en parte afuera para</w:t>
      </w:r>
      <w:r>
        <w:t xml:space="preserve"> </w:t>
      </w:r>
      <w:r>
        <w:rPr>
          <w:b/>
          <w:bCs/>
        </w:rPr>
        <w:t xml:space="preserve">observar y controlar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Disociación funcional, dinámica, plástica o porosa.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 distancia óptima</w:t>
      </w:r>
      <w:r>
        <w:t xml:space="preserve">: ni demasiado cerca ni demasiado lejos.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observador participante.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 transferencia y la contratransferencia como instrumentos.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Graduar el impacto emocional y la desorganización ansiosa.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Las consecuencias de su falla.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 importancia para el proceso</w:t>
      </w:r>
      <w:r>
        <w:t xml:space="preserve">: mantener el rol, generar datos y hacer posible la alianza de trabajo.</w:t>
      </w:r>
    </w:p>
    <w:bookmarkEnd w:id="21"/>
    <w:bookmarkStart w:id="22" w:name="desarrollo-modelo-1"/>
    <w:p>
      <w:pPr>
        <w:pStyle w:val="Heading2"/>
      </w:pPr>
      <w:r>
        <w:t xml:space="preserve">Desarrollo modelo</w:t>
      </w:r>
    </w:p>
    <w:p>
      <w:pPr>
        <w:pStyle w:val="FirstParagraph"/>
      </w:pPr>
      <w:r>
        <w:rPr>
          <w:b/>
          <w:bCs/>
        </w:rPr>
        <w:t xml:space="preserve">1. La definición.</w:t>
      </w:r>
      <w:r>
        <w:t xml:space="preserve"> </w:t>
      </w:r>
      <w:r>
        <w:t xml:space="preserve">Para Bleger, el entrevistador debe operar</w:t>
      </w:r>
      <w:r>
        <w:t xml:space="preserve"> </w:t>
      </w:r>
      <w:r>
        <w:rPr>
          <w:b/>
          <w:bCs/>
        </w:rPr>
        <w:t xml:space="preserve">disociado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 parte identificado proyectivamente</w:t>
      </w:r>
      <w:r>
        <w:t xml:space="preserve"> </w:t>
      </w:r>
      <w:r>
        <w:t xml:space="preserve">con el entrevistado. Esto le permite la empatía: ponerse en su lugar, sentir lo que le pasa y comprenderlo;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 parte fuera de esa identificación</w:t>
      </w:r>
      <w:r>
        <w:t xml:space="preserve">, observando y controlando lo que ocurre en el entrevistado, en sí mismo y en el vínculo.</w:t>
      </w:r>
    </w:p>
    <w:p>
      <w:pPr>
        <w:pStyle w:val="FirstParagraph"/>
      </w:pPr>
      <w:r>
        <w:t xml:space="preserve">Su función es</w:t>
      </w:r>
      <w:r>
        <w:t xml:space="preserve"> </w:t>
      </w:r>
      <w:r>
        <w:rPr>
          <w:b/>
          <w:bCs/>
        </w:rPr>
        <w:t xml:space="preserve">graduar el impacto emocional y la desorganización ansiosa</w:t>
      </w:r>
      <w:r>
        <w:t xml:space="preserve"> </w:t>
      </w:r>
      <w:r>
        <w:t xml:space="preserve">que produce el encuentro con el otro.</w:t>
      </w:r>
    </w:p>
    <w:p>
      <w:pPr>
        <w:pStyle w:val="BodyText"/>
      </w:pPr>
      <w:r>
        <w:rPr>
          <w:b/>
          <w:bCs/>
        </w:rPr>
        <w:t xml:space="preserve">2. Sus características.</w:t>
      </w:r>
      <w:r>
        <w:t xml:space="preserve"> </w:t>
      </w:r>
      <w:r>
        <w:t xml:space="preserve">La disociación instrumental:</w:t>
      </w:r>
    </w:p>
    <w:p>
      <w:pPr>
        <w:pStyle w:val="Compact"/>
        <w:numPr>
          <w:ilvl w:val="0"/>
          <w:numId w:val="1014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instrumental</w:t>
      </w:r>
      <w:r>
        <w:t xml:space="preserve">: no es una defensa patológica, sino una herramienta técnica al servicio de la tarea;</w:t>
      </w:r>
    </w:p>
    <w:p>
      <w:pPr>
        <w:pStyle w:val="Compact"/>
        <w:numPr>
          <w:ilvl w:val="0"/>
          <w:numId w:val="1014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funcional o dinámica</w:t>
      </w:r>
      <w:r>
        <w:t xml:space="preserve">: en ella operan constantemente la proyección y la introyección;</w:t>
      </w:r>
    </w:p>
    <w:p>
      <w:pPr>
        <w:pStyle w:val="Compact"/>
        <w:numPr>
          <w:ilvl w:val="0"/>
          <w:numId w:val="1014"/>
        </w:numPr>
      </w:pPr>
      <w:r>
        <w:t xml:space="preserve">tiene que ser</w:t>
      </w:r>
      <w:r>
        <w:t xml:space="preserve"> </w:t>
      </w:r>
      <w:r>
        <w:rPr>
          <w:b/>
          <w:bCs/>
        </w:rPr>
        <w:t xml:space="preserve">plástica o porosa</w:t>
      </w:r>
      <w:r>
        <w:t xml:space="preserve">: lo suficientemente flexible como para dejar entrar lo que transmite el entrevistado, sin perder los límites de una actitud profesional.</w:t>
      </w:r>
    </w:p>
    <w:p>
      <w:pPr>
        <w:pStyle w:val="FirstParagraph"/>
      </w:pPr>
      <w:r>
        <w:t xml:space="preserve">Así el entrevistador logra una</w:t>
      </w:r>
      <w:r>
        <w:t xml:space="preserve"> </w:t>
      </w:r>
      <w:r>
        <w:rPr>
          <w:b/>
          <w:bCs/>
        </w:rPr>
        <w:t xml:space="preserve">distancia óptima</w:t>
      </w:r>
      <w:r>
        <w:t xml:space="preserve">: lo bastante cerca como para comprender, sin ligarse afectivamente de manera indiscriminada. Veccia da un ejemplo: poder acompañar el llanto del entrevistado sin desorganizarse.</w:t>
      </w:r>
    </w:p>
    <w:p>
      <w:pPr>
        <w:pStyle w:val="BodyText"/>
      </w:pPr>
      <w:r>
        <w:rPr>
          <w:b/>
          <w:bCs/>
        </w:rPr>
        <w:t xml:space="preserve">3. La relación con la transferencia y la contratransferencia.</w:t>
      </w:r>
      <w:r>
        <w:t xml:space="preserve"> </w:t>
      </w:r>
      <w:r>
        <w:t xml:space="preserve">La transferencia y la contratransferencia aparecen en todo vínculo. En la entrevista se transforman en</w:t>
      </w:r>
      <w:r>
        <w:t xml:space="preserve"> </w:t>
      </w:r>
      <w:r>
        <w:rPr>
          <w:b/>
          <w:bCs/>
        </w:rPr>
        <w:t xml:space="preserve">instrumentos técnicos</w:t>
      </w:r>
      <w:r>
        <w:t xml:space="preserve"> </w:t>
      </w:r>
      <w:r>
        <w:t xml:space="preserve">de observación y comprensión. La disociación instrumental es lo que lo hace posible: permite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lo que el entrevistado le hace sentir al entrevistador, como fastidio, sueño, irritación, lástima o seducción, y</w:t>
      </w:r>
      <w:r>
        <w:t xml:space="preserve"> </w:t>
      </w:r>
      <w:r>
        <w:rPr>
          <w:b/>
          <w:bCs/>
        </w:rPr>
        <w:t xml:space="preserve">pensarlo como dato</w:t>
      </w:r>
      <w:r>
        <w:t xml:space="preserve"> </w:t>
      </w:r>
      <w:r>
        <w:t xml:space="preserve">en lugar de</w:t>
      </w:r>
      <w:r>
        <w:t xml:space="preserve"> </w:t>
      </w:r>
      <w:r>
        <w:rPr>
          <w:b/>
          <w:bCs/>
        </w:rPr>
        <w:t xml:space="preserve">actuarlo</w:t>
      </w:r>
      <w:r>
        <w:t xml:space="preserve">.</w:t>
      </w:r>
    </w:p>
    <w:p>
      <w:pPr>
        <w:pStyle w:val="BodyText"/>
      </w:pPr>
      <w:r>
        <w:t xml:space="preserve">El entrevistador puede</w:t>
      </w:r>
      <w:r>
        <w:t xml:space="preserve"> </w:t>
      </w:r>
      <w:r>
        <w:t xml:space="preserve">“jugar”</w:t>
      </w:r>
      <w:r>
        <w:t xml:space="preserve"> </w:t>
      </w:r>
      <w:r>
        <w:t xml:space="preserve">los roles que el entrevistado le promueve, pero</w:t>
      </w:r>
      <w:r>
        <w:t xml:space="preserve"> </w:t>
      </w:r>
      <w:r>
        <w:rPr>
          <w:b/>
          <w:bCs/>
        </w:rPr>
        <w:t xml:space="preserve">sin asumirlos totalmente</w:t>
      </w:r>
      <w:r>
        <w:t xml:space="preserve">. Si los asumiera, rompería el encuadre.</w:t>
      </w:r>
    </w:p>
    <w:p>
      <w:pPr>
        <w:pStyle w:val="BodyText"/>
      </w:pPr>
      <w:r>
        <w:rPr>
          <w:b/>
          <w:bCs/>
        </w:rPr>
        <w:t xml:space="preserve">4. Su importancia en el proceso psicodiagnóstico.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Sostiene el rol y el encuadre.</w:t>
      </w:r>
      <w:r>
        <w:t xml:space="preserve"> </w:t>
      </w:r>
      <w:r>
        <w:t xml:space="preserve">En la clase de repaso la profesora insistió en que los roles no se modifican nunca. La disociación instrumental es la condición psíquica para sostenerlos.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Convierte al psicólogo en fuente de datos.</w:t>
      </w:r>
      <w:r>
        <w:t xml:space="preserve"> </w:t>
      </w:r>
      <w:r>
        <w:t xml:space="preserve">El psicólogo es un</w:t>
      </w:r>
      <w:r>
        <w:t xml:space="preserve"> </w:t>
      </w:r>
      <w:r>
        <w:rPr>
          <w:b/>
          <w:bCs/>
        </w:rPr>
        <w:t xml:space="preserve">observador participante</w:t>
      </w:r>
      <w:r>
        <w:t xml:space="preserve">. Para Pérez Lalli, el fenómeno transferencial es el criterio más determinante para que un observable sea significativo. Sin disociación, lo que el psicólogo siente es ruido. Con ella, es</w:t>
      </w:r>
      <w:r>
        <w:t xml:space="preserve"> </w:t>
      </w:r>
      <w:r>
        <w:rPr>
          <w:b/>
          <w:bCs/>
        </w:rPr>
        <w:t xml:space="preserve">información diagnóstica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Neutraliza una variable interviniente.</w:t>
      </w:r>
      <w:r>
        <w:t xml:space="preserve"> </w:t>
      </w:r>
      <w:r>
        <w:t xml:space="preserve">Sendín ubica al evaluador entre las variables que pueden obstaculizar el proceso. Si el evaluador actúa su contratransferencia, sesga el material.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Hace posible la alianza de trabajo</w:t>
      </w:r>
      <w:r>
        <w:t xml:space="preserve">, sin la cual el proceso psicodiagnóstico no se sostiene.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Permite formular hipótesis durante la entrevista.</w:t>
      </w:r>
      <w:r>
        <w:t xml:space="preserve"> </w:t>
      </w:r>
      <w:r>
        <w:t xml:space="preserve">El aspecto activo del rol (observar, sintetizar, hipotetizar, preguntar) requiere esa parte disociada que piensa mientras escucha.</w:t>
      </w:r>
    </w:p>
    <w:p>
      <w:pPr>
        <w:pStyle w:val="FirstParagraph"/>
      </w:pPr>
      <w:r>
        <w:rPr>
          <w:b/>
          <w:bCs/>
        </w:rPr>
        <w:t xml:space="preserve">5. Qué pasa cuando falla.</w:t>
      </w:r>
      <w:r>
        <w:t xml:space="preserve"> </w:t>
      </w:r>
      <w:r>
        <w:t xml:space="preserve">Una disociación que falla produce: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 exceso de identificación</w:t>
      </w:r>
      <w:r>
        <w:t xml:space="preserve">: confusión, angustia y pérdida del rol. El entrevistador queda capturado en el vínculo;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 exceso de distancia</w:t>
      </w:r>
      <w:r>
        <w:t xml:space="preserve">: rigidez, entrevistas estereotipadas, exceso de técnicas para evitar el contacto y conductas fóbicas o de huida;</w:t>
      </w:r>
    </w:p>
    <w:p>
      <w:pPr>
        <w:pStyle w:val="Compact"/>
        <w:numPr>
          <w:ilvl w:val="0"/>
          <w:numId w:val="1016"/>
        </w:numPr>
      </w:pPr>
      <w:r>
        <w:t xml:space="preserve">en ambos casos,</w:t>
      </w:r>
      <w:r>
        <w:t xml:space="preserve"> </w:t>
      </w:r>
      <w:r>
        <w:rPr>
          <w:b/>
          <w:bCs/>
        </w:rPr>
        <w:t xml:space="preserve">proyección de los propios conflictos</w:t>
      </w:r>
      <w:r>
        <w:t xml:space="preserve"> </w:t>
      </w:r>
      <w:r>
        <w:t xml:space="preserve">sobre el entrevistado.</w:t>
      </w:r>
    </w:p>
    <w:p>
      <w:pPr>
        <w:pStyle w:val="FirstParagraph"/>
      </w:pPr>
      <w:r>
        <w:t xml:space="preserve">Los ejemplos de la clase de repaso (aburrirse, enojarse porque el otro no da información, olvidarse de las preguntas por ansiedad) son</w:t>
      </w:r>
      <w:r>
        <w:t xml:space="preserve"> </w:t>
      </w:r>
      <w:r>
        <w:rPr>
          <w:b/>
          <w:bCs/>
        </w:rPr>
        <w:t xml:space="preserve">contratransferencia actuada</w:t>
      </w:r>
      <w:r>
        <w:t xml:space="preserve">. Lo correcto es preguntarse</w:t>
      </w:r>
      <w:r>
        <w:t xml:space="preserve"> </w:t>
      </w:r>
      <w:r>
        <w:rPr>
          <w:i/>
          <w:iCs/>
        </w:rPr>
        <w:t xml:space="preserve">¿por qué me genera esto?</w:t>
      </w:r>
      <w:r>
        <w:t xml:space="preserve"> </w:t>
      </w:r>
      <w:r>
        <w:t xml:space="preserve">y evaluar</w:t>
      </w:r>
      <w:r>
        <w:t xml:space="preserve"> </w:t>
      </w:r>
      <w:r>
        <w:rPr>
          <w:i/>
          <w:iCs/>
        </w:rPr>
        <w:t xml:space="preserve">al servicio de qué está</w:t>
      </w:r>
      <w:r>
        <w:t xml:space="preserve"> </w:t>
      </w:r>
      <w:r>
        <w:t xml:space="preserve">la dificultad del entrevistado.</w:t>
      </w:r>
    </w:p>
    <w:bookmarkEnd w:id="22"/>
    <w:bookmarkStart w:id="23" w:name="errores-que-hay-que-evitar-1"/>
    <w:p>
      <w:pPr>
        <w:pStyle w:val="Heading2"/>
      </w:pPr>
      <w:r>
        <w:t xml:space="preserve">Errores que hay que evitar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Confundirla con la disociación del CD</w:t>
      </w:r>
      <w:r>
        <w:t xml:space="preserve"> </w:t>
      </w:r>
      <w:r>
        <w:t xml:space="preserve">(ver la aclaración al principio).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Decir que el entrevistador</w:t>
      </w:r>
      <w:r>
        <w:rPr>
          <w:b/>
          <w:bCs/>
        </w:rPr>
        <w:t xml:space="preserve"> </w:t>
      </w:r>
      <w:r>
        <w:rPr>
          <w:b/>
          <w:bCs/>
        </w:rPr>
        <w:t xml:space="preserve">“no tiene que sentir nada”</w:t>
      </w:r>
      <w:r>
        <w:rPr>
          <w:b/>
          <w:bCs/>
        </w:rPr>
        <w:t xml:space="preserve">.</w:t>
      </w:r>
      <w:r>
        <w:t xml:space="preserve"> </w:t>
      </w:r>
      <w:r>
        <w:t xml:space="preserve">Sentir es inevitable y útil. Lo que importa es</w:t>
      </w:r>
      <w:r>
        <w:t xml:space="preserve"> </w:t>
      </w:r>
      <w:r>
        <w:rPr>
          <w:b/>
          <w:bCs/>
        </w:rPr>
        <w:t xml:space="preserve">no actuarlo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Definirla sin explicar su importancia.</w:t>
      </w:r>
      <w:r>
        <w:t xml:space="preserve"> </w:t>
      </w:r>
      <w:r>
        <w:t xml:space="preserve">La segunda parte de la consigna vale tanto como la primera.</w:t>
      </w:r>
    </w:p>
    <w:bookmarkEnd w:id="23"/>
    <w:bookmarkStart w:id="24" w:name="cómo-sumar-puntos-1"/>
    <w:p>
      <w:pPr>
        <w:pStyle w:val="Heading2"/>
      </w:pPr>
      <w:r>
        <w:t xml:space="preserve">Cómo sumar puntos</w:t>
      </w:r>
    </w:p>
    <w:p>
      <w:pPr>
        <w:pStyle w:val="Compact"/>
        <w:numPr>
          <w:ilvl w:val="0"/>
          <w:numId w:val="1018"/>
        </w:numPr>
      </w:pPr>
      <w:r>
        <w:t xml:space="preserve">Usar un ejemplo propio del</w:t>
      </w:r>
      <w:r>
        <w:t xml:space="preserve"> </w:t>
      </w:r>
      <w:r>
        <w:rPr>
          <w:b/>
          <w:bCs/>
        </w:rPr>
        <w:t xml:space="preserve">TP</w:t>
      </w:r>
      <w:r>
        <w:t xml:space="preserve">, sin datos personales:</w:t>
      </w:r>
      <w:r>
        <w:t xml:space="preserve"> </w:t>
      </w:r>
      <w:r>
        <w:t xml:space="preserve">“en la entrevista sentí…, lo pensé como dato y…”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Relacionarla con</w:t>
      </w:r>
      <w:r>
        <w:t xml:space="preserve"> </w:t>
      </w:r>
      <w:r>
        <w:rPr>
          <w:b/>
          <w:bCs/>
        </w:rPr>
        <w:t xml:space="preserve">Sendín</w:t>
      </w:r>
      <w:r>
        <w:t xml:space="preserve"> </w:t>
      </w:r>
      <w:r>
        <w:t xml:space="preserve">(variables del evaluador) y con</w:t>
      </w:r>
      <w:r>
        <w:t xml:space="preserve"> </w:t>
      </w:r>
      <w:r>
        <w:rPr>
          <w:b/>
          <w:bCs/>
        </w:rPr>
        <w:t xml:space="preserve">Pérez Lalli</w:t>
      </w:r>
      <w:r>
        <w:t xml:space="preserve"> </w:t>
      </w:r>
      <w:r>
        <w:t xml:space="preserve">(el fenómeno transferencial).</w:t>
      </w:r>
    </w:p>
    <w:p>
      <w:pPr>
        <w:pStyle w:val="Compact"/>
        <w:numPr>
          <w:ilvl w:val="0"/>
          <w:numId w:val="1018"/>
        </w:numPr>
      </w:pPr>
      <w:r>
        <w:t xml:space="preserve">Mencionar las</w:t>
      </w:r>
      <w:r>
        <w:t xml:space="preserve"> </w:t>
      </w:r>
      <w:r>
        <w:rPr>
          <w:b/>
          <w:bCs/>
        </w:rPr>
        <w:t xml:space="preserve">ansiedades de Rolla</w:t>
      </w:r>
      <w:r>
        <w:t xml:space="preserve"> </w:t>
      </w:r>
      <w:r>
        <w:t xml:space="preserve">como algo que el entrevistador puede registrar gracias a la disociación.</w:t>
      </w:r>
    </w:p>
    <w:p>
      <w:r>
        <w:br w:type="page"/>
      </w:r>
    </w:p>
    <w:bookmarkEnd w:id="24"/>
    <w:bookmarkEnd w:id="25"/>
    <w:bookmarkStart w:id="42" w:name="X735cbf0f07811a74695efa147b49bfe33904947"/>
    <w:p>
      <w:pPr>
        <w:pStyle w:val="Heading1"/>
      </w:pPr>
      <w:r>
        <w:t xml:space="preserve">Pregunta 3 · La racionalización y los fallos parciales en el Cuestionario Desiderativo</w:t>
      </w:r>
    </w:p>
    <w:p>
      <w:pPr>
        <w:pStyle w:val="BlockText"/>
      </w:pPr>
      <w:r>
        <w:rPr>
          <w:b/>
          <w:bCs/>
        </w:rPr>
        <w:t xml:space="preserve">Consigna:</w:t>
      </w:r>
      <w:r>
        <w:t xml:space="preserve"> </w:t>
      </w:r>
      <w:r>
        <w:rPr>
          <w:i/>
          <w:iCs/>
        </w:rPr>
        <w:t xml:space="preserve">Defina el mecanismo de la Racionalización en el CD. Explique los fallos parciales posibles de ubicar.</w:t>
      </w:r>
    </w:p>
    <w:p>
      <w:pPr>
        <w:pStyle w:val="FirstParagraph"/>
      </w:pPr>
      <w:r>
        <w:rPr>
          <w:b/>
          <w:bCs/>
        </w:rPr>
        <w:t xml:space="preserve">Este es el tema que marcaste como súper importante, así que está desarrollado completo.</w:t>
      </w:r>
      <w:r>
        <w:t xml:space="preserve"> </w:t>
      </w:r>
      <w:r>
        <w:t xml:space="preserve">La consigna se puede leer de dos maneras:</w:t>
      </w:r>
    </w:p>
    <w:p>
      <w:pPr>
        <w:pStyle w:val="Compact"/>
        <w:numPr>
          <w:ilvl w:val="0"/>
          <w:numId w:val="1019"/>
        </w:numPr>
      </w:pPr>
      <w:r>
        <w:t xml:space="preserve">los fallos de la</w:t>
      </w:r>
      <w:r>
        <w:t xml:space="preserve"> </w:t>
      </w:r>
      <w:r>
        <w:rPr>
          <w:b/>
          <w:bCs/>
        </w:rPr>
        <w:t xml:space="preserve">racionalización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los fallos parciales del</w:t>
      </w:r>
      <w:r>
        <w:t xml:space="preserve"> </w:t>
      </w:r>
      <w:r>
        <w:rPr>
          <w:b/>
          <w:bCs/>
        </w:rPr>
        <w:t xml:space="preserve">CD en general</w:t>
      </w:r>
      <w:r>
        <w:t xml:space="preserve">, es decir, de todos los mecanismos instrumentales.</w:t>
      </w:r>
    </w:p>
    <w:p>
      <w:pPr>
        <w:pStyle w:val="FirstParagraph"/>
      </w:pPr>
      <w:r>
        <w:t xml:space="preserve">Para no arriesgar, la respuesta tiene que poder cubrir las dos lecturas: desarrollá en profundidad los fallos de la racionalización y ubicalos dentro del conjunto de fallos parciales del CD.</w:t>
      </w:r>
    </w:p>
    <w:bookmarkStart w:id="26" w:name="con-qué-textos-se-responde-2"/>
    <w:p>
      <w:pPr>
        <w:pStyle w:val="Heading2"/>
      </w:pPr>
      <w:r>
        <w:t xml:space="preserve">Con qué textos se responde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aporta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Celener y Braude (2001)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El Cuestionario Desiderativo</w:t>
            </w:r>
            <w:r>
              <w:rPr>
                <w:sz w:val="19"/>
              </w:rPr>
              <w:t xml:space="preserve">, cap. 2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El texto central.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Los mecanismos instrumentales (disociación, identificación proyectiva y racionalización), sus fallos, la secuencia de la ansiedad, los tiempos de reacción y la secuencia de los reinos.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Celener y Braude (2001)</w:t>
            </w:r>
            <w:r>
              <w:rPr>
                <w:sz w:val="19"/>
              </w:rPr>
              <w:t xml:space="preserve">, cap. 1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fundamento: el símbolo, la consigna como amenaza de muerte, las catexias positivas y negativas, y los fracasos en la administración.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Sneiderman (2012)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historia de la técnica y el aporte de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Bernstein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(1956), que le da el fundamento psicoanalítico.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Carpeta de la cátedra y práctico 6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Cómo se administra y qué hacer frente a cada dificultad.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i/>
                <w:iCs/>
                <w:sz w:val="19"/>
              </w:rPr>
              <w:t xml:space="preserve">Resumen Proyectivas II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(tuyo)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Los ejemplos de fallos y el cuadro de fallos según la estructura: obsesiva, fóbica e histérica.</w:t>
            </w:r>
          </w:p>
        </w:tc>
      </w:tr>
    </w:tbl>
    <w:bookmarkEnd w:id="26"/>
    <w:bookmarkStart w:id="27" w:name="X4ee862d493c764c1e04f9a9b0c543f29e398373"/>
    <w:p>
      <w:pPr>
        <w:pStyle w:val="Heading2"/>
      </w:pPr>
      <w:r>
        <w:t xml:space="preserve">Repaso necesario: la consigna y las catexias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consigna</w:t>
      </w:r>
      <w:r>
        <w:t xml:space="preserve"> </w:t>
      </w:r>
      <w:r>
        <w:t xml:space="preserve">es:</w:t>
      </w:r>
      <w:r>
        <w:t xml:space="preserve"> </w:t>
      </w:r>
      <w:r>
        <w:rPr>
          <w:i/>
          <w:iCs/>
        </w:rPr>
        <w:t xml:space="preserve">“Si no pudiera ser persona, ¿qué es lo que más le gustaría ser? ¿Por qué?”</w:t>
      </w:r>
      <w:r>
        <w:t xml:space="preserve">. Le pide al sujeto que se aniquile imaginariamente como persona,</w:t>
      </w:r>
      <w:r>
        <w:t xml:space="preserve"> </w:t>
      </w:r>
      <w:r>
        <w:rPr>
          <w:b/>
          <w:bCs/>
        </w:rPr>
        <w:t xml:space="preserve">“como si”</w:t>
      </w:r>
      <w:r>
        <w:t xml:space="preserve"> </w:t>
      </w:r>
      <w:r>
        <w:t xml:space="preserve">estuviera muerto.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Esa amenaza moviliza las defensas del yo.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Las catexias positivas (+)</w:t>
      </w:r>
      <w:r>
        <w:t xml:space="preserve"> </w:t>
      </w:r>
      <w:r>
        <w:t xml:space="preserve">muestran</w:t>
      </w:r>
      <w:r>
        <w:t xml:space="preserve"> </w:t>
      </w:r>
      <w:r>
        <w:rPr>
          <w:b/>
          <w:bCs/>
        </w:rPr>
        <w:t xml:space="preserve">cómo se defiende</w:t>
      </w:r>
      <w:r>
        <w:t xml:space="preserve"> </w:t>
      </w:r>
      <w:r>
        <w:t xml:space="preserve">el sujeto: sus ideales y recursos.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Las catexias negativas (−)</w:t>
      </w:r>
      <w:r>
        <w:t xml:space="preserve"> </w:t>
      </w:r>
      <w:r>
        <w:t xml:space="preserve">muestran</w:t>
      </w:r>
      <w:r>
        <w:t xml:space="preserve"> </w:t>
      </w:r>
      <w:r>
        <w:rPr>
          <w:b/>
          <w:bCs/>
        </w:rPr>
        <w:t xml:space="preserve">de qué se defiende</w:t>
      </w:r>
      <w:r>
        <w:t xml:space="preserve">: lo que teme que pase si no usa sus defensas.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 esperable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tres catexias positivas y tres negativas</w:t>
      </w:r>
      <w:r>
        <w:t xml:space="preserve">, una por cada reino: animal, vegetal y objeto inanimado.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 responder, el yo tiene que poner en juego tres mecanismos instrumentales:</w:t>
      </w:r>
    </w:p>
    <w:p>
      <w:pPr>
        <w:pStyle w:val="Compact"/>
        <w:numPr>
          <w:ilvl w:val="1"/>
          <w:numId w:val="102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disociación instrumental</w:t>
      </w:r>
      <w:r>
        <w:t xml:space="preserve">, en su primera y su segunda forma;</w:t>
      </w:r>
    </w:p>
    <w:p>
      <w:pPr>
        <w:pStyle w:val="Compact"/>
        <w:numPr>
          <w:ilvl w:val="1"/>
          <w:numId w:val="102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identificación proyectiva</w:t>
      </w:r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racionalización</w:t>
      </w:r>
      <w:r>
        <w:t xml:space="preserve">.</w:t>
      </w:r>
    </w:p>
    <w:bookmarkEnd w:id="27"/>
    <w:bookmarkStart w:id="28" w:name="la-racionalización-definición"/>
    <w:p>
      <w:pPr>
        <w:pStyle w:val="Heading2"/>
      </w:pPr>
      <w:r>
        <w:t xml:space="preserve">La racionalización: definición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racionalización</w:t>
      </w:r>
      <w:r>
        <w:t xml:space="preserve"> </w:t>
      </w:r>
      <w:r>
        <w:t xml:space="preserve">es la operación por la cual el sujeto da una</w:t>
      </w:r>
      <w:r>
        <w:t xml:space="preserve"> </w:t>
      </w:r>
      <w:r>
        <w:rPr>
          <w:b/>
          <w:bCs/>
        </w:rPr>
        <w:t xml:space="preserve">explicación coherente desde el punto de vista lógico o moral</w:t>
      </w:r>
      <w:r>
        <w:t xml:space="preserve"> </w:t>
      </w:r>
      <w:r>
        <w:t xml:space="preserve">a una actitud, un acto, una idea o un sentimiento cuyos motivos verdaderos no percibe.</w:t>
      </w:r>
    </w:p>
    <w:p>
      <w:pPr>
        <w:pStyle w:val="BodyText"/>
      </w:pPr>
      <w:r>
        <w:t xml:space="preserve">En el CD corresponde a la</w:t>
      </w:r>
      <w:r>
        <w:t xml:space="preserve"> </w:t>
      </w:r>
      <w:r>
        <w:rPr>
          <w:b/>
          <w:bCs/>
        </w:rPr>
        <w:t xml:space="preserve">respuesta al</w:t>
      </w:r>
      <w:r>
        <w:rPr>
          <w:b/>
          <w:bCs/>
        </w:rPr>
        <w:t xml:space="preserve"> </w:t>
      </w:r>
      <w:r>
        <w:rPr>
          <w:b/>
          <w:bCs/>
        </w:rPr>
        <w:t xml:space="preserve">“¿por qué?”</w:t>
      </w:r>
      <w:r>
        <w:t xml:space="preserve"> </w:t>
      </w:r>
      <w:r>
        <w:t xml:space="preserve">que sigue a cada elección. Implica: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separar lo afectivo de lo lógico-formal</w:t>
      </w:r>
      <w:r>
        <w:t xml:space="preserve">, con predominio del</w:t>
      </w:r>
      <w:r>
        <w:t xml:space="preserve"> </w:t>
      </w:r>
      <w:r>
        <w:rPr>
          <w:b/>
          <w:bCs/>
        </w:rPr>
        <w:t xml:space="preserve">proceso secundario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adecuar el pensamiento a la realidad compartida</w:t>
      </w:r>
      <w:r>
        <w:t xml:space="preserve">: la explicación tiene que tener un sentido</w:t>
      </w:r>
      <w:r>
        <w:t xml:space="preserve"> </w:t>
      </w:r>
      <w:r>
        <w:rPr>
          <w:b/>
          <w:bCs/>
        </w:rPr>
        <w:t xml:space="preserve">consensuado</w:t>
      </w:r>
      <w:r>
        <w:t xml:space="preserve">, no puramente personal;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reflexionar sobre la propia elección.</w:t>
      </w:r>
    </w:p>
    <w:p>
      <w:pPr>
        <w:pStyle w:val="FirstParagraph"/>
      </w:pPr>
      <w:r>
        <w:t xml:space="preserve">Además, la racionalización es</w:t>
      </w:r>
      <w:r>
        <w:t xml:space="preserve"> </w:t>
      </w:r>
      <w:r>
        <w:rPr>
          <w:b/>
          <w:bCs/>
        </w:rPr>
        <w:t xml:space="preserve">la vía para interpretar el símbolo</w:t>
      </w:r>
      <w:r>
        <w:t xml:space="preserve">. El símbolo tiene un significado</w:t>
      </w:r>
      <w:r>
        <w:t xml:space="preserve"> </w:t>
      </w:r>
      <w:r>
        <w:rPr>
          <w:b/>
          <w:bCs/>
        </w:rPr>
        <w:t xml:space="preserve">universal, cultural y personal</w:t>
      </w:r>
      <w:r>
        <w:t xml:space="preserve">, y el sentido personal se descubre guiándose por</w:t>
      </w:r>
      <w:r>
        <w:t xml:space="preserve"> </w:t>
      </w:r>
      <w:r>
        <w:rPr>
          <w:b/>
          <w:bCs/>
        </w:rPr>
        <w:t xml:space="preserve">el símbolo y la racionalización</w:t>
      </w:r>
      <w:r>
        <w:t xml:space="preserve"> </w:t>
      </w:r>
      <w:r>
        <w:t xml:space="preserve">que da el sujeto. Por ejemplo,</w:t>
      </w:r>
      <w:r>
        <w:t xml:space="preserve"> </w:t>
      </w:r>
      <w:r>
        <w:t xml:space="preserve">“perro”</w:t>
      </w:r>
      <w:r>
        <w:t xml:space="preserve"> </w:t>
      </w:r>
      <w:r>
        <w:t xml:space="preserve">no significa lo mismo si se elige</w:t>
      </w:r>
      <w:r>
        <w:t xml:space="preserve"> </w:t>
      </w:r>
      <w:r>
        <w:t xml:space="preserve">“porque es fiel”</w:t>
      </w:r>
      <w:r>
        <w:t xml:space="preserve"> </w:t>
      </w:r>
      <w:r>
        <w:t xml:space="preserve">que si se elige</w:t>
      </w:r>
      <w:r>
        <w:t xml:space="preserve"> </w:t>
      </w:r>
      <w:r>
        <w:t xml:space="preserve">“porque lo cuidan y le dan de comer”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 logro de la racionalización</w:t>
      </w:r>
      <w:r>
        <w:t xml:space="preserve"> </w:t>
      </w:r>
      <w:r>
        <w:t xml:space="preserve">es una justificación acorde al símbolo, lógica, con la idea directriz conservada y de extensión adecuada. Por ejemplo:</w:t>
      </w:r>
      <w:r>
        <w:t xml:space="preserve"> </w:t>
      </w:r>
      <w:r>
        <w:rPr>
          <w:i/>
          <w:iCs/>
        </w:rPr>
        <w:t xml:space="preserve">“Me gustaría ser un árbol, porque da sombra y cobijo”</w:t>
      </w:r>
      <w:r>
        <w:t xml:space="preserve">.</w:t>
      </w:r>
    </w:p>
    <w:bookmarkEnd w:id="28"/>
    <w:bookmarkStart w:id="29" w:name="los-fallos-de-la-racionalización"/>
    <w:p>
      <w:pPr>
        <w:pStyle w:val="Heading2"/>
      </w:pPr>
      <w:r>
        <w:t xml:space="preserve">Los fallos de la racionalización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/>
          <w:bCs/>
        </w:rPr>
        <w:t xml:space="preserve">tres</w:t>
      </w:r>
      <w:r>
        <w:t xml:space="preserve">. Hay que saber definirlos, dar un ejemplo e indicar qué significan.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Fallo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En qué consiste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Ejemplo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indica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1. Falla en la sustentación lógico-formal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pierde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idea directriz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pensamiento. Se atribuyen al símbolo cualidades que no tiene, o que no tienen sentido consensuado sino personal. Pueden aparecer digresiones.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“Me gustaría ser vaca, porque es alegre.”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Falla en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logicidad del pensamiento</w:t>
            </w:r>
            <w:r>
              <w:rPr>
                <w:sz w:val="19"/>
              </w:rPr>
              <w:t xml:space="preserve">: irrumpe el proceso primario.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Fragilidad del criterio de realidad</w:t>
            </w:r>
            <w:r>
              <w:rPr>
                <w:sz w:val="19"/>
              </w:rPr>
              <w:t xml:space="preserve">, que es una función del yo. Cuanto más autorreferencial, más grave.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2. Sobredimensionamiento de la justificación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reiteran o agregan motivos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no enriquecen la elección. La justificación se extiende en exceso.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“Me gustaría ser canario, porque me miman, me cuidan, me protegen, me dan de comer.”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Debilidad yoica que se sobrecompensa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frente a un peligro de pérdida de coherencia y lógica. Suele mostrar una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extrema necesidad de afecto</w:t>
            </w:r>
            <w:r>
              <w:rPr>
                <w:sz w:val="19"/>
              </w:rPr>
              <w:t xml:space="preserve">. Puede ser insuficiente y terminar mostrando la pérdida de lógica que intentaba evitar.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3. Ausencia de racionalización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sujeto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 puede justificar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 elección.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“No sé”</w:t>
            </w:r>
            <w:r>
              <w:rPr>
                <w:i/>
                <w:iCs/>
                <w:sz w:val="19"/>
              </w:rPr>
              <w:t xml:space="preserve">,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“porque sí”</w:t>
            </w:r>
            <w:r>
              <w:rPr>
                <w:i/>
                <w:iCs/>
                <w:sz w:val="19"/>
              </w:rPr>
              <w:t xml:space="preserve">,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“porque me gusta”</w:t>
            </w:r>
            <w:r>
              <w:rPr>
                <w:i/>
                <w:iCs/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Incapacidad para reflexionar sobre la propia conducta.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Fracaso del yo por falta de una verdadera discriminación al elegir el símbolo. También puede indicar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represión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muy intensa o pobreza.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la administración:</w:t>
      </w:r>
      <w:r>
        <w:t xml:space="preserve"> </w:t>
      </w:r>
      <w:r>
        <w:t xml:space="preserve">si la racionalización es escueta (</w:t>
      </w:r>
      <w:r>
        <w:t xml:space="preserve">“porque sí”</w:t>
      </w:r>
      <w:r>
        <w:t xml:space="preserve">),</w:t>
      </w:r>
      <w:r>
        <w:t xml:space="preserve"> </w:t>
      </w:r>
      <w:r>
        <w:rPr>
          <w:b/>
          <w:bCs/>
        </w:rPr>
        <w:t xml:space="preserve">se registra tal cual y se insiste</w:t>
      </w:r>
      <w:r>
        <w:t xml:space="preserve"> </w:t>
      </w:r>
      <w:r>
        <w:t xml:space="preserve">para que el sujeto piense un poco más, por ejemplo:</w:t>
      </w:r>
      <w:r>
        <w:t xml:space="preserve"> </w:t>
      </w:r>
      <w:r>
        <w:rPr>
          <w:i/>
          <w:iCs/>
        </w:rPr>
        <w:t xml:space="preserve">“¿Qué es lo que más le gusta de la rosa?”</w:t>
      </w:r>
      <w:r>
        <w:t xml:space="preserve">. La respuesta escueta queda registrada como dato aunque después la amplíe.</w:t>
      </w:r>
    </w:p>
    <w:bookmarkEnd w:id="29"/>
    <w:bookmarkStart w:id="30" w:name="fallos-totales-y-fallos-parciales"/>
    <w:p>
      <w:pPr>
        <w:pStyle w:val="Heading2"/>
      </w:pPr>
      <w:r>
        <w:t xml:space="preserve">Fallos totales y fallos parciales</w:t>
      </w:r>
    </w:p>
    <w:p>
      <w:pPr>
        <w:pStyle w:val="FirstParagraph"/>
      </w:pPr>
      <w:r>
        <w:t xml:space="preserve">Antes de enumerar los fallos parciales, hay que tener clara la distinción: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 fallo total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bloqueo</w:t>
      </w:r>
      <w:r>
        <w:t xml:space="preserve">: el sujeto no puede elegir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t xml:space="preserve">símbolo. Por ejemplo:</w:t>
      </w:r>
      <w:r>
        <w:t xml:space="preserve"> </w:t>
      </w:r>
      <w:r>
        <w:rPr>
          <w:i/>
          <w:iCs/>
        </w:rPr>
        <w:t xml:space="preserve">“No quiero ser nada”</w:t>
      </w:r>
      <w:r>
        <w:t xml:space="preserve">,</w:t>
      </w:r>
      <w:r>
        <w:t xml:space="preserve"> </w:t>
      </w:r>
      <w:r>
        <w:rPr>
          <w:i/>
          <w:iCs/>
        </w:rPr>
        <w:t xml:space="preserve">“Si no soy persona no quiero ser nada”</w:t>
      </w:r>
      <w:r>
        <w:t xml:space="preserve">,</w:t>
      </w:r>
      <w:r>
        <w:t xml:space="preserve"> </w:t>
      </w:r>
      <w:r>
        <w:rPr>
          <w:i/>
          <w:iCs/>
        </w:rPr>
        <w:t xml:space="preserve">“Me mató”</w:t>
      </w:r>
      <w:r>
        <w:t xml:space="preserve">. Indica que</w:t>
      </w:r>
      <w:r>
        <w:t xml:space="preserve"> </w:t>
      </w:r>
      <w:r>
        <w:rPr>
          <w:b/>
          <w:bCs/>
        </w:rPr>
        <w:t xml:space="preserve">no pudo hacer la primera disociación</w:t>
      </w:r>
      <w:r>
        <w:t xml:space="preserve">: vivió la consigna de manera</w:t>
      </w:r>
      <w:r>
        <w:t xml:space="preserve"> </w:t>
      </w:r>
      <w:r>
        <w:rPr>
          <w:b/>
          <w:bCs/>
        </w:rPr>
        <w:t xml:space="preserve">concreta</w:t>
      </w:r>
      <w:r>
        <w:t xml:space="preserve">, como un ataque real a su integridad, y no como un</w:t>
      </w:r>
      <w:r>
        <w:t xml:space="preserve"> </w:t>
      </w:r>
      <w:r>
        <w:t xml:space="preserve">“como si”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Los fallos parciales</w:t>
      </w:r>
      <w:r>
        <w:t xml:space="preserve"> </w:t>
      </w:r>
      <w:r>
        <w:t xml:space="preserve">son aquellos en los que el sujeto</w:t>
      </w:r>
      <w:r>
        <w:t xml:space="preserve"> </w:t>
      </w:r>
      <w:r>
        <w:rPr>
          <w:b/>
          <w:bCs/>
        </w:rPr>
        <w:t xml:space="preserve">logra responder, pero lo hace de manera fallida</w:t>
      </w:r>
      <w:r>
        <w:t xml:space="preserve"> </w:t>
      </w:r>
      <w:r>
        <w:t xml:space="preserve">en algún mecanismo, alguna catexia o algún reino.</w:t>
      </w:r>
      <w:r>
        <w:t xml:space="preserve"> </w:t>
      </w:r>
      <w:r>
        <w:rPr>
          <w:b/>
          <w:bCs/>
        </w:rPr>
        <w:t xml:space="preserve">Muestran en qué punto y frente a qué contenido se desorganiza el yo</w:t>
      </w:r>
      <w:r>
        <w:t xml:space="preserve">, por eso son tan útiles para el diagnóstico.</w:t>
      </w:r>
    </w:p>
    <w:bookmarkEnd w:id="30"/>
    <w:bookmarkStart w:id="35" w:name="Xd3fececc0a5c3320f366c7db9d2be4b51d9b815"/>
    <w:p>
      <w:pPr>
        <w:pStyle w:val="Heading2"/>
      </w:pPr>
      <w:r>
        <w:t xml:space="preserve">Todos los fallos parciales, mecanismo por mecanismo</w:t>
      </w:r>
    </w:p>
    <w:bookmarkStart w:id="31" w:name="X977d90e9e05263c1cd4403bd50f9fce5985088d"/>
    <w:p>
      <w:pPr>
        <w:pStyle w:val="Heading3"/>
      </w:pPr>
      <w:r>
        <w:t xml:space="preserve">A. Fallos parciales de la primera disociación instrumental</w:t>
      </w:r>
    </w:p>
    <w:p>
      <w:pPr>
        <w:pStyle w:val="FirstParagraph"/>
      </w:pPr>
      <w:r>
        <w:rPr>
          <w:b/>
          <w:bCs/>
        </w:rPr>
        <w:t xml:space="preserve">Qué es el logro:</w:t>
      </w:r>
      <w:r>
        <w:t xml:space="preserve"> </w:t>
      </w:r>
      <w:r>
        <w:t xml:space="preserve">captar la consigna</w:t>
      </w:r>
      <w:r>
        <w:t xml:space="preserve"> </w:t>
      </w:r>
      <w:r>
        <w:rPr>
          <w:b/>
          <w:bCs/>
        </w:rPr>
        <w:t xml:space="preserve">de manera global y en un nivel simbólico</w:t>
      </w:r>
      <w:r>
        <w:t xml:space="preserve">, como una situación lúdica, un</w:t>
      </w:r>
      <w:r>
        <w:t xml:space="preserve"> </w:t>
      </w:r>
      <w:r>
        <w:t xml:space="preserve">“como si”</w:t>
      </w:r>
      <w:r>
        <w:t xml:space="preserve">. Hay predominio del proceso secundario, que separa realidad y fantasía.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Fallo parcial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Ejemplo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indica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No poder responder a todas las catexias positivas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Da negativas pero no positivas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Es el fallo parcial más serio.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 sabe cómo defenderse</w:t>
            </w:r>
            <w:r>
              <w:rPr>
                <w:sz w:val="19"/>
              </w:rPr>
              <w:t xml:space="preserve">, aunque sí sabe de qué. Puede deberse a mucha ansiedad al inicio. Si después mejora, puede relacionarse con el rapport.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No poder responder a todas las catexias negativas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Da positivas pero no negativas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Sabe defenderse pero no sabe de qué.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angustia aumenta frente al acercamiento a lo conflictivo. Puede mantener las defensas de manera sobreadaptada, con poco insight. Si no hay nada que no le gustaría ser, no hay egodistonía: puede pensarse en una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caracteropatía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Respuesta antropomórfica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“Una sirena”</w:t>
            </w:r>
            <w:r>
              <w:rPr>
                <w:i/>
                <w:iCs/>
                <w:sz w:val="19"/>
              </w:rPr>
              <w:t xml:space="preserve">,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“Dios”</w:t>
            </w:r>
            <w:r>
              <w:rPr>
                <w:i/>
                <w:iCs/>
                <w:sz w:val="19"/>
              </w:rPr>
              <w:t xml:space="preserve">,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“Venus”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No se desprende de lo humano.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Toma la consigna literalmente y reniega su impacto.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adultos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 más grave; 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niños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 más esperable (</w:t>
            </w:r>
            <w:r>
              <w:rPr>
                <w:i/>
                <w:iCs/>
                <w:sz w:val="19"/>
              </w:rPr>
              <w:t xml:space="preserve">“Superman”</w:t>
            </w:r>
            <w:r>
              <w:rPr>
                <w:i/>
                <w:iCs/>
                <w:sz w:val="19"/>
              </w:rPr>
              <w:t xml:space="preserve">,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“bombero”</w:t>
            </w:r>
            <w:r>
              <w:rPr>
                <w:sz w:val="19"/>
              </w:rPr>
              <w:t xml:space="preserve">).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Omisión de algún reino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logra dar ningún vegetal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Hay que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leer dinámicamente el reino omitido</w:t>
            </w:r>
            <w:r>
              <w:rPr>
                <w:sz w:val="19"/>
              </w:rPr>
              <w:t xml:space="preserve">: qué significa para ese sujeto. Por ejemplo, en la claustrofobia cuesta el vegetal, porque está adherido a la tierra.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Respuesta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“me gustaría estar muerto”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Muestra 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impacto de la consigna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Se interrumpe la técnica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se indaga si hay fantasías suicidas.</w:t>
            </w:r>
          </w:p>
        </w:tc>
      </w:tr>
    </w:tbl>
    <w:bookmarkEnd w:id="31"/>
    <w:bookmarkStart w:id="32" w:name="X128dc3ec10efcb356db8d93d3216974ff21d1e2"/>
    <w:p>
      <w:pPr>
        <w:pStyle w:val="Heading3"/>
      </w:pPr>
      <w:r>
        <w:t xml:space="preserve">B. Fallos parciales de la segunda disociación instrumental</w:t>
      </w:r>
    </w:p>
    <w:p>
      <w:pPr>
        <w:pStyle w:val="FirstParagraph"/>
      </w:pPr>
      <w:r>
        <w:rPr>
          <w:b/>
          <w:bCs/>
        </w:rPr>
        <w:t xml:space="preserve">Qué es el logro:</w:t>
      </w:r>
      <w:r>
        <w:t xml:space="preserve"> </w:t>
      </w:r>
      <w:r>
        <w:rPr>
          <w:b/>
          <w:bCs/>
        </w:rPr>
        <w:t xml:space="preserve">discriminar lo valorado de lo rechazado</w:t>
      </w:r>
      <w:r>
        <w:t xml:space="preserve">, tanto dentro de cada símbolo como en el conjunto. Es un indicador de la</w:t>
      </w:r>
      <w:r>
        <w:t xml:space="preserve"> </w:t>
      </w:r>
      <w:r>
        <w:rPr>
          <w:b/>
          <w:bCs/>
        </w:rPr>
        <w:t xml:space="preserve">diferenciación entre yo y no-yo</w:t>
      </w:r>
      <w:r>
        <w:t xml:space="preserve"> </w:t>
      </w:r>
      <w:r>
        <w:t xml:space="preserve">y requiere un yo que reconozca qué le angustia y con qué recursos cuenta.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Fallo parcial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Ejemplo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indica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Confusión de series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(es el mayor fracaso)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3+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me gustaría ser hiena, porque come carroña.”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2−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“Me gustaría ser el sol, porque da vida.”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Responde en la serie positiva con un rechazo, o al revés. Hay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confusión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una falla seria en la discriminación.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Elegir por cualidades negativas o rechazar por positivas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“Tigre, porque es feroz.”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2−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“Rosa, porque tiene perfume.”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hay una percepción adecuada de los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valores convencionales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Ambivalencia no resuelta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“Me gustaría ser rosa porque tiene perfume, aunque no me gusta porque tiene espinas.”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chancho porque es sucio, pero también me gusta porque su carne es útil.”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No puede dejar lo negativo fuera de lo valorado</w:t>
            </w:r>
            <w:r>
              <w:rPr>
                <w:sz w:val="19"/>
              </w:rPr>
              <w:t xml:space="preserve">, o al revés. Puede relacionarse con un bajo nivel intelectual o con confusión.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El mismo símbolo en las positivas y en las negativas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“Perro, porque el amo lo cuida.”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1−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perro, porque depende y se somete al amo.”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temática es vivida como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conflictiva</w:t>
            </w:r>
            <w:r>
              <w:rPr>
                <w:sz w:val="19"/>
              </w:rPr>
              <w:t xml:space="preserve">: no puede elegir algo sin sentir que pierde algo.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 puede escindir el objeto</w:t>
            </w:r>
            <w:r>
              <w:rPr>
                <w:sz w:val="19"/>
              </w:rPr>
              <w:t xml:space="preserve">, ni siquiera de modo instrumental. Es frecuente en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neurosis obsesiva</w:t>
            </w:r>
            <w:r>
              <w:rPr>
                <w:sz w:val="19"/>
              </w:rPr>
              <w:t xml:space="preserve">, con la anulación.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Disociación extrema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2+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“Acero, porque es indestructible.”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3−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cristal, porque se rompe.”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Idealización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las positivas y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peyorativización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las negativas. Es un índice de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disociación patológica</w:t>
            </w:r>
            <w:r>
              <w:rPr>
                <w:sz w:val="19"/>
              </w:rPr>
              <w:t xml:space="preserve">: sobrecompensa sentimientos de debilidad o minusvalía.</w:t>
            </w:r>
          </w:p>
        </w:tc>
      </w:tr>
    </w:tbl>
    <w:bookmarkEnd w:id="32"/>
    <w:bookmarkStart w:id="33" w:name="Xc97b0d81a50e247566cce785118836cbf98d2c3"/>
    <w:p>
      <w:pPr>
        <w:pStyle w:val="Heading3"/>
      </w:pPr>
      <w:r>
        <w:t xml:space="preserve">C. Fallos parciales de la identificación proyectiva</w:t>
      </w:r>
    </w:p>
    <w:p>
      <w:pPr>
        <w:pStyle w:val="FirstParagraph"/>
      </w:pPr>
      <w:r>
        <w:rPr>
          <w:b/>
          <w:bCs/>
        </w:rPr>
        <w:t xml:space="preserve">Qué es el logro:</w:t>
      </w:r>
      <w:r>
        <w:t xml:space="preserve"> </w:t>
      </w:r>
      <w:r>
        <w:t xml:space="preserve">poder dar una</w:t>
      </w:r>
      <w:r>
        <w:t xml:space="preserve"> </w:t>
      </w:r>
      <w:r>
        <w:rPr>
          <w:b/>
          <w:bCs/>
        </w:rPr>
        <w:t xml:space="preserve">respuesta-símbolo</w:t>
      </w:r>
      <w:r>
        <w:t xml:space="preserve">. El yo deposita un aspecto de sí en un símbolo con el que se identifica, usando representaciones verbales. Es un rasgo adaptativo: la capacidad de</w:t>
      </w:r>
      <w:r>
        <w:t xml:space="preserve"> </w:t>
      </w:r>
      <w:r>
        <w:rPr>
          <w:b/>
          <w:bCs/>
        </w:rPr>
        <w:t xml:space="preserve">mediatizar la acción a través del pensamiento</w:t>
      </w:r>
      <w:r>
        <w:t xml:space="preserve">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Fallo parcial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Ejemplo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indica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Pérdida de distancia entre el símbolo y lo simbolizado: ecuación simbólica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1−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me gustaría ser el obelisco, porque todo el mundo me vería desnudo.”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símbolo deja de ser un símbolo: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aspecto propio. Falla la represión. Es un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fracaso serio del yo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se acerca a la lógica psicótica.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Símbolo equiparado a un objeto reprimido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símbolo despierta la misma carga afectiva que el objeto reprimido. Falla la represión y hay un serio fracaso del yo.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Fracaso del símbolo único (elección múltiple)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3+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“Caballo, porque es útil; gato, porque es independiente; y conejo, porque es suave.”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Dificultad para la identificación en un solo símbolo.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Necesidad de tenerlo o abarcarlo todo.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Puede ser una falla de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función sintetizadora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Símbolos disgregados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“Arena, porque se desliza entre los dedos.”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“Polvo, porque es liviano.”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Símbolos sin estructura ni consistencia.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 hay un límite claro entre yo y no-yo.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 más grave si aparece en las positivas.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Símbolos de débil consistencia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“Tiza, porque sería útil.”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2+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“Florero de cristal, porque se puede mirar al trasluz.”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Hay límite entre yo y no-yo, pero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estructura es frágil</w:t>
            </w:r>
            <w:r>
              <w:rPr>
                <w:sz w:val="19"/>
              </w:rPr>
              <w:t xml:space="preserve">. Son personalidades que se adaptan mientras nada las saque de su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equilibrio precario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Perseveración en el reino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“León, porque es fuerte.”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2+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“Caballo, porque es independiente.”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Rigidez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mecanismo. Le cuesta desidentificarse para elegir algo distinto.</w:t>
            </w:r>
          </w:p>
        </w:tc>
      </w:tr>
    </w:tbl>
    <w:bookmarkEnd w:id="33"/>
    <w:bookmarkStart w:id="34" w:name="d-fallos-parciales-de-la-racionalización"/>
    <w:p>
      <w:pPr>
        <w:pStyle w:val="Heading3"/>
      </w:pPr>
      <w:r>
        <w:t xml:space="preserve">D. Fallos parciales de la racionalización</w:t>
      </w:r>
    </w:p>
    <w:p>
      <w:pPr>
        <w:pStyle w:val="FirstParagraph"/>
      </w:pPr>
      <w:r>
        <w:t xml:space="preserve">Son los tres que vimos más arriba:</w:t>
      </w:r>
    </w:p>
    <w:p>
      <w:pPr>
        <w:pStyle w:val="Compact"/>
        <w:numPr>
          <w:ilvl w:val="0"/>
          <w:numId w:val="1025"/>
        </w:numPr>
      </w:pPr>
      <w:r>
        <w:t xml:space="preserve">la falla lógico-formal;</w:t>
      </w:r>
    </w:p>
    <w:p>
      <w:pPr>
        <w:pStyle w:val="Compact"/>
        <w:numPr>
          <w:ilvl w:val="0"/>
          <w:numId w:val="1025"/>
        </w:numPr>
      </w:pPr>
      <w:r>
        <w:t xml:space="preserve">el sobredimensionamiento;</w:t>
      </w:r>
    </w:p>
    <w:p>
      <w:pPr>
        <w:pStyle w:val="Compact"/>
        <w:numPr>
          <w:ilvl w:val="0"/>
          <w:numId w:val="1025"/>
        </w:numPr>
      </w:pPr>
      <w:r>
        <w:t xml:space="preserve">la ausencia.</w:t>
      </w:r>
    </w:p>
    <w:bookmarkEnd w:id="34"/>
    <w:bookmarkEnd w:id="35"/>
    <w:bookmarkStart w:id="36" w:name="Xc3c36e7da41bdd409c277727ad9c1fc31af7b4c"/>
    <w:p>
      <w:pPr>
        <w:pStyle w:val="Heading2"/>
      </w:pPr>
      <w:r>
        <w:t xml:space="preserve">Otros fracasos que aparecen en la administración</w:t>
      </w:r>
    </w:p>
    <w:p>
      <w:pPr>
        <w:pStyle w:val="FirstParagraph"/>
      </w:pPr>
      <w:r>
        <w:t xml:space="preserve">Estos fracasos aparecen mientras se administra el CD y</w:t>
      </w:r>
      <w:r>
        <w:t xml:space="preserve"> </w:t>
      </w:r>
      <w:r>
        <w:rPr>
          <w:b/>
          <w:bCs/>
        </w:rPr>
        <w:t xml:space="preserve">también son fallos parciales</w:t>
      </w:r>
      <w:r>
        <w:t xml:space="preserve">. La regla general es que</w:t>
      </w:r>
      <w:r>
        <w:t xml:space="preserve"> </w:t>
      </w:r>
      <w:r>
        <w:rPr>
          <w:b/>
          <w:bCs/>
        </w:rPr>
        <w:t xml:space="preserve">todas las respuestas se aceptan y de todas se pregunta el porqué</w:t>
      </w:r>
      <w:r>
        <w:t xml:space="preserve">: el fallo es un dato, y además aporta contenido.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Situación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hace el administrador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produce ninguna respuesta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lo puede inducir nombrando los reinos. No se termina el test si fracasan las positivas: se intenta de nuevo después de las negativas. Si el sujeto se resiste, se interrumpe.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Respuesta antropomórfica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anota y se pregunta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“¿por qué?”</w:t>
            </w:r>
            <w:r>
              <w:rPr>
                <w:sz w:val="19"/>
              </w:rPr>
              <w:t xml:space="preserve">. Después se aclara: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“Yo le pedía algo distinto de persona, y esto es representativo de lo humano.”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Respuesta genérica (</w:t>
            </w:r>
            <w:r>
              <w:rPr>
                <w:sz w:val="19"/>
              </w:rPr>
              <w:t xml:space="preserve">“un perro”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“un árbol”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pregunta qué tipo y otra vez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“¿por qué?”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Falta un reino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induce: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“Si no pudiera ser ni persona, ni animal, ni vegetal, ¿qué objeto le gustaría ser?”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Queda adherido a un reino o da más de una elección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registran ambas con su porqué y se le pide que elija una. La reiteración es significativa.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Respuestas abstractas (valores,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“la libertad”</w:t>
            </w:r>
            <w:r>
              <w:rPr>
                <w:sz w:val="19"/>
              </w:rPr>
              <w:t xml:space="preserve">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pregunta por qué y se descarta: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“algo abstracto como…”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Confunde ser con hacer (en niños)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reformula la consigna: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“…ni algo que hace una persona…”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Racionalización escueta (</w:t>
            </w:r>
            <w:r>
              <w:rPr>
                <w:sz w:val="19"/>
              </w:rPr>
              <w:t xml:space="preserve">“porque sí”</w:t>
            </w:r>
            <w:r>
              <w:rPr>
                <w:sz w:val="19"/>
              </w:rPr>
              <w:t xml:space="preserve">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registra y se insiste en que piense un poco más.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“Me gustaría estar muerto”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Se interrumpe y se indaga si hay ideación suicida.</w:t>
            </w:r>
          </w:p>
        </w:tc>
      </w:tr>
    </w:tbl>
    <w:bookmarkEnd w:id="36"/>
    <w:bookmarkStart w:id="37" w:name="cómo-leer-los-fallos-en-el-conjunto"/>
    <w:p>
      <w:pPr>
        <w:pStyle w:val="Heading2"/>
      </w:pPr>
      <w:r>
        <w:t xml:space="preserve">Cómo leer los fallos en el conjunto</w:t>
      </w:r>
    </w:p>
    <w:p>
      <w:pPr>
        <w:pStyle w:val="FirstParagraph"/>
      </w:pPr>
      <w:r>
        <w:t xml:space="preserve">Un fallo aislado no alcanza para concluir nada. Para interpretarlos hay que mirar: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 qué catexia y en qué reino aparecen</w:t>
      </w:r>
      <w:r>
        <w:t xml:space="preserve">, y con qué contenido se relacionan.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 secuencia de la ansiedad: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Si los fallos disminuyen</w:t>
      </w:r>
      <w:r>
        <w:t xml:space="preserve"> </w:t>
      </w:r>
      <w:r>
        <w:t xml:space="preserve">a lo largo de la prueba, hay</w:t>
      </w:r>
      <w:r>
        <w:t xml:space="preserve"> </w:t>
      </w:r>
      <w:r>
        <w:rPr>
          <w:b/>
          <w:bCs/>
        </w:rPr>
        <w:t xml:space="preserve">aprendizaje</w:t>
      </w:r>
      <w:r>
        <w:t xml:space="preserve"> </w:t>
      </w:r>
      <w:r>
        <w:t xml:space="preserve">y el yo puede dominar la ansiedad. Es lo esperable en un sujeto neurótico: la ansiedad pasa de paranoide a depresiva.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Si los fallos aumentan</w:t>
      </w:r>
      <w:r>
        <w:t xml:space="preserve">, la ansiedad supera al yo.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Si no hay ninguna ansiedad</w:t>
      </w:r>
      <w:r>
        <w:t xml:space="preserve">, puede haber una intensa disociación o una depositación de la ansiedad en el entrevistador.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Los tiempos de reacción:</w:t>
      </w:r>
    </w:p>
    <w:p>
      <w:pPr>
        <w:pStyle w:val="Compact"/>
        <w:numPr>
          <w:ilvl w:val="1"/>
          <w:numId w:val="1028"/>
        </w:numPr>
      </w:pPr>
      <w:r>
        <w:t xml:space="preserve">lo esperable está</w:t>
      </w:r>
      <w:r>
        <w:t xml:space="preserve"> </w:t>
      </w:r>
      <w:r>
        <w:rPr>
          <w:b/>
          <w:bCs/>
        </w:rPr>
        <w:t xml:space="preserve">entre 10 y 30 segundos</w:t>
      </w:r>
      <w:r>
        <w:t xml:space="preserve">;</w:t>
      </w:r>
    </w:p>
    <w:p>
      <w:pPr>
        <w:pStyle w:val="Compact"/>
        <w:numPr>
          <w:ilvl w:val="1"/>
          <w:numId w:val="1028"/>
        </w:numPr>
      </w:pPr>
      <w:r>
        <w:t xml:space="preserve">un tiempo que se dispara en una catexia indica</w:t>
      </w:r>
      <w:r>
        <w:t xml:space="preserve"> </w:t>
      </w:r>
      <w:r>
        <w:rPr>
          <w:b/>
          <w:bCs/>
        </w:rPr>
        <w:t xml:space="preserve">conflicto</w:t>
      </w:r>
      <w:r>
        <w:t xml:space="preserve"> </w:t>
      </w:r>
      <w:r>
        <w:t xml:space="preserve">con ese símbolo;</w:t>
      </w:r>
    </w:p>
    <w:p>
      <w:pPr>
        <w:pStyle w:val="Compact"/>
        <w:numPr>
          <w:ilvl w:val="1"/>
          <w:numId w:val="102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retardo</w:t>
      </w:r>
      <w:r>
        <w:t xml:space="preserve"> </w:t>
      </w:r>
      <w:r>
        <w:t xml:space="preserve">sostenido puede indicar depresión, duda obsesiva o desorganización;</w:t>
      </w:r>
    </w:p>
    <w:p>
      <w:pPr>
        <w:pStyle w:val="Compact"/>
        <w:numPr>
          <w:ilvl w:val="1"/>
          <w:numId w:val="102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acortamiento</w:t>
      </w:r>
      <w:r>
        <w:t xml:space="preserve"> </w:t>
      </w:r>
      <w:r>
        <w:t xml:space="preserve">sostenido puede indicar evitación, como en la fobia o en la impulsividad.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 secuencia de los reinos:</w:t>
      </w:r>
      <w:r>
        <w:t xml:space="preserve"> </w:t>
      </w:r>
      <w:r>
        <w:t xml:space="preserve">en las positivas se espera</w:t>
      </w:r>
      <w:r>
        <w:t xml:space="preserve"> </w:t>
      </w:r>
      <w:r>
        <w:rPr>
          <w:b/>
          <w:bCs/>
        </w:rPr>
        <w:t xml:space="preserve">animal, luego vegetal y luego objeto</w:t>
      </w:r>
      <w:r>
        <w:t xml:space="preserve">. Si empiezan por objeto, el sujeto necesita</w:t>
      </w:r>
      <w:r>
        <w:t xml:space="preserve"> </w:t>
      </w:r>
      <w:r>
        <w:rPr>
          <w:b/>
          <w:bCs/>
        </w:rPr>
        <w:t xml:space="preserve">desvitalizarse</w:t>
      </w:r>
      <w:r>
        <w:t xml:space="preserve"> </w:t>
      </w:r>
      <w:r>
        <w:t xml:space="preserve">para adaptarse.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Las funciones del yo comprometidas:</w:t>
      </w:r>
    </w:p>
    <w:p>
      <w:pPr>
        <w:pStyle w:val="Compact"/>
        <w:numPr>
          <w:ilvl w:val="1"/>
          <w:numId w:val="102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adaptación a la realidad</w:t>
      </w:r>
      <w:r>
        <w:t xml:space="preserve"> </w:t>
      </w:r>
      <w:r>
        <w:t xml:space="preserve">se ve afectada por los bloqueos, los fallos parciales, las respuestas antropomórficas y las ecuaciones simbólicas;</w:t>
      </w:r>
    </w:p>
    <w:p>
      <w:pPr>
        <w:pStyle w:val="Compact"/>
        <w:numPr>
          <w:ilvl w:val="1"/>
          <w:numId w:val="102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juicio de realidad</w:t>
      </w:r>
      <w:r>
        <w:t xml:space="preserve"> </w:t>
      </w:r>
      <w:r>
        <w:t xml:space="preserve">se ve afectado por las racionalizaciones con fallas lógicas;</w:t>
      </w:r>
    </w:p>
    <w:p>
      <w:pPr>
        <w:pStyle w:val="Compact"/>
        <w:numPr>
          <w:ilvl w:val="1"/>
          <w:numId w:val="102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criterio de realidad</w:t>
      </w:r>
      <w:r>
        <w:t xml:space="preserve"> </w:t>
      </w:r>
      <w:r>
        <w:t xml:space="preserve">se ve afectado por las racionalizaciones autorreferenciales y los símbolos de límites imprecisos;</w:t>
      </w:r>
    </w:p>
    <w:p>
      <w:pPr>
        <w:pStyle w:val="Compact"/>
        <w:numPr>
          <w:ilvl w:val="1"/>
          <w:numId w:val="102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función sintetizadora</w:t>
      </w:r>
      <w:r>
        <w:t xml:space="preserve"> </w:t>
      </w:r>
      <w:r>
        <w:t xml:space="preserve">se ve afectada por las elecciones múltiples y las concretizaciones.</w:t>
      </w:r>
    </w:p>
    <w:bookmarkEnd w:id="37"/>
    <w:bookmarkStart w:id="38" w:name="X210e9e8e7a7e49cdf5897f684085f4c23c4f2fd"/>
    <w:p>
      <w:pPr>
        <w:pStyle w:val="Heading2"/>
      </w:pPr>
      <w:r>
        <w:t xml:space="preserve">Los fallos según la estructura (cuadro del</w:t>
      </w:r>
      <w:r>
        <w:t xml:space="preserve"> </w:t>
      </w:r>
      <w:r>
        <w:rPr>
          <w:i/>
          <w:iCs/>
        </w:rPr>
        <w:t xml:space="preserve">Resumen Proyectivas II</w:t>
      </w:r>
      <w:r>
        <w:t xml:space="preserve">)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Neurosis obsesiva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Fobia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Histeria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Fallos más frecuentes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Segunda disociación: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mismo símbolo en positivas y negativas, anulación, no poder dejar lo negativo fuera de las positivas.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Identificación proyectiva: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símbolo múltiple.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Racionalización: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sobredimensionamiento</w:t>
            </w:r>
            <w:r>
              <w:rPr>
                <w:sz w:val="19"/>
              </w:rPr>
              <w:t xml:space="preserve">. Tiempos de reacción largos por la duda.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suele tener fallos en los mecanismos instrumentales salvo que esté muy sintomática.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Primera disociación: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bloqueos.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Segunda disociación: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nombrar algo negativo en las positivas.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Racionalización: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ausencia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Racionalización: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exceso de represión frena la fantasía, y las justificaciones son pobres.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Símbolos positivos típicos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Objetos buenos, útiles y limpios (formación reactiva)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Objetos para alejarse y moverse, protegidos o valientes (contrafobia)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Objetos estéticos, llamativos y sexualizados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Símbolos negativos típicos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 sucio, viscoso, desordenado, inútil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 inmóvil, lo pequeño, lo expuesto al peligro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 feo, lo sin vida, lo instintivo, lo frío</w:t>
            </w:r>
          </w:p>
        </w:tc>
      </w:tr>
    </w:tbl>
    <w:bookmarkEnd w:id="38"/>
    <w:bookmarkStart w:id="39" w:name="X683f6deaf7303d0daa0ed192cd411203b3cde34"/>
    <w:p>
      <w:pPr>
        <w:pStyle w:val="Heading2"/>
      </w:pPr>
      <w:r>
        <w:t xml:space="preserve">Desarrollo modelo (versión para el parcial)</w:t>
      </w:r>
    </w:p>
    <w:p>
      <w:pPr>
        <w:pStyle w:val="BlockText"/>
      </w:pPr>
      <w:r>
        <w:t xml:space="preserve">En el Cuestionario Desiderativo, la consigna (</w:t>
      </w:r>
      <w:r>
        <w:t xml:space="preserve">“Si no pudiera ser persona, ¿qué le gustaría ser?”</w:t>
      </w:r>
      <w:r>
        <w:t xml:space="preserve">) enfrenta al yo con una</w:t>
      </w:r>
      <w:r>
        <w:t xml:space="preserve"> </w:t>
      </w:r>
      <w:r>
        <w:rPr>
          <w:b/>
          <w:bCs/>
        </w:rPr>
        <w:t xml:space="preserve">fantasía de muerte</w:t>
      </w:r>
      <w:r>
        <w:t xml:space="preserve">. Para responderla, el yo tiene que poner en juego tres</w:t>
      </w:r>
      <w:r>
        <w:t xml:space="preserve"> </w:t>
      </w:r>
      <w:r>
        <w:rPr>
          <w:b/>
          <w:bCs/>
        </w:rPr>
        <w:t xml:space="preserve">mecanismos instrumentales</w:t>
      </w:r>
      <w:r>
        <w:t xml:space="preserve"> </w:t>
      </w:r>
      <w:r>
        <w:t xml:space="preserve">(Celener y Braude): la disociación instrumental, la identificación proyectiva y la racionalización.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racionalización</w:t>
      </w:r>
      <w:r>
        <w:t xml:space="preserve"> </w:t>
      </w:r>
      <w:r>
        <w:t xml:space="preserve">es la explicación coherente desde el punto de vista lógico o moral que el sujeto da de su elección, cuyos motivos verdaderos desconoce. En la técnica corresponde a la respuesta al</w:t>
      </w:r>
      <w:r>
        <w:t xml:space="preserve"> </w:t>
      </w:r>
      <w:r>
        <w:t xml:space="preserve">“¿por qué?”</w:t>
      </w:r>
      <w:r>
        <w:t xml:space="preserve">. Implica separar lo afectivo de lo lógico-formal, con predominio del proceso secundario, y adecuar el pensamiento a la realidad compartida. Además, permite acceder al</w:t>
      </w:r>
      <w:r>
        <w:t xml:space="preserve"> </w:t>
      </w:r>
      <w:r>
        <w:rPr>
          <w:b/>
          <w:bCs/>
        </w:rPr>
        <w:t xml:space="preserve">sentido personal del símbolo</w:t>
      </w:r>
      <w:r>
        <w:t xml:space="preserve">.</w:t>
      </w:r>
    </w:p>
    <w:p>
      <w:pPr>
        <w:pStyle w:val="BlockText"/>
      </w:pPr>
      <w:r>
        <w:t xml:space="preserve">La racionalización puede fallar de tres maneras:</w:t>
      </w:r>
    </w:p>
    <w:p>
      <w:pPr>
        <w:pStyle w:val="Compact"/>
        <w:numPr>
          <w:ilvl w:val="0"/>
          <w:numId w:val="1030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falla en la sustentación lógico-formal</w:t>
      </w:r>
      <w:r>
        <w:t xml:space="preserve">, cuando se pierde la idea directriz y el sentido es personal y no consensuado (</w:t>
      </w:r>
      <w:r>
        <w:t xml:space="preserve">“vaca, porque es alegre”</w:t>
      </w:r>
      <w:r>
        <w:t xml:space="preserve">). Muestra fragilidad del criterio de realidad;</w:t>
      </w:r>
    </w:p>
    <w:p>
      <w:pPr>
        <w:pStyle w:val="Compact"/>
        <w:numPr>
          <w:ilvl w:val="0"/>
          <w:numId w:val="1030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sobredimensionamiento</w:t>
      </w:r>
      <w:r>
        <w:t xml:space="preserve">, cuando se acumulan motivos que no enriquecen la elección (</w:t>
      </w:r>
      <w:r>
        <w:t xml:space="preserve">“canario, porque me miman, me cuidan, me protegen…”</w:t>
      </w:r>
      <w:r>
        <w:t xml:space="preserve">). Es una sobrecompensación de una debilidad yoica y de necesidades afectivas, frecuente en la neurosis obsesiva;</w:t>
      </w:r>
    </w:p>
    <w:p>
      <w:pPr>
        <w:pStyle w:val="Compact"/>
        <w:numPr>
          <w:ilvl w:val="0"/>
          <w:numId w:val="1030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ausencia</w:t>
      </w:r>
      <w:r>
        <w:t xml:space="preserve">, cuando el sujeto no puede justificar (</w:t>
      </w:r>
      <w:r>
        <w:t xml:space="preserve">“porque sí”</w:t>
      </w:r>
      <w:r>
        <w:t xml:space="preserve">). Muestra incapacidad para reflexionar sobre la propia conducta o una represión intensa.</w:t>
      </w:r>
    </w:p>
    <w:p>
      <w:pPr>
        <w:pStyle w:val="BlockText"/>
      </w:pPr>
      <w:r>
        <w:t xml:space="preserve">Estos son</w:t>
      </w:r>
      <w:r>
        <w:t xml:space="preserve"> </w:t>
      </w:r>
      <w:r>
        <w:rPr>
          <w:b/>
          <w:bCs/>
        </w:rPr>
        <w:t xml:space="preserve">fallos parciales</w:t>
      </w:r>
      <w:r>
        <w:t xml:space="preserve">: a diferencia del</w:t>
      </w:r>
      <w:r>
        <w:t xml:space="preserve"> </w:t>
      </w:r>
      <w:r>
        <w:rPr>
          <w:b/>
          <w:bCs/>
        </w:rPr>
        <w:t xml:space="preserve">fallo total</w:t>
      </w:r>
      <w:r>
        <w:t xml:space="preserve"> </w:t>
      </w:r>
      <w:r>
        <w:t xml:space="preserve">(el bloqueo, donde no puede darse ninguna respuesta porque falló la primera disociación), el sujeto responde, pero de manera fallida. También hay fallos parciales en los otros mecanismos:</w:t>
      </w:r>
    </w:p>
    <w:p>
      <w:pPr>
        <w:pStyle w:val="Compact"/>
        <w:numPr>
          <w:ilvl w:val="0"/>
          <w:numId w:val="1031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primera disociación</w:t>
      </w:r>
      <w:r>
        <w:t xml:space="preserve">: no responder todas las positivas o todas las negativas, las respuestas antropomórficas y la omisión de un reino;</w:t>
      </w:r>
    </w:p>
    <w:p>
      <w:pPr>
        <w:pStyle w:val="Compact"/>
        <w:numPr>
          <w:ilvl w:val="0"/>
          <w:numId w:val="1031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segunda disociación</w:t>
      </w:r>
      <w:r>
        <w:t xml:space="preserve">: la confusión de series, elegir por cualidades negativas, la ambivalencia no resuelta, el mismo símbolo en las positivas y en las negativas, y la disociación extrema;</w:t>
      </w:r>
    </w:p>
    <w:p>
      <w:pPr>
        <w:pStyle w:val="Compact"/>
        <w:numPr>
          <w:ilvl w:val="0"/>
          <w:numId w:val="1031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identificación proyectiva</w:t>
      </w:r>
      <w:r>
        <w:t xml:space="preserve">: la ecuación simbólica, la elección múltiple, los símbolos disgregados o de débil consistencia y la perseveración en el reino.</w:t>
      </w:r>
    </w:p>
    <w:p>
      <w:pPr>
        <w:pStyle w:val="BlockText"/>
      </w:pPr>
      <w:r>
        <w:t xml:space="preserve">Los fallos se interpretan en conjunto: en qué catexia y reino aparecen, si aumentan o disminuyen (la secuencia de la ansiedad), con qué tiempos de reacción, y qué funciones yoicas comprometen. Así permiten inferir la integridad del yo y formular hipótesis sobre la estructura.</w:t>
      </w:r>
    </w:p>
    <w:bookmarkEnd w:id="39"/>
    <w:bookmarkStart w:id="40" w:name="errores-que-hay-que-evitar-2"/>
    <w:p>
      <w:pPr>
        <w:pStyle w:val="Heading2"/>
      </w:pPr>
      <w:r>
        <w:t xml:space="preserve">Errores que hay que evitar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Confundir fallo total con fallo parcial.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Dar la definición de racionalización como defensa clínica en general</w:t>
      </w:r>
      <w:r>
        <w:t xml:space="preserve">, sin ubicarla en el CD como mecanismo instrumental.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Nombrar los fallos sin ejemplo ni significado.</w:t>
      </w:r>
      <w:r>
        <w:t xml:space="preserve"> </w:t>
      </w:r>
      <w:r>
        <w:t xml:space="preserve">La consigna dice</w:t>
      </w:r>
      <w:r>
        <w:t xml:space="preserve"> </w:t>
      </w:r>
      <w:r>
        <w:t xml:space="preserve">“explique”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Mezclar los fallos de un mecanismo con los de otro.</w:t>
      </w:r>
      <w:r>
        <w:t xml:space="preserve"> </w:t>
      </w:r>
      <w:r>
        <w:t xml:space="preserve">Por ejemplo, la elección múltiple es de la identificación proyectiva, no de la racionalización.</w:t>
      </w:r>
    </w:p>
    <w:bookmarkEnd w:id="40"/>
    <w:bookmarkStart w:id="41" w:name="cómo-sumar-puntos-2"/>
    <w:p>
      <w:pPr>
        <w:pStyle w:val="Heading2"/>
      </w:pPr>
      <w:r>
        <w:t xml:space="preserve">Cómo sumar puntos</w:t>
      </w:r>
    </w:p>
    <w:p>
      <w:pPr>
        <w:pStyle w:val="Compact"/>
        <w:numPr>
          <w:ilvl w:val="0"/>
          <w:numId w:val="1033"/>
        </w:numPr>
      </w:pPr>
      <w:r>
        <w:t xml:space="preserve">Dar</w:t>
      </w:r>
      <w:r>
        <w:t xml:space="preserve"> </w:t>
      </w:r>
      <w:r>
        <w:rPr>
          <w:b/>
          <w:bCs/>
        </w:rPr>
        <w:t xml:space="preserve">un ejemplo para cada fallo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Relacionar los fallos con las</w:t>
      </w:r>
      <w:r>
        <w:t xml:space="preserve"> </w:t>
      </w:r>
      <w:r>
        <w:rPr>
          <w:b/>
          <w:bCs/>
        </w:rPr>
        <w:t xml:space="preserve">funciones del yo</w:t>
      </w:r>
      <w:r>
        <w:t xml:space="preserve"> </w:t>
      </w:r>
      <w:r>
        <w:t xml:space="preserve">y con la</w:t>
      </w:r>
      <w:r>
        <w:t xml:space="preserve"> </w:t>
      </w:r>
      <w:r>
        <w:rPr>
          <w:b/>
          <w:bCs/>
        </w:rPr>
        <w:t xml:space="preserve">secuencia de la ansiedad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Mencionar qué fallos son más típicos de cada</w:t>
      </w:r>
      <w:r>
        <w:t xml:space="preserve"> </w:t>
      </w:r>
      <w:r>
        <w:rPr>
          <w:b/>
          <w:bCs/>
        </w:rPr>
        <w:t xml:space="preserve">estructura</w:t>
      </w:r>
      <w:r>
        <w:t xml:space="preserve">.</w:t>
      </w:r>
    </w:p>
    <w:p>
      <w:r>
        <w:br w:type="page"/>
      </w:r>
    </w:p>
    <w:bookmarkEnd w:id="41"/>
    <w:bookmarkEnd w:id="42"/>
    <w:bookmarkStart w:id="50" w:name="Xb8018fbfebda5afa0d8cd080ad33f6fbf59e2d6"/>
    <w:p>
      <w:pPr>
        <w:pStyle w:val="Heading1"/>
      </w:pPr>
      <w:r>
        <w:t xml:space="preserve">Pregunta 4 · De las hipótesis presuntivas a las hipótesis diagnósticas (Pérez Lalli)</w:t>
      </w:r>
    </w:p>
    <w:p>
      <w:pPr>
        <w:pStyle w:val="BlockText"/>
      </w:pPr>
      <w:r>
        <w:rPr>
          <w:b/>
          <w:bCs/>
        </w:rPr>
        <w:t xml:space="preserve">Consigna:</w:t>
      </w:r>
      <w:r>
        <w:t xml:space="preserve"> </w:t>
      </w:r>
      <w:r>
        <w:rPr>
          <w:i/>
          <w:iCs/>
        </w:rPr>
        <w:t xml:space="preserve">Conceptualice y desarrolle la siguiente afirmación:</w:t>
      </w:r>
      <w:r>
        <w:rPr>
          <w:i/>
          <w:iCs/>
        </w:rPr>
        <w:t xml:space="preserve"> </w:t>
      </w:r>
      <w:r>
        <w:rPr>
          <w:i/>
          <w:iCs/>
        </w:rPr>
        <w:t xml:space="preserve">“será la constelación de hipótesis presuntivas la que dará lugar a las hipótesis diagnósticas”</w:t>
      </w:r>
      <w:r>
        <w:rPr>
          <w:i/>
          <w:iCs/>
        </w:rPr>
        <w:t xml:space="preserve"> </w:t>
      </w:r>
      <w:r>
        <w:rPr>
          <w:i/>
          <w:iCs/>
        </w:rPr>
        <w:t xml:space="preserve">(Pérez Lalli). Utilice el caso presentado para ejemplificar.</w:t>
      </w:r>
    </w:p>
    <w:bookmarkStart w:id="43" w:name="qué-pide-la-consigna-2"/>
    <w:p>
      <w:pPr>
        <w:pStyle w:val="Heading2"/>
      </w:pPr>
      <w:r>
        <w:t xml:space="preserve">Qué pide la consigna</w:t>
      </w:r>
    </w:p>
    <w:p>
      <w:pPr>
        <w:pStyle w:val="FirstParagraph"/>
      </w:pPr>
      <w:r>
        <w:t xml:space="preserve">La consigna tiene</w:t>
      </w:r>
      <w:r>
        <w:t xml:space="preserve"> </w:t>
      </w:r>
      <w:r>
        <w:rPr>
          <w:b/>
          <w:bCs/>
        </w:rPr>
        <w:t xml:space="preserve">tres partes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“Conceptualice”</w:t>
      </w:r>
      <w:r>
        <w:t xml:space="preserve">: qué es una hipótesis, qué es una hipótesis presuntiva, qué es una hipótesis diagnóstica y qué significa</w:t>
      </w:r>
      <w:r>
        <w:t xml:space="preserve"> </w:t>
      </w:r>
      <w:r>
        <w:t xml:space="preserve">“constelación”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“Desarrolle”</w:t>
      </w:r>
      <w:r>
        <w:t xml:space="preserve">: el recorrido completo, el gradiente de hipótesis, la lógica que lo sostiene (abducción y deducción) y las recurrencias y convergencias.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“Utilice el caso”</w:t>
      </w:r>
      <w:r>
        <w:t xml:space="preserve">: armar con datos del caso</w:t>
      </w:r>
      <w:r>
        <w:t xml:space="preserve"> </w:t>
      </w:r>
      <w:r>
        <w:rPr>
          <w:b/>
          <w:bCs/>
        </w:rPr>
        <w:t xml:space="preserve">al menos una cadena completa</w:t>
      </w:r>
      <w:r>
        <w:t xml:space="preserve">, de los observables a una hipótesis diagnóstica.</w:t>
      </w:r>
    </w:p>
    <w:bookmarkEnd w:id="43"/>
    <w:bookmarkStart w:id="44" w:name="con-qué-textos-se-responde-3"/>
    <w:p>
      <w:pPr>
        <w:pStyle w:val="Heading2"/>
      </w:pPr>
      <w:r>
        <w:t xml:space="preserve">Con qué textos se responde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Texto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aporta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Pérez Lalli (2014)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Las técnicas proyectivas: un abordaje epistemo-metodológico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El texto central.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Qué es una hipótesis, los criterios para que un observable sea significativo, 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gradiente de hipótesis</w:t>
            </w:r>
            <w:r>
              <w:rPr>
                <w:sz w:val="19"/>
              </w:rPr>
              <w:t xml:space="preserve">, la abducción y la deducción, las tres posiciones del psicólogo, y las recurrencias y convergencias repensadas.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Sendín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cambios de nivel epistemológico</w:t>
            </w:r>
            <w:r>
              <w:rPr>
                <w:sz w:val="19"/>
              </w:rPr>
              <w:t xml:space="preserve">: conducta → indicador de prueba → indicador psicológico → integración.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Celener</w:t>
            </w:r>
            <w:r>
              <w:rPr>
                <w:sz w:val="19"/>
              </w:rPr>
              <w:t xml:space="preserve">, citado en tu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Resumen 1er parcial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Los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niveles de inferencia</w:t>
            </w:r>
            <w:r>
              <w:rPr>
                <w:sz w:val="19"/>
              </w:rPr>
              <w:t xml:space="preserve">: observacional, interpretación de la empiria (donde se construyen las hipótesis presuntivas) y especulativo.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Cattaneo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triple lectura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mismo recorrido aplicado al material gráfico.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Frank de Verthelyi y práctico 3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definición de recurrencia y de convergencia.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Clase de repaso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profesora dijo: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“Es importante para el parcial.”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una hipótesis presuntiva necesitás uno o dos indicadores; para una diagnóstica, una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constelación de presuntivas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“Esa es la gran diferencia.”</w:t>
            </w:r>
          </w:p>
        </w:tc>
      </w:tr>
    </w:tbl>
    <w:bookmarkEnd w:id="44"/>
    <w:bookmarkStart w:id="45" w:name="conceptos-que-no-pueden-faltar-2"/>
    <w:p>
      <w:pPr>
        <w:pStyle w:val="Heading2"/>
      </w:pPr>
      <w:r>
        <w:t xml:space="preserve">Conceptos que no pueden faltar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 hipótesis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vinculación entre un observable y una variable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El observable</w:t>
      </w:r>
      <w:r>
        <w:t xml:space="preserve"> </w:t>
      </w:r>
      <w:r>
        <w:t xml:space="preserve">como lo que se describe</w:t>
      </w:r>
      <w:r>
        <w:t xml:space="preserve"> </w:t>
      </w:r>
      <w:r>
        <w:rPr>
          <w:b/>
          <w:bCs/>
        </w:rPr>
        <w:t xml:space="preserve">sin lenguaje técnico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El indicador</w:t>
      </w:r>
      <w:r>
        <w:t xml:space="preserve"> </w:t>
      </w:r>
      <w:r>
        <w:t xml:space="preserve">como el observable que adquiere significación.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El gradiente:</w:t>
      </w:r>
      <w:r>
        <w:t xml:space="preserve"> </w:t>
      </w:r>
      <w:r>
        <w:t xml:space="preserve">hipótesis genérica → constelación de datos →</w:t>
      </w:r>
      <w:r>
        <w:t xml:space="preserve"> </w:t>
      </w:r>
      <w:r>
        <w:rPr>
          <w:b/>
          <w:bCs/>
        </w:rPr>
        <w:t xml:space="preserve">hipótesis presuntiva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hipótesis diagnóstica</w:t>
      </w:r>
      <w:r>
        <w:t xml:space="preserve"> </w:t>
      </w:r>
      <w:r>
        <w:t xml:space="preserve">→ conclusión diagnóstica.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 constelación o configuración</w:t>
      </w:r>
      <w:r>
        <w:t xml:space="preserve">:</w:t>
      </w:r>
      <w:r>
        <w:t xml:space="preserve"> </w:t>
      </w:r>
      <w:r>
        <w:t xml:space="preserve">“un indicador requiere otro indicador”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Las tres exigencias de la hipótesis diagnóstica:</w:t>
      </w:r>
      <w:r>
        <w:t xml:space="preserve"> </w:t>
      </w:r>
      <w:r>
        <w:t xml:space="preserve">evidencia empírica (recurrencias y convergencias), justificación racional y articulación teórica.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 abducción</w:t>
      </w:r>
      <w:r>
        <w:t xml:space="preserve"> </w:t>
      </w:r>
      <w:r>
        <w:t xml:space="preserve">(construir hipótesis) y</w:t>
      </w:r>
      <w:r>
        <w:t xml:space="preserve"> </w:t>
      </w:r>
      <w:r>
        <w:rPr>
          <w:b/>
          <w:bCs/>
        </w:rPr>
        <w:t xml:space="preserve">la deducción</w:t>
      </w:r>
      <w:r>
        <w:t xml:space="preserve"> </w:t>
      </w:r>
      <w:r>
        <w:t xml:space="preserve">(contrastarlas).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 lógica organísmica</w:t>
      </w:r>
      <w:r>
        <w:t xml:space="preserve">: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rige</w:t>
      </w:r>
      <w:r>
        <w:t xml:space="preserve"> </w:t>
      </w:r>
      <w:r>
        <w:t xml:space="preserve">“a más indicadores, más validez”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 recurrencia de hipótesis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la convergencia</w:t>
      </w:r>
      <w:r>
        <w:t xml:space="preserve">, que debe ser recurrente.</w:t>
      </w:r>
    </w:p>
    <w:bookmarkEnd w:id="45"/>
    <w:bookmarkStart w:id="46" w:name="desarrollo-modelo-2"/>
    <w:p>
      <w:pPr>
        <w:pStyle w:val="Heading2"/>
      </w:pPr>
      <w:r>
        <w:t xml:space="preserve">Desarrollo modelo</w:t>
      </w:r>
    </w:p>
    <w:p>
      <w:pPr>
        <w:pStyle w:val="FirstParagraph"/>
      </w:pPr>
      <w:r>
        <w:rPr>
          <w:b/>
          <w:bCs/>
        </w:rPr>
        <w:t xml:space="preserve">1. El marco: el psicodiagnóstico como investigación.</w:t>
      </w:r>
      <w:r>
        <w:t xml:space="preserve"> </w:t>
      </w:r>
      <w:r>
        <w:t xml:space="preserve">Para Pérez Lalli, el psicodiagnóstico es un</w:t>
      </w:r>
      <w:r>
        <w:t xml:space="preserve"> </w:t>
      </w:r>
      <w:r>
        <w:rPr>
          <w:b/>
          <w:bCs/>
        </w:rPr>
        <w:t xml:space="preserve">proceso de investigación</w:t>
      </w:r>
      <w:r>
        <w:t xml:space="preserve"> </w:t>
      </w:r>
      <w:r>
        <w:t xml:space="preserve">sobre un sujeto singular. Los resultados de las técnicas</w:t>
      </w:r>
      <w:r>
        <w:t xml:space="preserve"> </w:t>
      </w:r>
      <w:r>
        <w:rPr>
          <w:i/>
          <w:iCs/>
        </w:rPr>
        <w:t xml:space="preserve">no son</w:t>
      </w:r>
      <w:r>
        <w:t xml:space="preserve"> </w:t>
      </w:r>
      <w:r>
        <w:t xml:space="preserve">las conclusiones: entre unos y otras media un proceso inferencial que realiza el psicólogo, porque</w:t>
      </w:r>
      <w:r>
        <w:t xml:space="preserve"> </w:t>
      </w:r>
      <w:r>
        <w:t xml:space="preserve">“los tests no piensan”</w:t>
      </w:r>
      <w:r>
        <w:t xml:space="preserve">. Ese proceso tiene que ser</w:t>
      </w:r>
      <w:r>
        <w:t xml:space="preserve"> </w:t>
      </w:r>
      <w:r>
        <w:rPr>
          <w:b/>
          <w:bCs/>
        </w:rPr>
        <w:t xml:space="preserve">explícito</w:t>
      </w:r>
      <w:r>
        <w:t xml:space="preserve">, y esa es una exigencia tanto científica como ética.</w:t>
      </w:r>
    </w:p>
    <w:p>
      <w:pPr>
        <w:pStyle w:val="BodyText"/>
      </w:pPr>
      <w:r>
        <w:rPr>
          <w:b/>
          <w:bCs/>
        </w:rPr>
        <w:t xml:space="preserve">2. Qué es una hipótesis.</w:t>
      </w:r>
      <w:r>
        <w:t xml:space="preserve"> </w:t>
      </w:r>
      <w:r>
        <w:t xml:space="preserve">Una hipótesis es</w:t>
      </w:r>
      <w:r>
        <w:t xml:space="preserve"> </w:t>
      </w:r>
      <w:r>
        <w:rPr>
          <w:b/>
          <w:bCs/>
        </w:rPr>
        <w:t xml:space="preserve">la vinculación entre un observable y una variable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pertenece a la empiria. Es lo que el sujeto hace o dice, descripto sin lenguaje técnico;</w:t>
      </w:r>
    </w:p>
    <w:p>
      <w:pPr>
        <w:pStyle w:val="Compact"/>
        <w:numPr>
          <w:ilvl w:val="0"/>
          <w:numId w:val="103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es un constructo teórico.</w:t>
      </w:r>
    </w:p>
    <w:p>
      <w:pPr>
        <w:pStyle w:val="FirstParagraph"/>
      </w:pPr>
      <w:r>
        <w:t xml:space="preserve">Cuando un observable es</w:t>
      </w:r>
      <w:r>
        <w:t xml:space="preserve"> </w:t>
      </w:r>
      <w:r>
        <w:rPr>
          <w:b/>
          <w:bCs/>
        </w:rPr>
        <w:t xml:space="preserve">significativo</w:t>
      </w:r>
      <w:r>
        <w:t xml:space="preserve">, se vuelve</w:t>
      </w:r>
      <w:r>
        <w:t xml:space="preserve"> </w:t>
      </w:r>
      <w:r>
        <w:rPr>
          <w:b/>
          <w:bCs/>
        </w:rPr>
        <w:t xml:space="preserve">indicador</w:t>
      </w:r>
      <w:r>
        <w:t xml:space="preserve">. Para eso, Pérez Lalli propone seis criterios de relevancia: respecto de la población, respecto del despliegue del propio sujeto, según los objetivos del psicodiagnóstico, según el contexto y la época, según la edad y según el estímulo. A ellos se suma</w:t>
      </w:r>
      <w:r>
        <w:t xml:space="preserve"> </w:t>
      </w:r>
      <w:r>
        <w:rPr>
          <w:b/>
          <w:bCs/>
        </w:rPr>
        <w:t xml:space="preserve">el criterio más determinante: el fenómeno transferencial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El gradiente de hipótesis.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Hipótesis genéricas.</w:t>
      </w:r>
      <w:r>
        <w:t xml:space="preserve"> </w:t>
      </w:r>
      <w:r>
        <w:t xml:space="preserve">Son los significados que la bibliografía asigna a un indicador. Por ejemplo, el emplazamiento superior de un dibujo puede indicar fantasía, altas aspiraciones o distancia. Son</w:t>
      </w:r>
      <w:r>
        <w:t xml:space="preserve"> </w:t>
      </w:r>
      <w:r>
        <w:rPr>
          <w:b/>
          <w:bCs/>
        </w:rPr>
        <w:t xml:space="preserve">varios significados posibles</w:t>
      </w:r>
      <w:r>
        <w:t xml:space="preserve">, y el indicador aislado</w:t>
      </w:r>
      <w:r>
        <w:t xml:space="preserve"> </w:t>
      </w:r>
      <w:r>
        <w:rPr>
          <w:b/>
          <w:bCs/>
        </w:rPr>
        <w:t xml:space="preserve">no dice cuál</w:t>
      </w:r>
      <w:r>
        <w:t xml:space="preserve"> </w:t>
      </w:r>
      <w:r>
        <w:t xml:space="preserve">corresponde a este sujeto.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Constelación de datos.</w:t>
      </w:r>
      <w:r>
        <w:t xml:space="preserve"> </w:t>
      </w:r>
      <w:r>
        <w:t xml:space="preserve">Así como una palabra necesita una oración para tener sentido,</w:t>
      </w:r>
      <w:r>
        <w:t xml:space="preserve"> </w:t>
      </w:r>
      <w:r>
        <w:rPr>
          <w:b/>
          <w:bCs/>
        </w:rPr>
        <w:t xml:space="preserve">un indicador requiere otro indicador</w:t>
      </w:r>
      <w:r>
        <w:t xml:space="preserve">. La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de varios indicadores muestra cuál de las hipótesis genéricas es la pertinente.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Hipótesis presuntivas</w:t>
      </w:r>
      <w:r>
        <w:t xml:space="preserve"> </w:t>
      </w:r>
      <w:r>
        <w:t xml:space="preserve">(o protohipótesis). Son afirmaciones</w:t>
      </w:r>
      <w:r>
        <w:t xml:space="preserve"> </w:t>
      </w:r>
      <w:r>
        <w:rPr>
          <w:b/>
          <w:bCs/>
        </w:rPr>
        <w:t xml:space="preserve">específicas de este sujeto</w:t>
      </w:r>
      <w:r>
        <w:t xml:space="preserve">, construidas a partir de una configuración de indicadores. Como dijo la profesora, una hipótesis presuntiva se sostiene en</w:t>
      </w:r>
      <w:r>
        <w:t xml:space="preserve"> </w:t>
      </w:r>
      <w:r>
        <w:rPr>
          <w:b/>
          <w:bCs/>
        </w:rPr>
        <w:t xml:space="preserve">uno o dos indicadores</w:t>
      </w:r>
      <w:r>
        <w:t xml:space="preserve"> </w:t>
      </w:r>
      <w:r>
        <w:t xml:space="preserve">que la muestren.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Hipótesis diagnósticas.</w:t>
      </w:r>
      <w:r>
        <w:t xml:space="preserve"> </w:t>
      </w:r>
      <w:r>
        <w:t xml:space="preserve">Surgen de una</w:t>
      </w:r>
      <w:r>
        <w:t xml:space="preserve"> </w:t>
      </w:r>
      <w:r>
        <w:rPr>
          <w:b/>
          <w:bCs/>
        </w:rPr>
        <w:t xml:space="preserve">constelación de hipótesis presuntivas</w:t>
      </w:r>
      <w:r>
        <w:t xml:space="preserve"> </w:t>
      </w:r>
      <w:r>
        <w:t xml:space="preserve">y deben cumplir tres exigencias:</w:t>
      </w:r>
    </w:p>
    <w:p>
      <w:pPr>
        <w:pStyle w:val="Compact"/>
        <w:numPr>
          <w:ilvl w:val="1"/>
          <w:numId w:val="103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evidencia empírica</w:t>
      </w:r>
      <w:r>
        <w:t xml:space="preserve">: las</w:t>
      </w:r>
      <w:r>
        <w:t xml:space="preserve"> </w:t>
      </w:r>
      <w:r>
        <w:rPr>
          <w:b/>
          <w:bCs/>
        </w:rPr>
        <w:t xml:space="preserve">recurrencias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convergencias</w:t>
      </w:r>
      <w:r>
        <w:t xml:space="preserve"> </w:t>
      </w:r>
      <w:r>
        <w:t xml:space="preserve">en distintas técnicas;</w:t>
      </w:r>
    </w:p>
    <w:p>
      <w:pPr>
        <w:pStyle w:val="Compact"/>
        <w:numPr>
          <w:ilvl w:val="1"/>
          <w:numId w:val="103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justificación racional</w:t>
      </w:r>
      <w:r>
        <w:t xml:space="preserve">;</w:t>
      </w:r>
    </w:p>
    <w:p>
      <w:pPr>
        <w:pStyle w:val="Compact"/>
        <w:numPr>
          <w:ilvl w:val="1"/>
          <w:numId w:val="103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articulación teórica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Conclusiones diagnósticas.</w:t>
      </w:r>
      <w:r>
        <w:t xml:space="preserve"> </w:t>
      </w:r>
      <w:r>
        <w:t xml:space="preserve">Son las hipótesis diagnósticas articuladas con los</w:t>
      </w:r>
      <w:r>
        <w:t xml:space="preserve"> </w:t>
      </w:r>
      <w:r>
        <w:rPr>
          <w:b/>
          <w:bCs/>
        </w:rPr>
        <w:t xml:space="preserve">objetivos</w:t>
      </w:r>
      <w:r>
        <w:t xml:space="preserve"> </w:t>
      </w:r>
      <w:r>
        <w:t xml:space="preserve">del psicodiagnóstico, que permiten formular un</w:t>
      </w:r>
      <w:r>
        <w:t xml:space="preserve"> </w:t>
      </w:r>
      <w:r>
        <w:rPr>
          <w:b/>
          <w:bCs/>
        </w:rPr>
        <w:t xml:space="preserve">pronóstico</w:t>
      </w:r>
      <w:r>
        <w:t xml:space="preserve">. Siempre son</w:t>
      </w:r>
      <w:r>
        <w:t xml:space="preserve"> </w:t>
      </w:r>
      <w:r>
        <w:rPr>
          <w:b/>
          <w:bCs/>
        </w:rPr>
        <w:t xml:space="preserve">probables y provisorias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4. Por qué tiene que ser una constelación.</w:t>
      </w:r>
      <w:r>
        <w:t xml:space="preserve"> </w:t>
      </w:r>
      <w:r>
        <w:t xml:space="preserve">Este es el corazón de la afirmación.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Los observables no son decisivos.</w:t>
      </w:r>
      <w:r>
        <w:t xml:space="preserve"> </w:t>
      </w:r>
      <w:r>
        <w:t xml:space="preserve">Una misma tendencia puede expresarse en observables distintos e incluso opuestos. Por ejemplo, la agresividad puede verse como tal o, por formación reactiva, como amabilidad excesiva. A la inversa, un mismo observable puede remitir a variables diferentes: un dibujo grande puede indicar agresividad, expansividad, sobrecompensación u organicidad.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Por eso ninguna hipótesis presuntiva aislada alcanza para concluir.</w:t>
      </w:r>
      <w:r>
        <w:t xml:space="preserve"> </w:t>
      </w:r>
      <w:r>
        <w:t xml:space="preserve">Solo cuando varias hipótesis presuntivas</w:t>
      </w:r>
      <w:r>
        <w:t xml:space="preserve"> </w:t>
      </w:r>
      <w:r>
        <w:rPr>
          <w:b/>
          <w:bCs/>
        </w:rPr>
        <w:t xml:space="preserve">se relacionan entre sí</w:t>
      </w:r>
      <w:r>
        <w:t xml:space="preserve"> </w:t>
      </w:r>
      <w:r>
        <w:t xml:space="preserve">y se sostienen en distintas técnicas se construye una hipótesis diagnóstica.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La lógica es organísmica, no aditiva.</w:t>
      </w:r>
      <w:r>
        <w:t xml:space="preserve"> </w:t>
      </w:r>
      <w:r>
        <w:t xml:space="preserve">No vale</w:t>
      </w:r>
      <w:r>
        <w:t xml:space="preserve"> </w:t>
      </w:r>
      <w:r>
        <w:t xml:space="preserve">“a más indicadores, más validez”</w:t>
      </w:r>
      <w:r>
        <w:t xml:space="preserve">: lo que importa es</w:t>
      </w:r>
      <w:r>
        <w:t xml:space="preserve"> </w:t>
      </w:r>
      <w:r>
        <w:rPr>
          <w:b/>
          <w:bCs/>
        </w:rPr>
        <w:t xml:space="preserve">cómo se relacionan</w:t>
      </w:r>
      <w:r>
        <w:t xml:space="preserve">. La hipótesis se construye por</w:t>
      </w:r>
      <w:r>
        <w:t xml:space="preserve"> </w:t>
      </w:r>
      <w:r>
        <w:rPr>
          <w:b/>
          <w:bCs/>
        </w:rPr>
        <w:t xml:space="preserve">abducción</w:t>
      </w:r>
      <w:r>
        <w:t xml:space="preserve">, un salto de la parte al todo, y se</w:t>
      </w:r>
      <w:r>
        <w:t xml:space="preserve"> </w:t>
      </w:r>
      <w:r>
        <w:rPr>
          <w:b/>
          <w:bCs/>
        </w:rPr>
        <w:t xml:space="preserve">justifica por deducción</w:t>
      </w:r>
      <w:r>
        <w:t xml:space="preserve">, contrastándola con el resto del material.</w:t>
      </w:r>
    </w:p>
    <w:p>
      <w:pPr>
        <w:pStyle w:val="FirstParagraph"/>
      </w:pPr>
      <w:r>
        <w:rPr>
          <w:b/>
          <w:bCs/>
        </w:rPr>
        <w:t xml:space="preserve">5. El papel de las recurrencias y convergencias.</w:t>
      </w:r>
      <w:r>
        <w:t xml:space="preserve"> </w:t>
      </w:r>
      <w:r>
        <w:t xml:space="preserve">Pérez Lalli las redefine: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recurrencia del observable</w:t>
      </w:r>
      <w:r>
        <w:t xml:space="preserve"> </w:t>
      </w:r>
      <w:r>
        <w:t xml:space="preserve">es que se repita el mismo dato. Por sí sola solo permite una generalización empírica.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recurrencia de hipótesis</w:t>
      </w:r>
      <w:r>
        <w:t xml:space="preserve"> </w:t>
      </w:r>
      <w:r>
        <w:t xml:space="preserve">es que</w:t>
      </w:r>
      <w:r>
        <w:t xml:space="preserve"> </w:t>
      </w:r>
      <w:r>
        <w:rPr>
          <w:b/>
          <w:bCs/>
        </w:rPr>
        <w:t xml:space="preserve">la misma tendencia psíquica</w:t>
      </w:r>
      <w:r>
        <w:t xml:space="preserve"> </w:t>
      </w:r>
      <w:r>
        <w:t xml:space="preserve">se exprese en indicadores distintos. Es la que confirma una hipótesis presuntiva por vías independientes.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convergencia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constelación de hipótesis que afirman tendencias opuestas</w:t>
      </w:r>
      <w:r>
        <w:t xml:space="preserve"> </w:t>
      </w:r>
      <w:r>
        <w:t xml:space="preserve">y que, por eso, muestran</w:t>
      </w:r>
      <w:r>
        <w:t xml:space="preserve"> </w:t>
      </w:r>
      <w:r>
        <w:rPr>
          <w:b/>
          <w:bCs/>
        </w:rPr>
        <w:t xml:space="preserve">los términos del conflicto</w:t>
      </w:r>
      <w:r>
        <w:t xml:space="preserve">: el impulso y la defensa.</w:t>
      </w:r>
      <w:r>
        <w:t xml:space="preserve"> </w:t>
      </w:r>
      <w:r>
        <w:rPr>
          <w:b/>
          <w:bCs/>
        </w:rPr>
        <w:t xml:space="preserve">Para valer, la convergencia tiene que ser recurrente.</w:t>
      </w:r>
    </w:p>
    <w:p>
      <w:pPr>
        <w:pStyle w:val="FirstParagraph"/>
      </w:pPr>
      <w:r>
        <w:t xml:space="preserve">Por eso la constelación de hipótesis presuntivas no es una suma: es una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que, mediante recurrencias y convergencias, muestra la</w:t>
      </w:r>
      <w:r>
        <w:t xml:space="preserve"> </w:t>
      </w:r>
      <w:r>
        <w:rPr>
          <w:b/>
          <w:bCs/>
        </w:rPr>
        <w:t xml:space="preserve">dinámica</w:t>
      </w:r>
      <w:r>
        <w:t xml:space="preserve"> </w:t>
      </w:r>
      <w:r>
        <w:t xml:space="preserve">(el conflicto y la defensa) y la</w:t>
      </w:r>
      <w:r>
        <w:t xml:space="preserve"> </w:t>
      </w:r>
      <w:r>
        <w:rPr>
          <w:b/>
          <w:bCs/>
        </w:rPr>
        <w:t xml:space="preserve">estructura</w:t>
      </w:r>
      <w:r>
        <w:t xml:space="preserve"> </w:t>
      </w:r>
      <w:r>
        <w:t xml:space="preserve">del sujeto.</w:t>
      </w:r>
    </w:p>
    <w:p>
      <w:pPr>
        <w:pStyle w:val="BodyText"/>
      </w:pPr>
      <w:r>
        <w:rPr>
          <w:b/>
          <w:bCs/>
        </w:rPr>
        <w:t xml:space="preserve">6. Las posiciones del psicólogo.</w:t>
      </w:r>
      <w:r>
        <w:t xml:space="preserve"> </w:t>
      </w:r>
      <w:r>
        <w:t xml:space="preserve">Este recorrido acompaña las tres posiciones metodológicas que describe Pérez Lalli:</w:t>
      </w:r>
    </w:p>
    <w:p>
      <w:pPr>
        <w:pStyle w:val="Compact"/>
        <w:numPr>
          <w:ilvl w:val="0"/>
          <w:numId w:val="104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exploratoria-descriptiva</w:t>
      </w:r>
      <w:r>
        <w:t xml:space="preserve">, que genera hipótesis presuntivas;</w:t>
      </w:r>
    </w:p>
    <w:p>
      <w:pPr>
        <w:pStyle w:val="Compact"/>
        <w:numPr>
          <w:ilvl w:val="0"/>
          <w:numId w:val="104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explicativa</w:t>
      </w:r>
      <w:r>
        <w:t xml:space="preserve">, que las transforma en hipótesis diagnósticas;</w:t>
      </w:r>
    </w:p>
    <w:p>
      <w:pPr>
        <w:pStyle w:val="Compact"/>
        <w:numPr>
          <w:ilvl w:val="0"/>
          <w:numId w:val="104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interpretativa</w:t>
      </w:r>
      <w:r>
        <w:t xml:space="preserve">, que llega a las conclusiones y comprende el sentido singular de lo que le pasa al sujeto.</w:t>
      </w:r>
    </w:p>
    <w:bookmarkEnd w:id="46"/>
    <w:bookmarkStart w:id="47" w:name="cómo-usar-el-caso-plantilla"/>
    <w:p>
      <w:pPr>
        <w:pStyle w:val="Heading2"/>
      </w:pPr>
      <w:r>
        <w:t xml:space="preserve">Cómo usar el caso: plantilla</w:t>
      </w:r>
    </w:p>
    <w:p>
      <w:pPr>
        <w:pStyle w:val="FirstParagraph"/>
      </w:pPr>
      <w:r>
        <w:t xml:space="preserve">Como no sé qué caso te van a dar, te dejo</w:t>
      </w:r>
      <w:r>
        <w:t xml:space="preserve"> </w:t>
      </w:r>
      <w:r>
        <w:rPr>
          <w:b/>
          <w:bCs/>
        </w:rPr>
        <w:t xml:space="preserve">una plantilla para aplicar a cualquier caso</w:t>
      </w:r>
      <w:r>
        <w:t xml:space="preserve">, con un ejemplo inventado. En el parcial reemplazá cada dato con los del caso.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Paso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escribir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Ejemplo inventado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1. Observables</w:t>
            </w:r>
            <w:r>
              <w:rPr>
                <w:sz w:val="19"/>
              </w:rPr>
              <w:t xml:space="preserve">, sin lenguaje técnico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Dos o tres datos concretos de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distintas técnicas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Entrevista: habla en voz baja y pide permiso para todo. HTP: figuras pequeñas, en el ángulo inferior izquierdo, con trazo débil. CD: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1+</w:t>
            </w:r>
            <w:r>
              <w:rPr>
                <w:i/>
                <w:iCs/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“Tortuga, porque se puede esconder en su caparazón.”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2. Hipótesis genéricas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Qué dice la bibliografía de cada indicador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tamaño pequeño remite a inseguridad, desvalorización o retraimiento. El emplazamiento inferior izquierdo remite a regresión o retraimiento. El trazo débil remite a inhibición o poca energía.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3. Hipótesis presuntiva</w:t>
            </w:r>
            <w:r>
              <w:rPr>
                <w:sz w:val="19"/>
              </w:rPr>
              <w:t xml:space="preserve">, sostenida por la constelación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Una afirmación sobre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este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sujeto, con sus indicadores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“Presenta indicadores de inseguridad y de retraimiento frente al medio”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 tamaño, el trazo y la actitud en la entrevista).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4. Otras hipótesis presuntivas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Dos o tres más, de otras áreas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“Presenta una necesidad de protección frente a un medio vivido como amenazante”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(la tortuga y su caparazón, y la ubicación del dibujo).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“Presenta indicadores de agresividad contenida”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(las manos en forma de garra en la figura humana, y una negativa: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“No león, porque ataca”</w:t>
            </w:r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5. Recurrencias y convergencias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Dónde se repite la tendencia y dónde aparece la oposición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Recurrencia de hipótesis: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retraimiento aparece en la entrevista, en el HTP y en el CD.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Convergencia: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sujeto es sumiso en la entrevista, pero la agresividad aparece en el dibujo y en el CD. Ahí se ven el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conflicto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 impulso agresivo) y la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defensa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(la inhibición o la formación reactiva).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6. Hipótesis diagnóstica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constelación articulada con la teoría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i/>
                <w:iCs/>
                <w:sz w:val="19"/>
              </w:rPr>
              <w:t xml:space="preserve">“Se trata de un sujeto con un funcionamiento predominantemente inhibido, que se defiende de sus impulsos agresivos mediante el retraimiento y la sumisión, a costa de un empobrecimiento yoico.”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7. Conclusión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 lo piden)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Articularla con la demanda y el pronóstico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Por ejemplo, una indicación de tratamiento y los recursos con que cuenta el sujeto.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escribirlo en el examen:</w:t>
      </w:r>
      <w:r>
        <w:t xml:space="preserve"> </w:t>
      </w:r>
      <w:r>
        <w:t xml:space="preserve">contá el recorrido en prosa,</w:t>
      </w:r>
      <w:r>
        <w:t xml:space="preserve"> </w:t>
      </w:r>
      <w:r>
        <w:rPr>
          <w:b/>
          <w:bCs/>
        </w:rPr>
        <w:t xml:space="preserve">nombrando cada nivel</w:t>
      </w:r>
      <w:r>
        <w:t xml:space="preserve">. Por ejemplo:</w:t>
      </w:r>
      <w:r>
        <w:t xml:space="preserve"> </w:t>
      </w:r>
      <w:r>
        <w:rPr>
          <w:i/>
          <w:iCs/>
        </w:rPr>
        <w:t xml:space="preserve">“El tamaño pequeño, junto con el trazo débil y la actitud sumisa en la entrevista, constituye una constelación de indicadores que sostiene la hipótesis presuntiva de inseguridad…”</w:t>
      </w:r>
      <w:r>
        <w:t xml:space="preserve">. Lo que se evalúa es que</w:t>
      </w:r>
      <w:r>
        <w:t xml:space="preserve"> </w:t>
      </w:r>
      <w:r>
        <w:rPr>
          <w:b/>
          <w:bCs/>
        </w:rPr>
        <w:t xml:space="preserve">se vea el pasaje de un nivel a otro</w:t>
      </w:r>
      <w:r>
        <w:t xml:space="preserve">.</w:t>
      </w:r>
    </w:p>
    <w:bookmarkEnd w:id="47"/>
    <w:bookmarkStart w:id="48" w:name="errores-que-hay-que-evitar-3"/>
    <w:p>
      <w:pPr>
        <w:pStyle w:val="Heading2"/>
      </w:pPr>
      <w:r>
        <w:t xml:space="preserve">Errores que hay que evitar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Saltar del indicador a la hipótesis diagnóstica.</w:t>
      </w:r>
      <w:r>
        <w:t xml:space="preserve"> </w:t>
      </w:r>
      <w:r>
        <w:t xml:space="preserve">Es el error más grave.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Confundir la hipótesis presuntiva con la genérica.</w:t>
      </w:r>
      <w:r>
        <w:t xml:space="preserve"> </w:t>
      </w:r>
      <w:r>
        <w:t xml:space="preserve">La genérica es el significado de manual; la presuntiva es una afirmación sobre este sujeto.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Decir</w:t>
      </w:r>
      <w:r>
        <w:rPr>
          <w:b/>
          <w:bCs/>
        </w:rPr>
        <w:t xml:space="preserve"> </w:t>
      </w:r>
      <w:r>
        <w:rPr>
          <w:b/>
          <w:bCs/>
        </w:rPr>
        <w:t xml:space="preserve">“concordancia”</w:t>
      </w:r>
      <w:r>
        <w:rPr>
          <w:b/>
          <w:bCs/>
        </w:rPr>
        <w:t xml:space="preserve">.</w:t>
      </w:r>
      <w:r>
        <w:t xml:space="preserve"> </w:t>
      </w:r>
      <w:r>
        <w:t xml:space="preserve">La profesora pidió evitar esa palabra.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 usar el caso</w:t>
      </w:r>
      <w:r>
        <w:t xml:space="preserve">, o usarlo solo al final y en una oración.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Decir que a más indicadores, más validez.</w:t>
      </w:r>
      <w:r>
        <w:t xml:space="preserve"> </w:t>
      </w:r>
      <w:r>
        <w:t xml:space="preserve">Pérez Lalli lo rechaza explícitamente.</w:t>
      </w:r>
    </w:p>
    <w:bookmarkEnd w:id="48"/>
    <w:bookmarkStart w:id="49" w:name="cómo-sumar-puntos-3"/>
    <w:p>
      <w:pPr>
        <w:pStyle w:val="Heading2"/>
      </w:pPr>
      <w:r>
        <w:t xml:space="preserve">Cómo sumar puntos</w:t>
      </w:r>
    </w:p>
    <w:p>
      <w:pPr>
        <w:pStyle w:val="Compact"/>
        <w:numPr>
          <w:ilvl w:val="0"/>
          <w:numId w:val="1043"/>
        </w:numPr>
      </w:pPr>
      <w:r>
        <w:t xml:space="preserve">Mencionar</w:t>
      </w:r>
      <w:r>
        <w:t xml:space="preserve"> </w:t>
      </w:r>
      <w:r>
        <w:rPr>
          <w:b/>
          <w:bCs/>
        </w:rPr>
        <w:t xml:space="preserve">la abducción y la deducción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Hacer la</w:t>
      </w:r>
      <w:r>
        <w:t xml:space="preserve"> </w:t>
      </w:r>
      <w:r>
        <w:rPr>
          <w:b/>
          <w:bCs/>
        </w:rPr>
        <w:t xml:space="preserve">tabla comparativa de autores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Sendín: conducta → indicador de prueba → indicador psicológico;</w:t>
      </w:r>
    </w:p>
    <w:p>
      <w:pPr>
        <w:pStyle w:val="Compact"/>
        <w:numPr>
          <w:ilvl w:val="1"/>
          <w:numId w:val="1044"/>
        </w:numPr>
      </w:pPr>
      <w:r>
        <w:t xml:space="preserve">Celener: niveles de inferencia;</w:t>
      </w:r>
    </w:p>
    <w:p>
      <w:pPr>
        <w:pStyle w:val="Compact"/>
        <w:numPr>
          <w:ilvl w:val="1"/>
          <w:numId w:val="1044"/>
        </w:numPr>
      </w:pPr>
      <w:r>
        <w:t xml:space="preserve">Cattaneo: triple lectura;</w:t>
      </w:r>
    </w:p>
    <w:p>
      <w:pPr>
        <w:pStyle w:val="Compact"/>
        <w:numPr>
          <w:ilvl w:val="1"/>
          <w:numId w:val="1044"/>
        </w:numPr>
      </w:pPr>
      <w:r>
        <w:t xml:space="preserve">Pérez Lalli: el gradiente de hipótesis.</w:t>
      </w:r>
    </w:p>
    <w:p>
      <w:pPr>
        <w:pStyle w:val="Compact"/>
        <w:numPr>
          <w:ilvl w:val="0"/>
          <w:numId w:val="1043"/>
        </w:numPr>
      </w:pPr>
      <w:r>
        <w:t xml:space="preserve">Cerrar con la</w:t>
      </w:r>
      <w:r>
        <w:t xml:space="preserve"> </w:t>
      </w:r>
      <w:r>
        <w:rPr>
          <w:b/>
          <w:bCs/>
        </w:rPr>
        <w:t xml:space="preserve">dimensión ética</w:t>
      </w:r>
      <w:r>
        <w:t xml:space="preserve">: explicitar el método garantiza la no arbitrariedad.</w:t>
      </w:r>
    </w:p>
    <w:p>
      <w:r>
        <w:br w:type="page"/>
      </w:r>
    </w:p>
    <w:bookmarkEnd w:id="49"/>
    <w:bookmarkEnd w:id="50"/>
    <w:bookmarkStart w:id="51" w:name="checklist-final"/>
    <w:p>
      <w:pPr>
        <w:pStyle w:val="Heading1"/>
      </w:pPr>
      <w:r>
        <w:t xml:space="preserve">Checklist final</w:t>
      </w:r>
    </w:p>
    <w:p>
      <w:pPr>
        <w:pStyle w:val="FirstParagraph"/>
      </w:pPr>
      <w:r>
        <w:t xml:space="preserve">Para cada pregunta, marcá cuando puedas escribir sin mirar:</w:t>
      </w:r>
    </w:p>
    <w:p>
      <w:pPr>
        <w:pStyle w:val="BodyText"/>
      </w:pPr>
      <w:r>
        <w:rPr>
          <w:b/>
          <w:bCs/>
        </w:rPr>
        <w:t xml:space="preserve">Pregunta 1 · El modelo psicodinámico</w:t>
      </w:r>
    </w:p>
    <w:p>
      <w:pPr>
        <w:pStyle w:val="Compact"/>
        <w:numPr>
          <w:ilvl w:val="0"/>
          <w:numId w:val="1045"/>
        </w:numPr>
      </w:pPr>
      <w:r>
        <w:t xml:space="preserve">[ ] La personalidad como constructo y el concepto de modelo</w:t>
      </w:r>
    </w:p>
    <w:p>
      <w:pPr>
        <w:pStyle w:val="Compact"/>
        <w:numPr>
          <w:ilvl w:val="0"/>
          <w:numId w:val="1045"/>
        </w:numPr>
      </w:pPr>
      <w:r>
        <w:t xml:space="preserve">[ ] Los tres tipos de modelos en evaluación psicológica</w:t>
      </w:r>
    </w:p>
    <w:p>
      <w:pPr>
        <w:pStyle w:val="Compact"/>
        <w:numPr>
          <w:ilvl w:val="0"/>
          <w:numId w:val="1045"/>
        </w:numPr>
      </w:pPr>
      <w:r>
        <w:t xml:space="preserve">[ ] Los presupuestos del modelo psicodinámico y la pluralidad metodológica</w:t>
      </w:r>
    </w:p>
    <w:p>
      <w:pPr>
        <w:pStyle w:val="Compact"/>
        <w:numPr>
          <w:ilvl w:val="0"/>
          <w:numId w:val="1045"/>
        </w:numPr>
      </w:pPr>
      <w:r>
        <w:t xml:space="preserve">[ ] La definición integradora de la cátedra</w:t>
      </w:r>
    </w:p>
    <w:p>
      <w:pPr>
        <w:pStyle w:val="Compact"/>
        <w:numPr>
          <w:ilvl w:val="0"/>
          <w:numId w:val="1045"/>
        </w:numPr>
      </w:pPr>
      <w:r>
        <w:t xml:space="preserve">[ ] La tabla de diferencias con el modelo de los rasgos</w:t>
      </w:r>
    </w:p>
    <w:p>
      <w:pPr>
        <w:pStyle w:val="FirstParagraph"/>
      </w:pPr>
      <w:r>
        <w:rPr>
          <w:b/>
          <w:bCs/>
        </w:rPr>
        <w:t xml:space="preserve">Pregunta 2 · La disociación instrumental</w:t>
      </w:r>
    </w:p>
    <w:p>
      <w:pPr>
        <w:pStyle w:val="Compact"/>
        <w:numPr>
          <w:ilvl w:val="0"/>
          <w:numId w:val="1046"/>
        </w:numPr>
      </w:pPr>
      <w:r>
        <w:t xml:space="preserve">[ ] La definición de Bleger y sus características (plástica, porosa, dinámica)</w:t>
      </w:r>
    </w:p>
    <w:p>
      <w:pPr>
        <w:pStyle w:val="Compact"/>
        <w:numPr>
          <w:ilvl w:val="0"/>
          <w:numId w:val="1046"/>
        </w:numPr>
      </w:pPr>
      <w:r>
        <w:t xml:space="preserve">[ ] La relación con la transferencia y la contratransferencia</w:t>
      </w:r>
    </w:p>
    <w:p>
      <w:pPr>
        <w:pStyle w:val="Compact"/>
        <w:numPr>
          <w:ilvl w:val="0"/>
          <w:numId w:val="1046"/>
        </w:numPr>
      </w:pPr>
      <w:r>
        <w:t xml:space="preserve">[ ] Cinco razones de su importancia en el proceso psicodiagnóstico</w:t>
      </w:r>
    </w:p>
    <w:p>
      <w:pPr>
        <w:pStyle w:val="Compact"/>
        <w:numPr>
          <w:ilvl w:val="0"/>
          <w:numId w:val="1046"/>
        </w:numPr>
      </w:pPr>
      <w:r>
        <w:t xml:space="preserve">[ ] Qué pasa cuando falla</w:t>
      </w:r>
    </w:p>
    <w:p>
      <w:pPr>
        <w:pStyle w:val="FirstParagraph"/>
      </w:pPr>
      <w:r>
        <w:rPr>
          <w:b/>
          <w:bCs/>
        </w:rPr>
        <w:t xml:space="preserve">Pregunta 3 · La racionalización y los fallos del CD</w:t>
      </w:r>
    </w:p>
    <w:p>
      <w:pPr>
        <w:pStyle w:val="Compact"/>
        <w:numPr>
          <w:ilvl w:val="0"/>
          <w:numId w:val="1047"/>
        </w:numPr>
      </w:pPr>
      <w:r>
        <w:t xml:space="preserve">[ ] La consigna y el sentido de las catexias positivas y negativas</w:t>
      </w:r>
    </w:p>
    <w:p>
      <w:pPr>
        <w:pStyle w:val="Compact"/>
        <w:numPr>
          <w:ilvl w:val="0"/>
          <w:numId w:val="1047"/>
        </w:numPr>
      </w:pPr>
      <w:r>
        <w:t xml:space="preserve">[ ] La definición de racionalización y sus tres fallos, con ejemplo</w:t>
      </w:r>
    </w:p>
    <w:p>
      <w:pPr>
        <w:pStyle w:val="Compact"/>
        <w:numPr>
          <w:ilvl w:val="0"/>
          <w:numId w:val="1047"/>
        </w:numPr>
      </w:pPr>
      <w:r>
        <w:t xml:space="preserve">[ ] La diferencia entre fallo total y fallo parcial</w:t>
      </w:r>
    </w:p>
    <w:p>
      <w:pPr>
        <w:pStyle w:val="Compact"/>
        <w:numPr>
          <w:ilvl w:val="0"/>
          <w:numId w:val="1047"/>
        </w:numPr>
      </w:pPr>
      <w:r>
        <w:t xml:space="preserve">[ ] Los fallos de la primera disociación, de la segunda y de la identificación proyectiva, con ejemplo</w:t>
      </w:r>
    </w:p>
    <w:p>
      <w:pPr>
        <w:pStyle w:val="Compact"/>
        <w:numPr>
          <w:ilvl w:val="0"/>
          <w:numId w:val="1047"/>
        </w:numPr>
      </w:pPr>
      <w:r>
        <w:t xml:space="preserve">[ ] La lectura de conjunto: ansiedad, tiempos de reacción, reinos y funciones del yo</w:t>
      </w:r>
    </w:p>
    <w:p>
      <w:pPr>
        <w:pStyle w:val="FirstParagraph"/>
      </w:pPr>
      <w:r>
        <w:rPr>
          <w:b/>
          <w:bCs/>
        </w:rPr>
        <w:t xml:space="preserve">Pregunta 4 · Las hipótesis (Pérez Lalli)</w:t>
      </w:r>
    </w:p>
    <w:p>
      <w:pPr>
        <w:pStyle w:val="Compact"/>
        <w:numPr>
          <w:ilvl w:val="0"/>
          <w:numId w:val="1048"/>
        </w:numPr>
      </w:pPr>
      <w:r>
        <w:t xml:space="preserve">[ ] Qué es una hipótesis, un observable y un indicador</w:t>
      </w:r>
    </w:p>
    <w:p>
      <w:pPr>
        <w:pStyle w:val="Compact"/>
        <w:numPr>
          <w:ilvl w:val="0"/>
          <w:numId w:val="1048"/>
        </w:numPr>
      </w:pPr>
      <w:r>
        <w:t xml:space="preserve">[ ] El gradiente de cinco niveles</w:t>
      </w:r>
    </w:p>
    <w:p>
      <w:pPr>
        <w:pStyle w:val="Compact"/>
        <w:numPr>
          <w:ilvl w:val="0"/>
          <w:numId w:val="1048"/>
        </w:numPr>
      </w:pPr>
      <w:r>
        <w:t xml:space="preserve">[ ] Por qué hace falta una constelación (la lógica organísmica)</w:t>
      </w:r>
    </w:p>
    <w:p>
      <w:pPr>
        <w:pStyle w:val="Compact"/>
        <w:numPr>
          <w:ilvl w:val="0"/>
          <w:numId w:val="1048"/>
        </w:numPr>
      </w:pPr>
      <w:r>
        <w:t xml:space="preserve">[ ] La recurrencia de hipótesis y la convergencia</w:t>
      </w:r>
    </w:p>
    <w:p>
      <w:pPr>
        <w:pStyle w:val="Compact"/>
        <w:numPr>
          <w:ilvl w:val="0"/>
          <w:numId w:val="1048"/>
        </w:numPr>
      </w:pPr>
      <w:r>
        <w:t xml:space="preserve">[ ] La plantilla aplicada a un caso</w:t>
      </w:r>
    </w:p>
    <w:bookmarkEnd w:id="51"/>
    <w:sectPr>
      <w:footerReference w:type="default" r:id="rId9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9" w:lineRule="auto"/>
    </w:pPr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269" w:lineRule="auto"/>
    </w:pPr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269" w:lineRule="auto"/>
    </w:pPr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80" w:before="36" w:line="269" w:lineRule="auto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b/>
      <w:color w:val="1F3A5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i/>
      <w:color w:val="2E6E8E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Calibri" w:cs="Calibri" w:eastAsia="Calibri" w:hAnsi="Calibri"/>
      <w:b/>
      <w:color w:val="1F3A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cs="Calibri" w:eastAsia="Calibri" w:hAnsi="Calibri"/>
      <w:b/>
      <w:color w:val="1F3A5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Calibri" w:cs="Calibri" w:eastAsia="Calibri" w:hAnsi="Calibri"/>
      <w:b/>
      <w:color w:val="2E6E8E"/>
      <w:sz w:val="27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Calibri" w:cs="Calibri" w:eastAsia="Calibri" w:hAnsi="Calibri"/>
      <w:b/>
      <w:i/>
      <w:iCs/>
      <w:color w:val="2E6E8E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40" w:right="480"/>
    </w:pPr>
    <w:rPr>
      <w:rFonts w:ascii="Calibri" w:cs="Calibri" w:eastAsia="Calibri" w:hAnsi="Calibri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Técnicas Proyectivas</dc:title>
  <dc:creator/>
  <dc:language>es-AR</dc:language>
  <cp:keywords/>
  <dcterms:created xsi:type="dcterms:W3CDTF">2026-10-02T02:31:37Z</dcterms:created>
  <dcterms:modified xsi:type="dcterms:W3CDTF">2026-10-02T02:31:37Z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Resumen por preguntas del profesor: con qué textos responder cada una</vt:lpwstr>
  </property>
  <property fmtid="{D5CDD505-2E9C-101B-9397-08002B2CF9AE}" pid="3" name="toc-title">
    <vt:lpwstr>Índice</vt:lpwstr>
  </property>
</Properties>
</file>