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0324516296387" w:lineRule="auto"/>
        <w:ind w:left="1083.3536529541016" w:right="0" w:hanging="1083.3536529541016"/>
        <w:jc w:val="left"/>
        <w:rPr>
          <w:rFonts w:ascii="Arial" w:cs="Arial" w:eastAsia="Arial" w:hAnsi="Arial"/>
          <w:b w:val="1"/>
          <w:i w:val="0"/>
          <w:smallCaps w:val="0"/>
          <w:strike w:val="0"/>
          <w:color w:val="ff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57160" cy="6781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57160" cy="678180"/>
                    </a:xfrm>
                    <a:prstGeom prst="rect"/>
                    <a:ln/>
                  </pic:spPr>
                </pic:pic>
              </a:graphicData>
            </a:graphic>
          </wp:inline>
        </w:drawing>
      </w:r>
      <w:r w:rsidDel="00000000" w:rsidR="00000000" w:rsidRPr="00000000">
        <w:rPr>
          <w:rFonts w:ascii="Arial" w:cs="Arial" w:eastAsia="Arial" w:hAnsi="Arial"/>
          <w:b w:val="1"/>
          <w:i w:val="0"/>
          <w:smallCaps w:val="0"/>
          <w:strike w:val="0"/>
          <w:color w:val="000000"/>
          <w:sz w:val="31.889760971069336"/>
          <w:szCs w:val="31.889760971069336"/>
          <w:u w:val="none"/>
          <w:shd w:fill="auto" w:val="clear"/>
          <w:vertAlign w:val="baseline"/>
          <w:rtl w:val="0"/>
        </w:rPr>
        <w:t xml:space="preserve">Lab – Designing and Implementing a VLSM Addressing Scheme </w:t>
      </w:r>
      <w:r w:rsidDel="00000000" w:rsidR="00000000" w:rsidRPr="00000000">
        <w:rPr>
          <w:rFonts w:ascii="Arial" w:cs="Arial" w:eastAsia="Arial" w:hAnsi="Arial"/>
          <w:b w:val="1"/>
          <w:i w:val="0"/>
          <w:smallCaps w:val="0"/>
          <w:strike w:val="0"/>
          <w:color w:val="ff0000"/>
          <w:sz w:val="23.977262496948242"/>
          <w:szCs w:val="23.977262496948242"/>
          <w:u w:val="none"/>
          <w:shd w:fill="auto" w:val="clear"/>
          <w:vertAlign w:val="baseline"/>
          <w:rtl w:val="0"/>
        </w:rPr>
        <w:t xml:space="preserve">This lab has been updated for use on NETLAB+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31494140625" w:line="240" w:lineRule="auto"/>
        <w:ind w:left="1084.4603729248047" w:right="0" w:firstLine="0"/>
        <w:jc w:val="left"/>
        <w:rPr>
          <w:rFonts w:ascii="Arial" w:cs="Arial" w:eastAsia="Arial" w:hAnsi="Arial"/>
          <w:b w:val="1"/>
          <w:i w:val="0"/>
          <w:smallCaps w:val="0"/>
          <w:strike w:val="0"/>
          <w:color w:val="000000"/>
          <w:sz w:val="31.889760971069336"/>
          <w:szCs w:val="31.889760971069336"/>
          <w:u w:val="none"/>
          <w:shd w:fill="auto" w:val="clear"/>
          <w:vertAlign w:val="baseline"/>
        </w:rPr>
      </w:pPr>
      <w:r w:rsidDel="00000000" w:rsidR="00000000" w:rsidRPr="00000000">
        <w:rPr>
          <w:rFonts w:ascii="Arial" w:cs="Arial" w:eastAsia="Arial" w:hAnsi="Arial"/>
          <w:b w:val="1"/>
          <w:i w:val="0"/>
          <w:smallCaps w:val="0"/>
          <w:strike w:val="0"/>
          <w:color w:val="000000"/>
          <w:sz w:val="31.889760971069336"/>
          <w:szCs w:val="31.889760971069336"/>
          <w:u w:val="none"/>
          <w:shd w:fill="auto" w:val="clear"/>
          <w:vertAlign w:val="baseline"/>
          <w:rtl w:val="0"/>
        </w:rPr>
        <w:t xml:space="preserve">Topology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4267578125" w:line="240" w:lineRule="auto"/>
        <w:ind w:left="0" w:right="0" w:firstLine="0"/>
        <w:jc w:val="center"/>
        <w:rPr>
          <w:rFonts w:ascii="Arial" w:cs="Arial" w:eastAsia="Arial" w:hAnsi="Arial"/>
          <w:b w:val="1"/>
          <w:i w:val="0"/>
          <w:smallCaps w:val="0"/>
          <w:strike w:val="0"/>
          <w:color w:val="000000"/>
          <w:sz w:val="31.889760971069336"/>
          <w:szCs w:val="31.889760971069336"/>
          <w:u w:val="none"/>
          <w:shd w:fill="auto" w:val="clear"/>
          <w:vertAlign w:val="baseline"/>
        </w:rPr>
      </w:pPr>
      <w:r w:rsidDel="00000000" w:rsidR="00000000" w:rsidRPr="00000000">
        <w:rPr>
          <w:rFonts w:ascii="Arial" w:cs="Arial" w:eastAsia="Arial" w:hAnsi="Arial"/>
          <w:b w:val="1"/>
          <w:i w:val="0"/>
          <w:smallCaps w:val="0"/>
          <w:strike w:val="0"/>
          <w:color w:val="000000"/>
          <w:sz w:val="31.889760971069336"/>
          <w:szCs w:val="31.889760971069336"/>
          <w:u w:val="none"/>
          <w:shd w:fill="auto" w:val="clear"/>
          <w:vertAlign w:val="baseline"/>
        </w:rPr>
        <w:drawing>
          <wp:inline distB="19050" distT="19050" distL="19050" distR="19050">
            <wp:extent cx="5326380" cy="236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638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5400085449219"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Objectives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6142578125" w:line="240" w:lineRule="auto"/>
        <w:ind w:left="1455.1104736328125"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Part 1: Examine Network Requirements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7841796875" w:line="240" w:lineRule="auto"/>
        <w:ind w:left="1455.1104736328125"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Part 2: Design the VLSM Address Scheme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240" w:lineRule="auto"/>
        <w:ind w:left="1455.1104736328125"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Part 3: Cable and Configure the IPv4 Network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9345703125" w:line="240" w:lineRule="auto"/>
        <w:ind w:left="1098.2054901123047"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Background / Scenario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6142578125" w:line="231.45209312438965" w:lineRule="auto"/>
        <w:ind w:left="1443.9764404296875" w:right="408.546142578125" w:hanging="2.385864257812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Variable Length Subnet Mask (VLSM) was designed to avoid wasting IP addresses. With VLSM, a network is subnetted and then re-subnetted. This process can be repeated multiple times to create subnets of various sizes based on the number of hosts required in each subnet. Effective use of VLSM requires address planning.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11865234375" w:line="231.45227909088135" w:lineRule="auto"/>
        <w:ind w:left="1442.7835083007812" w:right="257.958984375" w:firstLine="15.30929565429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In this lab, use the 172.16.128.0/17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210205078125" w:line="231.45212173461914" w:lineRule="auto"/>
        <w:ind w:left="1442.7835083007812" w:right="581.875" w:firstLine="10.93521118164062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The routers used with CCNA hands-on labs are Cisco 1941 Integrated Services Routers (ISRs) with Cisco IOS Release 15.2(4)M3 (universalk9 image). Other routers and Cisco IOS versions can be used. Depending on the model and Cisco IOS version, the commands available and output produced might vary from what is shown in the labs. Refer to the Router Interface Summary Table at the end of this lab for the correct interface identifiers.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169921875" w:line="231.45187854766846" w:lineRule="auto"/>
        <w:ind w:left="1447.952880859375" w:right="1032.98095703125" w:firstLine="5.76583862304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Make sure that the routers have been erased and have no startup configurations. If you are unsure, contact your instructor.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990966796875" w:line="240" w:lineRule="auto"/>
        <w:ind w:left="1101.3003540039062" w:right="0" w:firstLine="0"/>
        <w:jc w:val="left"/>
        <w:rPr>
          <w:rFonts w:ascii="Arial" w:cs="Arial" w:eastAsia="Arial" w:hAnsi="Arial"/>
          <w:b w:val="1"/>
          <w:i w:val="0"/>
          <w:smallCaps w:val="0"/>
          <w:strike w:val="0"/>
          <w:color w:val="000000"/>
          <w:sz w:val="28.05339813232422"/>
          <w:szCs w:val="28.05339813232422"/>
          <w:u w:val="none"/>
          <w:shd w:fill="auto" w:val="clear"/>
          <w:vertAlign w:val="baseline"/>
        </w:rPr>
      </w:pPr>
      <w:r w:rsidDel="00000000" w:rsidR="00000000" w:rsidRPr="00000000">
        <w:rPr>
          <w:rFonts w:ascii="Arial" w:cs="Arial" w:eastAsia="Arial" w:hAnsi="Arial"/>
          <w:b w:val="1"/>
          <w:i w:val="0"/>
          <w:smallCaps w:val="0"/>
          <w:strike w:val="0"/>
          <w:color w:val="000000"/>
          <w:sz w:val="28.05339813232422"/>
          <w:szCs w:val="28.05339813232422"/>
          <w:u w:val="none"/>
          <w:shd w:fill="auto" w:val="clear"/>
          <w:vertAlign w:val="baseline"/>
          <w:rtl w:val="0"/>
        </w:rPr>
        <w:t xml:space="preserve">Part 1: Examine Network Requirements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3965454101562" w:line="231.4520502090454" w:lineRule="auto"/>
        <w:ind w:left="1446.9587707519531" w:right="754.630126953125" w:firstLine="11.13403320312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In Part 1, you will examine the network requirements to develop a VLSM address scheme for the network displayed in the topology diagram using the 172.16.128.0/17 network address.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053955078125" w:line="240" w:lineRule="auto"/>
        <w:ind w:left="0" w:right="397.36083984375" w:firstLine="0"/>
        <w:jc w:val="right"/>
        <w:rPr>
          <w:rFonts w:ascii="Arial" w:cs="Arial" w:eastAsia="Arial" w:hAnsi="Arial"/>
          <w:b w:val="1"/>
          <w:i w:val="0"/>
          <w:smallCaps w:val="0"/>
          <w:strike w:val="0"/>
          <w:color w:val="000000"/>
          <w:sz w:val="16.06476593017578"/>
          <w:szCs w:val="16.06476593017578"/>
          <w:u w:val="none"/>
          <w:shd w:fill="auto" w:val="clear"/>
          <w:vertAlign w:val="baseline"/>
        </w:rPr>
      </w:pP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 2018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105499267578"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Lab – Designing and Implementing a VLSM Addressing Scheme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74755859375" w:line="374.09937858581543" w:lineRule="auto"/>
        <w:ind w:left="1088.5948944091797" w:right="3061.8731689453125"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1: Determine how many host addresses and subnets are available.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host addresses are available in a /17 network?</w:t>
      </w:r>
      <w:r w:rsidDel="00000000" w:rsidR="00000000" w:rsidRPr="00000000">
        <w:rPr>
          <w:color w:val="ff0000"/>
          <w:sz w:val="23"/>
          <w:szCs w:val="23"/>
          <w:highlight w:val="white"/>
          <w:rtl w:val="0"/>
        </w:rPr>
        <w:t xml:space="preserve">32,766</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99923515319824" w:lineRule="auto"/>
        <w:ind w:left="1455.3092956542969" w:right="2250.260009765625" w:hanging="12.12814331054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total number of host addresses needed in the topology diagram?</w:t>
      </w: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31,506</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How many subnets are needed in the network topology? </w:t>
      </w:r>
      <w:r w:rsidDel="00000000" w:rsidR="00000000" w:rsidRPr="00000000">
        <w:rPr>
          <w:color w:val="ff0000"/>
          <w:sz w:val="23"/>
          <w:szCs w:val="23"/>
          <w:highlight w:val="white"/>
          <w:rtl w:val="0"/>
        </w:rPr>
        <w:t xml:space="preserve">9</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0405273437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2: Determine the largest subnet.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0341796875" w:line="351.99923515319824" w:lineRule="auto"/>
        <w:ind w:left="1455.3092956542969" w:right="1180.499267578125" w:hanging="12.12814331054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subnet description (e.g. BR1 G0/1 LAN or BR1-HQ WAN link)? </w:t>
      </w:r>
      <w:r w:rsidDel="00000000" w:rsidR="00000000" w:rsidRPr="00000000">
        <w:rPr>
          <w:color w:val="ff0000"/>
          <w:sz w:val="23"/>
          <w:szCs w:val="23"/>
          <w:highlight w:val="white"/>
          <w:rtl w:val="0"/>
        </w:rPr>
        <w:t xml:space="preserve">HQ G0/0 LAN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IP addresses are required in the largest subnet?</w:t>
      </w:r>
      <w:r w:rsidDel="00000000" w:rsidR="00000000" w:rsidRPr="00000000">
        <w:rPr>
          <w:color w:val="ff0000"/>
          <w:sz w:val="23"/>
          <w:szCs w:val="23"/>
          <w:highlight w:val="white"/>
          <w:rtl w:val="0"/>
        </w:rPr>
        <w:t xml:space="preserve">16,000</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3203125" w:line="240" w:lineRule="auto"/>
        <w:ind w:left="1443.181152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subnet mask can support that many host addresses?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43945312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/18 or 255.255.192.0</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55.3092956542969"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total host addresses can that subnet mask support?</w:t>
      </w:r>
      <w:r w:rsidDel="00000000" w:rsidR="00000000" w:rsidRPr="00000000">
        <w:rPr>
          <w:color w:val="ff0000"/>
          <w:sz w:val="23"/>
          <w:szCs w:val="23"/>
          <w:highlight w:val="white"/>
          <w:rtl w:val="0"/>
        </w:rPr>
        <w:t xml:space="preserve">16,382</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5517578125" w:line="351.9987201690674" w:lineRule="auto"/>
        <w:ind w:left="1440" w:right="2516.771240234375" w:firstLine="8.7481689453125"/>
        <w:jc w:val="left"/>
        <w:rPr>
          <w:color w:val="ff0000"/>
          <w:sz w:val="23"/>
          <w:szCs w:val="23"/>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Can you subnet the 172.16.128.0/17 network address to support this subnet? </w:t>
      </w:r>
      <w:r w:rsidDel="00000000" w:rsidR="00000000" w:rsidRPr="00000000">
        <w:rPr>
          <w:color w:val="ff0000"/>
          <w:sz w:val="23"/>
          <w:szCs w:val="23"/>
          <w:highlight w:val="white"/>
          <w:rtl w:val="0"/>
        </w:rPr>
        <w:t xml:space="preserve">yes</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What are the two network addresses that would result from this subnetting?</w:t>
      </w:r>
      <w:r w:rsidDel="00000000" w:rsidR="00000000" w:rsidRPr="00000000">
        <w:rPr>
          <w:color w:val="ff0000"/>
          <w:sz w:val="23"/>
          <w:szCs w:val="23"/>
          <w:rtl w:val="0"/>
        </w:rPr>
        <w:t xml:space="preserve"> 172.16.128.0/18</w:t>
      </w:r>
    </w:p>
    <w:p w:rsidR="00000000" w:rsidDel="00000000" w:rsidP="00000000" w:rsidRDefault="00000000" w:rsidRPr="00000000" w14:paraId="00000019">
      <w:pPr>
        <w:widowControl w:val="0"/>
        <w:pBdr>
          <w:top w:color="auto" w:space="0" w:sz="0" w:val="none"/>
          <w:left w:color="auto" w:space="22" w:sz="0" w:val="none"/>
          <w:bottom w:color="auto" w:space="0" w:sz="0" w:val="none"/>
          <w:right w:color="auto" w:space="0" w:sz="0" w:val="none"/>
          <w:between w:color="auto" w:space="0" w:sz="0" w:val="none"/>
        </w:pBdr>
        <w:shd w:fill="ffffff" w:val="clear"/>
        <w:spacing w:after="200" w:line="351.9987201690674" w:lineRule="auto"/>
        <w:ind w:left="1440" w:firstLine="720"/>
        <w:rPr>
          <w:color w:val="ff0000"/>
          <w:sz w:val="23"/>
          <w:szCs w:val="23"/>
        </w:rPr>
      </w:pPr>
      <w:r w:rsidDel="00000000" w:rsidR="00000000" w:rsidRPr="00000000">
        <w:rPr>
          <w:color w:val="ff0000"/>
          <w:sz w:val="23"/>
          <w:szCs w:val="23"/>
          <w:rtl w:val="0"/>
        </w:rPr>
        <w:t xml:space="preserve">172.16.192.0/18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5517578125" w:line="351.9987201690674" w:lineRule="auto"/>
        <w:ind w:left="1440" w:right="2516.771240234375" w:firstLine="8.7481689453125"/>
        <w:jc w:val="left"/>
        <w:rPr>
          <w:sz w:val="19.9011287689209"/>
          <w:szCs w:val="19.9011287689209"/>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7841796875" w:line="240" w:lineRule="auto"/>
        <w:ind w:left="1455.7069396972656"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first network address for this subnet.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4536132812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3: Determine the second largest subnet.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09521484375" w:line="240" w:lineRule="auto"/>
        <w:ind w:left="1443.181152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subnet description?</w:t>
      </w:r>
      <w:r w:rsidDel="00000000" w:rsidR="00000000" w:rsidRPr="00000000">
        <w:rPr>
          <w:color w:val="ff0000"/>
          <w:sz w:val="23"/>
          <w:szCs w:val="23"/>
          <w:highlight w:val="white"/>
          <w:rtl w:val="0"/>
        </w:rPr>
        <w:t xml:space="preserve">HQ G0/1 LAN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351.99986457824707" w:lineRule="auto"/>
        <w:ind w:left="1443.18115234375" w:right="3195.3240966796875" w:firstLine="12.12814331054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IP addresses are required for the second largest subnet?</w:t>
      </w:r>
      <w:r w:rsidDel="00000000" w:rsidR="00000000" w:rsidRPr="00000000">
        <w:rPr>
          <w:color w:val="ff0000"/>
          <w:sz w:val="23"/>
          <w:szCs w:val="23"/>
          <w:highlight w:val="white"/>
          <w:rtl w:val="0"/>
        </w:rPr>
        <w:t xml:space="preserve"> 8,000</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subnet mask can support that many host addresses?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592773437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/19 or 255.255.224.0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4296875" w:line="351.196231842041" w:lineRule="auto"/>
        <w:ind w:left="1440" w:right="2782.4847412109375" w:firstLine="15.309295654296875"/>
        <w:jc w:val="left"/>
        <w:rPr>
          <w:color w:val="ff0000"/>
          <w:sz w:val="23"/>
          <w:szCs w:val="23"/>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total host addresses can that subnet mask support?</w:t>
      </w:r>
      <w:r w:rsidDel="00000000" w:rsidR="00000000" w:rsidRPr="00000000">
        <w:rPr>
          <w:color w:val="ff0000"/>
          <w:sz w:val="23"/>
          <w:szCs w:val="23"/>
          <w:highlight w:val="white"/>
          <w:rtl w:val="0"/>
        </w:rPr>
        <w:t xml:space="preserve">8,190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Can you subnet the remaining subnet again and still support this subnet?</w:t>
      </w:r>
      <w:r w:rsidDel="00000000" w:rsidR="00000000" w:rsidRPr="00000000">
        <w:rPr>
          <w:color w:val="ff0000"/>
          <w:sz w:val="23"/>
          <w:szCs w:val="23"/>
          <w:highlight w:val="white"/>
          <w:rtl w:val="0"/>
        </w:rPr>
        <w:t xml:space="preserve">yes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What are the two network addresses that would result from this subnetting? </w:t>
      </w:r>
      <w:r w:rsidDel="00000000" w:rsidR="00000000" w:rsidRPr="00000000">
        <w:rPr>
          <w:color w:val="444444"/>
          <w:sz w:val="23"/>
          <w:szCs w:val="23"/>
          <w:rtl w:val="0"/>
        </w:rPr>
        <w:t xml:space="preserve">_____________________ </w:t>
      </w:r>
      <w:r w:rsidDel="00000000" w:rsidR="00000000" w:rsidRPr="00000000">
        <w:rPr>
          <w:color w:val="ff0000"/>
          <w:sz w:val="23"/>
          <w:szCs w:val="23"/>
          <w:rtl w:val="0"/>
        </w:rPr>
        <w:t xml:space="preserve">172.16.192.0/19</w:t>
      </w:r>
    </w:p>
    <w:p w:rsidR="00000000" w:rsidDel="00000000" w:rsidP="00000000" w:rsidRDefault="00000000" w:rsidRPr="00000000" w14:paraId="00000021">
      <w:pPr>
        <w:widowControl w:val="0"/>
        <w:pBdr>
          <w:top w:color="auto" w:space="0" w:sz="0" w:val="none"/>
          <w:left w:color="auto" w:space="22" w:sz="0" w:val="none"/>
          <w:bottom w:color="auto" w:space="0" w:sz="0" w:val="none"/>
          <w:right w:color="auto" w:space="0" w:sz="0" w:val="none"/>
          <w:between w:color="auto" w:space="0" w:sz="0" w:val="none"/>
        </w:pBdr>
        <w:shd w:fill="ffffff" w:val="clear"/>
        <w:spacing w:after="200" w:line="351.196231842041" w:lineRule="auto"/>
        <w:ind w:left="720" w:firstLine="720"/>
        <w:rPr>
          <w:color w:val="ff0000"/>
          <w:sz w:val="23"/>
          <w:szCs w:val="23"/>
        </w:rPr>
      </w:pPr>
      <w:r w:rsidDel="00000000" w:rsidR="00000000" w:rsidRPr="00000000">
        <w:rPr>
          <w:color w:val="444444"/>
          <w:sz w:val="23"/>
          <w:szCs w:val="23"/>
          <w:rtl w:val="0"/>
        </w:rPr>
        <w:t xml:space="preserve"> </w:t>
      </w:r>
      <w:r w:rsidDel="00000000" w:rsidR="00000000" w:rsidRPr="00000000">
        <w:rPr>
          <w:color w:val="ff0000"/>
          <w:sz w:val="23"/>
          <w:szCs w:val="23"/>
          <w:rtl w:val="0"/>
        </w:rPr>
        <w:t xml:space="preserve">172.16.224.0/19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4296875" w:line="351.196231842041" w:lineRule="auto"/>
        <w:ind w:left="1440" w:right="2782.4847412109375" w:firstLine="15.309295654296875"/>
        <w:jc w:val="left"/>
        <w:rPr>
          <w:sz w:val="19.9011287689209"/>
          <w:szCs w:val="19.9011287689209"/>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240" w:lineRule="auto"/>
        <w:ind w:left="1455.7069396972656"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first network address for this subnet.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42309570312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4: Determine the next largest subnet.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064697265625" w:line="240" w:lineRule="auto"/>
        <w:ind w:left="1443.181152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subnet description?</w:t>
      </w:r>
      <w:r w:rsidDel="00000000" w:rsidR="00000000" w:rsidRPr="00000000">
        <w:rPr>
          <w:color w:val="ff0000"/>
          <w:sz w:val="23"/>
          <w:szCs w:val="23"/>
          <w:highlight w:val="white"/>
          <w:rtl w:val="0"/>
        </w:rPr>
        <w:t xml:space="preserve">BR1 G0/1 LAN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38134765625" w:line="240" w:lineRule="auto"/>
        <w:ind w:left="1455.3092956542969"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IP addresses are required for the next largest subnet?</w:t>
      </w:r>
      <w:r w:rsidDel="00000000" w:rsidR="00000000" w:rsidRPr="00000000">
        <w:rPr>
          <w:color w:val="ff0000"/>
          <w:sz w:val="23"/>
          <w:szCs w:val="23"/>
          <w:highlight w:val="white"/>
          <w:rtl w:val="0"/>
        </w:rPr>
        <w:t xml:space="preserve">4,000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99169921875" w:line="240" w:lineRule="auto"/>
        <w:ind w:left="1443.181152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subnet mask can support that many host addresses?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784179687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/20 or 255.255.240.0</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99169921875" w:line="351.99995040893555" w:lineRule="auto"/>
        <w:ind w:left="1440" w:right="2782.4847412109375" w:firstLine="15.309295654296875"/>
        <w:jc w:val="left"/>
        <w:rPr>
          <w:color w:val="ff0000"/>
          <w:sz w:val="23"/>
          <w:szCs w:val="23"/>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total host addresses can that subnet mask support?</w:t>
      </w:r>
      <w:r w:rsidDel="00000000" w:rsidR="00000000" w:rsidRPr="00000000">
        <w:rPr>
          <w:color w:val="ff0000"/>
          <w:sz w:val="23"/>
          <w:szCs w:val="23"/>
          <w:highlight w:val="white"/>
          <w:rtl w:val="0"/>
        </w:rPr>
        <w:t xml:space="preserve">4,094</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Can you subnet the remaining subnet again and still support this subnet?</w:t>
      </w:r>
      <w:r w:rsidDel="00000000" w:rsidR="00000000" w:rsidRPr="00000000">
        <w:rPr>
          <w:color w:val="ff0000"/>
          <w:sz w:val="23"/>
          <w:szCs w:val="23"/>
          <w:highlight w:val="white"/>
          <w:rtl w:val="0"/>
        </w:rPr>
        <w:t xml:space="preserve">yes</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What are the two network addresses that would result from this subnetting?</w:t>
      </w:r>
      <w:r w:rsidDel="00000000" w:rsidR="00000000" w:rsidRPr="00000000">
        <w:rPr>
          <w:color w:val="444444"/>
          <w:sz w:val="23"/>
          <w:szCs w:val="23"/>
          <w:rtl w:val="0"/>
        </w:rPr>
        <w:t xml:space="preserve">_____________________ </w:t>
      </w:r>
      <w:r w:rsidDel="00000000" w:rsidR="00000000" w:rsidRPr="00000000">
        <w:rPr>
          <w:color w:val="ff0000"/>
          <w:sz w:val="23"/>
          <w:szCs w:val="23"/>
          <w:rtl w:val="0"/>
        </w:rPr>
        <w:t xml:space="preserve">172.16.224.0/20</w:t>
      </w:r>
    </w:p>
    <w:p w:rsidR="00000000" w:rsidDel="00000000" w:rsidP="00000000" w:rsidRDefault="00000000" w:rsidRPr="00000000" w14:paraId="0000002A">
      <w:pPr>
        <w:widowControl w:val="0"/>
        <w:pBdr>
          <w:top w:color="auto" w:space="0" w:sz="0" w:val="none"/>
          <w:left w:color="auto" w:space="22" w:sz="0" w:val="none"/>
          <w:bottom w:color="auto" w:space="0" w:sz="0" w:val="none"/>
          <w:right w:color="auto" w:space="0" w:sz="0" w:val="none"/>
          <w:between w:color="auto" w:space="0" w:sz="0" w:val="none"/>
        </w:pBdr>
        <w:shd w:fill="ffffff" w:val="clear"/>
        <w:spacing w:after="200" w:line="351.99995040893555" w:lineRule="auto"/>
        <w:ind w:left="720" w:firstLine="720"/>
        <w:rPr>
          <w:color w:val="ff0000"/>
          <w:sz w:val="23"/>
          <w:szCs w:val="23"/>
        </w:rPr>
      </w:pPr>
      <w:r w:rsidDel="00000000" w:rsidR="00000000" w:rsidRPr="00000000">
        <w:rPr>
          <w:color w:val="ff0000"/>
          <w:sz w:val="23"/>
          <w:szCs w:val="23"/>
          <w:rtl w:val="0"/>
        </w:rPr>
        <w:t xml:space="preserve">172.16.240.0/20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99169921875" w:line="351.99995040893555" w:lineRule="auto"/>
        <w:ind w:left="1440" w:right="2782.4847412109375" w:firstLine="15.309295654296875"/>
        <w:jc w:val="left"/>
        <w:rPr>
          <w:sz w:val="19.9011287689209"/>
          <w:szCs w:val="19.9011287689209"/>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455871582031" w:line="240" w:lineRule="auto"/>
        <w:ind w:left="0" w:right="397.36083984375" w:firstLine="0"/>
        <w:jc w:val="right"/>
        <w:rPr>
          <w:rFonts w:ascii="Arial" w:cs="Arial" w:eastAsia="Arial" w:hAnsi="Arial"/>
          <w:b w:val="1"/>
          <w:i w:val="0"/>
          <w:smallCaps w:val="0"/>
          <w:strike w:val="0"/>
          <w:color w:val="000000"/>
          <w:sz w:val="16.06476593017578"/>
          <w:szCs w:val="16.06476593017578"/>
          <w:u w:val="none"/>
          <w:shd w:fill="auto" w:val="clear"/>
          <w:vertAlign w:val="baseline"/>
        </w:rPr>
      </w:pP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 2018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105499267578"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Lab – Designing and Implementing a VLSM Addressing Scheme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539062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_____________________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4296875" w:line="240" w:lineRule="auto"/>
        <w:ind w:left="1455.7069396972656"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first network address for this subnet.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39257812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5: Determine the next largest subnet.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912109375" w:line="352.0004653930664" w:lineRule="auto"/>
        <w:ind w:left="1443.18115234375" w:right="3463.93798828125"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subnet description?</w:t>
      </w:r>
      <w:r w:rsidDel="00000000" w:rsidR="00000000" w:rsidRPr="00000000">
        <w:rPr>
          <w:color w:val="ff0000"/>
          <w:sz w:val="23"/>
          <w:szCs w:val="23"/>
          <w:highlight w:val="white"/>
          <w:rtl w:val="0"/>
        </w:rPr>
        <w:t xml:space="preserve">BR1 G0/0 LAN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IP addresses are required for the next largest subnet?</w:t>
      </w:r>
      <w:r w:rsidDel="00000000" w:rsidR="00000000" w:rsidRPr="00000000">
        <w:rPr>
          <w:color w:val="ff0000"/>
          <w:sz w:val="23"/>
          <w:szCs w:val="23"/>
          <w:highlight w:val="white"/>
          <w:rtl w:val="0"/>
        </w:rPr>
        <w:t xml:space="preserve">2,000</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What subnet mask can support that many host addresses?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08007812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 /21 or 255.255.248.0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4296875" w:line="352.000036239624" w:lineRule="auto"/>
        <w:ind w:left="1440" w:right="2782.4847412109375" w:firstLine="15.309295654296875"/>
        <w:jc w:val="left"/>
        <w:rPr>
          <w:color w:val="ff0000"/>
          <w:sz w:val="23"/>
          <w:szCs w:val="23"/>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total host addresses can that subnet mask support?</w:t>
      </w:r>
      <w:r w:rsidDel="00000000" w:rsidR="00000000" w:rsidRPr="00000000">
        <w:rPr>
          <w:color w:val="ff0000"/>
          <w:sz w:val="23"/>
          <w:szCs w:val="23"/>
          <w:highlight w:val="white"/>
          <w:rtl w:val="0"/>
        </w:rPr>
        <w:t xml:space="preserve">2,046</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Can you subnet the remaining subnet again and still support this subnet?</w:t>
      </w: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Yes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What are the two network addresses that would result from this subnetting?</w:t>
      </w:r>
      <w:r w:rsidDel="00000000" w:rsidR="00000000" w:rsidRPr="00000000">
        <w:rPr>
          <w:color w:val="444444"/>
          <w:sz w:val="23"/>
          <w:szCs w:val="23"/>
          <w:rtl w:val="0"/>
        </w:rPr>
        <w:t xml:space="preserve">_____________________</w:t>
      </w:r>
      <w:r w:rsidDel="00000000" w:rsidR="00000000" w:rsidRPr="00000000">
        <w:rPr>
          <w:color w:val="ff0000"/>
          <w:sz w:val="23"/>
          <w:szCs w:val="23"/>
          <w:rtl w:val="0"/>
        </w:rPr>
        <w:t xml:space="preserve"> 172.16.240.0/21</w:t>
      </w:r>
    </w:p>
    <w:p w:rsidR="00000000" w:rsidDel="00000000" w:rsidP="00000000" w:rsidRDefault="00000000" w:rsidRPr="00000000" w14:paraId="00000034">
      <w:pPr>
        <w:widowControl w:val="0"/>
        <w:pBdr>
          <w:top w:color="auto" w:space="0" w:sz="0" w:val="none"/>
          <w:left w:color="auto" w:space="22" w:sz="0" w:val="none"/>
          <w:bottom w:color="auto" w:space="0" w:sz="0" w:val="none"/>
          <w:right w:color="auto" w:space="0" w:sz="0" w:val="none"/>
          <w:between w:color="auto" w:space="0" w:sz="0" w:val="none"/>
        </w:pBdr>
        <w:shd w:fill="ffffff" w:val="clear"/>
        <w:spacing w:after="200" w:line="352.000036239624" w:lineRule="auto"/>
        <w:ind w:left="720" w:firstLine="720"/>
        <w:rPr>
          <w:color w:val="ff0000"/>
          <w:sz w:val="23"/>
          <w:szCs w:val="23"/>
        </w:rPr>
      </w:pPr>
      <w:r w:rsidDel="00000000" w:rsidR="00000000" w:rsidRPr="00000000">
        <w:rPr>
          <w:color w:val="ff0000"/>
          <w:sz w:val="23"/>
          <w:szCs w:val="23"/>
          <w:rtl w:val="0"/>
        </w:rPr>
        <w:t xml:space="preserve">172.16.248.0/21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4296875" w:line="352.000036239624" w:lineRule="auto"/>
        <w:ind w:left="1440" w:right="2782.4847412109375" w:firstLine="15.309295654296875"/>
        <w:jc w:val="left"/>
        <w:rPr>
          <w:sz w:val="19.9011287689209"/>
          <w:szCs w:val="19.9011287689209"/>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240" w:lineRule="auto"/>
        <w:ind w:left="1455.7069396972656"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first network address for this subnet.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4536132812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6: Determine the next largest subnet.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0341796875" w:line="352.0004653930664" w:lineRule="auto"/>
        <w:ind w:left="1443.18115234375" w:right="3465.04638671875"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subnet description?</w:t>
      </w: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BR2 G0/1 LAN</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How many IP addresses are required for the next largest subnet? </w:t>
      </w:r>
      <w:r w:rsidDel="00000000" w:rsidR="00000000" w:rsidRPr="00000000">
        <w:rPr>
          <w:color w:val="ff0000"/>
          <w:sz w:val="23"/>
          <w:szCs w:val="23"/>
          <w:highlight w:val="white"/>
          <w:rtl w:val="0"/>
        </w:rPr>
        <w:t xml:space="preserve">1,000</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What subnet mask can support that many host addresses?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7617187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/22 or 255.255.252.0</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351.1966609954834" w:lineRule="auto"/>
        <w:ind w:left="1440" w:right="2783.0914306640625" w:firstLine="15.309295654296875"/>
        <w:jc w:val="left"/>
        <w:rPr>
          <w:color w:val="ff0000"/>
          <w:sz w:val="23"/>
          <w:szCs w:val="23"/>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total host addresses can that subnet mask support? </w:t>
      </w:r>
      <w:r w:rsidDel="00000000" w:rsidR="00000000" w:rsidRPr="00000000">
        <w:rPr>
          <w:color w:val="ff0000"/>
          <w:sz w:val="23"/>
          <w:szCs w:val="23"/>
          <w:highlight w:val="white"/>
          <w:rtl w:val="0"/>
        </w:rPr>
        <w:t xml:space="preserve">1,022</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Can you subnet the remaining subnet again and still support this subnet?</w:t>
      </w:r>
      <w:r w:rsidDel="00000000" w:rsidR="00000000" w:rsidRPr="00000000">
        <w:rPr>
          <w:color w:val="ff0000"/>
          <w:sz w:val="23"/>
          <w:szCs w:val="23"/>
          <w:highlight w:val="white"/>
          <w:rtl w:val="0"/>
        </w:rPr>
        <w:t xml:space="preserve">es</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are the two network addresses that would result from this subnetting? </w:t>
      </w:r>
      <w:r w:rsidDel="00000000" w:rsidR="00000000" w:rsidRPr="00000000">
        <w:rPr>
          <w:color w:val="444444"/>
          <w:sz w:val="23"/>
          <w:szCs w:val="23"/>
          <w:rtl w:val="0"/>
        </w:rPr>
        <w:t xml:space="preserve">_____________________ </w:t>
      </w:r>
      <w:r w:rsidDel="00000000" w:rsidR="00000000" w:rsidRPr="00000000">
        <w:rPr>
          <w:color w:val="ff0000"/>
          <w:sz w:val="23"/>
          <w:szCs w:val="23"/>
          <w:rtl w:val="0"/>
        </w:rPr>
        <w:t xml:space="preserve">172.16.248.0/22</w:t>
      </w:r>
    </w:p>
    <w:p w:rsidR="00000000" w:rsidDel="00000000" w:rsidP="00000000" w:rsidRDefault="00000000" w:rsidRPr="00000000" w14:paraId="0000003B">
      <w:pPr>
        <w:widowControl w:val="0"/>
        <w:pBdr>
          <w:top w:color="auto" w:space="0" w:sz="0" w:val="none"/>
          <w:left w:color="auto" w:space="22" w:sz="0" w:val="none"/>
          <w:bottom w:color="auto" w:space="0" w:sz="0" w:val="none"/>
          <w:right w:color="auto" w:space="0" w:sz="0" w:val="none"/>
          <w:between w:color="auto" w:space="0" w:sz="0" w:val="none"/>
        </w:pBdr>
        <w:shd w:fill="ffffff" w:val="clear"/>
        <w:spacing w:after="200" w:line="351.1966609954834" w:lineRule="auto"/>
        <w:ind w:firstLine="720"/>
        <w:rPr>
          <w:color w:val="ff0000"/>
          <w:sz w:val="23"/>
          <w:szCs w:val="23"/>
        </w:rPr>
      </w:pPr>
      <w:r w:rsidDel="00000000" w:rsidR="00000000" w:rsidRPr="00000000">
        <w:rPr>
          <w:color w:val="ff0000"/>
          <w:sz w:val="23"/>
          <w:szCs w:val="23"/>
          <w:rtl w:val="0"/>
        </w:rPr>
        <w:t xml:space="preserve">172.16.252.0/22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351.1966609954834" w:lineRule="auto"/>
        <w:ind w:left="1440" w:right="2783.0914306640625" w:firstLine="15.309295654296875"/>
        <w:jc w:val="left"/>
        <w:rPr>
          <w:sz w:val="19.9011287689209"/>
          <w:szCs w:val="19.9011287689209"/>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55.7069396972656"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first network address for this subnet.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514648437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7: Determine the next largest subnet.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942626953125" w:line="350.7945728302002" w:lineRule="auto"/>
        <w:ind w:left="1443.18115234375" w:right="3465.04638671875"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is the subnet description?</w:t>
      </w:r>
      <w:r w:rsidDel="00000000" w:rsidR="00000000" w:rsidRPr="00000000">
        <w:rPr>
          <w:color w:val="ff0000"/>
          <w:sz w:val="23"/>
          <w:szCs w:val="23"/>
          <w:highlight w:val="white"/>
          <w:rtl w:val="0"/>
        </w:rPr>
        <w:t xml:space="preserve">BR2 G0/0 LAN</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How many IP addresses are required for the next largest subnet? </w:t>
      </w:r>
      <w:r w:rsidDel="00000000" w:rsidR="00000000" w:rsidRPr="00000000">
        <w:rPr>
          <w:color w:val="ff0000"/>
          <w:sz w:val="23"/>
          <w:szCs w:val="23"/>
          <w:highlight w:val="white"/>
          <w:rtl w:val="0"/>
        </w:rPr>
        <w:t xml:space="preserve">500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subnet mask can support that many host addresses?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7382812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_</w:t>
      </w:r>
      <w:r w:rsidDel="00000000" w:rsidR="00000000" w:rsidRPr="00000000">
        <w:rPr>
          <w:color w:val="ff0000"/>
          <w:sz w:val="23"/>
          <w:szCs w:val="23"/>
          <w:highlight w:val="white"/>
          <w:rtl w:val="0"/>
        </w:rPr>
        <w:t xml:space="preserve">/23 or 255.255.254.0</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99169921875" w:line="351.99995040893555" w:lineRule="auto"/>
        <w:ind w:left="1440" w:right="2782.3193359375" w:firstLine="15.309295654296875"/>
        <w:jc w:val="left"/>
        <w:rPr>
          <w:color w:val="ff0000"/>
          <w:sz w:val="23"/>
          <w:szCs w:val="23"/>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total host addresses can that subnet mask support? </w:t>
      </w:r>
      <w:r w:rsidDel="00000000" w:rsidR="00000000" w:rsidRPr="00000000">
        <w:rPr>
          <w:color w:val="ff0000"/>
          <w:sz w:val="23"/>
          <w:szCs w:val="23"/>
          <w:highlight w:val="white"/>
          <w:rtl w:val="0"/>
        </w:rPr>
        <w:t xml:space="preserve">510</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Can you subnet the remaining subnet again and still support this subnet?</w:t>
      </w:r>
      <w:r w:rsidDel="00000000" w:rsidR="00000000" w:rsidRPr="00000000">
        <w:rPr>
          <w:color w:val="ff0000"/>
          <w:sz w:val="23"/>
          <w:szCs w:val="23"/>
          <w:highlight w:val="white"/>
          <w:rtl w:val="0"/>
        </w:rPr>
        <w:t xml:space="preserve">yes</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are the two network addresses that would result from this subnetting?</w:t>
      </w:r>
      <w:r w:rsidDel="00000000" w:rsidR="00000000" w:rsidRPr="00000000">
        <w:rPr>
          <w:color w:val="ff0000"/>
          <w:sz w:val="23"/>
          <w:szCs w:val="23"/>
          <w:rtl w:val="0"/>
        </w:rPr>
        <w:t xml:space="preserve">172.16.252.0/23</w:t>
      </w:r>
    </w:p>
    <w:p w:rsidR="00000000" w:rsidDel="00000000" w:rsidP="00000000" w:rsidRDefault="00000000" w:rsidRPr="00000000" w14:paraId="00000042">
      <w:pPr>
        <w:widowControl w:val="0"/>
        <w:pBdr>
          <w:top w:color="auto" w:space="0" w:sz="0" w:val="none"/>
          <w:left w:color="auto" w:space="22" w:sz="0" w:val="none"/>
          <w:bottom w:color="auto" w:space="0" w:sz="0" w:val="none"/>
          <w:right w:color="auto" w:space="0" w:sz="0" w:val="none"/>
          <w:between w:color="auto" w:space="0" w:sz="0" w:val="none"/>
        </w:pBdr>
        <w:shd w:fill="ffffff" w:val="clear"/>
        <w:spacing w:after="200" w:line="351.99995040893555" w:lineRule="auto"/>
        <w:ind w:left="1440" w:firstLine="720"/>
        <w:rPr>
          <w:color w:val="ff0000"/>
          <w:sz w:val="23"/>
          <w:szCs w:val="23"/>
        </w:rPr>
      </w:pPr>
      <w:r w:rsidDel="00000000" w:rsidR="00000000" w:rsidRPr="00000000">
        <w:rPr>
          <w:color w:val="ff0000"/>
          <w:sz w:val="23"/>
          <w:szCs w:val="23"/>
          <w:rtl w:val="0"/>
        </w:rPr>
        <w:t xml:space="preserve">172.16.254.0/23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99169921875" w:line="351.99995040893555" w:lineRule="auto"/>
        <w:ind w:left="1440" w:right="2782.3193359375" w:firstLine="15.309295654296875"/>
        <w:jc w:val="left"/>
        <w:rPr>
          <w:sz w:val="19.9011287689209"/>
          <w:szCs w:val="19.9011287689209"/>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414428710938" w:line="240" w:lineRule="auto"/>
        <w:ind w:left="1455.7069396972656"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first network address for this subnet.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171936035156" w:line="240" w:lineRule="auto"/>
        <w:ind w:left="0" w:right="397.36083984375" w:firstLine="0"/>
        <w:jc w:val="right"/>
        <w:rPr>
          <w:rFonts w:ascii="Arial" w:cs="Arial" w:eastAsia="Arial" w:hAnsi="Arial"/>
          <w:b w:val="1"/>
          <w:i w:val="0"/>
          <w:smallCaps w:val="0"/>
          <w:strike w:val="0"/>
          <w:color w:val="000000"/>
          <w:sz w:val="16.06476593017578"/>
          <w:szCs w:val="16.06476593017578"/>
          <w:u w:val="none"/>
          <w:shd w:fill="auto" w:val="clear"/>
          <w:vertAlign w:val="baseline"/>
        </w:rPr>
      </w:pP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 2018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105499267578"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Lab – Designing and Implementing a VLSM Addressing Scheme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7475585937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8: Determine the subnets needed to support the serial links.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0341796875" w:line="240" w:lineRule="auto"/>
        <w:ind w:left="1455.3092956542969"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How many host addresses are required for each serial subnet link? </w:t>
      </w: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2</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43.181152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What subnet mask can support that many host addresses?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4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/30 or 255.255.255.252</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5517578125" w:line="231.45126342773438" w:lineRule="auto"/>
        <w:ind w:left="1802.7835083007812" w:right="1008.165283203125" w:hanging="355.625915527343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 Continue subnetting the first subnet of each new subnet until you have four /30 subnets. Write the first three network addresses of these /30 subnets below. </w:t>
      </w:r>
    </w:p>
    <w:p w:rsidR="00000000" w:rsidDel="00000000" w:rsidP="00000000" w:rsidRDefault="00000000" w:rsidRPr="00000000" w14:paraId="0000004C">
      <w:pPr>
        <w:widowControl w:val="0"/>
        <w:spacing w:line="240" w:lineRule="auto"/>
        <w:ind w:left="1440" w:firstLine="720"/>
        <w:rPr>
          <w:color w:val="ff0000"/>
          <w:sz w:val="23"/>
          <w:szCs w:val="23"/>
          <w:highlight w:val="white"/>
        </w:rPr>
      </w:pPr>
      <w:r w:rsidDel="00000000" w:rsidR="00000000" w:rsidRPr="00000000">
        <w:rPr>
          <w:color w:val="ff0000"/>
          <w:sz w:val="23"/>
          <w:szCs w:val="23"/>
          <w:highlight w:val="white"/>
          <w:rtl w:val="0"/>
        </w:rPr>
        <w:t xml:space="preserve">172.16.254.0/30</w:t>
      </w:r>
    </w:p>
    <w:p w:rsidR="00000000" w:rsidDel="00000000" w:rsidP="00000000" w:rsidRDefault="00000000" w:rsidRPr="00000000" w14:paraId="0000004D">
      <w:pPr>
        <w:widowControl w:val="0"/>
        <w:spacing w:line="240" w:lineRule="auto"/>
        <w:ind w:left="2160" w:firstLine="0"/>
        <w:rPr>
          <w:color w:val="ff0000"/>
          <w:sz w:val="23"/>
          <w:szCs w:val="23"/>
          <w:highlight w:val="white"/>
        </w:rPr>
      </w:pPr>
      <w:r w:rsidDel="00000000" w:rsidR="00000000" w:rsidRPr="00000000">
        <w:rPr>
          <w:color w:val="ff0000"/>
          <w:sz w:val="23"/>
          <w:szCs w:val="23"/>
          <w:highlight w:val="white"/>
          <w:rtl w:val="0"/>
        </w:rPr>
        <w:t xml:space="preserve">172.16.254.4/30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800" w:right="0" w:firstLine="360"/>
        <w:jc w:val="left"/>
        <w:rPr>
          <w:sz w:val="19.9011287689209"/>
          <w:szCs w:val="19.9011287689209"/>
        </w:rPr>
      </w:pPr>
      <w:r w:rsidDel="00000000" w:rsidR="00000000" w:rsidRPr="00000000">
        <w:rPr>
          <w:color w:val="ff0000"/>
          <w:sz w:val="23"/>
          <w:szCs w:val="23"/>
          <w:highlight w:val="white"/>
          <w:rtl w:val="0"/>
        </w:rPr>
        <w:t xml:space="preserve">172.16.254.8/30</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51.531677246093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 Enter the subnet descriptions for these three subnets below. </w:t>
      </w:r>
    </w:p>
    <w:p w:rsidR="00000000" w:rsidDel="00000000" w:rsidP="00000000" w:rsidRDefault="00000000" w:rsidRPr="00000000" w14:paraId="00000050">
      <w:pPr>
        <w:widowControl w:val="0"/>
        <w:spacing w:line="240" w:lineRule="auto"/>
        <w:ind w:left="1440" w:firstLine="720"/>
        <w:rPr>
          <w:color w:val="ff0000"/>
          <w:sz w:val="23"/>
          <w:szCs w:val="23"/>
          <w:highlight w:val="white"/>
        </w:rPr>
      </w:pPr>
      <w:r w:rsidDel="00000000" w:rsidR="00000000" w:rsidRPr="00000000">
        <w:rPr>
          <w:color w:val="ff0000"/>
          <w:sz w:val="23"/>
          <w:szCs w:val="23"/>
          <w:highlight w:val="white"/>
          <w:rtl w:val="0"/>
        </w:rPr>
        <w:t xml:space="preserve">HQ – BR1 Serial Link</w:t>
      </w:r>
    </w:p>
    <w:p w:rsidR="00000000" w:rsidDel="00000000" w:rsidP="00000000" w:rsidRDefault="00000000" w:rsidRPr="00000000" w14:paraId="00000051">
      <w:pPr>
        <w:widowControl w:val="0"/>
        <w:spacing w:line="240" w:lineRule="auto"/>
        <w:ind w:left="1440" w:firstLine="720"/>
        <w:rPr>
          <w:color w:val="ff0000"/>
          <w:sz w:val="23"/>
          <w:szCs w:val="23"/>
          <w:highlight w:val="white"/>
        </w:rPr>
      </w:pPr>
      <w:r w:rsidDel="00000000" w:rsidR="00000000" w:rsidRPr="00000000">
        <w:rPr>
          <w:color w:val="ff0000"/>
          <w:sz w:val="23"/>
          <w:szCs w:val="23"/>
          <w:highlight w:val="white"/>
          <w:rtl w:val="0"/>
        </w:rPr>
        <w:t xml:space="preserve">HQ – BR2 Serial Link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800" w:right="0" w:firstLine="0"/>
        <w:jc w:val="left"/>
        <w:rPr>
          <w:sz w:val="19.9011287689209"/>
          <w:szCs w:val="19.9011287689209"/>
        </w:rPr>
      </w:pPr>
      <w:r w:rsidDel="00000000" w:rsidR="00000000" w:rsidRPr="00000000">
        <w:rPr>
          <w:color w:val="444444"/>
          <w:sz w:val="23"/>
          <w:szCs w:val="23"/>
          <w:highlight w:val="white"/>
          <w:rtl w:val="0"/>
        </w:rPr>
        <w:t xml:space="preserve">_</w:t>
        <w:tab/>
      </w:r>
      <w:r w:rsidDel="00000000" w:rsidR="00000000" w:rsidRPr="00000000">
        <w:rPr>
          <w:color w:val="ff0000"/>
          <w:sz w:val="23"/>
          <w:szCs w:val="23"/>
          <w:highlight w:val="white"/>
          <w:rtl w:val="0"/>
        </w:rPr>
        <w:t xml:space="preserve">BR1 – BR2 Serial Link</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21044921875" w:line="240" w:lineRule="auto"/>
        <w:ind w:left="1101.3003540039062" w:right="0" w:firstLine="0"/>
        <w:jc w:val="left"/>
        <w:rPr>
          <w:rFonts w:ascii="Arial" w:cs="Arial" w:eastAsia="Arial" w:hAnsi="Arial"/>
          <w:b w:val="1"/>
          <w:i w:val="0"/>
          <w:smallCaps w:val="0"/>
          <w:strike w:val="0"/>
          <w:color w:val="000000"/>
          <w:sz w:val="28.05339813232422"/>
          <w:szCs w:val="28.05339813232422"/>
          <w:u w:val="none"/>
          <w:shd w:fill="auto" w:val="clear"/>
          <w:vertAlign w:val="baseline"/>
        </w:rPr>
      </w:pPr>
      <w:r w:rsidDel="00000000" w:rsidR="00000000" w:rsidRPr="00000000">
        <w:rPr>
          <w:rFonts w:ascii="Arial" w:cs="Arial" w:eastAsia="Arial" w:hAnsi="Arial"/>
          <w:b w:val="1"/>
          <w:i w:val="0"/>
          <w:smallCaps w:val="0"/>
          <w:strike w:val="0"/>
          <w:color w:val="000000"/>
          <w:sz w:val="28.05339813232422"/>
          <w:szCs w:val="28.05339813232422"/>
          <w:u w:val="none"/>
          <w:shd w:fill="auto" w:val="clear"/>
          <w:vertAlign w:val="baseline"/>
          <w:rtl w:val="0"/>
        </w:rPr>
        <w:t xml:space="preserve">Part 2: Design the VLSM Address Scheme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922851562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1: Calculate the subnet information.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50244140625"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Use the information that you obtained in Part 1 to fill in the following table. </w:t>
      </w: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w:t>
      </w:r>
    </w:p>
    <w:tbl>
      <w:tblPr>
        <w:tblStyle w:val="Table1"/>
        <w:tblW w:w="9165.599212646484" w:type="dxa"/>
        <w:jc w:val="left"/>
        <w:tblInd w:w="163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9.9998474121094"/>
        <w:gridCol w:w="1569.6002197265625"/>
        <w:gridCol w:w="1891.1993408203125"/>
        <w:gridCol w:w="1480.8001708984375"/>
        <w:gridCol w:w="1703.9996337890625"/>
        <w:tblGridChange w:id="0">
          <w:tblGrid>
            <w:gridCol w:w="2519.9998474121094"/>
            <w:gridCol w:w="1569.6002197265625"/>
            <w:gridCol w:w="1891.1993408203125"/>
            <w:gridCol w:w="1480.8001708984375"/>
            <w:gridCol w:w="1703.9996337890625"/>
          </w:tblGrid>
        </w:tblGridChange>
      </w:tblGrid>
      <w:tr>
        <w:trPr>
          <w:cantSplit w:val="0"/>
          <w:trHeight w:val="79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Subnet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Number of</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46630859375"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Hosts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61725425720215" w:lineRule="auto"/>
              <w:ind w:left="138.5186767578125" w:right="133.2696533203125"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Network Address/CIDR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041015625"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First Host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46630859375"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Address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7637939453125"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Broadcast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46630859375"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Address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2994384765625"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w:t>
            </w:r>
          </w:p>
        </w:tc>
      </w:tr>
      <w:tr>
        <w:trPr>
          <w:cantSplit w:val="0"/>
          <w:trHeight w:val="386.4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93933105468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 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15795898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172.16.128.0/18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64">
            <w:pPr>
              <w:widowControl w:val="0"/>
              <w:spacing w:after="340" w:lineRule="auto"/>
              <w:rPr>
                <w:color w:val="444444"/>
                <w:sz w:val="23"/>
                <w:szCs w:val="23"/>
              </w:rPr>
            </w:pPr>
            <w:r w:rsidDel="00000000" w:rsidR="00000000" w:rsidRPr="00000000">
              <w:rPr>
                <w:color w:val="ff0000"/>
                <w:sz w:val="23"/>
                <w:szCs w:val="23"/>
                <w:rtl w:val="0"/>
              </w:rPr>
              <w:t xml:space="preserve">172.16.128.1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65">
            <w:pPr>
              <w:widowControl w:val="0"/>
              <w:spacing w:after="340" w:lineRule="auto"/>
              <w:rPr>
                <w:color w:val="444444"/>
                <w:sz w:val="23"/>
                <w:szCs w:val="23"/>
              </w:rPr>
            </w:pPr>
            <w:r w:rsidDel="00000000" w:rsidR="00000000" w:rsidRPr="00000000">
              <w:rPr>
                <w:color w:val="ff0000"/>
                <w:sz w:val="23"/>
                <w:szCs w:val="23"/>
                <w:rtl w:val="0"/>
              </w:rPr>
              <w:t xml:space="preserve">172.16.191.255</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93933105468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 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639648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172.16.128.0/19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69">
            <w:pPr>
              <w:widowControl w:val="0"/>
              <w:spacing w:after="340" w:lineRule="auto"/>
              <w:rPr>
                <w:color w:val="444444"/>
                <w:sz w:val="23"/>
                <w:szCs w:val="23"/>
              </w:rPr>
            </w:pPr>
            <w:r w:rsidDel="00000000" w:rsidR="00000000" w:rsidRPr="00000000">
              <w:rPr>
                <w:color w:val="ff0000"/>
                <w:sz w:val="23"/>
                <w:szCs w:val="23"/>
                <w:rtl w:val="0"/>
              </w:rPr>
              <w:t xml:space="preserve">172.16.192.1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6A">
            <w:pPr>
              <w:widowControl w:val="0"/>
              <w:spacing w:after="340" w:lineRule="auto"/>
              <w:rPr>
                <w:color w:val="444444"/>
                <w:sz w:val="23"/>
                <w:szCs w:val="23"/>
              </w:rPr>
            </w:pPr>
            <w:r w:rsidDel="00000000" w:rsidR="00000000" w:rsidRPr="00000000">
              <w:rPr>
                <w:color w:val="ff0000"/>
                <w:sz w:val="23"/>
                <w:szCs w:val="23"/>
                <w:rtl w:val="0"/>
              </w:rPr>
              <w:t xml:space="preserve">172.16.223.255</w:t>
            </w:r>
            <w:r w:rsidDel="00000000" w:rsidR="00000000" w:rsidRPr="00000000">
              <w:rPr>
                <w:rtl w:val="0"/>
              </w:rPr>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9272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BR1 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110595703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172.16.128.0/20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6E">
            <w:pPr>
              <w:widowControl w:val="0"/>
              <w:spacing w:after="340" w:lineRule="auto"/>
              <w:rPr>
                <w:color w:val="444444"/>
                <w:sz w:val="23"/>
                <w:szCs w:val="23"/>
              </w:rPr>
            </w:pPr>
            <w:r w:rsidDel="00000000" w:rsidR="00000000" w:rsidRPr="00000000">
              <w:rPr>
                <w:color w:val="ff0000"/>
                <w:sz w:val="23"/>
                <w:szCs w:val="23"/>
                <w:rtl w:val="0"/>
              </w:rPr>
              <w:t xml:space="preserve">172.16.224.1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6F">
            <w:pPr>
              <w:widowControl w:val="0"/>
              <w:spacing w:after="340" w:lineRule="auto"/>
              <w:rPr>
                <w:color w:val="444444"/>
                <w:sz w:val="23"/>
                <w:szCs w:val="23"/>
              </w:rPr>
            </w:pPr>
            <w:r w:rsidDel="00000000" w:rsidR="00000000" w:rsidRPr="00000000">
              <w:rPr>
                <w:color w:val="ff0000"/>
                <w:sz w:val="23"/>
                <w:szCs w:val="23"/>
                <w:rtl w:val="0"/>
              </w:rPr>
              <w:t xml:space="preserve">172.16.239.255</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9272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BR1 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73">
            <w:pPr>
              <w:widowControl w:val="0"/>
              <w:spacing w:after="340" w:lineRule="auto"/>
              <w:rPr>
                <w:color w:val="444444"/>
                <w:sz w:val="23"/>
                <w:szCs w:val="23"/>
              </w:rPr>
            </w:pPr>
            <w:r w:rsidDel="00000000" w:rsidR="00000000" w:rsidRPr="00000000">
              <w:rPr>
                <w:color w:val="ff0000"/>
                <w:sz w:val="23"/>
                <w:szCs w:val="23"/>
                <w:rtl w:val="0"/>
              </w:rPr>
              <w:t xml:space="preserve">172.16.240.1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74">
            <w:pPr>
              <w:widowControl w:val="0"/>
              <w:spacing w:after="340" w:lineRule="auto"/>
              <w:rPr>
                <w:color w:val="444444"/>
                <w:sz w:val="23"/>
                <w:szCs w:val="23"/>
              </w:rPr>
            </w:pPr>
            <w:r w:rsidDel="00000000" w:rsidR="00000000" w:rsidRPr="00000000">
              <w:rPr>
                <w:color w:val="ff0000"/>
                <w:sz w:val="23"/>
                <w:szCs w:val="23"/>
                <w:rtl w:val="0"/>
              </w:rPr>
              <w:t xml:space="preserve">172.16.247.255</w:t>
            </w:r>
            <w:r w:rsidDel="00000000" w:rsidR="00000000" w:rsidRPr="00000000">
              <w:rPr>
                <w:rtl w:val="0"/>
              </w:rPr>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9272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BR2 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15795898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172.16.128.0/22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78">
            <w:pPr>
              <w:widowControl w:val="0"/>
              <w:spacing w:after="340" w:lineRule="auto"/>
              <w:rPr>
                <w:color w:val="444444"/>
                <w:sz w:val="23"/>
                <w:szCs w:val="23"/>
              </w:rPr>
            </w:pPr>
            <w:r w:rsidDel="00000000" w:rsidR="00000000" w:rsidRPr="00000000">
              <w:rPr>
                <w:color w:val="ff0000"/>
                <w:sz w:val="23"/>
                <w:szCs w:val="23"/>
                <w:rtl w:val="0"/>
              </w:rPr>
              <w:t xml:space="preserve">172.16.248.1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79">
            <w:pPr>
              <w:widowControl w:val="0"/>
              <w:spacing w:after="340" w:lineRule="auto"/>
              <w:rPr>
                <w:color w:val="444444"/>
                <w:sz w:val="23"/>
                <w:szCs w:val="23"/>
              </w:rPr>
            </w:pPr>
            <w:r w:rsidDel="00000000" w:rsidR="00000000" w:rsidRPr="00000000">
              <w:rPr>
                <w:color w:val="ff0000"/>
                <w:sz w:val="23"/>
                <w:szCs w:val="23"/>
                <w:rtl w:val="0"/>
              </w:rPr>
              <w:t xml:space="preserve">172.16.251.255</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9272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BR2 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270751953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172.16.128.0/23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7D">
            <w:pPr>
              <w:widowControl w:val="0"/>
              <w:spacing w:after="340" w:lineRule="auto"/>
              <w:rPr>
                <w:color w:val="444444"/>
                <w:sz w:val="23"/>
                <w:szCs w:val="23"/>
              </w:rPr>
            </w:pPr>
            <w:r w:rsidDel="00000000" w:rsidR="00000000" w:rsidRPr="00000000">
              <w:rPr>
                <w:color w:val="ff0000"/>
                <w:sz w:val="23"/>
                <w:szCs w:val="23"/>
                <w:rtl w:val="0"/>
              </w:rPr>
              <w:t xml:space="preserve">172.16.252.1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7E">
            <w:pPr>
              <w:widowControl w:val="0"/>
              <w:spacing w:after="340" w:lineRule="auto"/>
              <w:rPr>
                <w:color w:val="444444"/>
                <w:sz w:val="23"/>
                <w:szCs w:val="23"/>
              </w:rPr>
            </w:pPr>
            <w:r w:rsidDel="00000000" w:rsidR="00000000" w:rsidRPr="00000000">
              <w:rPr>
                <w:color w:val="ff0000"/>
                <w:sz w:val="23"/>
                <w:szCs w:val="23"/>
                <w:rtl w:val="0"/>
              </w:rPr>
              <w:t xml:space="preserve">172.16.253.255</w:t>
            </w:r>
            <w:r w:rsidDel="00000000" w:rsidR="00000000" w:rsidRPr="00000000">
              <w:rPr>
                <w:rtl w:val="0"/>
              </w:rPr>
            </w:r>
          </w:p>
        </w:tc>
      </w:tr>
      <w:tr>
        <w:trPr>
          <w:cantSplit w:val="0"/>
          <w:trHeight w:val="383.9993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93933105468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 S0/0/0 – BR1 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960144042968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172.16.128.0/30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82">
            <w:pPr>
              <w:widowControl w:val="0"/>
              <w:spacing w:after="340" w:lineRule="auto"/>
              <w:rPr>
                <w:color w:val="444444"/>
                <w:sz w:val="23"/>
                <w:szCs w:val="23"/>
              </w:rPr>
            </w:pPr>
            <w:r w:rsidDel="00000000" w:rsidR="00000000" w:rsidRPr="00000000">
              <w:rPr>
                <w:color w:val="ff0000"/>
                <w:sz w:val="23"/>
                <w:szCs w:val="23"/>
                <w:rtl w:val="0"/>
              </w:rPr>
              <w:t xml:space="preserve">172.16.254.1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83">
            <w:pPr>
              <w:widowControl w:val="0"/>
              <w:spacing w:after="340" w:lineRule="auto"/>
              <w:rPr>
                <w:color w:val="444444"/>
                <w:sz w:val="23"/>
                <w:szCs w:val="23"/>
              </w:rPr>
            </w:pPr>
            <w:r w:rsidDel="00000000" w:rsidR="00000000" w:rsidRPr="00000000">
              <w:rPr>
                <w:color w:val="ff0000"/>
                <w:sz w:val="23"/>
                <w:szCs w:val="23"/>
                <w:rtl w:val="0"/>
              </w:rPr>
              <w:t xml:space="preserve">172.16.254.3</w:t>
            </w:r>
            <w:r w:rsidDel="00000000" w:rsidR="00000000" w:rsidRPr="00000000">
              <w:rPr>
                <w:rtl w:val="0"/>
              </w:rPr>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93933105468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 S0/0/1 – BR2 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658813476562"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172.16.128.0/30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87">
            <w:pPr>
              <w:widowControl w:val="0"/>
              <w:spacing w:after="340" w:lineRule="auto"/>
              <w:rPr>
                <w:color w:val="444444"/>
                <w:sz w:val="23"/>
                <w:szCs w:val="23"/>
              </w:rPr>
            </w:pPr>
            <w:r w:rsidDel="00000000" w:rsidR="00000000" w:rsidRPr="00000000">
              <w:rPr>
                <w:color w:val="ff0000"/>
                <w:sz w:val="23"/>
                <w:szCs w:val="23"/>
                <w:rtl w:val="0"/>
              </w:rPr>
              <w:t xml:space="preserve">172.16.254.5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88">
            <w:pPr>
              <w:widowControl w:val="0"/>
              <w:spacing w:after="340" w:lineRule="auto"/>
              <w:rPr>
                <w:color w:val="444444"/>
                <w:sz w:val="23"/>
                <w:szCs w:val="23"/>
              </w:rPr>
            </w:pPr>
            <w:r w:rsidDel="00000000" w:rsidR="00000000" w:rsidRPr="00000000">
              <w:rPr>
                <w:color w:val="ff0000"/>
                <w:sz w:val="23"/>
                <w:szCs w:val="23"/>
                <w:rtl w:val="0"/>
              </w:rPr>
              <w:t xml:space="preserve">172.16.254.7</w:t>
            </w:r>
            <w:r w:rsidDel="00000000" w:rsidR="00000000" w:rsidRPr="00000000">
              <w:rPr>
                <w:rtl w:val="0"/>
              </w:rPr>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BR1 S0/0/1 – BR2 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7659301757812"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172.16.128.0/30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8C">
            <w:pPr>
              <w:widowControl w:val="0"/>
              <w:spacing w:after="340" w:lineRule="auto"/>
              <w:rPr>
                <w:color w:val="444444"/>
                <w:sz w:val="23"/>
                <w:szCs w:val="23"/>
              </w:rPr>
            </w:pPr>
            <w:r w:rsidDel="00000000" w:rsidR="00000000" w:rsidRPr="00000000">
              <w:rPr>
                <w:color w:val="ff0000"/>
                <w:sz w:val="23"/>
                <w:szCs w:val="23"/>
                <w:rtl w:val="0"/>
              </w:rPr>
              <w:t xml:space="preserve">172.16.254.9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color w:val="ff0000"/>
                <w:sz w:val="23"/>
                <w:szCs w:val="23"/>
                <w:highlight w:val="white"/>
                <w:rtl w:val="0"/>
              </w:rPr>
              <w:t xml:space="preserve">172.168.254.11</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90209960937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8684692382812"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2: Complete the device interface address table.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0341796875" w:line="240" w:lineRule="auto"/>
        <w:ind w:left="0" w:right="1358.676757812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Assign the first host address in the subnet to the Ethernet interfaces. HQ should be given the first host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249366760254" w:lineRule="auto"/>
        <w:ind w:left="1454.7128295898438" w:right="515.36376953125" w:hanging="7.5552368164062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address on the Serial links to BR1 and BR2. BR1 should be given the first host address for the serial link to BR2.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05078125" w:line="240" w:lineRule="auto"/>
        <w:ind w:left="0" w:right="397.36083984375" w:firstLine="0"/>
        <w:jc w:val="right"/>
        <w:rPr>
          <w:rFonts w:ascii="Arial" w:cs="Arial" w:eastAsia="Arial" w:hAnsi="Arial"/>
          <w:b w:val="1"/>
          <w:i w:val="0"/>
          <w:smallCaps w:val="0"/>
          <w:strike w:val="0"/>
          <w:color w:val="000000"/>
          <w:sz w:val="16.06476593017578"/>
          <w:szCs w:val="16.06476593017578"/>
          <w:u w:val="none"/>
          <w:shd w:fill="auto" w:val="clear"/>
          <w:vertAlign w:val="baseline"/>
        </w:rPr>
      </w:pP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 2018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105499267578"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Lab – Designing and Implementing a VLSM Addressing Scheme </w:t>
      </w:r>
    </w:p>
    <w:tbl>
      <w:tblPr>
        <w:tblStyle w:val="Table2"/>
        <w:tblW w:w="8253.599395751953" w:type="dxa"/>
        <w:jc w:val="left"/>
        <w:tblInd w:w="209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6000671386719"/>
        <w:gridCol w:w="1641.6000366210938"/>
        <w:gridCol w:w="1799.9993896484375"/>
        <w:gridCol w:w="1934.4000244140625"/>
        <w:gridCol w:w="1907.9998779296875"/>
        <w:tblGridChange w:id="0">
          <w:tblGrid>
            <w:gridCol w:w="969.6000671386719"/>
            <w:gridCol w:w="1641.6000366210938"/>
            <w:gridCol w:w="1799.9993896484375"/>
            <w:gridCol w:w="1934.4000244140625"/>
            <w:gridCol w:w="1907.9998779296875"/>
          </w:tblGrid>
        </w:tblGridChange>
      </w:tblGrid>
      <w:tr>
        <w:trPr>
          <w:cantSplit w:val="0"/>
          <w:trHeight w:val="529.5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683471679687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6342773437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Device Interface</w:t>
            </w:r>
          </w:p>
        </w:tc>
      </w:tr>
      <w:tr>
        <w:trPr>
          <w:cantSplit w:val="0"/>
          <w:trHeight w:val="388.809814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93933105468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3347167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255.255.192.0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0664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16,000 Host LAN</w:t>
            </w:r>
          </w:p>
        </w:tc>
      </w:tr>
      <w:tr>
        <w:trPr>
          <w:cantSplit w:val="0"/>
          <w:trHeight w:val="38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3347167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255.255.224.0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0292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8,000 Host LAN</w:t>
            </w:r>
          </w:p>
        </w:tc>
      </w:tr>
      <w:tr>
        <w:trPr>
          <w:cantSplit w:val="0"/>
          <w:trHeight w:val="38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255.255.255.252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6220703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BR1 S0/0/0</w:t>
            </w:r>
          </w:p>
        </w:tc>
      </w:tr>
      <w:tr>
        <w:trPr>
          <w:cantSplit w:val="0"/>
          <w:trHeight w:val="3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255.255.255.252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6220703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BR2 S0/0/1</w:t>
            </w:r>
          </w:p>
        </w:tc>
      </w:tr>
      <w:tr>
        <w:trPr>
          <w:cantSplit w:val="0"/>
          <w:trHeight w:val="38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9272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3347167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165039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2,000 Host LAN</w:t>
            </w:r>
          </w:p>
        </w:tc>
      </w:tr>
      <w:tr>
        <w:trPr>
          <w:cantSplit w:val="0"/>
          <w:trHeight w:val="3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3347167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019042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4,000 Host LAN</w:t>
            </w:r>
          </w:p>
        </w:tc>
      </w:tr>
      <w:tr>
        <w:trPr>
          <w:cantSplit w:val="0"/>
          <w:trHeight w:val="38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255.255.255.252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893554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 S0/0/0</w:t>
            </w:r>
          </w:p>
        </w:tc>
      </w:tr>
      <w:tr>
        <w:trPr>
          <w:cantSplit w:val="0"/>
          <w:trHeight w:val="38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2255.255.255.252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6220703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BR2 S0/0/0</w:t>
            </w:r>
          </w:p>
        </w:tc>
      </w:tr>
      <w:tr>
        <w:trPr>
          <w:cantSplit w:val="0"/>
          <w:trHeight w:val="38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9272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3347167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17919921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500 Host LAN</w:t>
            </w:r>
          </w:p>
        </w:tc>
      </w:tr>
      <w:tr>
        <w:trPr>
          <w:cantSplit w:val="0"/>
          <w:trHeight w:val="38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33471679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0664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1,000 Host LAN</w:t>
            </w:r>
          </w:p>
        </w:tc>
      </w:tr>
      <w:tr>
        <w:trPr>
          <w:cantSplit w:val="0"/>
          <w:trHeight w:val="3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255.255.255.252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26220703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BR1 S0/0/1</w:t>
            </w:r>
          </w:p>
        </w:tc>
      </w:tr>
      <w:tr>
        <w:trPr>
          <w:cantSplit w:val="0"/>
          <w:trHeight w:val="38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9.9011287689209"/>
                <w:szCs w:val="19.9011287689209"/>
                <w:u w:val="none"/>
                <w:shd w:fill="auto" w:val="clear"/>
                <w:vertAlign w:val="baseline"/>
              </w:rPr>
            </w:pPr>
            <w:r w:rsidDel="00000000" w:rsidR="00000000" w:rsidRPr="00000000">
              <w:rPr>
                <w:color w:val="ff0000"/>
                <w:sz w:val="19.9011287689209"/>
                <w:szCs w:val="19.9011287689209"/>
                <w:rtl w:val="0"/>
              </w:rPr>
              <w:t xml:space="preserve">172.16.128.6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highlight w:val="white"/>
                <w:rtl w:val="0"/>
              </w:rPr>
              <w:t xml:space="preserve">255.255.255.252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89355468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HQ S0/0/1</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597900390625" w:line="240" w:lineRule="auto"/>
        <w:ind w:left="0" w:right="1929.022216796875"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2607421875" w:line="240" w:lineRule="auto"/>
        <w:ind w:left="1101.3003540039062" w:right="0" w:firstLine="0"/>
        <w:jc w:val="left"/>
        <w:rPr>
          <w:rFonts w:ascii="Arial" w:cs="Arial" w:eastAsia="Arial" w:hAnsi="Arial"/>
          <w:b w:val="1"/>
          <w:i w:val="0"/>
          <w:smallCaps w:val="0"/>
          <w:strike w:val="0"/>
          <w:color w:val="000000"/>
          <w:sz w:val="28.05339813232422"/>
          <w:szCs w:val="28.05339813232422"/>
          <w:u w:val="none"/>
          <w:shd w:fill="auto" w:val="clear"/>
          <w:vertAlign w:val="baseline"/>
        </w:rPr>
      </w:pPr>
      <w:r w:rsidDel="00000000" w:rsidR="00000000" w:rsidRPr="00000000">
        <w:rPr>
          <w:rFonts w:ascii="Arial" w:cs="Arial" w:eastAsia="Arial" w:hAnsi="Arial"/>
          <w:b w:val="1"/>
          <w:i w:val="0"/>
          <w:smallCaps w:val="0"/>
          <w:strike w:val="0"/>
          <w:color w:val="000000"/>
          <w:sz w:val="28.05339813232422"/>
          <w:szCs w:val="28.05339813232422"/>
          <w:u w:val="none"/>
          <w:shd w:fill="auto" w:val="clear"/>
          <w:vertAlign w:val="baseline"/>
          <w:rtl w:val="0"/>
        </w:rPr>
        <w:t xml:space="preserve">Part 3: Configure the IPv4 Network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3837890625" w:line="470.1583957672119" w:lineRule="auto"/>
        <w:ind w:left="1088.5948944091797" w:right="855.379638671875" w:firstLine="369.49790954589844"/>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In Part 3, you will configure the three routers using the VLSM address scheme that you developed in Part 2. </w:t>
      </w: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1: Configure basic settings on each router.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5759277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 Assign the device name to the router.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231.45249366760254" w:lineRule="auto"/>
        <w:ind w:left="1802.7835083007812" w:right="549.393310546875" w:hanging="351.251831054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 Disable DNS lookup to prevent the router from attempting to translate incorrectly entered commands as though they were hostnames.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10888671875" w:line="240" w:lineRule="auto"/>
        <w:ind w:left="1447.95288085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c. Assign </w:t>
      </w: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as the privileged EXEC encrypted password.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240" w:lineRule="auto"/>
        <w:ind w:left="1446.9587707519531"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d. Assign </w:t>
      </w: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as the console password and enable login.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439453125" w:line="240" w:lineRule="auto"/>
        <w:ind w:left="1447.95288085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e. Assign </w:t>
      </w: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as the VTY password and enable login.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240" w:lineRule="auto"/>
        <w:ind w:left="1442.7835083007812"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 Encrypt the clear text passwords.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6865234375" w:line="470.15785217285156" w:lineRule="auto"/>
        <w:ind w:left="1088.5948944091797" w:right="1265.44189453125" w:firstLine="359.3579864501953"/>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 Create a banner that will warn anyone accessing the device that unauthorized access is prohibited. </w:t>
      </w: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2: Configure the interfaces on each router.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99986457824707" w:lineRule="auto"/>
        <w:ind w:left="1451.5316772460938" w:right="1052.56591796875" w:hanging="4.3740844726562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 Assign an IP address and subnet mask to each interface using the table that you completed in Part 2. b. Configure an interface description for each interface.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5927734375" w:line="240" w:lineRule="auto"/>
        <w:ind w:left="1447.95288085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c. Set the clocking rate on all DCE serial interfaces to 128000.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3447265625" w:line="240" w:lineRule="auto"/>
        <w:ind w:left="1806.3623046875" w:right="0" w:firstLine="0"/>
        <w:jc w:val="left"/>
        <w:rPr>
          <w:rFonts w:ascii="Courier" w:cs="Courier" w:eastAsia="Courier" w:hAnsi="Courier"/>
          <w:b w:val="1"/>
          <w:i w:val="0"/>
          <w:smallCaps w:val="0"/>
          <w:strike w:val="0"/>
          <w:color w:val="000000"/>
          <w:sz w:val="19.9011287689209"/>
          <w:szCs w:val="19.9011287689209"/>
          <w:u w:val="none"/>
          <w:shd w:fill="auto" w:val="clear"/>
          <w:vertAlign w:val="baseline"/>
        </w:rPr>
      </w:pPr>
      <w:r w:rsidDel="00000000" w:rsidR="00000000" w:rsidRPr="00000000">
        <w:rPr>
          <w:rFonts w:ascii="Courier" w:cs="Courier" w:eastAsia="Courier" w:hAnsi="Courier"/>
          <w:b w:val="0"/>
          <w:i w:val="0"/>
          <w:smallCaps w:val="0"/>
          <w:strike w:val="0"/>
          <w:color w:val="000000"/>
          <w:sz w:val="19.9011287689209"/>
          <w:szCs w:val="19.9011287689209"/>
          <w:u w:val="none"/>
          <w:shd w:fill="auto" w:val="clear"/>
          <w:vertAlign w:val="baseline"/>
          <w:rtl w:val="0"/>
        </w:rPr>
        <w:t xml:space="preserve">HQ(config-if# </w:t>
      </w:r>
      <w:r w:rsidDel="00000000" w:rsidR="00000000" w:rsidRPr="00000000">
        <w:rPr>
          <w:rFonts w:ascii="Courier" w:cs="Courier" w:eastAsia="Courier" w:hAnsi="Courier"/>
          <w:b w:val="1"/>
          <w:i w:val="0"/>
          <w:smallCaps w:val="0"/>
          <w:strike w:val="0"/>
          <w:color w:val="000000"/>
          <w:sz w:val="19.9011287689209"/>
          <w:szCs w:val="19.9011287689209"/>
          <w:u w:val="none"/>
          <w:shd w:fill="auto" w:val="clear"/>
          <w:vertAlign w:val="baseline"/>
          <w:rtl w:val="0"/>
        </w:rPr>
        <w:t xml:space="preserve">clock rate 128000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391845703125" w:line="240" w:lineRule="auto"/>
        <w:ind w:left="1446.9587707519531"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d. Activate the interfaces.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5177612304688" w:line="240" w:lineRule="auto"/>
        <w:ind w:left="0" w:right="397.36083984375" w:firstLine="0"/>
        <w:jc w:val="right"/>
        <w:rPr>
          <w:rFonts w:ascii="Arial" w:cs="Arial" w:eastAsia="Arial" w:hAnsi="Arial"/>
          <w:b w:val="1"/>
          <w:i w:val="0"/>
          <w:smallCaps w:val="0"/>
          <w:strike w:val="0"/>
          <w:color w:val="000000"/>
          <w:sz w:val="16.06476593017578"/>
          <w:szCs w:val="16.06476593017578"/>
          <w:u w:val="none"/>
          <w:shd w:fill="auto" w:val="clear"/>
          <w:vertAlign w:val="baseline"/>
        </w:rPr>
      </w:pP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 2018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105499267578" w:right="0" w:firstLine="0"/>
        <w:jc w:val="lef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Lab – Designing and Implementing a VLSM Addressing Scheme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7475585937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3: Save the configuration on all devices.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7119140625" w:line="240" w:lineRule="auto"/>
        <w:ind w:left="1088.5948944091797" w:right="0" w:firstLine="0"/>
        <w:jc w:val="left"/>
        <w:rPr>
          <w:rFonts w:ascii="Arial" w:cs="Arial" w:eastAsia="Arial" w:hAnsi="Arial"/>
          <w:b w:val="1"/>
          <w:i w:val="0"/>
          <w:smallCaps w:val="0"/>
          <w:strike w:val="0"/>
          <w:color w:val="000000"/>
          <w:sz w:val="22.05908203125"/>
          <w:szCs w:val="22.05908203125"/>
          <w:u w:val="none"/>
          <w:shd w:fill="auto" w:val="clear"/>
          <w:vertAlign w:val="baseline"/>
        </w:rPr>
      </w:pPr>
      <w:r w:rsidDel="00000000" w:rsidR="00000000" w:rsidRPr="00000000">
        <w:rPr>
          <w:rFonts w:ascii="Arial" w:cs="Arial" w:eastAsia="Arial" w:hAnsi="Arial"/>
          <w:b w:val="1"/>
          <w:i w:val="0"/>
          <w:smallCaps w:val="0"/>
          <w:strike w:val="0"/>
          <w:color w:val="000000"/>
          <w:sz w:val="22.05908203125"/>
          <w:szCs w:val="22.05908203125"/>
          <w:u w:val="none"/>
          <w:shd w:fill="auto" w:val="clear"/>
          <w:vertAlign w:val="baseline"/>
          <w:rtl w:val="0"/>
        </w:rPr>
        <w:t xml:space="preserve">Step 4: Test Connectivity.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912109375" w:line="240" w:lineRule="auto"/>
        <w:ind w:left="1447.1575927734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a. From HQ, ping BR1’s S0/0/0 interface address.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51.5316772460938"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b. From HQ, ping BR2’s S0/0/1 interface address.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5517578125" w:line="240" w:lineRule="auto"/>
        <w:ind w:left="1447.95288085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c. From BR1, ping BR2’s S0/0/0 interface address.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1446.9587707519531"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d. Troubleshoot connectivity issues if pings were not successful.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92236328125" w:line="240" w:lineRule="auto"/>
        <w:ind w:left="1098.2054901123047"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Reflection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6142578125" w:line="351.39744758605957" w:lineRule="auto"/>
        <w:ind w:left="1440" w:right="280.52490234375" w:firstLine="8.748168945312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Can you think of a shortcut for calculating the network addresses of consecutive /30 subnets? </w:t>
      </w:r>
      <w:r w:rsidDel="00000000" w:rsidR="00000000" w:rsidRPr="00000000">
        <w:rPr>
          <w:color w:val="ff0000"/>
          <w:sz w:val="23"/>
          <w:szCs w:val="23"/>
          <w:highlight w:val="white"/>
          <w:rtl w:val="0"/>
        </w:rPr>
        <w:t xml:space="preserve"> A /30 network has 4 address spaces: the network address, 2 host addresses, and a broadcast address. Another technique for obtaining the next /30 network address would be to take the network address of the previous /30 network and add 4 to the last octet.</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10205078125" w:line="240" w:lineRule="auto"/>
        <w:ind w:left="1098.2054901123047"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Router Interface Summary Table </w:t>
      </w:r>
    </w:p>
    <w:tbl>
      <w:tblPr>
        <w:tblStyle w:val="Table3"/>
        <w:tblW w:w="10259.999008178711" w:type="dxa"/>
        <w:jc w:val="left"/>
        <w:tblInd w:w="1086.399917602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200180053711"/>
        <w:gridCol w:w="2248.7997436523438"/>
        <w:gridCol w:w="2251.1996459960938"/>
        <w:gridCol w:w="2068.800048828125"/>
        <w:gridCol w:w="2159.9993896484375"/>
        <w:tblGridChange w:id="0">
          <w:tblGrid>
            <w:gridCol w:w="1531.200180053711"/>
            <w:gridCol w:w="2248.7997436523438"/>
            <w:gridCol w:w="2251.1996459960938"/>
            <w:gridCol w:w="2068.800048828125"/>
            <w:gridCol w:w="2159.9993896484375"/>
          </w:tblGrid>
        </w:tblGridChange>
      </w:tblGrid>
      <w:tr>
        <w:trPr>
          <w:cantSplit w:val="0"/>
          <w:trHeight w:val="534.750366210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Router Interface Summary</w:t>
            </w:r>
          </w:p>
        </w:tc>
      </w:tr>
      <w:tr>
        <w:trPr>
          <w:cantSplit w:val="0"/>
          <w:trHeight w:val="538.04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Router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0415039062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Ethernet Interface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34399414062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Ethernet Interface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7036132812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Serial Interface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8588867187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Serial Interface #2</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98486328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Fast Ethernet 0/0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6899414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9869384765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Fast Ethernet 0/1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9897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Serial 0/0/0 (S0/0/0)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Serial 0/0/1 (S0/0/1)</w:t>
            </w:r>
          </w:p>
        </w:tc>
      </w:tr>
      <w:tr>
        <w:trPr>
          <w:cantSplit w:val="0"/>
          <w:trHeight w:val="6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187854766846" w:lineRule="auto"/>
              <w:ind w:left="131.11968994140625" w:right="363.46649169921875" w:hanging="3.976440429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Gigabit Ethernet 0/0(G0/0)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187854766846" w:lineRule="auto"/>
              <w:ind w:left="133.5198974609375" w:right="395.079345703125" w:hanging="3.976440429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Gigabit Ethernet 0/1(G0/1)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Serial 0/0/0 (S0/0/0)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Serial 0/0/1 (S0/0/1)</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2801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98486328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Fast Ethernet 0/0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6899414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9869384765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Fast Ethernet 0/1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9897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Serial 0/1/0 (S0/1/0)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Serial 0/1/1 (S0/1/1)</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2811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984863281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Fast Ethernet 0/0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68994140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986938476562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Fast Ethernet 0/1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98974609375" w:right="0" w:firstLine="0"/>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Serial 0/0/0 (S0/0/0)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Serial 0/0/1 (S0/0/1)</w:t>
            </w:r>
          </w:p>
        </w:tc>
      </w:tr>
      <w:tr>
        <w:trPr>
          <w:cantSplit w:val="0"/>
          <w:trHeight w:val="6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187854766846" w:lineRule="auto"/>
              <w:ind w:left="131.11968994140625" w:right="284.59136962890625" w:hanging="3.976440429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Gigabit Ethernet 0/0(G0/0)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187854766846" w:lineRule="auto"/>
              <w:ind w:left="133.5198974609375" w:right="395.079345703125" w:hanging="3.97644042968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Gigabit Ethernet 0/1(G0/1)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Serial 0/0/0 (S0/0/0)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Serial 0/0/1 (S0/0/1)</w:t>
            </w:r>
          </w:p>
        </w:tc>
      </w:tr>
      <w:tr>
        <w:trPr>
          <w:cantSplit w:val="0"/>
          <w:trHeight w:val="1533.599548339843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20502090454" w:lineRule="auto"/>
              <w:ind w:left="127.95295715332031" w:right="233.7158203125" w:firstLine="5.7659149169921875"/>
              <w:jc w:val="both"/>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To find out how the router is configured, look at the interfaces to identify the type of router and how manyinterfaces the router has. There is no way to effectively list all the combinations of configurations for each routerclass. This table includes identifiers for the possible combinations of Ethernet and Serial interfaces in the device.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00439453125" w:line="231.4520502090454" w:lineRule="auto"/>
              <w:ind w:left="127.95295715332031" w:right="59.86328125" w:hanging="5.16937255859375"/>
              <w:jc w:val="lef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The table does not include any other type of interface, even though a specific router may contain one. An example of this might be an ISDN BRI interface. The string in parenthesis is the legal abbreviation that can beused in Cisco IOS commands to represent the interface.</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0986328125" w:firstLine="0"/>
        <w:jc w:val="right"/>
        <w:rPr>
          <w:rFonts w:ascii="Arial" w:cs="Arial" w:eastAsia="Arial" w:hAnsi="Arial"/>
          <w:b w:val="1"/>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1"/>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6025390625" w:line="240" w:lineRule="auto"/>
        <w:ind w:left="0" w:right="748.933105468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602783203125" w:line="240" w:lineRule="auto"/>
        <w:ind w:left="0" w:right="748.933105468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5966796875" w:line="240" w:lineRule="auto"/>
        <w:ind w:left="0" w:right="748.0017089843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60791015625" w:line="240" w:lineRule="auto"/>
        <w:ind w:left="0" w:right="748.933105468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5966796875" w:line="240" w:lineRule="auto"/>
        <w:ind w:left="0" w:right="748.933105468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602783203125" w:line="240" w:lineRule="auto"/>
        <w:ind w:left="0" w:right="565.837402343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5963134765625" w:line="240" w:lineRule="auto"/>
        <w:ind w:left="0" w:right="778.52416992187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599365234375" w:line="240" w:lineRule="auto"/>
        <w:ind w:left="0" w:right="781.470947265625" w:firstLine="0"/>
        <w:jc w:val="right"/>
        <w:rPr>
          <w:rFonts w:ascii="Arial" w:cs="Arial" w:eastAsia="Arial" w:hAnsi="Arial"/>
          <w:b w:val="0"/>
          <w:i w:val="0"/>
          <w:smallCaps w:val="0"/>
          <w:strike w:val="0"/>
          <w:color w:val="000000"/>
          <w:sz w:val="19.9011287689209"/>
          <w:szCs w:val="19.9011287689209"/>
          <w:u w:val="none"/>
          <w:shd w:fill="auto" w:val="clear"/>
          <w:vertAlign w:val="baseline"/>
        </w:rPr>
      </w:pPr>
      <w:r w:rsidDel="00000000" w:rsidR="00000000" w:rsidRPr="00000000">
        <w:rPr>
          <w:rFonts w:ascii="Arial" w:cs="Arial" w:eastAsia="Arial" w:hAnsi="Arial"/>
          <w:b w:val="0"/>
          <w:i w:val="0"/>
          <w:smallCaps w:val="0"/>
          <w:strike w:val="0"/>
          <w:color w:val="000000"/>
          <w:sz w:val="19.9011287689209"/>
          <w:szCs w:val="19.9011287689209"/>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612060546875" w:line="240" w:lineRule="auto"/>
        <w:ind w:left="0" w:right="397.36083984375" w:firstLine="0"/>
        <w:jc w:val="right"/>
        <w:rPr>
          <w:rFonts w:ascii="Arial" w:cs="Arial" w:eastAsia="Arial" w:hAnsi="Arial"/>
          <w:b w:val="1"/>
          <w:i w:val="0"/>
          <w:smallCaps w:val="0"/>
          <w:strike w:val="0"/>
          <w:color w:val="000000"/>
          <w:sz w:val="16.06476593017578"/>
          <w:szCs w:val="16.06476593017578"/>
          <w:u w:val="none"/>
          <w:shd w:fill="auto" w:val="clear"/>
          <w:vertAlign w:val="baseline"/>
        </w:rPr>
      </w:pP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 2018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06476593017578"/>
          <w:szCs w:val="16.0647659301757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6476593017578"/>
          <w:szCs w:val="16.06476593017578"/>
          <w:u w:val="none"/>
          <w:shd w:fill="auto" w:val="clear"/>
          <w:vertAlign w:val="baseline"/>
          <w:rtl w:val="0"/>
        </w:rPr>
        <w:t xml:space="preserve">6 </w:t>
      </w:r>
    </w:p>
    <w:sectPr>
      <w:pgSz w:h="15840" w:w="12240" w:orient="portrait"/>
      <w:pgMar w:bottom="0" w:top="287.999267578125" w:left="0" w:right="2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