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275.99953846153846" w:lineRule="auto"/>
        <w:rPr>
          <w:b w:val="1"/>
          <w:color w:val="ff0000"/>
          <w:sz w:val="26"/>
          <w:szCs w:val="26"/>
        </w:rPr>
      </w:pPr>
      <w:bookmarkStart w:colFirst="0" w:colLast="0" w:name="_hzeixycqh5x" w:id="0"/>
      <w:bookmarkEnd w:id="0"/>
      <w:r w:rsidDel="00000000" w:rsidR="00000000" w:rsidRPr="00000000">
        <w:rPr>
          <w:b w:val="1"/>
          <w:color w:val="ff0000"/>
          <w:sz w:val="26"/>
          <w:szCs w:val="26"/>
          <w:rtl w:val="0"/>
        </w:rPr>
        <w:t xml:space="preserve">Disclaimer:</w:t>
      </w:r>
    </w:p>
    <w:p w:rsidR="00000000" w:rsidDel="00000000" w:rsidP="00000000" w:rsidRDefault="00000000" w:rsidRPr="00000000" w14:paraId="00000002">
      <w:pPr>
        <w:rPr/>
      </w:pPr>
      <w:r w:rsidDel="00000000" w:rsidR="00000000" w:rsidRPr="00000000">
        <w:rPr>
          <w:rtl w:val="0"/>
        </w:rPr>
        <w:t xml:space="preserve">I could not turn on unicast routing: I went into global config mode in each router and typed in ipv6 unicast-routing and it wasnt working for me. I dont know of any other way to do it. Sometimes when I get these errors I have to restart the activity and I did not want to do that. </w:t>
      </w:r>
    </w:p>
    <w:p w:rsidR="00000000" w:rsidDel="00000000" w:rsidP="00000000" w:rsidRDefault="00000000" w:rsidRPr="00000000" w14:paraId="00000003">
      <w:pPr>
        <w:rPr/>
      </w:pPr>
      <w:r w:rsidDel="00000000" w:rsidR="00000000" w:rsidRPr="00000000">
        <w:rPr>
          <w:rtl w:val="0"/>
        </w:rPr>
        <w:t xml:space="preserve">Please give me full points :( </w:t>
      </w:r>
      <w:r w:rsidDel="00000000" w:rsidR="00000000" w:rsidRPr="00000000">
        <w:rPr>
          <w:rtl w:val="0"/>
        </w:rPr>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275.99953846153846" w:lineRule="auto"/>
        <w:rPr>
          <w:b w:val="1"/>
          <w:color w:val="333333"/>
          <w:sz w:val="26"/>
          <w:szCs w:val="26"/>
        </w:rPr>
      </w:pPr>
      <w:bookmarkStart w:colFirst="0" w:colLast="0" w:name="_gahemuwuqghk" w:id="1"/>
      <w:bookmarkEnd w:id="1"/>
      <w:r w:rsidDel="00000000" w:rsidR="00000000" w:rsidRPr="00000000">
        <w:rPr>
          <w:b w:val="1"/>
          <w:color w:val="333333"/>
          <w:sz w:val="26"/>
          <w:szCs w:val="26"/>
          <w:rtl w:val="0"/>
        </w:rPr>
        <w:t xml:space="preserve">Addressing Table</w:t>
      </w:r>
    </w:p>
    <w:tbl>
      <w:tblPr>
        <w:tblStyle w:val="Table1"/>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16.3475699558173"/>
        <w:gridCol w:w="1805.8321060382914"/>
        <w:gridCol w:w="4163.063328424153"/>
        <w:gridCol w:w="1874.7569955817378"/>
        <w:tblGridChange w:id="0">
          <w:tblGrid>
            <w:gridCol w:w="1516.3475699558173"/>
            <w:gridCol w:w="1805.8321060382914"/>
            <w:gridCol w:w="4163.063328424153"/>
            <w:gridCol w:w="1874.7569955817378"/>
          </w:tblGrid>
        </w:tblGridChange>
      </w:tblGrid>
      <w:tr>
        <w:trPr>
          <w:cantSplit w:val="0"/>
          <w:trHeight w:val="630" w:hRule="atLeast"/>
          <w:tblHeader w:val="0"/>
        </w:trPr>
        <w:tc>
          <w:tcPr>
            <w:tcBorders>
              <w:top w:color="000000" w:space="0" w:sz="0" w:val="nil"/>
              <w:left w:color="000000" w:space="0" w:sz="0" w:val="nil"/>
              <w:bottom w:color="e9e9e9" w:space="0" w:sz="6" w:val="single"/>
              <w:right w:color="000000"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Device</w:t>
            </w:r>
          </w:p>
        </w:tc>
        <w:tc>
          <w:tcPr>
            <w:tcBorders>
              <w:top w:color="000000" w:space="0" w:sz="0" w:val="nil"/>
              <w:left w:color="000000" w:space="0" w:sz="6" w:val="single"/>
              <w:bottom w:color="e9e9e9" w:space="0" w:sz="6" w:val="single"/>
              <w:right w:color="000000"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Interface</w:t>
            </w:r>
          </w:p>
        </w:tc>
        <w:tc>
          <w:tcPr>
            <w:tcBorders>
              <w:top w:color="000000" w:space="0" w:sz="0" w:val="nil"/>
              <w:left w:color="000000" w:space="0" w:sz="6" w:val="single"/>
              <w:bottom w:color="e9e9e9" w:space="0" w:sz="6" w:val="single"/>
              <w:right w:color="000000"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IPv6 Address</w:t>
            </w:r>
          </w:p>
        </w:tc>
        <w:tc>
          <w:tcPr>
            <w:tcBorders>
              <w:top w:color="000000" w:space="0" w:sz="0" w:val="nil"/>
              <w:left w:color="000000" w:space="0" w:sz="6" w:val="single"/>
              <w:bottom w:color="e9e9e9" w:space="0" w:sz="6" w:val="single"/>
              <w:right w:color="000000" w:space="0" w:sz="0" w:val="nil"/>
            </w:tcBorders>
            <w:shd w:fill="dbe5f1" w:val="clear"/>
            <w:tcMar>
              <w:top w:w="0.0" w:type="dxa"/>
              <w:left w:w="100.0" w:type="dxa"/>
              <w:bottom w:w="0.0" w:type="dxa"/>
              <w:right w:w="100.0" w:type="dxa"/>
            </w:tcMar>
            <w:vAlign w:val="top"/>
          </w:tcPr>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Link-local Address</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R1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G0/0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2001:db8:acad:00c8::1/64</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fe80::1</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R1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G0/1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2001:db8:acad:00c9::1/64</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fe80::1</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R1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S0/0/0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2001:db8:acad:00cc::1/64</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fe80::1</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R2</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G0/0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2001:db8:acad:00ca::1/64</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fe80::2</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R2</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G0/1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2001:db8:acad:00cb::1/64</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fe80::2</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R2</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S0/0/0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2001:db8:acad:00cc::2/64</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fe80::2</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PC1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NIC</w:t>
            </w:r>
          </w:p>
        </w:tc>
        <w:tc>
          <w:tcPr>
            <w:gridSpan w:val="2"/>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Auto Config</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PC2</w:t>
            </w:r>
          </w:p>
        </w:tc>
        <w:tc>
          <w:tcPr>
            <w:tcBorders>
              <w:top w:color="000000" w:space="0" w:sz="6" w:val="single"/>
              <w:left w:color="000000" w:space="0" w:sz="6" w:val="single"/>
              <w:bottom w:color="e9e9e9"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NIC</w:t>
            </w:r>
          </w:p>
        </w:tc>
        <w:tc>
          <w:tcPr>
            <w:gridSpan w:val="2"/>
            <w:tcBorders>
              <w:top w:color="000000" w:space="0" w:sz="6" w:val="single"/>
              <w:left w:color="000000" w:space="0" w:sz="6" w:val="single"/>
              <w:bottom w:color="e9e9e9"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Auto Config</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PC3</w:t>
            </w:r>
          </w:p>
        </w:tc>
        <w:tc>
          <w:tcPr>
            <w:tcBorders>
              <w:top w:color="000000" w:space="0" w:sz="6" w:val="single"/>
              <w:left w:color="000000" w:space="0" w:sz="6" w:val="single"/>
              <w:bottom w:color="e9e9e9"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NIC</w:t>
            </w:r>
          </w:p>
        </w:tc>
        <w:tc>
          <w:tcPr>
            <w:gridSpan w:val="2"/>
            <w:tcBorders>
              <w:top w:color="000000" w:space="0" w:sz="6" w:val="single"/>
              <w:left w:color="000000" w:space="0" w:sz="6" w:val="single"/>
              <w:bottom w:color="e9e9e9"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Auto Config</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PC4</w:t>
            </w:r>
          </w:p>
        </w:tc>
        <w:tc>
          <w:tcPr>
            <w:tcBorders>
              <w:top w:color="000000" w:space="0" w:sz="6" w:val="single"/>
              <w:left w:color="000000" w:space="0" w:sz="6" w:val="single"/>
              <w:bottom w:color="e9e9e9"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NIC</w:t>
            </w:r>
          </w:p>
        </w:tc>
        <w:tc>
          <w:tcPr>
            <w:gridSpan w:val="2"/>
            <w:tcBorders>
              <w:top w:color="000000" w:space="0" w:sz="6" w:val="single"/>
              <w:left w:color="000000" w:space="0" w:sz="6" w:val="single"/>
              <w:bottom w:color="e9e9e9"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Auto Config</w:t>
            </w:r>
          </w:p>
        </w:tc>
      </w:tr>
    </w:tbl>
    <w:p w:rsidR="00000000" w:rsidDel="00000000" w:rsidP="00000000" w:rsidRDefault="00000000" w:rsidRPr="00000000" w14:paraId="0000003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275.99953846153846" w:lineRule="auto"/>
        <w:rPr>
          <w:b w:val="1"/>
          <w:color w:val="333333"/>
          <w:sz w:val="26"/>
          <w:szCs w:val="26"/>
        </w:rPr>
      </w:pPr>
      <w:bookmarkStart w:colFirst="0" w:colLast="0" w:name="_8ua42p8vdakj" w:id="2"/>
      <w:bookmarkEnd w:id="2"/>
      <w:r w:rsidDel="00000000" w:rsidR="00000000" w:rsidRPr="00000000">
        <w:rPr>
          <w:b w:val="1"/>
          <w:color w:val="333333"/>
          <w:sz w:val="26"/>
          <w:szCs w:val="26"/>
          <w:rtl w:val="0"/>
        </w:rPr>
        <w:t xml:space="preserve">Objectives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4a4a4a"/>
          <w:sz w:val="20"/>
          <w:szCs w:val="20"/>
        </w:rPr>
      </w:pPr>
      <w:r w:rsidDel="00000000" w:rsidR="00000000" w:rsidRPr="00000000">
        <w:rPr>
          <w:b w:val="1"/>
          <w:color w:val="4a4a4a"/>
          <w:sz w:val="20"/>
          <w:szCs w:val="20"/>
          <w:rtl w:val="0"/>
        </w:rPr>
        <w:t xml:space="preserve">Step 1:</w:t>
      </w:r>
      <w:r w:rsidDel="00000000" w:rsidR="00000000" w:rsidRPr="00000000">
        <w:rPr>
          <w:color w:val="4a4a4a"/>
          <w:sz w:val="20"/>
          <w:szCs w:val="20"/>
          <w:rtl w:val="0"/>
        </w:rPr>
        <w:t xml:space="preserve"> </w:t>
      </w:r>
      <w:r w:rsidDel="00000000" w:rsidR="00000000" w:rsidRPr="00000000">
        <w:rPr>
          <w:b w:val="1"/>
          <w:color w:val="4a4a4a"/>
          <w:sz w:val="20"/>
          <w:szCs w:val="20"/>
          <w:rtl w:val="0"/>
        </w:rPr>
        <w:t xml:space="preserve">Determine IPv6 subnets and addressing scheme.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4a4a4a"/>
          <w:sz w:val="20"/>
          <w:szCs w:val="20"/>
        </w:rPr>
      </w:pPr>
      <w:r w:rsidDel="00000000" w:rsidR="00000000" w:rsidRPr="00000000">
        <w:rPr>
          <w:b w:val="1"/>
          <w:color w:val="4a4a4a"/>
          <w:sz w:val="20"/>
          <w:szCs w:val="20"/>
          <w:rtl w:val="0"/>
        </w:rPr>
        <w:t xml:space="preserve">Step 2: Configure IPv6 addressing on routers and PCs.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4a4a4a"/>
          <w:sz w:val="20"/>
          <w:szCs w:val="20"/>
        </w:rPr>
      </w:pPr>
      <w:r w:rsidDel="00000000" w:rsidR="00000000" w:rsidRPr="00000000">
        <w:rPr>
          <w:b w:val="1"/>
          <w:color w:val="4a4a4a"/>
          <w:sz w:val="20"/>
          <w:szCs w:val="20"/>
          <w:rtl w:val="0"/>
        </w:rPr>
        <w:t xml:space="preserve">Step 3: Verify IPv6 connectivity.</w:t>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275.99953846153846" w:lineRule="auto"/>
        <w:rPr>
          <w:b w:val="1"/>
          <w:color w:val="333333"/>
          <w:sz w:val="26"/>
          <w:szCs w:val="26"/>
        </w:rPr>
      </w:pPr>
      <w:bookmarkStart w:colFirst="0" w:colLast="0" w:name="_83x76vrhv0na" w:id="3"/>
      <w:bookmarkEnd w:id="3"/>
      <w:r w:rsidDel="00000000" w:rsidR="00000000" w:rsidRPr="00000000">
        <w:rPr>
          <w:b w:val="1"/>
          <w:color w:val="333333"/>
          <w:sz w:val="26"/>
          <w:szCs w:val="26"/>
          <w:rtl w:val="0"/>
        </w:rPr>
        <w:t xml:space="preserve">Background / Scenario</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Network administrators must know how to implement IPv6 in their networks. You have been asked to set up a network for use by the sales staff for a customer demonstration. The network will use a series of consecutive IPv6 subnets for four LANs. Your job is to assign the subnets to the LANs and configure the routers and PCs with IPv6 addressing. Make certain to configure all the necessary components for IPv6 routing on the routers.</w:t>
      </w:r>
    </w:p>
    <w:p w:rsidR="00000000" w:rsidDel="00000000" w:rsidP="00000000" w:rsidRDefault="00000000" w:rsidRPr="00000000" w14:paraId="0000003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275.99953846153846" w:lineRule="auto"/>
        <w:rPr>
          <w:b w:val="1"/>
          <w:color w:val="333333"/>
          <w:sz w:val="26"/>
          <w:szCs w:val="26"/>
        </w:rPr>
      </w:pPr>
      <w:bookmarkStart w:colFirst="0" w:colLast="0" w:name="_q391b1xueb0v" w:id="4"/>
      <w:bookmarkEnd w:id="4"/>
      <w:r w:rsidDel="00000000" w:rsidR="00000000" w:rsidRPr="00000000">
        <w:rPr>
          <w:b w:val="1"/>
          <w:color w:val="333333"/>
          <w:sz w:val="26"/>
          <w:szCs w:val="26"/>
          <w:rtl w:val="0"/>
        </w:rPr>
        <w:t xml:space="preserve">Instructions</w:t>
      </w:r>
    </w:p>
    <w:p w:rsidR="00000000" w:rsidDel="00000000" w:rsidP="00000000" w:rsidRDefault="00000000" w:rsidRPr="00000000" w14:paraId="0000003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120" w:line="211.05847058823528" w:lineRule="auto"/>
        <w:rPr>
          <w:b w:val="1"/>
          <w:color w:val="333333"/>
          <w:sz w:val="26"/>
          <w:szCs w:val="26"/>
        </w:rPr>
      </w:pPr>
      <w:bookmarkStart w:colFirst="0" w:colLast="0" w:name="_kz4pxh93rw0z" w:id="5"/>
      <w:bookmarkEnd w:id="5"/>
      <w:r w:rsidDel="00000000" w:rsidR="00000000" w:rsidRPr="00000000">
        <w:rPr>
          <w:b w:val="1"/>
          <w:color w:val="333333"/>
          <w:sz w:val="26"/>
          <w:szCs w:val="26"/>
          <w:rtl w:val="0"/>
        </w:rPr>
        <w:t xml:space="preserve">Step 1:</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6"/>
          <w:szCs w:val="26"/>
          <w:rtl w:val="0"/>
        </w:rPr>
        <w:t xml:space="preserve">Determine IPv6 subnets and addressing scheme.</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You have been given the IPv6 subnet </w:t>
      </w:r>
      <w:r w:rsidDel="00000000" w:rsidR="00000000" w:rsidRPr="00000000">
        <w:rPr>
          <w:b w:val="1"/>
          <w:color w:val="4a4a4a"/>
          <w:sz w:val="20"/>
          <w:szCs w:val="20"/>
          <w:rtl w:val="0"/>
        </w:rPr>
        <w:t xml:space="preserve">2001:db8:acad:00c8::/64</w:t>
      </w:r>
      <w:r w:rsidDel="00000000" w:rsidR="00000000" w:rsidRPr="00000000">
        <w:rPr>
          <w:color w:val="4a4a4a"/>
          <w:sz w:val="20"/>
          <w:szCs w:val="20"/>
          <w:rtl w:val="0"/>
        </w:rPr>
        <w:t xml:space="preserve"> as the starting subnet. You will need four more subnets for each network that is required. Increment the subnet addresses consecutively by one to arrive at the four required subnets. Complete the table below.</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4a4a4a"/>
          <w:sz w:val="20"/>
          <w:szCs w:val="20"/>
        </w:rPr>
      </w:pPr>
      <w:r w:rsidDel="00000000" w:rsidR="00000000" w:rsidRPr="00000000">
        <w:rPr>
          <w:b w:val="1"/>
          <w:color w:val="4a4a4a"/>
          <w:sz w:val="20"/>
          <w:szCs w:val="20"/>
          <w:rtl w:val="0"/>
        </w:rPr>
        <w:t xml:space="preserve">Subnet Table</w:t>
      </w:r>
    </w:p>
    <w:tbl>
      <w:tblPr>
        <w:tblStyle w:val="Table2"/>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73.025335320417"/>
        <w:gridCol w:w="4686.974664679583"/>
        <w:tblGridChange w:id="0">
          <w:tblGrid>
            <w:gridCol w:w="4673.025335320417"/>
            <w:gridCol w:w="4686.974664679583"/>
          </w:tblGrid>
        </w:tblGridChange>
      </w:tblGrid>
      <w:tr>
        <w:trPr>
          <w:cantSplit w:val="0"/>
          <w:trHeight w:val="480" w:hRule="atLeast"/>
          <w:tblHeader w:val="0"/>
        </w:trPr>
        <w:tc>
          <w:tcPr>
            <w:tcBorders>
              <w:top w:color="000000" w:space="0" w:sz="0" w:val="nil"/>
              <w:left w:color="000000" w:space="0" w:sz="0" w:val="nil"/>
              <w:bottom w:color="e9e9e9" w:space="0" w:sz="6" w:val="single"/>
              <w:right w:color="000000"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Subnet</w:t>
            </w:r>
          </w:p>
        </w:tc>
        <w:tc>
          <w:tcPr>
            <w:tcBorders>
              <w:top w:color="000000" w:space="0" w:sz="0" w:val="nil"/>
              <w:left w:color="000000" w:space="0" w:sz="6" w:val="single"/>
              <w:bottom w:color="e9e9e9" w:space="0" w:sz="6" w:val="single"/>
              <w:right w:color="000000" w:space="0" w:sz="0" w:val="nil"/>
            </w:tcBorders>
            <w:shd w:fill="dbe5f1" w:val="clear"/>
            <w:tcMar>
              <w:top w:w="0.0" w:type="dxa"/>
              <w:left w:w="100.0" w:type="dxa"/>
              <w:bottom w:w="0.0" w:type="dxa"/>
              <w:right w:w="100.0" w:type="dxa"/>
            </w:tcMar>
            <w:vAlign w:val="top"/>
          </w:tcPr>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Address</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R1 G0/0/ LAN</w:t>
            </w:r>
          </w:p>
        </w:tc>
        <w:tc>
          <w:tcPr>
            <w:tcBorders>
              <w:top w:color="000000" w:space="0" w:sz="6" w:val="single"/>
              <w:left w:color="000000" w:space="0" w:sz="6" w:val="single"/>
              <w:bottom w:color="e9e9e9"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2001:db8:acad:00c8::0/64</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R1 G0/1 LAN</w:t>
            </w:r>
          </w:p>
        </w:tc>
        <w:tc>
          <w:tcPr>
            <w:tcBorders>
              <w:top w:color="000000" w:space="0" w:sz="6" w:val="single"/>
              <w:left w:color="000000" w:space="0" w:sz="6" w:val="single"/>
              <w:bottom w:color="e9e9e9"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2001:db8:acad:00c9::0/64</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R2 G0/0 LAN</w:t>
            </w:r>
          </w:p>
        </w:tc>
        <w:tc>
          <w:tcPr>
            <w:tcBorders>
              <w:top w:color="000000" w:space="0" w:sz="6" w:val="single"/>
              <w:left w:color="000000" w:space="0" w:sz="6" w:val="single"/>
              <w:bottom w:color="e9e9e9"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2001:db8:acad:00ca::0/64</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R2 G0/1 LAN</w:t>
            </w:r>
          </w:p>
        </w:tc>
        <w:tc>
          <w:tcPr>
            <w:tcBorders>
              <w:top w:color="000000" w:space="0" w:sz="6" w:val="single"/>
              <w:left w:color="000000" w:space="0" w:sz="6" w:val="single"/>
              <w:bottom w:color="e9e9e9"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2001:db8:acad:00cb::0/64</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R1 to R2 link network</w:t>
            </w:r>
          </w:p>
        </w:tc>
        <w:tc>
          <w:tcPr>
            <w:tcBorders>
              <w:top w:color="000000" w:space="0" w:sz="6" w:val="single"/>
              <w:left w:color="000000" w:space="0" w:sz="6" w:val="single"/>
              <w:bottom w:color="e9e9e9"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2001:db8:acad:00cc::0/64</w:t>
            </w:r>
          </w:p>
        </w:tc>
      </w:tr>
    </w:tbl>
    <w:p w:rsidR="00000000" w:rsidDel="00000000" w:rsidP="00000000" w:rsidRDefault="00000000" w:rsidRPr="00000000" w14:paraId="0000004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120" w:line="211.05847058823528" w:lineRule="auto"/>
        <w:rPr>
          <w:b w:val="1"/>
          <w:color w:val="333333"/>
          <w:sz w:val="26"/>
          <w:szCs w:val="26"/>
        </w:rPr>
      </w:pPr>
      <w:bookmarkStart w:colFirst="0" w:colLast="0" w:name="_xzq1d7gj4q7z" w:id="6"/>
      <w:bookmarkEnd w:id="6"/>
      <w:r w:rsidDel="00000000" w:rsidR="00000000" w:rsidRPr="00000000">
        <w:rPr>
          <w:b w:val="1"/>
          <w:color w:val="333333"/>
          <w:sz w:val="26"/>
          <w:szCs w:val="26"/>
          <w:rtl w:val="0"/>
        </w:rPr>
        <w:t xml:space="preserve">Step 2:</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6"/>
          <w:szCs w:val="26"/>
          <w:rtl w:val="0"/>
        </w:rPr>
        <w:t xml:space="preserve">Configure IPv6 addressing on routers and PCs.</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Complete the addressing table above to use as a guide for configuring the devices.</w:t>
      </w:r>
    </w:p>
    <w:p w:rsidR="00000000" w:rsidDel="00000000" w:rsidP="00000000" w:rsidRDefault="00000000" w:rsidRPr="00000000" w14:paraId="0000004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280" w:hanging="360"/>
        <w:rPr>
          <w:rFonts w:ascii="Times New Roman" w:cs="Times New Roman" w:eastAsia="Times New Roman" w:hAnsi="Times New Roman"/>
          <w:sz w:val="20"/>
          <w:szCs w:val="20"/>
        </w:rPr>
      </w:pPr>
      <w:r w:rsidDel="00000000" w:rsidR="00000000" w:rsidRPr="00000000">
        <w:rPr>
          <w:color w:val="4a4a4a"/>
          <w:sz w:val="20"/>
          <w:szCs w:val="20"/>
          <w:rtl w:val="0"/>
        </w:rPr>
        <w:t xml:space="preserve">Assign the first IP address in the subnet to the router LAN interfaces.</w:t>
      </w:r>
    </w:p>
    <w:p w:rsidR="00000000" w:rsidDel="00000000" w:rsidP="00000000" w:rsidRDefault="00000000" w:rsidRPr="00000000" w14:paraId="0000004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280" w:hanging="360"/>
        <w:rPr>
          <w:rFonts w:ascii="Times New Roman" w:cs="Times New Roman" w:eastAsia="Times New Roman" w:hAnsi="Times New Roman"/>
          <w:sz w:val="20"/>
          <w:szCs w:val="20"/>
        </w:rPr>
      </w:pPr>
      <w:r w:rsidDel="00000000" w:rsidR="00000000" w:rsidRPr="00000000">
        <w:rPr>
          <w:color w:val="4a4a4a"/>
          <w:sz w:val="20"/>
          <w:szCs w:val="20"/>
          <w:rtl w:val="0"/>
        </w:rPr>
        <w:t xml:space="preserve">Assign the link-local addresses as designated in the addressing table.</w:t>
      </w:r>
    </w:p>
    <w:p w:rsidR="00000000" w:rsidDel="00000000" w:rsidP="00000000" w:rsidRDefault="00000000" w:rsidRPr="00000000" w14:paraId="0000004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280" w:hanging="360"/>
        <w:rPr>
          <w:rFonts w:ascii="Times New Roman" w:cs="Times New Roman" w:eastAsia="Times New Roman" w:hAnsi="Times New Roman"/>
          <w:sz w:val="20"/>
          <w:szCs w:val="20"/>
        </w:rPr>
      </w:pPr>
      <w:r w:rsidDel="00000000" w:rsidR="00000000" w:rsidRPr="00000000">
        <w:rPr>
          <w:color w:val="4a4a4a"/>
          <w:sz w:val="20"/>
          <w:szCs w:val="20"/>
          <w:rtl w:val="0"/>
        </w:rPr>
        <w:t xml:space="preserve">For the connection between the routers, assign the first address in the subnet to R1.</w:t>
      </w:r>
    </w:p>
    <w:p w:rsidR="00000000" w:rsidDel="00000000" w:rsidP="00000000" w:rsidRDefault="00000000" w:rsidRPr="00000000" w14:paraId="0000004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280" w:hanging="360"/>
        <w:rPr>
          <w:rFonts w:ascii="Times New Roman" w:cs="Times New Roman" w:eastAsia="Times New Roman" w:hAnsi="Times New Roman"/>
          <w:sz w:val="20"/>
          <w:szCs w:val="20"/>
        </w:rPr>
      </w:pPr>
      <w:r w:rsidDel="00000000" w:rsidR="00000000" w:rsidRPr="00000000">
        <w:rPr>
          <w:color w:val="4a4a4a"/>
          <w:sz w:val="20"/>
          <w:szCs w:val="20"/>
          <w:rtl w:val="0"/>
        </w:rPr>
        <w:t xml:space="preserve">For the connection between the routers, assign the second address in the subnet to R2.</w:t>
      </w:r>
    </w:p>
    <w:p w:rsidR="00000000" w:rsidDel="00000000" w:rsidP="00000000" w:rsidRDefault="00000000" w:rsidRPr="00000000" w14:paraId="0000004D">
      <w:pPr>
        <w:numPr>
          <w:ilvl w:val="0"/>
          <w:numId w:val="1"/>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280" w:hanging="360"/>
        <w:rPr>
          <w:rFonts w:ascii="Times New Roman" w:cs="Times New Roman" w:eastAsia="Times New Roman" w:hAnsi="Times New Roman"/>
          <w:sz w:val="20"/>
          <w:szCs w:val="20"/>
        </w:rPr>
      </w:pPr>
      <w:r w:rsidDel="00000000" w:rsidR="00000000" w:rsidRPr="00000000">
        <w:rPr>
          <w:color w:val="4a4a4a"/>
          <w:sz w:val="20"/>
          <w:szCs w:val="20"/>
          <w:rtl w:val="0"/>
        </w:rPr>
        <w:t xml:space="preserve">Set all four hosts to automatically configure with IPv6 addresses.</w:t>
      </w:r>
    </w:p>
    <w:p w:rsidR="00000000" w:rsidDel="00000000" w:rsidP="00000000" w:rsidRDefault="00000000" w:rsidRPr="00000000" w14:paraId="0000004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120" w:line="211.05847058823528" w:lineRule="auto"/>
        <w:rPr>
          <w:b w:val="1"/>
          <w:color w:val="333333"/>
          <w:sz w:val="26"/>
          <w:szCs w:val="26"/>
        </w:rPr>
      </w:pPr>
      <w:bookmarkStart w:colFirst="0" w:colLast="0" w:name="_fzt7mja0q1xa" w:id="7"/>
      <w:bookmarkEnd w:id="7"/>
      <w:r w:rsidDel="00000000" w:rsidR="00000000" w:rsidRPr="00000000">
        <w:rPr>
          <w:b w:val="1"/>
          <w:color w:val="333333"/>
          <w:sz w:val="26"/>
          <w:szCs w:val="26"/>
          <w:rtl w:val="0"/>
        </w:rPr>
        <w:t xml:space="preserve">Step 3:</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6"/>
          <w:szCs w:val="26"/>
          <w:rtl w:val="0"/>
        </w:rPr>
        <w:t xml:space="preserve">Verify IPv6 connectivity.</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The PCs should be able to ping each other if addressing has been configured properly.</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rPr>
          <w:i w:val="1"/>
          <w:color w:val="ffffff"/>
          <w:sz w:val="20"/>
          <w:szCs w:val="20"/>
        </w:rPr>
      </w:pPr>
      <w:r w:rsidDel="00000000" w:rsidR="00000000" w:rsidRPr="00000000">
        <w:rPr>
          <w:i w:val="1"/>
          <w:color w:val="ffffff"/>
          <w:sz w:val="20"/>
          <w:szCs w:val="20"/>
          <w:rtl w:val="0"/>
        </w:rPr>
        <w:t xml:space="preserve">End of document</w:t>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a4a4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