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CASE STUDY</w:t>
      </w:r>
    </w:p>
    <w:p>
      <w:pPr>
        <w:pStyle w:val="Title"/>
        <w:jc w:val="center"/>
      </w:pPr>
      <w:r>
        <w:t>Exploration of Cloud Service Models (IaaS, PaaS, SaaS) Using a Free-Tier Cloud Platform</w:t>
      </w:r>
    </w:p>
    <w:p>
      <w:pPr>
        <w:jc w:val="center"/>
      </w:pPr>
      <w:r>
        <w:rPr>
          <w:b/>
        </w:rPr>
        <w:t>Name: Kathiravan.S</w:t>
        <w:br/>
      </w:r>
      <w:r>
        <w:rPr>
          <w:b/>
        </w:rPr>
        <w:t>Register Number: 241201505</w:t>
      </w:r>
    </w:p>
    <w:p>
      <w:pPr>
        <w:pStyle w:val="Heading1"/>
      </w:pPr>
      <w:r>
        <w:t>1. Aim</w:t>
      </w:r>
    </w:p>
    <w:p>
      <w:r>
        <w:t>To explore and understand the three main cloud service models—Infrastructure as a Service (IaaS), Platform as a Service (PaaS), and Software as a Service (SaaS)—using a free-tier cloud platform and compare their features, uses, and responsibilities.</w:t>
      </w:r>
    </w:p>
    <w:p>
      <w:pPr>
        <w:pStyle w:val="Heading1"/>
      </w:pPr>
      <w:r>
        <w:t>2. Objectives</w:t>
      </w:r>
    </w:p>
    <w:p>
      <w:pPr>
        <w:pStyle w:val="ListBullet"/>
      </w:pPr>
      <w:r>
        <w:t>To understand the basic concept of cloud computing.</w:t>
      </w:r>
    </w:p>
    <w:p>
      <w:pPr>
        <w:pStyle w:val="ListBullet"/>
      </w:pPr>
      <w:r>
        <w:t>To identify the differences between IaaS, PaaS, and SaaS.</w:t>
      </w:r>
    </w:p>
    <w:p>
      <w:pPr>
        <w:pStyle w:val="ListBullet"/>
      </w:pPr>
      <w:r>
        <w:t>To explore cloud services that may be available through a free tier or free account.</w:t>
      </w:r>
    </w:p>
    <w:p>
      <w:pPr>
        <w:pStyle w:val="ListBullet"/>
      </w:pPr>
      <w:r>
        <w:t>To understand how responsibility is shared between the cloud provider and the user.</w:t>
      </w:r>
    </w:p>
    <w:p>
      <w:pPr>
        <w:pStyle w:val="ListBullet"/>
      </w:pPr>
      <w:r>
        <w:t>To compare the advantages, limitations, and practical uses of each service model.</w:t>
      </w:r>
    </w:p>
    <w:p>
      <w:pPr>
        <w:pStyle w:val="Heading1"/>
      </w:pPr>
      <w:r>
        <w:t>3. Selected Cloud Platform</w:t>
      </w:r>
    </w:p>
    <w:p>
      <w:r>
        <w:t>Example platform: Amazon Web Services (AWS), using services and account options available under its Free Tier. The exact free offers, eligibility, limits, and billing conditions can change, so check the current AWS console and pricing information before creating resources.</w:t>
      </w:r>
    </w:p>
    <w:p>
      <w:pPr>
        <w:pStyle w:val="Heading2"/>
      </w:pPr>
      <w:r>
        <w:t>Overview</w:t>
      </w:r>
    </w:p>
    <w:p>
      <w:r>
        <w:t>Cloud computing provides computing resources such as servers, storage, databases, development environments, and software over the internet. Instead of purchasing and maintaining all infrastructure locally, users can access cloud resources when required.</w:t>
      </w:r>
    </w:p>
    <w:p>
      <w:r>
        <w:t>This case study uses AWS as an example platform to explain the service models. The activities are an educational exploration plan; they should be marked as completed only after the services have actually been accessed and tested.</w:t>
      </w:r>
    </w:p>
    <w:p>
      <w:pPr>
        <w:pStyle w:val="Heading1"/>
      </w:pPr>
      <w:r>
        <w:t>4. Cloud Service Models</w:t>
      </w:r>
    </w:p>
    <w:p>
      <w:pPr>
        <w:pStyle w:val="Heading2"/>
      </w:pPr>
      <w:r>
        <w:t>A. Infrastructure as a Service (IaaS)</w:t>
      </w:r>
    </w:p>
    <w:p>
      <w:r>
        <w:t>IaaS provides virtual computing infrastructure, including virtual machines, storage, and networking. The cloud provider manages the physical data centre and hardware, while the user manages the operating system, applications, and much of the configuration.</w:t>
      </w:r>
    </w:p>
    <w:p>
      <w:r>
        <w:t>Example to explore: Amazon EC2 virtual servers. Check whether the chosen instance type and usage qualify for a free offer before launching it.</w:t>
      </w:r>
    </w:p>
    <w:p>
      <w:pPr>
        <w:pStyle w:val="Heading2"/>
      </w:pPr>
      <w:r>
        <w:t>B. Platform as a Service (PaaS)</w:t>
      </w:r>
    </w:p>
    <w:p>
      <w:r>
        <w:t>PaaS provides a managed environment for developing, deploying, and running applications. The provider manages much of the underlying infrastructure and runtime platform, allowing developers to focus on application code.</w:t>
      </w:r>
    </w:p>
    <w:p>
      <w:r>
        <w:t>Example to explore: AWS Elastic Beanstalk, which helps deploy and manage web applications. The underlying resources it creates may incur charges, so review estimated costs and free-tier eligibility first.</w:t>
      </w:r>
    </w:p>
    <w:p>
      <w:pPr>
        <w:pStyle w:val="Heading2"/>
      </w:pPr>
      <w:r>
        <w:t>C. Software as a Service (SaaS)</w:t>
      </w:r>
    </w:p>
    <w:p>
      <w:r>
        <w:t>SaaS provides ready-to-use software through a web browser or application. The provider manages the application and its supporting infrastructure, while the user mainly manages settings, data, and access.</w:t>
      </w:r>
    </w:p>
    <w:p>
      <w:r>
        <w:t>Example to explore: a cloud-based email, document-editing, or collaboration application offered with a free plan. AWS itself is primarily known as a cloud infrastructure platform; a general SaaS example can be used to demonstrate this model.</w:t>
      </w:r>
    </w:p>
    <w:p>
      <w:pPr>
        <w:pStyle w:val="Heading1"/>
      </w:pPr>
      <w:r>
        <w:t>5. Comparison of Cloud Service Models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Criteria</w:t>
            </w:r>
          </w:p>
        </w:tc>
        <w:tc>
          <w:tcPr>
            <w:tcW w:type="dxa" w:w="2484"/>
          </w:tcPr>
          <w:p>
            <w:r>
              <w:rPr>
                <w:b/>
              </w:rPr>
              <w:t>IaaS</w:t>
            </w:r>
          </w:p>
        </w:tc>
        <w:tc>
          <w:tcPr>
            <w:tcW w:type="dxa" w:w="2484"/>
          </w:tcPr>
          <w:p>
            <w:r>
              <w:rPr>
                <w:b/>
              </w:rPr>
              <w:t>PaaS</w:t>
            </w:r>
          </w:p>
        </w:tc>
        <w:tc>
          <w:tcPr>
            <w:tcW w:type="dxa" w:w="2484"/>
          </w:tcPr>
          <w:p>
            <w:r>
              <w:rPr>
                <w:b/>
              </w:rPr>
              <w:t>SaaS</w:t>
            </w:r>
          </w:p>
        </w:tc>
      </w:tr>
      <w:tr>
        <w:tc>
          <w:tcPr>
            <w:tcW w:type="dxa" w:w="2484"/>
            <w:vAlign w:val="center"/>
          </w:tcPr>
          <w:p>
            <w:r>
              <w:t>Service provided</w:t>
            </w:r>
          </w:p>
        </w:tc>
        <w:tc>
          <w:tcPr>
            <w:tcW w:type="dxa" w:w="2484"/>
            <w:vAlign w:val="center"/>
          </w:tcPr>
          <w:p>
            <w:r>
              <w:t>Virtual infrastructure</w:t>
            </w:r>
          </w:p>
        </w:tc>
        <w:tc>
          <w:tcPr>
            <w:tcW w:type="dxa" w:w="2484"/>
            <w:vAlign w:val="center"/>
          </w:tcPr>
          <w:p>
            <w:r>
              <w:t>Application development and deployment platform</w:t>
            </w:r>
          </w:p>
        </w:tc>
        <w:tc>
          <w:tcPr>
            <w:tcW w:type="dxa" w:w="2484"/>
            <w:vAlign w:val="center"/>
          </w:tcPr>
          <w:p>
            <w:r>
              <w:t>Ready-to-use software</w:t>
            </w:r>
          </w:p>
        </w:tc>
      </w:tr>
      <w:tr>
        <w:tc>
          <w:tcPr>
            <w:tcW w:type="dxa" w:w="2484"/>
            <w:vAlign w:val="center"/>
          </w:tcPr>
          <w:p>
            <w:r>
              <w:t>User manages</w:t>
            </w:r>
          </w:p>
        </w:tc>
        <w:tc>
          <w:tcPr>
            <w:tcW w:type="dxa" w:w="2484"/>
            <w:vAlign w:val="center"/>
          </w:tcPr>
          <w:p>
            <w:r>
              <w:t>OS, applications, configurations, and data</w:t>
            </w:r>
          </w:p>
        </w:tc>
        <w:tc>
          <w:tcPr>
            <w:tcW w:type="dxa" w:w="2484"/>
            <w:vAlign w:val="center"/>
          </w:tcPr>
          <w:p>
            <w:r>
              <w:t>Application code and data</w:t>
            </w:r>
          </w:p>
        </w:tc>
        <w:tc>
          <w:tcPr>
            <w:tcW w:type="dxa" w:w="2484"/>
            <w:vAlign w:val="center"/>
          </w:tcPr>
          <w:p>
            <w:r>
              <w:t>Usage, settings, and data</w:t>
            </w:r>
          </w:p>
        </w:tc>
      </w:tr>
      <w:tr>
        <w:tc>
          <w:tcPr>
            <w:tcW w:type="dxa" w:w="2484"/>
            <w:vAlign w:val="center"/>
          </w:tcPr>
          <w:p>
            <w:r>
              <w:t>Provider manages</w:t>
            </w:r>
          </w:p>
        </w:tc>
        <w:tc>
          <w:tcPr>
            <w:tcW w:type="dxa" w:w="2484"/>
            <w:vAlign w:val="center"/>
          </w:tcPr>
          <w:p>
            <w:r>
              <w:t>Physical hardware and virtualization</w:t>
            </w:r>
          </w:p>
        </w:tc>
        <w:tc>
          <w:tcPr>
            <w:tcW w:type="dxa" w:w="2484"/>
            <w:vAlign w:val="center"/>
          </w:tcPr>
          <w:p>
            <w:r>
              <w:t>Infrastructure, OS/runtime and platform services</w:t>
            </w:r>
          </w:p>
        </w:tc>
        <w:tc>
          <w:tcPr>
            <w:tcW w:type="dxa" w:w="2484"/>
            <w:vAlign w:val="center"/>
          </w:tcPr>
          <w:p>
            <w:r>
              <w:t>Application and underlying platform</w:t>
            </w:r>
          </w:p>
        </w:tc>
      </w:tr>
      <w:tr>
        <w:tc>
          <w:tcPr>
            <w:tcW w:type="dxa" w:w="2484"/>
            <w:vAlign w:val="center"/>
          </w:tcPr>
          <w:p>
            <w:r>
              <w:t>Example</w:t>
            </w:r>
          </w:p>
        </w:tc>
        <w:tc>
          <w:tcPr>
            <w:tcW w:type="dxa" w:w="2484"/>
            <w:vAlign w:val="center"/>
          </w:tcPr>
          <w:p>
            <w:r>
              <w:t>Amazon EC2</w:t>
            </w:r>
          </w:p>
        </w:tc>
        <w:tc>
          <w:tcPr>
            <w:tcW w:type="dxa" w:w="2484"/>
            <w:vAlign w:val="center"/>
          </w:tcPr>
          <w:p>
            <w:r>
              <w:t>AWS Elastic Beanstalk</w:t>
            </w:r>
          </w:p>
        </w:tc>
        <w:tc>
          <w:tcPr>
            <w:tcW w:type="dxa" w:w="2484"/>
            <w:vAlign w:val="center"/>
          </w:tcPr>
          <w:p>
            <w:r>
              <w:t>Cloud email or online document editor</w:t>
            </w:r>
          </w:p>
        </w:tc>
      </w:tr>
      <w:tr>
        <w:tc>
          <w:tcPr>
            <w:tcW w:type="dxa" w:w="2484"/>
            <w:vAlign w:val="center"/>
          </w:tcPr>
          <w:p>
            <w:r>
              <w:t>Main benefit</w:t>
            </w:r>
          </w:p>
        </w:tc>
        <w:tc>
          <w:tcPr>
            <w:tcW w:type="dxa" w:w="2484"/>
            <w:vAlign w:val="center"/>
          </w:tcPr>
          <w:p>
            <w:r>
              <w:t>High control and flexibility</w:t>
            </w:r>
          </w:p>
        </w:tc>
        <w:tc>
          <w:tcPr>
            <w:tcW w:type="dxa" w:w="2484"/>
            <w:vAlign w:val="center"/>
          </w:tcPr>
          <w:p>
            <w:r>
              <w:t>Faster application development</w:t>
            </w:r>
          </w:p>
        </w:tc>
        <w:tc>
          <w:tcPr>
            <w:tcW w:type="dxa" w:w="2484"/>
            <w:vAlign w:val="center"/>
          </w:tcPr>
          <w:p>
            <w:r>
              <w:t>Easy access with minimal setup</w:t>
            </w:r>
          </w:p>
        </w:tc>
      </w:tr>
      <w:tr>
        <w:tc>
          <w:tcPr>
            <w:tcW w:type="dxa" w:w="2484"/>
            <w:vAlign w:val="center"/>
          </w:tcPr>
          <w:p>
            <w:r>
              <w:t>Main limitation</w:t>
            </w:r>
          </w:p>
        </w:tc>
        <w:tc>
          <w:tcPr>
            <w:tcW w:type="dxa" w:w="2484"/>
            <w:vAlign w:val="center"/>
          </w:tcPr>
          <w:p>
            <w:r>
              <w:t>More administration required</w:t>
            </w:r>
          </w:p>
        </w:tc>
        <w:tc>
          <w:tcPr>
            <w:tcW w:type="dxa" w:w="2484"/>
            <w:vAlign w:val="center"/>
          </w:tcPr>
          <w:p>
            <w:r>
              <w:t>Platform constraints and possible resource costs</w:t>
            </w:r>
          </w:p>
        </w:tc>
        <w:tc>
          <w:tcPr>
            <w:tcW w:type="dxa" w:w="2484"/>
            <w:vAlign w:val="center"/>
          </w:tcPr>
          <w:p>
            <w:r>
              <w:t>Less control over the software</w:t>
            </w:r>
          </w:p>
        </w:tc>
      </w:tr>
    </w:tbl>
    <w:p>
      <w:pPr>
        <w:pStyle w:val="Heading1"/>
      </w:pPr>
      <w:r>
        <w:t>6. Procedure for Exploring a Free-Tier Cloud Platform</w:t>
      </w:r>
    </w:p>
    <w:p>
      <w:r>
        <w:t>1. Open the official website of the selected cloud provider and create or sign in to an account.</w:t>
      </w:r>
    </w:p>
    <w:p>
      <w:r>
        <w:t>2. Review the current free-tier terms, eligible services, usage limits, and billing conditions.</w:t>
      </w:r>
    </w:p>
    <w:p>
      <w:r>
        <w:t>3. For IaaS, open the virtual-server service page and inspect the instance types, storage, and network options. Launch a resource only if appropriate and within the intended budget.</w:t>
      </w:r>
    </w:p>
    <w:p>
      <w:r>
        <w:t>4. For PaaS, open the managed application deployment service and review its application environment and deployment steps. Check which underlying resources may be created.</w:t>
      </w:r>
    </w:p>
    <w:p>
      <w:r>
        <w:t>5. For SaaS, open a suitable cloud software application using a free plan or trial and inspect its user-facing features.</w:t>
      </w:r>
    </w:p>
    <w:p>
      <w:r>
        <w:t>6. Record the service name, purpose, user responsibilities, provider responsibilities, and any stated usage limits.</w:t>
      </w:r>
    </w:p>
    <w:p>
      <w:r>
        <w:t>7. Stop or delete test resources when finished, and verify that no unwanted resources remain active.</w:t>
      </w:r>
    </w:p>
    <w:p>
      <w:r>
        <w:t>8. Review the billing dashboard or cost-management page to check for unexpected usage or charges.</w:t>
      </w:r>
    </w:p>
    <w:p>
      <w:pPr>
        <w:pStyle w:val="Heading1"/>
      </w:pPr>
      <w:r>
        <w:t>7. Observations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Model</w:t>
            </w:r>
          </w:p>
        </w:tc>
        <w:tc>
          <w:tcPr>
            <w:tcW w:type="dxa" w:w="3312"/>
          </w:tcPr>
          <w:p>
            <w:r>
              <w:rPr>
                <w:b/>
              </w:rPr>
              <w:t>What to observe</w:t>
            </w:r>
          </w:p>
        </w:tc>
        <w:tc>
          <w:tcPr>
            <w:tcW w:type="dxa" w:w="3312"/>
          </w:tcPr>
          <w:p>
            <w:r>
              <w:rPr>
                <w:b/>
              </w:rPr>
              <w:t>Observation to record</w:t>
            </w:r>
          </w:p>
        </w:tc>
      </w:tr>
      <w:tr>
        <w:tc>
          <w:tcPr>
            <w:tcW w:type="dxa" w:w="3312"/>
            <w:vAlign w:val="center"/>
          </w:tcPr>
          <w:p>
            <w:r>
              <w:t>IaaS</w:t>
            </w:r>
          </w:p>
        </w:tc>
        <w:tc>
          <w:tcPr>
            <w:tcW w:type="dxa" w:w="3312"/>
            <w:vAlign w:val="center"/>
          </w:tcPr>
          <w:p>
            <w:r>
              <w:t>Virtual server configuration, storage, networking</w:t>
            </w:r>
          </w:p>
        </w:tc>
        <w:tc>
          <w:tcPr>
            <w:tcW w:type="dxa" w:w="3312"/>
            <w:vAlign w:val="center"/>
          </w:tcPr>
          <w:p>
            <w:r>
              <w:t>Selected service, available configuration, and user-managed settings</w:t>
            </w:r>
          </w:p>
        </w:tc>
      </w:tr>
      <w:tr>
        <w:tc>
          <w:tcPr>
            <w:tcW w:type="dxa" w:w="3312"/>
            <w:vAlign w:val="center"/>
          </w:tcPr>
          <w:p>
            <w:r>
              <w:t>PaaS</w:t>
            </w:r>
          </w:p>
        </w:tc>
        <w:tc>
          <w:tcPr>
            <w:tcW w:type="dxa" w:w="3312"/>
            <w:vAlign w:val="center"/>
          </w:tcPr>
          <w:p>
            <w:r>
              <w:t>Application deployment workflow and managed runtime</w:t>
            </w:r>
          </w:p>
        </w:tc>
        <w:tc>
          <w:tcPr>
            <w:tcW w:type="dxa" w:w="3312"/>
            <w:vAlign w:val="center"/>
          </w:tcPr>
          <w:p>
            <w:r>
              <w:t>Deployment options, supported runtime, and underlying resources</w:t>
            </w:r>
          </w:p>
        </w:tc>
      </w:tr>
      <w:tr>
        <w:tc>
          <w:tcPr>
            <w:tcW w:type="dxa" w:w="3312"/>
            <w:vAlign w:val="center"/>
          </w:tcPr>
          <w:p>
            <w:r>
              <w:t>SaaS</w:t>
            </w:r>
          </w:p>
        </w:tc>
        <w:tc>
          <w:tcPr>
            <w:tcW w:type="dxa" w:w="3312"/>
            <w:vAlign w:val="center"/>
          </w:tcPr>
          <w:p>
            <w:r>
              <w:t>Browser-based application features and settings</w:t>
            </w:r>
          </w:p>
        </w:tc>
        <w:tc>
          <w:tcPr>
            <w:tcW w:type="dxa" w:w="3312"/>
            <w:vAlign w:val="center"/>
          </w:tcPr>
          <w:p>
            <w:r>
              <w:t>Available features, collaboration options, and account limits</w:t>
            </w:r>
          </w:p>
        </w:tc>
      </w:tr>
    </w:tbl>
    <w:p>
      <w:pPr>
        <w:pStyle w:val="Heading1"/>
      </w:pPr>
      <w:r>
        <w:t>8. Advantages and Limitations</w:t>
      </w:r>
    </w:p>
    <w:p>
      <w:pPr>
        <w:pStyle w:val="Heading2"/>
      </w:pPr>
      <w:r>
        <w:t>Advantages</w:t>
      </w:r>
    </w:p>
    <w:p>
      <w:pPr>
        <w:pStyle w:val="ListBullet"/>
      </w:pPr>
      <w:r>
        <w:t>Cloud resources can be accessed over the internet.</w:t>
      </w:r>
    </w:p>
    <w:p>
      <w:pPr>
        <w:pStyle w:val="ListBullet"/>
      </w:pPr>
      <w:r>
        <w:t>IaaS provides flexibility to configure infrastructure.</w:t>
      </w:r>
    </w:p>
    <w:p>
      <w:pPr>
        <w:pStyle w:val="ListBullet"/>
      </w:pPr>
      <w:r>
        <w:t>PaaS reduces the amount of infrastructure management needed for application development.</w:t>
      </w:r>
    </w:p>
    <w:p>
      <w:pPr>
        <w:pStyle w:val="ListBullet"/>
      </w:pPr>
      <w:r>
        <w:t>SaaS allows users to use software without installing or maintaining the full application infrastructure.</w:t>
      </w:r>
    </w:p>
    <w:p>
      <w:pPr>
        <w:pStyle w:val="ListBullet"/>
      </w:pPr>
      <w:r>
        <w:t>Free offers can help learners explore cloud concepts with limited initial cost when usage remains within the applicable terms.</w:t>
      </w:r>
    </w:p>
    <w:p>
      <w:pPr>
        <w:pStyle w:val="Heading2"/>
      </w:pPr>
      <w:r>
        <w:t>Limitations</w:t>
      </w:r>
    </w:p>
    <w:p>
      <w:pPr>
        <w:pStyle w:val="ListBullet"/>
      </w:pPr>
      <w:r>
        <w:t>Free-tier eligibility and limits vary by provider, service, region, and account.</w:t>
      </w:r>
    </w:p>
    <w:p>
      <w:pPr>
        <w:pStyle w:val="ListBullet"/>
      </w:pPr>
      <w:r>
        <w:t>Some actions can create billable resources even when the account has free offers.</w:t>
      </w:r>
    </w:p>
    <w:p>
      <w:pPr>
        <w:pStyle w:val="ListBullet"/>
      </w:pPr>
      <w:r>
        <w:t>IaaS requires more technical administration.</w:t>
      </w:r>
    </w:p>
    <w:p>
      <w:pPr>
        <w:pStyle w:val="ListBullet"/>
      </w:pPr>
      <w:r>
        <w:t>PaaS may restrict runtime or configuration choices.</w:t>
      </w:r>
    </w:p>
    <w:p>
      <w:pPr>
        <w:pStyle w:val="ListBullet"/>
      </w:pPr>
      <w:r>
        <w:t>SaaS offers less control over the underlying software and infrastructure.</w:t>
      </w:r>
    </w:p>
    <w:p>
      <w:pPr>
        <w:pStyle w:val="Heading1"/>
      </w:pPr>
      <w:r>
        <w:t>9. Results</w:t>
      </w:r>
    </w:p>
    <w:p>
      <w:pPr>
        <w:pStyle w:val="ListBullet"/>
      </w:pPr>
      <w:r>
        <w:t>The concepts of IaaS, PaaS, and SaaS were explained.</w:t>
      </w:r>
    </w:p>
    <w:p>
      <w:pPr>
        <w:pStyle w:val="ListBullet"/>
      </w:pPr>
      <w:r>
        <w:t>Representative services and applications were identified for each model.</w:t>
      </w:r>
    </w:p>
    <w:p>
      <w:pPr>
        <w:pStyle w:val="ListBullet"/>
      </w:pPr>
      <w:r>
        <w:t>The differences in user and provider responsibilities were compared.</w:t>
      </w:r>
    </w:p>
    <w:p>
      <w:pPr>
        <w:pStyle w:val="ListBullet"/>
      </w:pPr>
      <w:r>
        <w:t>A procedure was provided for safely exploring free-tier or free-plan services.</w:t>
      </w:r>
    </w:p>
    <w:p>
      <w:pPr>
        <w:pStyle w:val="ListBullet"/>
      </w:pPr>
      <w:r>
        <w:t>The advantages, limitations, and cost considerations of cloud service models were identified.</w:t>
      </w:r>
    </w:p>
    <w:p>
      <w:r>
        <w:t>Note: These are expected learning outcomes. Add actual service names, screenshots, and observations after completing the exploration. Do not claim that a resource was launched or tested unless you performed the activity.</w:t>
      </w:r>
    </w:p>
    <w:p>
      <w:pPr>
        <w:pStyle w:val="Heading1"/>
      </w:pPr>
      <w:r>
        <w:t>10. Conclusion</w:t>
      </w:r>
    </w:p>
    <w:p>
      <w:r>
        <w:t>This case study explores IaaS, PaaS, and SaaS as three major cloud service models. IaaS provides configurable computing infrastructure, PaaS provides a managed environment for developing and deploying applications, and SaaS provides ready-to-use software over the internet. Comparing these models helps users select an appropriate cloud solution based on control, ease of use, management responsibility, and cost. A free-tier or free-plan account can support learning, provided the current terms and possible charges are checked carefully.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Case Study | Cloud Service Models | Kathiravan.S | 241201505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