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421D" w:rsidRPr="0027421D" w:rsidRDefault="0027421D" w:rsidP="0027421D">
      <w:pPr>
        <w:rPr>
          <w:b/>
          <w:lang w:val="en-US"/>
        </w:rPr>
      </w:pPr>
      <w:r w:rsidRPr="0027421D">
        <w:rPr>
          <w:b/>
          <w:lang w:val="en-US"/>
        </w:rPr>
        <w:t>#Blood Donor Availability Prediction</w:t>
      </w:r>
    </w:p>
    <w:p w:rsidR="0027421D" w:rsidRPr="0027421D" w:rsidRDefault="0027421D" w:rsidP="0027421D">
      <w:pPr>
        <w:rPr>
          <w:b/>
          <w:lang w:val="en-US"/>
        </w:rPr>
      </w:pPr>
      <w:r>
        <w:rPr>
          <w:b/>
          <w:lang w:val="en-US"/>
        </w:rPr>
        <w:t>#Project Overview</w:t>
      </w:r>
    </w:p>
    <w:p w:rsidR="0027421D" w:rsidRPr="0027421D" w:rsidRDefault="0027421D" w:rsidP="0027421D">
      <w:pPr>
        <w:rPr>
          <w:lang w:val="en-US"/>
        </w:rPr>
      </w:pPr>
      <w:r w:rsidRPr="0027421D">
        <w:rPr>
          <w:lang w:val="en-US"/>
        </w:rPr>
        <w:t xml:space="preserve">This project focuses on the analysis and prediction of blood donor availability using structured donor data. The primary objective was to evaluate whether feature engineering improves predictive performance, while ensuring proper validation practices to avoid data leakage and </w:t>
      </w:r>
      <w:proofErr w:type="spellStart"/>
      <w:r w:rsidRPr="0027421D">
        <w:rPr>
          <w:lang w:val="en-US"/>
        </w:rPr>
        <w:t>overfitting</w:t>
      </w:r>
      <w:proofErr w:type="spellEnd"/>
      <w:r w:rsidRPr="0027421D">
        <w:rPr>
          <w:lang w:val="en-US"/>
        </w:rPr>
        <w:t>. The task was formulated as a binary classification problem, where the target variable</w:t>
      </w:r>
      <w:r>
        <w:rPr>
          <w:lang w:val="en-US"/>
        </w:rPr>
        <w:t xml:space="preserve"> represents donor availability.</w:t>
      </w:r>
    </w:p>
    <w:p w:rsidR="0027421D" w:rsidRPr="0027421D" w:rsidRDefault="0027421D" w:rsidP="0027421D">
      <w:pPr>
        <w:rPr>
          <w:b/>
          <w:lang w:val="en-US"/>
        </w:rPr>
      </w:pPr>
      <w:r>
        <w:rPr>
          <w:b/>
          <w:lang w:val="en-US"/>
        </w:rPr>
        <w:t>#Dataset Description</w:t>
      </w:r>
    </w:p>
    <w:p w:rsidR="0027421D" w:rsidRPr="0027421D" w:rsidRDefault="0027421D" w:rsidP="0027421D">
      <w:pPr>
        <w:rPr>
          <w:lang w:val="en-US"/>
        </w:rPr>
      </w:pPr>
      <w:r w:rsidRPr="0027421D">
        <w:rPr>
          <w:lang w:val="en-US"/>
        </w:rPr>
        <w:t>The dataset contains demographic and donation-related information for individual blood donors. Features include donor history and relevant characteristics, while the target variable indicates whether a donor is available. The dataset size and structure make it suitable for classical machine learning models, with an emphasis on interpret</w:t>
      </w:r>
      <w:r>
        <w:rPr>
          <w:lang w:val="en-US"/>
        </w:rPr>
        <w:t>ability and generalization.</w:t>
      </w:r>
    </w:p>
    <w:p w:rsidR="0027421D" w:rsidRPr="0027421D" w:rsidRDefault="0027421D" w:rsidP="0027421D">
      <w:pPr>
        <w:rPr>
          <w:b/>
          <w:lang w:val="en-US"/>
        </w:rPr>
      </w:pPr>
      <w:r w:rsidRPr="0027421D">
        <w:rPr>
          <w:b/>
          <w:lang w:val="en-US"/>
        </w:rPr>
        <w:t>#Data Preparation and Preprocessing</w:t>
      </w:r>
    </w:p>
    <w:p w:rsidR="0027421D" w:rsidRPr="0027421D" w:rsidRDefault="0027421D" w:rsidP="0027421D">
      <w:pPr>
        <w:rPr>
          <w:lang w:val="en-US"/>
        </w:rPr>
      </w:pPr>
      <w:r w:rsidRPr="0027421D">
        <w:rPr>
          <w:lang w:val="en-US"/>
        </w:rPr>
        <w:t xml:space="preserve">Before modeling, the data underwent a careful preprocessing phase. This included cleaning and formatting features, handling missing values where necessary, and ensuring consistent data types. All preprocessing steps were implemented using </w:t>
      </w:r>
      <w:proofErr w:type="spellStart"/>
      <w:r w:rsidRPr="0027421D">
        <w:rPr>
          <w:lang w:val="en-US"/>
        </w:rPr>
        <w:t>scikit</w:t>
      </w:r>
      <w:proofErr w:type="spellEnd"/>
      <w:r w:rsidRPr="0027421D">
        <w:rPr>
          <w:lang w:val="en-US"/>
        </w:rPr>
        <w:t>-learn Pipelines, guaranteeing that transformations were applied only within training fol</w:t>
      </w:r>
      <w:r>
        <w:rPr>
          <w:lang w:val="en-US"/>
        </w:rPr>
        <w:t>ds and preventing data leakage.</w:t>
      </w:r>
    </w:p>
    <w:p w:rsidR="0027421D" w:rsidRPr="0027421D" w:rsidRDefault="0027421D" w:rsidP="0027421D">
      <w:pPr>
        <w:rPr>
          <w:lang w:val="en-US"/>
        </w:rPr>
      </w:pPr>
      <w:r w:rsidRPr="0027421D">
        <w:rPr>
          <w:lang w:val="en-US"/>
        </w:rPr>
        <w:t>Two exp</w:t>
      </w:r>
      <w:r>
        <w:rPr>
          <w:lang w:val="en-US"/>
        </w:rPr>
        <w:t>erimental setups were designed:</w:t>
      </w:r>
    </w:p>
    <w:p w:rsidR="0027421D" w:rsidRPr="0027421D" w:rsidRDefault="0027421D" w:rsidP="0027421D">
      <w:pPr>
        <w:pStyle w:val="a3"/>
        <w:numPr>
          <w:ilvl w:val="0"/>
          <w:numId w:val="1"/>
        </w:numPr>
        <w:rPr>
          <w:lang w:val="en-US"/>
        </w:rPr>
      </w:pPr>
      <w:r w:rsidRPr="0027421D">
        <w:rPr>
          <w:lang w:val="en-US"/>
        </w:rPr>
        <w:t>Baseline modeling, using minimal preprocessing and no additional feature engineering</w:t>
      </w:r>
    </w:p>
    <w:p w:rsidR="0027421D" w:rsidRPr="0027421D" w:rsidRDefault="0027421D" w:rsidP="0027421D">
      <w:pPr>
        <w:pStyle w:val="a3"/>
        <w:numPr>
          <w:ilvl w:val="0"/>
          <w:numId w:val="1"/>
        </w:numPr>
        <w:rPr>
          <w:lang w:val="en-US"/>
        </w:rPr>
      </w:pPr>
      <w:r w:rsidRPr="0027421D">
        <w:rPr>
          <w:lang w:val="en-US"/>
        </w:rPr>
        <w:t>Feature-engineered modeling, applying domain-driven transformations to assess their impact on performance</w:t>
      </w:r>
    </w:p>
    <w:p w:rsidR="0027421D" w:rsidRPr="0027421D" w:rsidRDefault="0027421D" w:rsidP="0027421D">
      <w:pPr>
        <w:rPr>
          <w:b/>
          <w:lang w:val="en-US"/>
        </w:rPr>
      </w:pPr>
      <w:r>
        <w:rPr>
          <w:b/>
          <w:lang w:val="en-US"/>
        </w:rPr>
        <w:t>#Modeling Approach</w:t>
      </w:r>
    </w:p>
    <w:p w:rsidR="0027421D" w:rsidRPr="0027421D" w:rsidRDefault="0027421D" w:rsidP="0027421D">
      <w:pPr>
        <w:rPr>
          <w:lang w:val="en-US"/>
        </w:rPr>
      </w:pPr>
      <w:r w:rsidRPr="0027421D">
        <w:rPr>
          <w:lang w:val="en-US"/>
        </w:rPr>
        <w:t>Multiple classification mo</w:t>
      </w:r>
      <w:r>
        <w:rPr>
          <w:lang w:val="en-US"/>
        </w:rPr>
        <w:t>dels were evaluated, including:</w:t>
      </w:r>
    </w:p>
    <w:p w:rsidR="0027421D" w:rsidRPr="0027421D" w:rsidRDefault="0027421D" w:rsidP="0027421D">
      <w:pPr>
        <w:rPr>
          <w:lang w:val="en-US"/>
        </w:rPr>
      </w:pPr>
      <w:r>
        <w:rPr>
          <w:lang w:val="en-US"/>
        </w:rPr>
        <w:t>Logistic Regression</w:t>
      </w:r>
    </w:p>
    <w:p w:rsidR="0027421D" w:rsidRPr="0027421D" w:rsidRDefault="0027421D" w:rsidP="0027421D">
      <w:pPr>
        <w:rPr>
          <w:lang w:val="en-US"/>
        </w:rPr>
      </w:pPr>
      <w:r w:rsidRPr="0027421D">
        <w:rPr>
          <w:lang w:val="en-US"/>
        </w:rPr>
        <w:t>Ra</w:t>
      </w:r>
      <w:r>
        <w:rPr>
          <w:lang w:val="en-US"/>
        </w:rPr>
        <w:t>ndom Forest</w:t>
      </w:r>
    </w:p>
    <w:p w:rsidR="0027421D" w:rsidRPr="0027421D" w:rsidRDefault="0027421D" w:rsidP="0027421D">
      <w:pPr>
        <w:rPr>
          <w:lang w:val="en-US"/>
        </w:rPr>
      </w:pPr>
      <w:proofErr w:type="spellStart"/>
      <w:r>
        <w:rPr>
          <w:lang w:val="en-US"/>
        </w:rPr>
        <w:t>XGBoost</w:t>
      </w:r>
      <w:proofErr w:type="spellEnd"/>
    </w:p>
    <w:p w:rsidR="0027421D" w:rsidRPr="0027421D" w:rsidRDefault="0027421D" w:rsidP="0027421D">
      <w:pPr>
        <w:rPr>
          <w:lang w:val="en-US"/>
        </w:rPr>
      </w:pPr>
      <w:r>
        <w:rPr>
          <w:lang w:val="en-US"/>
        </w:rPr>
        <w:t>Support Vector Machine (SVM)</w:t>
      </w:r>
    </w:p>
    <w:p w:rsidR="0027421D" w:rsidRPr="0027421D" w:rsidRDefault="0027421D" w:rsidP="0027421D">
      <w:pPr>
        <w:rPr>
          <w:lang w:val="en-US"/>
        </w:rPr>
      </w:pPr>
      <w:r w:rsidRPr="0027421D">
        <w:rPr>
          <w:lang w:val="en-US"/>
        </w:rPr>
        <w:t>Logistic Regression was selected as the primary model due to its strong generalization performance, lower variance, and interpretability. Tree-based and boosting models were used as benchmarks for comparison.</w:t>
      </w:r>
    </w:p>
    <w:p w:rsidR="0027421D" w:rsidRPr="0027421D" w:rsidRDefault="0027421D" w:rsidP="0027421D">
      <w:pPr>
        <w:rPr>
          <w:lang w:val="en-US"/>
        </w:rPr>
      </w:pPr>
    </w:p>
    <w:p w:rsidR="0027421D" w:rsidRPr="0027421D" w:rsidRDefault="0027421D" w:rsidP="0027421D">
      <w:pPr>
        <w:rPr>
          <w:lang w:val="en-US"/>
        </w:rPr>
      </w:pPr>
      <w:r w:rsidRPr="0027421D">
        <w:rPr>
          <w:lang w:val="en-US"/>
        </w:rPr>
        <w:lastRenderedPageBreak/>
        <w:t xml:space="preserve">All models were trained and evaluated using stratified cross-validation, ensuring that class </w:t>
      </w:r>
      <w:r>
        <w:rPr>
          <w:lang w:val="en-US"/>
        </w:rPr>
        <w:t>imbalance was properly handled.</w:t>
      </w:r>
    </w:p>
    <w:p w:rsidR="0027421D" w:rsidRPr="0027421D" w:rsidRDefault="0027421D" w:rsidP="0027421D">
      <w:pPr>
        <w:rPr>
          <w:b/>
          <w:lang w:val="en-US"/>
        </w:rPr>
      </w:pPr>
      <w:r>
        <w:rPr>
          <w:b/>
          <w:lang w:val="en-US"/>
        </w:rPr>
        <w:t>#Evaluation Strategy</w:t>
      </w:r>
    </w:p>
    <w:p w:rsidR="0027421D" w:rsidRPr="0027421D" w:rsidRDefault="0027421D" w:rsidP="0027421D">
      <w:pPr>
        <w:rPr>
          <w:lang w:val="en-US"/>
        </w:rPr>
      </w:pPr>
      <w:r w:rsidRPr="0027421D">
        <w:rPr>
          <w:lang w:val="en-US"/>
        </w:rPr>
        <w:t>Model performance was assessed using se</w:t>
      </w:r>
      <w:r>
        <w:rPr>
          <w:lang w:val="en-US"/>
        </w:rPr>
        <w:t>veral metrics, with a focus on:</w:t>
      </w:r>
    </w:p>
    <w:p w:rsidR="0027421D" w:rsidRPr="0027421D" w:rsidRDefault="0027421D" w:rsidP="0027421D">
      <w:pPr>
        <w:rPr>
          <w:lang w:val="en-US"/>
        </w:rPr>
      </w:pPr>
      <w:r>
        <w:rPr>
          <w:lang w:val="en-US"/>
        </w:rPr>
        <w:t>F1-score (primary metric)</w:t>
      </w:r>
    </w:p>
    <w:p w:rsidR="0027421D" w:rsidRPr="0027421D" w:rsidRDefault="0027421D" w:rsidP="0027421D">
      <w:pPr>
        <w:rPr>
          <w:lang w:val="en-US"/>
        </w:rPr>
      </w:pPr>
      <w:r w:rsidRPr="0027421D">
        <w:rPr>
          <w:lang w:val="en-US"/>
        </w:rPr>
        <w:t>Recall (critical in</w:t>
      </w:r>
      <w:r>
        <w:rPr>
          <w:lang w:val="en-US"/>
        </w:rPr>
        <w:t xml:space="preserve"> donor availability prediction)</w:t>
      </w:r>
    </w:p>
    <w:p w:rsidR="0027421D" w:rsidRPr="0027421D" w:rsidRDefault="0027421D" w:rsidP="0027421D">
      <w:pPr>
        <w:rPr>
          <w:lang w:val="en-US"/>
        </w:rPr>
      </w:pPr>
      <w:r w:rsidRPr="0027421D">
        <w:rPr>
          <w:lang w:val="en-US"/>
        </w:rPr>
        <w:t>ROC</w:t>
      </w:r>
      <w:r>
        <w:rPr>
          <w:lang w:val="en-US"/>
        </w:rPr>
        <w:t>-AUC</w:t>
      </w:r>
    </w:p>
    <w:p w:rsidR="0027421D" w:rsidRPr="0027421D" w:rsidRDefault="0027421D" w:rsidP="0027421D">
      <w:pPr>
        <w:rPr>
          <w:lang w:val="en-US"/>
        </w:rPr>
      </w:pPr>
      <w:r w:rsidRPr="0027421D">
        <w:rPr>
          <w:lang w:val="en-US"/>
        </w:rPr>
        <w:t>Accuracy a</w:t>
      </w:r>
      <w:r>
        <w:rPr>
          <w:lang w:val="en-US"/>
        </w:rPr>
        <w:t>nd Precision (for completeness)</w:t>
      </w:r>
    </w:p>
    <w:p w:rsidR="0027421D" w:rsidRPr="0027421D" w:rsidRDefault="0027421D" w:rsidP="0027421D">
      <w:pPr>
        <w:rPr>
          <w:lang w:val="en-US"/>
        </w:rPr>
      </w:pPr>
      <w:r w:rsidRPr="0027421D">
        <w:rPr>
          <w:lang w:val="en-US"/>
        </w:rPr>
        <w:t>Each model was evaluated before and after feature engineering, allowing for a direct com</w:t>
      </w:r>
      <w:r>
        <w:rPr>
          <w:lang w:val="en-US"/>
        </w:rPr>
        <w:t>parison of performance changes.</w:t>
      </w:r>
    </w:p>
    <w:p w:rsidR="0027421D" w:rsidRPr="0027421D" w:rsidRDefault="0027421D" w:rsidP="0027421D">
      <w:pPr>
        <w:rPr>
          <w:b/>
          <w:lang w:val="en-US"/>
        </w:rPr>
      </w:pPr>
      <w:r>
        <w:rPr>
          <w:b/>
          <w:lang w:val="en-US"/>
        </w:rPr>
        <w:t>#Key Findings</w:t>
      </w:r>
    </w:p>
    <w:p w:rsidR="0027421D" w:rsidRPr="0027421D" w:rsidRDefault="0027421D" w:rsidP="0027421D">
      <w:pPr>
        <w:rPr>
          <w:lang w:val="en-US"/>
        </w:rPr>
      </w:pPr>
      <w:r w:rsidRPr="0027421D">
        <w:rPr>
          <w:lang w:val="en-US"/>
        </w:rPr>
        <w:t>The experimental results showed that extensive feature engineering did not consistently improve model performance. In several cases, complex transformations increased variance and led to lower cross-validated F1-scores.</w:t>
      </w:r>
    </w:p>
    <w:p w:rsidR="0027421D" w:rsidRPr="0027421D" w:rsidRDefault="0027421D" w:rsidP="0027421D">
      <w:pPr>
        <w:rPr>
          <w:lang w:val="en-US"/>
        </w:rPr>
      </w:pPr>
    </w:p>
    <w:p w:rsidR="0027421D" w:rsidRPr="0027421D" w:rsidRDefault="0027421D" w:rsidP="0027421D">
      <w:pPr>
        <w:rPr>
          <w:lang w:val="en-US"/>
        </w:rPr>
      </w:pPr>
      <w:r w:rsidRPr="0027421D">
        <w:rPr>
          <w:lang w:val="en-US"/>
        </w:rPr>
        <w:t xml:space="preserve">The baseline Logistic Regression model, combined with regularization and proper validation, achieved the most stable and reliable results. Feature engineering provided only marginal improvements in Recall and ROC-AUC for some models (notably Logistic Regression and </w:t>
      </w:r>
      <w:proofErr w:type="spellStart"/>
      <w:r w:rsidRPr="0027421D">
        <w:rPr>
          <w:lang w:val="en-US"/>
        </w:rPr>
        <w:t>XGBoost</w:t>
      </w:r>
      <w:proofErr w:type="spellEnd"/>
      <w:r w:rsidRPr="0027421D">
        <w:rPr>
          <w:lang w:val="en-US"/>
        </w:rPr>
        <w:t>), but these gains were not substantial enough t</w:t>
      </w:r>
      <w:r>
        <w:rPr>
          <w:lang w:val="en-US"/>
        </w:rPr>
        <w:t>o justify increased complexity.</w:t>
      </w:r>
    </w:p>
    <w:p w:rsidR="0027421D" w:rsidRPr="0027421D" w:rsidRDefault="0027421D" w:rsidP="0027421D">
      <w:pPr>
        <w:rPr>
          <w:b/>
          <w:lang w:val="en-US"/>
        </w:rPr>
      </w:pPr>
      <w:r w:rsidRPr="0027421D">
        <w:rPr>
          <w:b/>
        </w:rPr>
        <w:t>#</w:t>
      </w:r>
      <w:proofErr w:type="spellStart"/>
      <w:r w:rsidRPr="0027421D">
        <w:rPr>
          <w:b/>
        </w:rPr>
        <w:t>Conclus</w:t>
      </w:r>
      <w:r>
        <w:rPr>
          <w:b/>
        </w:rPr>
        <w:t>ion</w:t>
      </w:r>
      <w:proofErr w:type="spellEnd"/>
    </w:p>
    <w:p w:rsidR="00432951" w:rsidRPr="0027421D" w:rsidRDefault="00863412" w:rsidP="00863412">
      <w:pPr>
        <w:rPr>
          <w:lang w:val="en-US"/>
        </w:rPr>
      </w:pPr>
      <w:r w:rsidRPr="00863412">
        <w:rPr>
          <w:lang w:val="en-US"/>
        </w:rPr>
        <w:t xml:space="preserve">Multiple models were evaluated throughout this project. After applying feature engineering techniques, the </w:t>
      </w:r>
      <w:r>
        <w:rPr>
          <w:lang w:val="en-US"/>
        </w:rPr>
        <w:t>Random Forest</w:t>
      </w:r>
      <w:r w:rsidRPr="00863412">
        <w:rPr>
          <w:lang w:val="en-US"/>
        </w:rPr>
        <w:t xml:space="preserve"> demonstrated the strongest performance on the validation set. These results highlight the importance of feature engineering when working with structured datasets and justify the selection of </w:t>
      </w:r>
      <w:r>
        <w:rPr>
          <w:lang w:val="en-US"/>
        </w:rPr>
        <w:t>Random Forest</w:t>
      </w:r>
      <w:r w:rsidRPr="00863412">
        <w:rPr>
          <w:lang w:val="en-US"/>
        </w:rPr>
        <w:t xml:space="preserve"> </w:t>
      </w:r>
      <w:r w:rsidRPr="00863412">
        <w:rPr>
          <w:lang w:val="en-US"/>
        </w:rPr>
        <w:t>as the best-performing model in this study.</w:t>
      </w:r>
      <w:bookmarkStart w:id="0" w:name="_GoBack"/>
      <w:bookmarkEnd w:id="0"/>
    </w:p>
    <w:sectPr w:rsidR="00432951" w:rsidRPr="0027421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523C51"/>
    <w:multiLevelType w:val="hybridMultilevel"/>
    <w:tmpl w:val="4C2E120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421D"/>
    <w:rsid w:val="0027421D"/>
    <w:rsid w:val="00432951"/>
    <w:rsid w:val="0086341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7421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742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511</Words>
  <Characters>2762</Characters>
  <Application>Microsoft Office Word</Application>
  <DocSecurity>0</DocSecurity>
  <Lines>23</Lines>
  <Paragraphs>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worki</dc:creator>
  <cp:lastModifiedBy>worki</cp:lastModifiedBy>
  <cp:revision>2</cp:revision>
  <dcterms:created xsi:type="dcterms:W3CDTF">2026-01-22T22:36:00Z</dcterms:created>
  <dcterms:modified xsi:type="dcterms:W3CDTF">2026-01-26T22:37:00Z</dcterms:modified>
</cp:coreProperties>
</file>