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46324" w:rsidRPr="00E57EC7" w:rsidRDefault="00E46324">
      <w:pPr>
        <w:rPr>
          <w:b/>
          <w:sz w:val="28"/>
          <w:szCs w:val="28"/>
        </w:rPr>
      </w:pPr>
      <w:r>
        <w:t>Name</w:t>
      </w:r>
      <w:r w:rsidR="00357655">
        <w:t xml:space="preserve"> </w:t>
      </w:r>
      <w:r w:rsidR="00357655">
        <w:rPr>
          <w:b/>
        </w:rPr>
        <w:t>Katie Hawthorne</w:t>
      </w:r>
      <w:r>
        <w:t xml:space="preserve">   </w:t>
      </w:r>
      <w:proofErr w:type="spellStart"/>
      <w:r>
        <w:t>Onyen</w:t>
      </w:r>
      <w:proofErr w:type="spellEnd"/>
      <w:r w:rsidR="00357655">
        <w:t xml:space="preserve"> </w:t>
      </w:r>
      <w:proofErr w:type="spellStart"/>
      <w:r w:rsidR="00357655">
        <w:rPr>
          <w:b/>
        </w:rPr>
        <w:t>kathryne</w:t>
      </w:r>
      <w:proofErr w:type="spellEnd"/>
      <w:r w:rsidR="00357655">
        <w:rPr>
          <w:b/>
        </w:rPr>
        <w:t xml:space="preserve"> </w:t>
      </w:r>
      <w:r w:rsidR="00E57EC7">
        <w:t xml:space="preserve">       </w:t>
      </w:r>
      <w:r w:rsidR="00E57EC7" w:rsidRPr="00E57EC7">
        <w:rPr>
          <w:b/>
          <w:sz w:val="28"/>
          <w:szCs w:val="28"/>
        </w:rPr>
        <w:t>Corrections</w:t>
      </w:r>
      <w:r w:rsidR="001E41F7">
        <w:rPr>
          <w:b/>
          <w:sz w:val="28"/>
          <w:szCs w:val="28"/>
        </w:rPr>
        <w:t xml:space="preserve"> – COMP 401</w:t>
      </w:r>
    </w:p>
    <w:p w:rsidR="00104286" w:rsidRDefault="00104286">
      <w:r>
        <w:t>Instructions:  To qualify for half of your deducted points to be returned, fill out a row of the following table for each correction.  Include the reason the points were deducted, the number of points that were deducted, and some form of proof that you have corrected the issue.  This can be a statement, or screenshot filename, where the screenshots will also be included in your submission.  Finally, calculate the number of points that should be returned.   Add as many extra rows as needed, and then calculate a total of all corrections.   Thi</w:t>
      </w:r>
      <w:r w:rsidR="009759A8">
        <w:t xml:space="preserve">s does not include late points.  Please round to the nearest whole point.  </w:t>
      </w:r>
    </w:p>
    <w:tbl>
      <w:tblPr>
        <w:tblStyle w:val="TableGrid"/>
        <w:tblW w:w="13788" w:type="dxa"/>
        <w:tblLook w:val="04A0" w:firstRow="1" w:lastRow="0" w:firstColumn="1" w:lastColumn="0" w:noHBand="0" w:noVBand="1"/>
      </w:tblPr>
      <w:tblGrid>
        <w:gridCol w:w="1429"/>
        <w:gridCol w:w="4343"/>
        <w:gridCol w:w="1387"/>
        <w:gridCol w:w="4500"/>
        <w:gridCol w:w="2129"/>
      </w:tblGrid>
      <w:tr w:rsidR="00A63BF4" w:rsidTr="00A63BF4">
        <w:tc>
          <w:tcPr>
            <w:tcW w:w="1458" w:type="dxa"/>
          </w:tcPr>
          <w:p w:rsidR="00A63BF4" w:rsidRDefault="00A63BF4">
            <w:r>
              <w:t>Assignment #</w:t>
            </w:r>
          </w:p>
        </w:tc>
        <w:tc>
          <w:tcPr>
            <w:tcW w:w="4770" w:type="dxa"/>
          </w:tcPr>
          <w:p w:rsidR="00A63BF4" w:rsidRDefault="00A63BF4">
            <w:r>
              <w:t>Reason points were deducted</w:t>
            </w:r>
          </w:p>
        </w:tc>
        <w:tc>
          <w:tcPr>
            <w:tcW w:w="1440" w:type="dxa"/>
          </w:tcPr>
          <w:p w:rsidR="00A63BF4" w:rsidRDefault="00A63BF4">
            <w:r>
              <w:t>Number of points deducted</w:t>
            </w:r>
          </w:p>
        </w:tc>
        <w:tc>
          <w:tcPr>
            <w:tcW w:w="3870" w:type="dxa"/>
          </w:tcPr>
          <w:p w:rsidR="00A63BF4" w:rsidRDefault="00A63BF4">
            <w:r>
              <w:t xml:space="preserve">Proof of correction (Description/screenshot filename, </w:t>
            </w:r>
            <w:proofErr w:type="spellStart"/>
            <w:r>
              <w:t>etc</w:t>
            </w:r>
            <w:proofErr w:type="spellEnd"/>
            <w:r>
              <w:t>)</w:t>
            </w:r>
            <w:r w:rsidR="00BF0D59">
              <w:t xml:space="preserve"> Should be corrected in last </w:t>
            </w:r>
            <w:proofErr w:type="spellStart"/>
            <w:r w:rsidR="00BF0D59">
              <w:t>assignmenet</w:t>
            </w:r>
            <w:proofErr w:type="spellEnd"/>
            <w:r w:rsidR="00BF0D59">
              <w:t>.</w:t>
            </w:r>
          </w:p>
        </w:tc>
        <w:tc>
          <w:tcPr>
            <w:tcW w:w="2250" w:type="dxa"/>
          </w:tcPr>
          <w:p w:rsidR="00A63BF4" w:rsidRDefault="00A63BF4">
            <w:r>
              <w:t>Number of points to be returned (deducted/2)</w:t>
            </w:r>
          </w:p>
        </w:tc>
      </w:tr>
      <w:tr w:rsidR="00A63BF4" w:rsidTr="00A63BF4">
        <w:tc>
          <w:tcPr>
            <w:tcW w:w="1458" w:type="dxa"/>
          </w:tcPr>
          <w:p w:rsidR="00A63BF4" w:rsidRDefault="00357655">
            <w:r>
              <w:t>2</w:t>
            </w:r>
          </w:p>
        </w:tc>
        <w:tc>
          <w:tcPr>
            <w:tcW w:w="4770" w:type="dxa"/>
          </w:tcPr>
          <w:p w:rsidR="00A63BF4" w:rsidRDefault="00357655">
            <w:r>
              <w:t>Recognized +/- as one token, not two</w:t>
            </w:r>
          </w:p>
        </w:tc>
        <w:tc>
          <w:tcPr>
            <w:tcW w:w="1440" w:type="dxa"/>
          </w:tcPr>
          <w:p w:rsidR="00A63BF4" w:rsidRDefault="00357655">
            <w:r>
              <w:t>5</w:t>
            </w:r>
          </w:p>
        </w:tc>
        <w:tc>
          <w:tcPr>
            <w:tcW w:w="3870" w:type="dxa"/>
          </w:tcPr>
          <w:p w:rsidR="00A63BF4" w:rsidRDefault="0066783E">
            <w:proofErr w:type="spellStart"/>
            <w:r w:rsidRPr="0066783E">
              <w:t>PlusMinusToken</w:t>
            </w:r>
            <w:proofErr w:type="spellEnd"/>
            <w:r w:rsidRPr="0066783E">
              <w:t xml:space="preserve"> and ScannerTokenPackages</w:t>
            </w:r>
            <w:r w:rsidR="00D231B9">
              <w:t>.png</w:t>
            </w:r>
          </w:p>
        </w:tc>
        <w:tc>
          <w:tcPr>
            <w:tcW w:w="2250" w:type="dxa"/>
          </w:tcPr>
          <w:p w:rsidR="00A63BF4" w:rsidRDefault="00C15B2C">
            <w:r>
              <w:t>2.5</w:t>
            </w:r>
          </w:p>
        </w:tc>
      </w:tr>
      <w:tr w:rsidR="00A63BF4" w:rsidTr="00A63BF4">
        <w:tc>
          <w:tcPr>
            <w:tcW w:w="1458" w:type="dxa"/>
          </w:tcPr>
          <w:p w:rsidR="00A63BF4" w:rsidRDefault="00357655">
            <w:r>
              <w:t>2</w:t>
            </w:r>
          </w:p>
        </w:tc>
        <w:tc>
          <w:tcPr>
            <w:tcW w:w="4770" w:type="dxa"/>
          </w:tcPr>
          <w:p w:rsidR="00A63BF4" w:rsidRDefault="00357655">
            <w:r>
              <w:t>Only handles move/say not arbitrary commands</w:t>
            </w:r>
          </w:p>
        </w:tc>
        <w:tc>
          <w:tcPr>
            <w:tcW w:w="1440" w:type="dxa"/>
          </w:tcPr>
          <w:p w:rsidR="00A63BF4" w:rsidRDefault="00357655">
            <w:r>
              <w:t>5</w:t>
            </w:r>
          </w:p>
        </w:tc>
        <w:tc>
          <w:tcPr>
            <w:tcW w:w="3870" w:type="dxa"/>
          </w:tcPr>
          <w:p w:rsidR="00A63BF4" w:rsidRDefault="0066783E">
            <w:r>
              <w:t>RecognizeArbitraryCommandsAndNumbers.png</w:t>
            </w:r>
          </w:p>
        </w:tc>
        <w:tc>
          <w:tcPr>
            <w:tcW w:w="2250" w:type="dxa"/>
          </w:tcPr>
          <w:p w:rsidR="00A63BF4" w:rsidRDefault="00C15B2C">
            <w:r>
              <w:t>2.5</w:t>
            </w:r>
          </w:p>
        </w:tc>
      </w:tr>
      <w:tr w:rsidR="00A63BF4" w:rsidTr="00A63BF4">
        <w:tc>
          <w:tcPr>
            <w:tcW w:w="1458" w:type="dxa"/>
          </w:tcPr>
          <w:p w:rsidR="00A63BF4" w:rsidRDefault="00357655">
            <w:r>
              <w:t>2</w:t>
            </w:r>
          </w:p>
        </w:tc>
        <w:tc>
          <w:tcPr>
            <w:tcW w:w="4770" w:type="dxa"/>
          </w:tcPr>
          <w:p w:rsidR="00A63BF4" w:rsidRDefault="00357655">
            <w:r>
              <w:t>Only handles numbers after a move command</w:t>
            </w:r>
          </w:p>
        </w:tc>
        <w:tc>
          <w:tcPr>
            <w:tcW w:w="1440" w:type="dxa"/>
          </w:tcPr>
          <w:p w:rsidR="00A63BF4" w:rsidRDefault="00357655">
            <w:r>
              <w:t>5</w:t>
            </w:r>
          </w:p>
        </w:tc>
        <w:tc>
          <w:tcPr>
            <w:tcW w:w="3870" w:type="dxa"/>
          </w:tcPr>
          <w:p w:rsidR="00A63BF4" w:rsidRDefault="0066783E">
            <w:r>
              <w:t>RecognizeArbitraryCommandsAndNumbers</w:t>
            </w:r>
            <w:r w:rsidR="003146CA">
              <w:t>.png</w:t>
            </w:r>
          </w:p>
        </w:tc>
        <w:tc>
          <w:tcPr>
            <w:tcW w:w="2250" w:type="dxa"/>
          </w:tcPr>
          <w:p w:rsidR="00A63BF4" w:rsidRDefault="00C15B2C">
            <w:r>
              <w:t>2.5</w:t>
            </w:r>
          </w:p>
        </w:tc>
      </w:tr>
      <w:tr w:rsidR="00A63BF4" w:rsidTr="00D80347">
        <w:trPr>
          <w:trHeight w:val="152"/>
        </w:trPr>
        <w:tc>
          <w:tcPr>
            <w:tcW w:w="1458" w:type="dxa"/>
          </w:tcPr>
          <w:p w:rsidR="00A63BF4" w:rsidRDefault="00357655">
            <w:r>
              <w:t>3</w:t>
            </w:r>
          </w:p>
        </w:tc>
        <w:tc>
          <w:tcPr>
            <w:tcW w:w="4770" w:type="dxa"/>
          </w:tcPr>
          <w:p w:rsidR="00A63BF4" w:rsidRDefault="00357655">
            <w:r>
              <w:t>Part 1 does not accept input after instantiation</w:t>
            </w:r>
          </w:p>
        </w:tc>
        <w:tc>
          <w:tcPr>
            <w:tcW w:w="1440" w:type="dxa"/>
          </w:tcPr>
          <w:p w:rsidR="00A63BF4" w:rsidRDefault="00357655">
            <w:r>
              <w:t>10</w:t>
            </w:r>
          </w:p>
        </w:tc>
        <w:tc>
          <w:tcPr>
            <w:tcW w:w="3870" w:type="dxa"/>
          </w:tcPr>
          <w:p w:rsidR="00A63BF4" w:rsidRDefault="00D80347">
            <w:r>
              <w:t>Part1InitiationAfterInstantiation.png</w:t>
            </w:r>
          </w:p>
        </w:tc>
        <w:tc>
          <w:tcPr>
            <w:tcW w:w="2250" w:type="dxa"/>
          </w:tcPr>
          <w:p w:rsidR="00A63BF4" w:rsidRDefault="00C15B2C">
            <w:r>
              <w:t>5</w:t>
            </w:r>
          </w:p>
        </w:tc>
      </w:tr>
      <w:tr w:rsidR="00A63BF4" w:rsidTr="00A63BF4">
        <w:tc>
          <w:tcPr>
            <w:tcW w:w="1458" w:type="dxa"/>
          </w:tcPr>
          <w:p w:rsidR="00A63BF4" w:rsidRDefault="00357655">
            <w:r>
              <w:t>3</w:t>
            </w:r>
          </w:p>
        </w:tc>
        <w:tc>
          <w:tcPr>
            <w:tcW w:w="4770" w:type="dxa"/>
          </w:tcPr>
          <w:p w:rsidR="00A63BF4" w:rsidRDefault="00357655">
            <w:r>
              <w:t>Part 2 has a read only property  but does not store the value as a part of the state</w:t>
            </w:r>
          </w:p>
        </w:tc>
        <w:tc>
          <w:tcPr>
            <w:tcW w:w="1440" w:type="dxa"/>
          </w:tcPr>
          <w:p w:rsidR="00A63BF4" w:rsidRDefault="00357655">
            <w:r>
              <w:t>5</w:t>
            </w:r>
          </w:p>
        </w:tc>
        <w:tc>
          <w:tcPr>
            <w:tcW w:w="3870" w:type="dxa"/>
          </w:tcPr>
          <w:p w:rsidR="00A63BF4" w:rsidRDefault="00D80347">
            <w:r>
              <w:t>Part2StatefulObject.png</w:t>
            </w:r>
          </w:p>
        </w:tc>
        <w:tc>
          <w:tcPr>
            <w:tcW w:w="2250" w:type="dxa"/>
          </w:tcPr>
          <w:p w:rsidR="00A63BF4" w:rsidRDefault="00C15B2C">
            <w:r>
              <w:t>2.5</w:t>
            </w:r>
          </w:p>
        </w:tc>
      </w:tr>
      <w:tr w:rsidR="00A63BF4" w:rsidTr="00A63BF4">
        <w:tc>
          <w:tcPr>
            <w:tcW w:w="1458" w:type="dxa"/>
          </w:tcPr>
          <w:p w:rsidR="00A63BF4" w:rsidRDefault="00357655">
            <w:r>
              <w:t>3</w:t>
            </w:r>
          </w:p>
        </w:tc>
        <w:tc>
          <w:tcPr>
            <w:tcW w:w="4770" w:type="dxa"/>
          </w:tcPr>
          <w:p w:rsidR="00A63BF4" w:rsidRDefault="00357655">
            <w:r>
              <w:t>Part 2 outputs errors when attempting to put in input after instantiation</w:t>
            </w:r>
          </w:p>
        </w:tc>
        <w:tc>
          <w:tcPr>
            <w:tcW w:w="1440" w:type="dxa"/>
          </w:tcPr>
          <w:p w:rsidR="00A63BF4" w:rsidRDefault="00357655">
            <w:r>
              <w:t>10</w:t>
            </w:r>
          </w:p>
        </w:tc>
        <w:tc>
          <w:tcPr>
            <w:tcW w:w="3870" w:type="dxa"/>
          </w:tcPr>
          <w:p w:rsidR="00A63BF4" w:rsidRDefault="00D80347">
            <w:r>
              <w:t>Part2StatefulObject.png</w:t>
            </w:r>
          </w:p>
        </w:tc>
        <w:tc>
          <w:tcPr>
            <w:tcW w:w="2250" w:type="dxa"/>
          </w:tcPr>
          <w:p w:rsidR="00A63BF4" w:rsidRDefault="00C15B2C">
            <w:r>
              <w:t>5</w:t>
            </w:r>
          </w:p>
        </w:tc>
      </w:tr>
      <w:tr w:rsidR="00A63BF4" w:rsidTr="00A63BF4">
        <w:tc>
          <w:tcPr>
            <w:tcW w:w="1458" w:type="dxa"/>
          </w:tcPr>
          <w:p w:rsidR="00A63BF4" w:rsidRDefault="00357655">
            <w:r>
              <w:t>6</w:t>
            </w:r>
          </w:p>
        </w:tc>
        <w:tc>
          <w:tcPr>
            <w:tcW w:w="4770" w:type="dxa"/>
          </w:tcPr>
          <w:p w:rsidR="00A63BF4" w:rsidRDefault="00357655" w:rsidP="00357655">
            <w:r>
              <w:t>Histories return a new array every time instead of the same one</w:t>
            </w:r>
          </w:p>
        </w:tc>
        <w:tc>
          <w:tcPr>
            <w:tcW w:w="1440" w:type="dxa"/>
          </w:tcPr>
          <w:p w:rsidR="00A63BF4" w:rsidRDefault="00357655">
            <w:r>
              <w:t>5</w:t>
            </w:r>
          </w:p>
        </w:tc>
        <w:tc>
          <w:tcPr>
            <w:tcW w:w="3870" w:type="dxa"/>
          </w:tcPr>
          <w:p w:rsidR="00A63BF4" w:rsidRDefault="00D80347">
            <w:r>
              <w:t>DuplicatedHistories.png</w:t>
            </w:r>
          </w:p>
        </w:tc>
        <w:tc>
          <w:tcPr>
            <w:tcW w:w="2250" w:type="dxa"/>
          </w:tcPr>
          <w:p w:rsidR="00A63BF4" w:rsidRDefault="00C15B2C">
            <w:r>
              <w:t>2.5</w:t>
            </w:r>
          </w:p>
        </w:tc>
      </w:tr>
      <w:tr w:rsidR="00A63BF4" w:rsidTr="00A63BF4">
        <w:tc>
          <w:tcPr>
            <w:tcW w:w="1458" w:type="dxa"/>
          </w:tcPr>
          <w:p w:rsidR="00A63BF4" w:rsidRDefault="00357655">
            <w:r>
              <w:t>7</w:t>
            </w:r>
          </w:p>
        </w:tc>
        <w:tc>
          <w:tcPr>
            <w:tcW w:w="4770" w:type="dxa"/>
          </w:tcPr>
          <w:p w:rsidR="00A63BF4" w:rsidRDefault="00357655">
            <w:r>
              <w:t xml:space="preserve">No method to return the </w:t>
            </w:r>
            <w:proofErr w:type="spellStart"/>
            <w:r>
              <w:t>int</w:t>
            </w:r>
            <w:proofErr w:type="spellEnd"/>
            <w:r>
              <w:t xml:space="preserve"> value of a number token</w:t>
            </w:r>
          </w:p>
        </w:tc>
        <w:tc>
          <w:tcPr>
            <w:tcW w:w="1440" w:type="dxa"/>
          </w:tcPr>
          <w:p w:rsidR="00A63BF4" w:rsidRDefault="00357655">
            <w:r>
              <w:t>5</w:t>
            </w:r>
          </w:p>
        </w:tc>
        <w:tc>
          <w:tcPr>
            <w:tcW w:w="3870" w:type="dxa"/>
          </w:tcPr>
          <w:p w:rsidR="00A63BF4" w:rsidRDefault="0029530C">
            <w:r>
              <w:t>ReturnIntValueNumberToken.png</w:t>
            </w:r>
          </w:p>
        </w:tc>
        <w:tc>
          <w:tcPr>
            <w:tcW w:w="2250" w:type="dxa"/>
          </w:tcPr>
          <w:p w:rsidR="00A63BF4" w:rsidRDefault="00C15B2C">
            <w:r>
              <w:t>2.5</w:t>
            </w:r>
            <w:bookmarkStart w:id="0" w:name="_GoBack"/>
            <w:bookmarkEnd w:id="0"/>
          </w:p>
        </w:tc>
      </w:tr>
      <w:tr w:rsidR="00A63BF4" w:rsidTr="00A63BF4">
        <w:tc>
          <w:tcPr>
            <w:tcW w:w="1458" w:type="dxa"/>
          </w:tcPr>
          <w:p w:rsidR="00A63BF4" w:rsidRDefault="00357655">
            <w:r>
              <w:t>7</w:t>
            </w:r>
          </w:p>
        </w:tc>
        <w:tc>
          <w:tcPr>
            <w:tcW w:w="4770" w:type="dxa"/>
          </w:tcPr>
          <w:p w:rsidR="00A63BF4" w:rsidRDefault="00357655">
            <w:r>
              <w:t xml:space="preserve">Your knight and guard avatar share almost all of their code. Refactored. </w:t>
            </w:r>
          </w:p>
        </w:tc>
        <w:tc>
          <w:tcPr>
            <w:tcW w:w="1440" w:type="dxa"/>
          </w:tcPr>
          <w:p w:rsidR="00A63BF4" w:rsidRDefault="00357655">
            <w:r>
              <w:t>5</w:t>
            </w:r>
          </w:p>
        </w:tc>
        <w:tc>
          <w:tcPr>
            <w:tcW w:w="3870" w:type="dxa"/>
          </w:tcPr>
          <w:p w:rsidR="00A63BF4" w:rsidRDefault="003146CA">
            <w:r>
              <w:t>TalkingKnightandGuardRefactor.png</w:t>
            </w:r>
          </w:p>
          <w:p w:rsidR="003146CA" w:rsidRDefault="003146CA">
            <w:r>
              <w:t>KnightandGuardRefactor.png</w:t>
            </w:r>
          </w:p>
        </w:tc>
        <w:tc>
          <w:tcPr>
            <w:tcW w:w="2250" w:type="dxa"/>
          </w:tcPr>
          <w:p w:rsidR="00A63BF4" w:rsidRDefault="00C15B2C">
            <w:r>
              <w:t>2.5</w:t>
            </w:r>
          </w:p>
        </w:tc>
      </w:tr>
      <w:tr w:rsidR="00A63BF4" w:rsidTr="00A63BF4">
        <w:tc>
          <w:tcPr>
            <w:tcW w:w="1458" w:type="dxa"/>
          </w:tcPr>
          <w:p w:rsidR="00A63BF4" w:rsidRDefault="00C15B2C">
            <w:r>
              <w:t>8</w:t>
            </w:r>
          </w:p>
        </w:tc>
        <w:tc>
          <w:tcPr>
            <w:tcW w:w="4770" w:type="dxa"/>
          </w:tcPr>
          <w:p w:rsidR="00A63BF4" w:rsidRDefault="00C15B2C">
            <w:r>
              <w:t>There was no setter for the global Y position</w:t>
            </w:r>
          </w:p>
        </w:tc>
        <w:tc>
          <w:tcPr>
            <w:tcW w:w="1440" w:type="dxa"/>
          </w:tcPr>
          <w:p w:rsidR="00A63BF4" w:rsidRDefault="00C15B2C">
            <w:r>
              <w:t>3</w:t>
            </w:r>
          </w:p>
        </w:tc>
        <w:tc>
          <w:tcPr>
            <w:tcW w:w="3870" w:type="dxa"/>
          </w:tcPr>
          <w:p w:rsidR="00A63BF4" w:rsidRDefault="003146CA">
            <w:r>
              <w:t>GlobalYSetter.png</w:t>
            </w:r>
          </w:p>
        </w:tc>
        <w:tc>
          <w:tcPr>
            <w:tcW w:w="2250" w:type="dxa"/>
          </w:tcPr>
          <w:p w:rsidR="00A63BF4" w:rsidRDefault="00C15B2C">
            <w:r>
              <w:t>1.5</w:t>
            </w:r>
          </w:p>
        </w:tc>
      </w:tr>
      <w:tr w:rsidR="00A63BF4" w:rsidTr="00A63BF4">
        <w:tc>
          <w:tcPr>
            <w:tcW w:w="1458" w:type="dxa"/>
          </w:tcPr>
          <w:p w:rsidR="00A63BF4" w:rsidRPr="007E2CC5" w:rsidRDefault="00C15B2C">
            <w:pPr>
              <w:rPr>
                <w:color w:val="FFFFFF" w:themeColor="background1"/>
              </w:rPr>
            </w:pPr>
            <w:r w:rsidRPr="007E2CC5">
              <w:rPr>
                <w:color w:val="FFFFFF" w:themeColor="background1"/>
              </w:rPr>
              <w:t>9</w:t>
            </w:r>
          </w:p>
        </w:tc>
        <w:tc>
          <w:tcPr>
            <w:tcW w:w="4770" w:type="dxa"/>
          </w:tcPr>
          <w:p w:rsidR="00A63BF4" w:rsidRPr="007E2CC5" w:rsidRDefault="00C15B2C">
            <w:pPr>
              <w:rPr>
                <w:color w:val="FFFFFF" w:themeColor="background1"/>
              </w:rPr>
            </w:pPr>
            <w:r w:rsidRPr="007E2CC5">
              <w:rPr>
                <w:color w:val="FFFFFF" w:themeColor="background1"/>
              </w:rPr>
              <w:t xml:space="preserve">Accessing arrays like </w:t>
            </w:r>
            <w:proofErr w:type="gramStart"/>
            <w:r w:rsidRPr="007E2CC5">
              <w:rPr>
                <w:color w:val="FFFFFF" w:themeColor="background1"/>
              </w:rPr>
              <w:t>array[</w:t>
            </w:r>
            <w:proofErr w:type="gramEnd"/>
            <w:r w:rsidRPr="007E2CC5">
              <w:rPr>
                <w:color w:val="FFFFFF" w:themeColor="background1"/>
              </w:rPr>
              <w:t xml:space="preserve">i+1] is dangerous unless you check that i+1 exists. </w:t>
            </w:r>
          </w:p>
        </w:tc>
        <w:tc>
          <w:tcPr>
            <w:tcW w:w="1440" w:type="dxa"/>
          </w:tcPr>
          <w:p w:rsidR="00A63BF4" w:rsidRPr="007E2CC5" w:rsidRDefault="00C15B2C">
            <w:pPr>
              <w:rPr>
                <w:color w:val="FFFFFF" w:themeColor="background1"/>
              </w:rPr>
            </w:pPr>
            <w:r w:rsidRPr="007E2CC5">
              <w:rPr>
                <w:color w:val="FFFFFF" w:themeColor="background1"/>
              </w:rPr>
              <w:t>3</w:t>
            </w:r>
          </w:p>
        </w:tc>
        <w:tc>
          <w:tcPr>
            <w:tcW w:w="3870" w:type="dxa"/>
          </w:tcPr>
          <w:p w:rsidR="00A63BF4" w:rsidRPr="007E2CC5" w:rsidRDefault="00A63BF4">
            <w:pPr>
              <w:rPr>
                <w:color w:val="FFFFFF" w:themeColor="background1"/>
              </w:rPr>
            </w:pPr>
          </w:p>
        </w:tc>
        <w:tc>
          <w:tcPr>
            <w:tcW w:w="2250" w:type="dxa"/>
          </w:tcPr>
          <w:p w:rsidR="00A63BF4" w:rsidRPr="007E2CC5" w:rsidRDefault="00C15B2C">
            <w:pPr>
              <w:rPr>
                <w:color w:val="FFFFFF" w:themeColor="background1"/>
              </w:rPr>
            </w:pPr>
            <w:r w:rsidRPr="007E2CC5">
              <w:rPr>
                <w:color w:val="FFFFFF" w:themeColor="background1"/>
              </w:rPr>
              <w:t>1.5</w:t>
            </w:r>
          </w:p>
        </w:tc>
      </w:tr>
      <w:tr w:rsidR="00A63BF4" w:rsidTr="00A63BF4">
        <w:tc>
          <w:tcPr>
            <w:tcW w:w="1458" w:type="dxa"/>
          </w:tcPr>
          <w:p w:rsidR="00A63BF4" w:rsidRDefault="005104EB">
            <w:r>
              <w:t>10</w:t>
            </w:r>
          </w:p>
        </w:tc>
        <w:tc>
          <w:tcPr>
            <w:tcW w:w="4770" w:type="dxa"/>
          </w:tcPr>
          <w:p w:rsidR="00A63BF4" w:rsidRDefault="005104EB">
            <w:proofErr w:type="spellStart"/>
            <w:r>
              <w:t>ElementAt</w:t>
            </w:r>
            <w:proofErr w:type="spellEnd"/>
            <w:r>
              <w:t xml:space="preserve"> doesn’t check if index is less than </w:t>
            </w:r>
            <w:r>
              <w:lastRenderedPageBreak/>
              <w:t>size</w:t>
            </w:r>
          </w:p>
        </w:tc>
        <w:tc>
          <w:tcPr>
            <w:tcW w:w="1440" w:type="dxa"/>
          </w:tcPr>
          <w:p w:rsidR="00A63BF4" w:rsidRDefault="005104EB">
            <w:r>
              <w:lastRenderedPageBreak/>
              <w:t>2</w:t>
            </w:r>
          </w:p>
        </w:tc>
        <w:tc>
          <w:tcPr>
            <w:tcW w:w="3870" w:type="dxa"/>
          </w:tcPr>
          <w:p w:rsidR="00A63BF4" w:rsidRDefault="00AB0CB0">
            <w:r>
              <w:t>ElementAtCheckIndex.png</w:t>
            </w:r>
          </w:p>
        </w:tc>
        <w:tc>
          <w:tcPr>
            <w:tcW w:w="2250" w:type="dxa"/>
          </w:tcPr>
          <w:p w:rsidR="00A63BF4" w:rsidRDefault="00AB0CB0">
            <w:r>
              <w:t>1</w:t>
            </w:r>
          </w:p>
        </w:tc>
      </w:tr>
      <w:tr w:rsidR="00A63BF4" w:rsidTr="00A63BF4">
        <w:tc>
          <w:tcPr>
            <w:tcW w:w="1458" w:type="dxa"/>
          </w:tcPr>
          <w:p w:rsidR="00A63BF4" w:rsidRDefault="005104EB">
            <w:r>
              <w:lastRenderedPageBreak/>
              <w:t>10</w:t>
            </w:r>
          </w:p>
        </w:tc>
        <w:tc>
          <w:tcPr>
            <w:tcW w:w="4770" w:type="dxa"/>
          </w:tcPr>
          <w:p w:rsidR="00A63BF4" w:rsidRDefault="005104EB">
            <w:r>
              <w:t>Avatar Collections should extend Generic Collection</w:t>
            </w:r>
          </w:p>
        </w:tc>
        <w:tc>
          <w:tcPr>
            <w:tcW w:w="1440" w:type="dxa"/>
          </w:tcPr>
          <w:p w:rsidR="00A63BF4" w:rsidRDefault="005104EB">
            <w:r>
              <w:t>5</w:t>
            </w:r>
          </w:p>
        </w:tc>
        <w:tc>
          <w:tcPr>
            <w:tcW w:w="3870" w:type="dxa"/>
          </w:tcPr>
          <w:p w:rsidR="00A63BF4" w:rsidRDefault="005104EB">
            <w:r>
              <w:t>My Avatar Collection (</w:t>
            </w:r>
            <w:proofErr w:type="spellStart"/>
            <w:r>
              <w:t>FallenCollection</w:t>
            </w:r>
            <w:proofErr w:type="spellEnd"/>
            <w:r>
              <w:t xml:space="preserve">) always has extended the generic collection, even in assignment 10 when I turned it in. The </w:t>
            </w:r>
            <w:proofErr w:type="spellStart"/>
            <w:r>
              <w:t>AvatarCollectable</w:t>
            </w:r>
            <w:proofErr w:type="spellEnd"/>
            <w:r>
              <w:t xml:space="preserve"> interface wasn’t used once I started using the generic collection. </w:t>
            </w:r>
          </w:p>
        </w:tc>
        <w:tc>
          <w:tcPr>
            <w:tcW w:w="2250" w:type="dxa"/>
          </w:tcPr>
          <w:p w:rsidR="00A63BF4" w:rsidRDefault="005104EB">
            <w:r>
              <w:t>5</w:t>
            </w:r>
          </w:p>
        </w:tc>
      </w:tr>
      <w:tr w:rsidR="00A63BF4" w:rsidTr="00A63BF4">
        <w:tc>
          <w:tcPr>
            <w:tcW w:w="1458" w:type="dxa"/>
          </w:tcPr>
          <w:p w:rsidR="00A63BF4" w:rsidRDefault="005104EB">
            <w:r>
              <w:t>10</w:t>
            </w:r>
          </w:p>
        </w:tc>
        <w:tc>
          <w:tcPr>
            <w:tcW w:w="4770" w:type="dxa"/>
          </w:tcPr>
          <w:p w:rsidR="00A63BF4" w:rsidRDefault="005104EB">
            <w:r>
              <w:t>Tokens and Scanners/Parsers should be in separate packages</w:t>
            </w:r>
          </w:p>
        </w:tc>
        <w:tc>
          <w:tcPr>
            <w:tcW w:w="1440" w:type="dxa"/>
          </w:tcPr>
          <w:p w:rsidR="00A63BF4" w:rsidRDefault="005104EB">
            <w:r>
              <w:t>2</w:t>
            </w:r>
          </w:p>
        </w:tc>
        <w:tc>
          <w:tcPr>
            <w:tcW w:w="3870" w:type="dxa"/>
          </w:tcPr>
          <w:p w:rsidR="00A63BF4" w:rsidRDefault="0066783E">
            <w:proofErr w:type="spellStart"/>
            <w:r w:rsidRPr="0066783E">
              <w:t>PlusMinusToken</w:t>
            </w:r>
            <w:proofErr w:type="spellEnd"/>
            <w:r w:rsidRPr="0066783E">
              <w:t xml:space="preserve"> and ScannerTokenPackages</w:t>
            </w:r>
            <w:r>
              <w:t>.png</w:t>
            </w:r>
          </w:p>
        </w:tc>
        <w:tc>
          <w:tcPr>
            <w:tcW w:w="2250" w:type="dxa"/>
          </w:tcPr>
          <w:p w:rsidR="00A63BF4" w:rsidRDefault="005104EB">
            <w:r>
              <w:t>1</w:t>
            </w:r>
          </w:p>
        </w:tc>
      </w:tr>
      <w:tr w:rsidR="00A63BF4" w:rsidTr="00A63BF4">
        <w:tc>
          <w:tcPr>
            <w:tcW w:w="1458" w:type="dxa"/>
          </w:tcPr>
          <w:p w:rsidR="00A63BF4" w:rsidRPr="007E2CC5" w:rsidRDefault="00D231B9">
            <w:pPr>
              <w:rPr>
                <w:color w:val="FFFFFF" w:themeColor="background1"/>
              </w:rPr>
            </w:pPr>
            <w:r w:rsidRPr="007E2CC5">
              <w:rPr>
                <w:color w:val="FFFFFF" w:themeColor="background1"/>
              </w:rPr>
              <w:t>11</w:t>
            </w:r>
          </w:p>
        </w:tc>
        <w:tc>
          <w:tcPr>
            <w:tcW w:w="4770" w:type="dxa"/>
          </w:tcPr>
          <w:p w:rsidR="00A63BF4" w:rsidRPr="007E2CC5" w:rsidRDefault="00D231B9">
            <w:pPr>
              <w:rPr>
                <w:color w:val="FFFFFF" w:themeColor="background1"/>
              </w:rPr>
            </w:pPr>
            <w:r w:rsidRPr="007E2CC5">
              <w:rPr>
                <w:color w:val="FFFFFF" w:themeColor="background1"/>
              </w:rPr>
              <w:t xml:space="preserve">Did not define </w:t>
            </w:r>
            <w:proofErr w:type="spellStart"/>
            <w:r w:rsidRPr="007E2CC5">
              <w:rPr>
                <w:color w:val="FFFFFF" w:themeColor="background1"/>
              </w:rPr>
              <w:t>ArrayListAdapter</w:t>
            </w:r>
            <w:proofErr w:type="spellEnd"/>
          </w:p>
        </w:tc>
        <w:tc>
          <w:tcPr>
            <w:tcW w:w="1440" w:type="dxa"/>
          </w:tcPr>
          <w:p w:rsidR="00A63BF4" w:rsidRPr="007E2CC5" w:rsidRDefault="00AB0CB0">
            <w:pPr>
              <w:rPr>
                <w:color w:val="FFFFFF" w:themeColor="background1"/>
              </w:rPr>
            </w:pPr>
            <w:r w:rsidRPr="007E2CC5">
              <w:rPr>
                <w:color w:val="FFFFFF" w:themeColor="background1"/>
              </w:rPr>
              <w:t>3</w:t>
            </w:r>
          </w:p>
        </w:tc>
        <w:tc>
          <w:tcPr>
            <w:tcW w:w="3870" w:type="dxa"/>
          </w:tcPr>
          <w:p w:rsidR="00A63BF4" w:rsidRPr="007E2CC5" w:rsidRDefault="00A63BF4">
            <w:pPr>
              <w:rPr>
                <w:color w:val="FFFFFF" w:themeColor="background1"/>
              </w:rPr>
            </w:pPr>
          </w:p>
        </w:tc>
        <w:tc>
          <w:tcPr>
            <w:tcW w:w="2250" w:type="dxa"/>
          </w:tcPr>
          <w:p w:rsidR="00A63BF4" w:rsidRPr="007E2CC5" w:rsidRDefault="00AB0CB0">
            <w:pPr>
              <w:rPr>
                <w:color w:val="FFFFFF" w:themeColor="background1"/>
              </w:rPr>
            </w:pPr>
            <w:r w:rsidRPr="007E2CC5">
              <w:rPr>
                <w:color w:val="FFFFFF" w:themeColor="background1"/>
              </w:rPr>
              <w:t>1</w:t>
            </w:r>
            <w:r w:rsidR="00D231B9" w:rsidRPr="007E2CC5">
              <w:rPr>
                <w:color w:val="FFFFFF" w:themeColor="background1"/>
              </w:rPr>
              <w:t>.5</w:t>
            </w:r>
          </w:p>
        </w:tc>
      </w:tr>
      <w:tr w:rsidR="00A63BF4" w:rsidTr="00A63BF4">
        <w:tc>
          <w:tcPr>
            <w:tcW w:w="1458" w:type="dxa"/>
          </w:tcPr>
          <w:p w:rsidR="00A63BF4" w:rsidRDefault="00AB0CB0">
            <w:r>
              <w:t>11</w:t>
            </w:r>
          </w:p>
        </w:tc>
        <w:tc>
          <w:tcPr>
            <w:tcW w:w="4770" w:type="dxa"/>
          </w:tcPr>
          <w:p w:rsidR="00A63BF4" w:rsidRDefault="00AB0CB0" w:rsidP="00AB0CB0">
            <w:r>
              <w:t xml:space="preserve">Did not receive points for early submission on Wednesday. </w:t>
            </w:r>
          </w:p>
        </w:tc>
        <w:tc>
          <w:tcPr>
            <w:tcW w:w="1440" w:type="dxa"/>
          </w:tcPr>
          <w:p w:rsidR="00A63BF4" w:rsidRDefault="00AB0CB0">
            <w:r>
              <w:t>5</w:t>
            </w:r>
          </w:p>
        </w:tc>
        <w:tc>
          <w:tcPr>
            <w:tcW w:w="3870" w:type="dxa"/>
          </w:tcPr>
          <w:p w:rsidR="00A63BF4" w:rsidRDefault="00AB0CB0">
            <w:r>
              <w:t>Assign11TurnInEarly.png</w:t>
            </w:r>
          </w:p>
        </w:tc>
        <w:tc>
          <w:tcPr>
            <w:tcW w:w="2250" w:type="dxa"/>
          </w:tcPr>
          <w:p w:rsidR="00A63BF4" w:rsidRDefault="00AB0CB0">
            <w:r>
              <w:t>5</w:t>
            </w:r>
          </w:p>
        </w:tc>
      </w:tr>
      <w:tr w:rsidR="00A63BF4" w:rsidTr="00A63BF4">
        <w:tc>
          <w:tcPr>
            <w:tcW w:w="1458" w:type="dxa"/>
          </w:tcPr>
          <w:p w:rsidR="00A63BF4" w:rsidRDefault="00A63BF4"/>
        </w:tc>
        <w:tc>
          <w:tcPr>
            <w:tcW w:w="4770" w:type="dxa"/>
          </w:tcPr>
          <w:p w:rsidR="00A63BF4" w:rsidRDefault="00A63BF4"/>
        </w:tc>
        <w:tc>
          <w:tcPr>
            <w:tcW w:w="1440" w:type="dxa"/>
          </w:tcPr>
          <w:p w:rsidR="00A63BF4" w:rsidRDefault="00A63BF4"/>
        </w:tc>
        <w:tc>
          <w:tcPr>
            <w:tcW w:w="3870" w:type="dxa"/>
          </w:tcPr>
          <w:p w:rsidR="00A63BF4" w:rsidRDefault="00A63BF4"/>
        </w:tc>
        <w:tc>
          <w:tcPr>
            <w:tcW w:w="2250" w:type="dxa"/>
          </w:tcPr>
          <w:p w:rsidR="00A63BF4" w:rsidRDefault="00A63BF4"/>
        </w:tc>
      </w:tr>
      <w:tr w:rsidR="00A63BF4" w:rsidTr="00A63BF4">
        <w:tc>
          <w:tcPr>
            <w:tcW w:w="1458" w:type="dxa"/>
          </w:tcPr>
          <w:p w:rsidR="00A63BF4" w:rsidRDefault="00A63BF4"/>
        </w:tc>
        <w:tc>
          <w:tcPr>
            <w:tcW w:w="4770" w:type="dxa"/>
          </w:tcPr>
          <w:p w:rsidR="00A63BF4" w:rsidRDefault="00A63BF4"/>
        </w:tc>
        <w:tc>
          <w:tcPr>
            <w:tcW w:w="1440" w:type="dxa"/>
          </w:tcPr>
          <w:p w:rsidR="00A63BF4" w:rsidRDefault="00A63BF4"/>
        </w:tc>
        <w:tc>
          <w:tcPr>
            <w:tcW w:w="3870" w:type="dxa"/>
          </w:tcPr>
          <w:p w:rsidR="00A63BF4" w:rsidRDefault="00A63BF4"/>
        </w:tc>
        <w:tc>
          <w:tcPr>
            <w:tcW w:w="2250" w:type="dxa"/>
          </w:tcPr>
          <w:p w:rsidR="00A63BF4" w:rsidRDefault="00A63BF4"/>
        </w:tc>
      </w:tr>
      <w:tr w:rsidR="00A63BF4" w:rsidTr="00A63BF4">
        <w:tc>
          <w:tcPr>
            <w:tcW w:w="1458" w:type="dxa"/>
          </w:tcPr>
          <w:p w:rsidR="00A63BF4" w:rsidRDefault="00A63BF4"/>
        </w:tc>
        <w:tc>
          <w:tcPr>
            <w:tcW w:w="4770" w:type="dxa"/>
          </w:tcPr>
          <w:p w:rsidR="00A63BF4" w:rsidRDefault="00A63BF4"/>
        </w:tc>
        <w:tc>
          <w:tcPr>
            <w:tcW w:w="1440" w:type="dxa"/>
          </w:tcPr>
          <w:p w:rsidR="00A63BF4" w:rsidRDefault="00A63BF4"/>
        </w:tc>
        <w:tc>
          <w:tcPr>
            <w:tcW w:w="3870" w:type="dxa"/>
          </w:tcPr>
          <w:p w:rsidR="00A63BF4" w:rsidRDefault="00A63BF4"/>
        </w:tc>
        <w:tc>
          <w:tcPr>
            <w:tcW w:w="2250" w:type="dxa"/>
          </w:tcPr>
          <w:p w:rsidR="00A63BF4" w:rsidRDefault="00A63BF4"/>
        </w:tc>
      </w:tr>
      <w:tr w:rsidR="00A63BF4" w:rsidTr="00A63BF4">
        <w:tc>
          <w:tcPr>
            <w:tcW w:w="1458" w:type="dxa"/>
          </w:tcPr>
          <w:p w:rsidR="00A63BF4" w:rsidRDefault="00A63BF4"/>
        </w:tc>
        <w:tc>
          <w:tcPr>
            <w:tcW w:w="4770" w:type="dxa"/>
          </w:tcPr>
          <w:p w:rsidR="00A63BF4" w:rsidRDefault="00A63BF4"/>
        </w:tc>
        <w:tc>
          <w:tcPr>
            <w:tcW w:w="1440" w:type="dxa"/>
          </w:tcPr>
          <w:p w:rsidR="00A63BF4" w:rsidRDefault="00A63BF4"/>
        </w:tc>
        <w:tc>
          <w:tcPr>
            <w:tcW w:w="3870" w:type="dxa"/>
          </w:tcPr>
          <w:p w:rsidR="00A63BF4" w:rsidRDefault="00A63BF4"/>
        </w:tc>
        <w:tc>
          <w:tcPr>
            <w:tcW w:w="2250" w:type="dxa"/>
          </w:tcPr>
          <w:p w:rsidR="00A63BF4" w:rsidRDefault="00A63BF4"/>
        </w:tc>
      </w:tr>
      <w:tr w:rsidR="00A63BF4" w:rsidTr="00A63BF4">
        <w:tc>
          <w:tcPr>
            <w:tcW w:w="1458" w:type="dxa"/>
          </w:tcPr>
          <w:p w:rsidR="00A63BF4" w:rsidRDefault="00A63BF4"/>
        </w:tc>
        <w:tc>
          <w:tcPr>
            <w:tcW w:w="4770" w:type="dxa"/>
          </w:tcPr>
          <w:p w:rsidR="00A63BF4" w:rsidRDefault="00A63BF4"/>
        </w:tc>
        <w:tc>
          <w:tcPr>
            <w:tcW w:w="1440" w:type="dxa"/>
          </w:tcPr>
          <w:p w:rsidR="00A63BF4" w:rsidRDefault="00A63BF4"/>
        </w:tc>
        <w:tc>
          <w:tcPr>
            <w:tcW w:w="3870" w:type="dxa"/>
          </w:tcPr>
          <w:p w:rsidR="00A63BF4" w:rsidRDefault="00A63BF4"/>
        </w:tc>
        <w:tc>
          <w:tcPr>
            <w:tcW w:w="2250" w:type="dxa"/>
          </w:tcPr>
          <w:p w:rsidR="00A63BF4" w:rsidRDefault="00A63BF4"/>
        </w:tc>
      </w:tr>
      <w:tr w:rsidR="00A63BF4" w:rsidTr="0029530C">
        <w:tc>
          <w:tcPr>
            <w:tcW w:w="11538" w:type="dxa"/>
            <w:gridSpan w:val="4"/>
          </w:tcPr>
          <w:p w:rsidR="00A63BF4" w:rsidRPr="00A63BF4" w:rsidRDefault="00A63BF4" w:rsidP="00A63BF4">
            <w:pPr>
              <w:jc w:val="right"/>
              <w:rPr>
                <w:b/>
              </w:rPr>
            </w:pPr>
            <w:r w:rsidRPr="00A63BF4">
              <w:rPr>
                <w:b/>
              </w:rPr>
              <w:t>Total Number of points to be returned for all assignments</w:t>
            </w:r>
          </w:p>
        </w:tc>
        <w:tc>
          <w:tcPr>
            <w:tcW w:w="2250" w:type="dxa"/>
          </w:tcPr>
          <w:p w:rsidR="00A63BF4" w:rsidRPr="00A63BF4" w:rsidRDefault="00AB0CB0" w:rsidP="00A63BF4">
            <w:r>
              <w:t>41</w:t>
            </w:r>
          </w:p>
        </w:tc>
      </w:tr>
    </w:tbl>
    <w:p w:rsidR="0029530C" w:rsidRDefault="0029530C" w:rsidP="00357655"/>
    <w:sectPr w:rsidR="0029530C" w:rsidSect="00E46324">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6324"/>
    <w:rsid w:val="00020898"/>
    <w:rsid w:val="00104286"/>
    <w:rsid w:val="001E41F7"/>
    <w:rsid w:val="00240E2F"/>
    <w:rsid w:val="0029530C"/>
    <w:rsid w:val="003146CA"/>
    <w:rsid w:val="00357655"/>
    <w:rsid w:val="004B4D56"/>
    <w:rsid w:val="005104EB"/>
    <w:rsid w:val="005426A1"/>
    <w:rsid w:val="0066783E"/>
    <w:rsid w:val="007E2CC5"/>
    <w:rsid w:val="009759A8"/>
    <w:rsid w:val="00A21DDF"/>
    <w:rsid w:val="00A63BF4"/>
    <w:rsid w:val="00AB0CB0"/>
    <w:rsid w:val="00BF0D59"/>
    <w:rsid w:val="00C15B2C"/>
    <w:rsid w:val="00D231B9"/>
    <w:rsid w:val="00D80347"/>
    <w:rsid w:val="00E46324"/>
    <w:rsid w:val="00E57EC7"/>
    <w:rsid w:val="00E757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63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4632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402</Words>
  <Characters>2292</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The University of North Carolina at Chapel Hill</Company>
  <LinksUpToDate>false</LinksUpToDate>
  <CharactersWithSpaces>2689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 Newton</dc:creator>
  <cp:lastModifiedBy>Lenovo User</cp:lastModifiedBy>
  <cp:revision>2</cp:revision>
  <cp:lastPrinted>2011-11-09T21:26:00Z</cp:lastPrinted>
  <dcterms:created xsi:type="dcterms:W3CDTF">2011-12-09T04:26:00Z</dcterms:created>
  <dcterms:modified xsi:type="dcterms:W3CDTF">2011-12-09T04:26:00Z</dcterms:modified>
</cp:coreProperties>
</file>