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63" w:rsidRDefault="00FC44C8">
      <w:r>
        <w:t>kjkjk</w:t>
      </w:r>
      <w:bookmarkStart w:id="0" w:name="_GoBack"/>
      <w:bookmarkEnd w:id="0"/>
    </w:p>
    <w:sectPr w:rsidR="0038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D6"/>
    <w:rsid w:val="00055AD6"/>
    <w:rsid w:val="00386B63"/>
    <w:rsid w:val="00FC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3387"/>
  <w15:chartTrackingRefBased/>
  <w15:docId w15:val="{18D03806-9AED-4F62-9DDE-C5CE9D84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Kehui Xia -X (kehxia - TECH MAHINDRA LIM at Cisco)</dc:creator>
  <cp:keywords/>
  <dc:description/>
  <cp:lastModifiedBy>Kehui Xia -X (kehxia - TECH MAHINDRA LIM at Cisco)</cp:lastModifiedBy>
  <cp:revision>2</cp:revision>
  <dcterms:created xsi:type="dcterms:W3CDTF">2018-02-24T06:47:00Z</dcterms:created>
  <dcterms:modified xsi:type="dcterms:W3CDTF">2018-02-24T06:47:00Z</dcterms:modified>
</cp:coreProperties>
</file>