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spacing w:lineRule="auto" w:line="240" w:before="0" w:after="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 xml:space="preserve">  </w:t>
      </w:r>
      <w:r>
        <w:rPr>
          <w:rFonts w:cs="Arial" w:ascii="Arial" w:hAnsi="Arial"/>
          <w:b/>
          <w:sz w:val="24"/>
          <w:szCs w:val="24"/>
        </w:rPr>
        <w:t>Predicate Logic</w:t>
      </w:r>
      <w:r>
        <w:rPr>
          <w:rFonts w:cs="Arial" w:ascii="Arial" w:hAnsi="Arial"/>
          <w:sz w:val="24"/>
          <w:szCs w:val="24"/>
        </w:rPr>
        <w:t>: Show the predicate, including the domain, for the following English statements and say whether the predicate is true or false. If true give an example, else give a counterexample.</w:t>
      </w:r>
      <w:r/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en-US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en-US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There exists a natural number greater than -7 and less than or equal to -1.</w:t>
      </w:r>
      <w:r/>
    </w:p>
    <w:p>
      <w:pPr>
        <w:pStyle w:val="Normal"/>
        <w:spacing w:lineRule="auto" w:line="240"/>
      </w:pPr>
      <w:r>
        <w:rPr>
          <w:rFonts w:cs="Arial" w:ascii="Arial" w:hAnsi="Arial"/>
          <w:b w:val="false"/>
          <w:bCs w:val="false"/>
          <w:color w:val="004586"/>
          <w:sz w:val="24"/>
          <w:szCs w:val="24"/>
        </w:rPr>
        <w:t xml:space="preserve">  </w:t>
      </w:r>
      <w:r>
        <w:rPr>
          <w:rFonts w:cs="Arial" w:ascii="Symbol" w:hAnsi="Symbol"/>
          <w:b w:val="false"/>
          <w:bCs w:val="false"/>
          <w:color w:val="004586"/>
          <w:sz w:val="24"/>
          <w:szCs w:val="24"/>
        </w:rPr>
        <w:t>$</w:t>
      </w:r>
      <w:r>
        <w:rPr>
          <w:rFonts w:cs="Arial" w:ascii="Arial" w:hAnsi="Arial"/>
          <w:b w:val="false"/>
          <w:bCs w:val="false"/>
          <w:color w:val="004586"/>
          <w:sz w:val="24"/>
          <w:szCs w:val="24"/>
        </w:rPr>
        <w:t xml:space="preserve">x </w:t>
      </w:r>
      <w:r>
        <w:rPr>
          <w:rFonts w:cs="Arial" w:ascii="Symbol" w:hAnsi="Symbol"/>
          <w:b w:val="false"/>
          <w:bCs w:val="false"/>
          <w:color w:val="004586"/>
          <w:sz w:val="24"/>
          <w:szCs w:val="24"/>
        </w:rPr>
        <w:t>Î</w:t>
      </w:r>
      <w:r>
        <w:rPr>
          <w:rFonts w:cs="Arial" w:ascii="Arial" w:hAnsi="Arial"/>
          <w:b w:val="false"/>
          <w:bCs w:val="false"/>
          <w:color w:val="004586"/>
          <w:sz w:val="24"/>
          <w:szCs w:val="24"/>
        </w:rPr>
        <w:t xml:space="preserve"> N, where -7 &lt; x &lt;= -1</w:t>
      </w:r>
      <w:r/>
    </w:p>
    <w:p>
      <w:pPr>
        <w:pStyle w:val="Normal"/>
        <w:spacing w:lineRule="auto" w:line="240"/>
      </w:pPr>
      <w:r>
        <w:rPr>
          <w:rFonts w:cs="Arial" w:ascii="Arial" w:hAnsi="Arial"/>
          <w:b w:val="false"/>
          <w:bCs w:val="false"/>
          <w:color w:val="004586"/>
          <w:sz w:val="24"/>
          <w:szCs w:val="24"/>
        </w:rPr>
        <w:t xml:space="preserve">  </w:t>
      </w:r>
      <w:r>
        <w:rPr>
          <w:rFonts w:cs="Arial" w:ascii="Arial" w:hAnsi="Arial"/>
          <w:b w:val="false"/>
          <w:bCs w:val="false"/>
          <w:color w:val="004586"/>
          <w:sz w:val="24"/>
          <w:szCs w:val="24"/>
        </w:rPr>
        <w:t>true, -5</w:t>
      </w:r>
      <w:r/>
    </w:p>
    <w:p>
      <w:pPr>
        <w:pStyle w:val="Normal"/>
        <w:spacing w:lineRule="auto" w:line="24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The cube of all integers is greater than 0.</w:t>
      </w:r>
      <w:r/>
    </w:p>
    <w:p>
      <w:pPr>
        <w:pStyle w:val="Normal"/>
        <w:spacing w:lineRule="auto" w:line="240"/>
      </w:pPr>
      <w:r>
        <w:rPr>
          <w:rFonts w:cs="Arial" w:ascii="Arial" w:hAnsi="Arial"/>
          <w:color w:val="004586"/>
          <w:sz w:val="24"/>
          <w:szCs w:val="24"/>
        </w:rPr>
        <w:t xml:space="preserve">  </w:t>
      </w:r>
      <w:r>
        <w:rPr>
          <w:rFonts w:cs="Lucida Sans Unicode" w:ascii="Lucida Sans Unicode" w:hAnsi="Lucida Sans Unicode"/>
          <w:b w:val="false"/>
          <w:bCs w:val="false"/>
          <w:color w:val="004586"/>
          <w:sz w:val="26"/>
          <w:szCs w:val="26"/>
        </w:rPr>
        <w:t>∀</w:t>
      </w:r>
      <w:r>
        <w:rPr>
          <w:rFonts w:cs="Arial" w:ascii="Arial" w:hAnsi="Arial"/>
          <w:b w:val="false"/>
          <w:bCs w:val="false"/>
          <w:color w:val="004586"/>
          <w:sz w:val="24"/>
          <w:szCs w:val="24"/>
        </w:rPr>
        <w:t xml:space="preserve">x </w:t>
      </w:r>
      <w:r>
        <w:rPr>
          <w:rFonts w:cs="Arial" w:ascii="Symbol" w:hAnsi="Symbol"/>
          <w:b w:val="false"/>
          <w:bCs w:val="false"/>
          <w:color w:val="004586"/>
          <w:sz w:val="24"/>
          <w:szCs w:val="24"/>
        </w:rPr>
        <w:t>Î</w:t>
      </w:r>
      <w:r>
        <w:rPr>
          <w:rFonts w:cs="Arial" w:ascii="Arial" w:hAnsi="Arial"/>
          <w:b w:val="false"/>
          <w:bCs w:val="false"/>
          <w:color w:val="004586"/>
          <w:sz w:val="24"/>
          <w:szCs w:val="24"/>
        </w:rPr>
        <w:t xml:space="preserve"> integer, where x^3&gt;0</w:t>
      </w:r>
      <w:r/>
    </w:p>
    <w:p>
      <w:pPr>
        <w:pStyle w:val="Normal"/>
        <w:spacing w:lineRule="auto" w:line="240"/>
      </w:pPr>
      <w:r>
        <w:rPr>
          <w:rFonts w:cs="Arial" w:ascii="Arial" w:hAnsi="Arial"/>
          <w:color w:val="004586"/>
          <w:sz w:val="24"/>
          <w:szCs w:val="24"/>
        </w:rPr>
        <w:t xml:space="preserve">  </w:t>
      </w:r>
      <w:r>
        <w:rPr>
          <w:rFonts w:cs="Arial" w:ascii="Arial" w:hAnsi="Arial"/>
          <w:color w:val="004586"/>
          <w:sz w:val="24"/>
          <w:szCs w:val="24"/>
        </w:rPr>
        <w:t>false, 0^3 = 0</w:t>
      </w:r>
      <w:r/>
    </w:p>
    <w:p>
      <w:pPr>
        <w:pStyle w:val="Normal"/>
        <w:spacing w:lineRule="auto" w:line="24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One or more students in CS161 studied computer science in high school.</w:t>
      </w:r>
      <w:r/>
    </w:p>
    <w:p>
      <w:pPr>
        <w:pStyle w:val="Normal"/>
        <w:spacing w:lineRule="auto" w:line="240"/>
      </w:pPr>
      <w:bookmarkStart w:id="0" w:name="_GoBack"/>
      <w:bookmarkEnd w:id="0"/>
      <w:r>
        <w:rPr>
          <w:rFonts w:cs="Arial" w:ascii="Arial" w:hAnsi="Arial"/>
          <w:b w:val="false"/>
          <w:bCs w:val="false"/>
          <w:color w:val="004586"/>
          <w:sz w:val="24"/>
          <w:szCs w:val="24"/>
        </w:rPr>
        <w:t xml:space="preserve">  </w:t>
      </w:r>
      <w:r>
        <w:rPr>
          <w:rFonts w:cs="Arial" w:ascii="Symbol" w:hAnsi="Symbol"/>
          <w:b w:val="false"/>
          <w:bCs w:val="false"/>
          <w:color w:val="004586"/>
          <w:sz w:val="24"/>
          <w:szCs w:val="24"/>
        </w:rPr>
        <w:t>$</w:t>
      </w:r>
      <w:r>
        <w:rPr>
          <w:rFonts w:cs="Arial" w:ascii="Arial" w:hAnsi="Arial"/>
          <w:b w:val="false"/>
          <w:bCs w:val="false"/>
          <w:color w:val="004586"/>
          <w:sz w:val="24"/>
          <w:szCs w:val="24"/>
        </w:rPr>
        <w:t xml:space="preserve">x </w:t>
      </w:r>
      <w:r>
        <w:rPr>
          <w:rFonts w:cs="Arial" w:ascii="Symbol" w:hAnsi="Symbol"/>
          <w:b w:val="false"/>
          <w:bCs w:val="false"/>
          <w:color w:val="004586"/>
          <w:sz w:val="24"/>
          <w:szCs w:val="24"/>
        </w:rPr>
        <w:t>Î</w:t>
      </w:r>
      <w:r>
        <w:rPr>
          <w:rFonts w:cs="Arial" w:ascii="Arial" w:hAnsi="Arial"/>
          <w:b w:val="false"/>
          <w:bCs w:val="false"/>
          <w:color w:val="004586"/>
          <w:sz w:val="24"/>
          <w:szCs w:val="24"/>
        </w:rPr>
        <w:t>{ CS161 students }^{ students have studied computer science in high school}</w:t>
      </w:r>
      <w:r/>
    </w:p>
    <w:p>
      <w:pPr>
        <w:pStyle w:val="Normal"/>
        <w:spacing w:lineRule="auto" w:line="240"/>
      </w:pPr>
      <w:r>
        <w:rPr>
          <w:rFonts w:cs="Arial" w:ascii="Arial" w:hAnsi="Arial"/>
          <w:b w:val="false"/>
          <w:bCs w:val="false"/>
          <w:color w:val="004586"/>
          <w:sz w:val="24"/>
          <w:szCs w:val="24"/>
        </w:rPr>
        <w:t xml:space="preserve">  </w:t>
      </w:r>
      <w:r>
        <w:rPr>
          <w:rFonts w:cs="Arial" w:ascii="Arial" w:hAnsi="Arial"/>
          <w:b w:val="false"/>
          <w:bCs w:val="false"/>
          <w:color w:val="004586"/>
          <w:sz w:val="24"/>
          <w:szCs w:val="24"/>
        </w:rPr>
        <w:t>true</w:t>
      </w:r>
      <w:r/>
    </w:p>
    <w:p>
      <w:pPr>
        <w:pStyle w:val="List"/>
        <w:numPr>
          <w:ilvl w:val="0"/>
          <w:numId w:val="1"/>
        </w:numPr>
        <w:spacing w:lineRule="auto" w:line="24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 xml:space="preserve">Predicate Logic: </w:t>
      </w:r>
      <w:r>
        <w:rPr>
          <w:rFonts w:cs="Arial" w:ascii="Arial" w:hAnsi="Arial"/>
          <w:sz w:val="24"/>
          <w:szCs w:val="24"/>
        </w:rPr>
        <w:t>Write English statements for the following predicate logic and say whether the predicate is true or false. If true give an example, else give a counterexample.</w:t>
      </w:r>
      <w:r/>
    </w:p>
    <w:p>
      <w:pPr>
        <w:pStyle w:val="TextBody"/>
        <w:spacing w:lineRule="auto" w:line="24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Symbol" w:hAnsi="Symbol"/>
          <w:b/>
          <w:sz w:val="24"/>
          <w:szCs w:val="24"/>
        </w:rPr>
        <w:t>$</w:t>
      </w:r>
      <w:r>
        <w:rPr>
          <w:rFonts w:cs="Arial" w:ascii="Arial" w:hAnsi="Arial"/>
          <w:b/>
          <w:sz w:val="24"/>
          <w:szCs w:val="24"/>
        </w:rPr>
        <w:t xml:space="preserve">x </w:t>
      </w:r>
      <w:r>
        <w:rPr>
          <w:rFonts w:cs="Arial" w:ascii="Symbol" w:hAnsi="Symbol"/>
          <w:b/>
          <w:sz w:val="24"/>
          <w:szCs w:val="24"/>
        </w:rPr>
        <w:t>Î</w:t>
      </w:r>
      <w:r>
        <w:rPr>
          <w:rFonts w:cs="Arial" w:ascii="Arial" w:hAnsi="Arial"/>
          <w:b/>
          <w:sz w:val="24"/>
          <w:szCs w:val="24"/>
        </w:rPr>
        <w:t xml:space="preserve"> Z</w:t>
      </w:r>
      <w:r>
        <w:rPr>
          <w:rFonts w:cs="Arial" w:ascii="Arial" w:hAnsi="Arial"/>
          <w:b/>
          <w:sz w:val="24"/>
          <w:szCs w:val="24"/>
          <w:vertAlign w:val="superscript"/>
        </w:rPr>
        <w:t>+</w:t>
      </w:r>
      <w:r>
        <w:rPr>
          <w:rFonts w:cs="Arial" w:ascii="Arial" w:hAnsi="Arial"/>
          <w:b/>
          <w:sz w:val="24"/>
          <w:szCs w:val="24"/>
        </w:rPr>
        <w:t>, where 29 &lt; x</w:t>
      </w:r>
      <w:r>
        <w:rPr>
          <w:rFonts w:cs="Arial" w:ascii="Arial" w:hAnsi="Arial"/>
          <w:b/>
          <w:sz w:val="24"/>
          <w:szCs w:val="24"/>
          <w:vertAlign w:val="superscript"/>
        </w:rPr>
        <w:t>2</w:t>
      </w:r>
      <w:r>
        <w:rPr>
          <w:rFonts w:cs="Arial" w:ascii="Arial" w:hAnsi="Arial"/>
          <w:b/>
          <w:sz w:val="24"/>
          <w:szCs w:val="24"/>
        </w:rPr>
        <w:t xml:space="preserve"> &lt; 42</w:t>
      </w:r>
      <w:r/>
    </w:p>
    <w:p>
      <w:pPr>
        <w:pStyle w:val="TextBody"/>
        <w:spacing w:lineRule="auto" w:line="240"/>
      </w:pPr>
      <w:r>
        <w:rPr>
          <w:rFonts w:cs="Arial" w:ascii="Arial" w:hAnsi="Arial"/>
          <w:b w:val="false"/>
          <w:bCs w:val="false"/>
          <w:color w:val="004586"/>
          <w:sz w:val="24"/>
          <w:szCs w:val="24"/>
        </w:rPr>
        <w:t xml:space="preserve">  </w:t>
      </w:r>
      <w:r>
        <w:rPr>
          <w:rFonts w:cs="Arial" w:ascii="Arial" w:hAnsi="Arial"/>
          <w:b w:val="false"/>
          <w:bCs w:val="false"/>
          <w:color w:val="004586"/>
          <w:sz w:val="24"/>
          <w:szCs w:val="24"/>
        </w:rPr>
        <w:t>true, if x = 6, x</w:t>
      </w:r>
      <w:r>
        <w:rPr>
          <w:rFonts w:cs="Arial" w:ascii="Arial" w:hAnsi="Arial"/>
          <w:b w:val="false"/>
          <w:bCs w:val="false"/>
          <w:color w:val="004586"/>
          <w:sz w:val="24"/>
          <w:szCs w:val="24"/>
          <w:vertAlign w:val="superscript"/>
        </w:rPr>
        <w:t>2</w:t>
      </w:r>
      <w:r>
        <w:rPr>
          <w:rFonts w:cs="Arial" w:ascii="Arial" w:hAnsi="Arial"/>
          <w:b w:val="false"/>
          <w:bCs w:val="false"/>
          <w:color w:val="004586"/>
          <w:sz w:val="24"/>
          <w:szCs w:val="24"/>
        </w:rPr>
        <w:t xml:space="preserve"> =36, 29&lt;</w:t>
      </w:r>
      <w:r>
        <w:rPr>
          <w:rFonts w:cs="Arial" w:ascii="Arial" w:hAnsi="Arial"/>
          <w:b w:val="false"/>
          <w:bCs w:val="false"/>
          <w:i w:val="false"/>
          <w:iCs w:val="false"/>
          <w:color w:val="004586"/>
          <w:sz w:val="24"/>
          <w:szCs w:val="24"/>
        </w:rPr>
        <w:t>x</w:t>
      </w:r>
      <w:r>
        <w:rPr>
          <w:rFonts w:cs="Arial" w:ascii="Arial" w:hAnsi="Arial"/>
          <w:b w:val="false"/>
          <w:bCs w:val="false"/>
          <w:i w:val="false"/>
          <w:iCs w:val="false"/>
          <w:color w:val="004586"/>
          <w:sz w:val="24"/>
          <w:szCs w:val="24"/>
          <w:vertAlign w:val="superscript"/>
        </w:rPr>
        <w:t>2</w:t>
      </w:r>
      <w:r>
        <w:rPr>
          <w:rFonts w:cs="Arial" w:ascii="Arial" w:hAnsi="Arial"/>
          <w:b w:val="false"/>
          <w:bCs w:val="false"/>
          <w:i w:val="false"/>
          <w:iCs w:val="false"/>
          <w:color w:val="004586"/>
          <w:sz w:val="24"/>
          <w:szCs w:val="24"/>
        </w:rPr>
        <w:t xml:space="preserve"> &lt;42</w:t>
      </w:r>
      <w:r/>
    </w:p>
    <w:p>
      <w:pPr>
        <w:pStyle w:val="TextBody"/>
        <w:spacing w:lineRule="auto" w:line="240"/>
        <w:rPr>
          <w:sz w:val="24"/>
          <w:b/>
          <w:sz w:val="24"/>
          <w:b/>
          <w:szCs w:val="24"/>
          <w:rFonts w:ascii="Arial" w:hAnsi="Arial" w:eastAsia="Calibri" w:cs="Arial"/>
          <w:color w:val="FF0000"/>
          <w:lang w:val="en-US" w:eastAsia="en-US" w:bidi="ar-SA"/>
        </w:rPr>
      </w:pPr>
      <w:r>
        <w:rPr>
          <w:rFonts w:cs="Arial" w:ascii="Arial" w:hAnsi="Arial"/>
          <w:b/>
          <w:color w:val="FF0000"/>
          <w:sz w:val="24"/>
          <w:szCs w:val="24"/>
        </w:rPr>
      </w:r>
      <w:r/>
    </w:p>
    <w:p>
      <w:pPr>
        <w:pStyle w:val="TextBody"/>
        <w:spacing w:lineRule="auto" w:line="240"/>
        <w:rPr>
          <w:sz w:val="24"/>
          <w:b/>
          <w:sz w:val="24"/>
          <w:b/>
          <w:szCs w:val="24"/>
          <w:rFonts w:ascii="Arial" w:hAnsi="Arial" w:eastAsia="Calibri" w:cs="Arial"/>
          <w:color w:val="FF0000"/>
          <w:lang w:val="en-US" w:eastAsia="en-US" w:bidi="ar-SA"/>
        </w:rPr>
      </w:pPr>
      <w:r>
        <w:rPr>
          <w:rFonts w:cs="Arial" w:ascii="Arial" w:hAnsi="Arial"/>
          <w:b/>
          <w:color w:val="FF0000"/>
          <w:sz w:val="24"/>
          <w:szCs w:val="24"/>
        </w:rPr>
      </w:r>
      <w:r/>
    </w:p>
    <w:p>
      <w:pPr>
        <w:pStyle w:val="TextBody"/>
        <w:spacing w:lineRule="auto" w:line="24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Lucida Sans Unicode" w:ascii="Lucida Sans Unicode" w:hAnsi="Lucida Sans Unicode"/>
          <w:sz w:val="26"/>
          <w:szCs w:val="26"/>
        </w:rPr>
        <w:t>∀</w:t>
      </w:r>
      <w:r>
        <w:rPr>
          <w:rFonts w:cs="Arial" w:ascii="Arial" w:hAnsi="Arial"/>
          <w:b/>
          <w:sz w:val="24"/>
          <w:szCs w:val="24"/>
        </w:rPr>
        <w:t xml:space="preserve">x </w:t>
      </w:r>
      <w:r>
        <w:rPr>
          <w:rFonts w:cs="Arial" w:ascii="Symbol" w:hAnsi="Symbol"/>
          <w:b/>
          <w:sz w:val="24"/>
          <w:szCs w:val="24"/>
        </w:rPr>
        <w:t>Î</w:t>
      </w:r>
      <w:r>
        <w:rPr>
          <w:rFonts w:cs="Arial" w:ascii="Arial" w:hAnsi="Arial"/>
          <w:b/>
          <w:sz w:val="24"/>
          <w:szCs w:val="24"/>
        </w:rPr>
        <w:t xml:space="preserve"> N, (x * x * x) &gt; x + x + x</w:t>
      </w:r>
      <w:r/>
    </w:p>
    <w:p>
      <w:pPr>
        <w:pStyle w:val="TextBody"/>
        <w:spacing w:lineRule="auto" w:line="240"/>
        <w:rPr>
          <w:sz w:val="24"/>
          <w:b w:val="false"/>
          <w:sz w:val="24"/>
          <w:b w:val="false"/>
          <w:szCs w:val="24"/>
          <w:bCs w:val="false"/>
          <w:rFonts w:ascii="Arial" w:hAnsi="Arial" w:cs="Arial"/>
          <w:color w:val="004586"/>
        </w:rPr>
      </w:pPr>
      <w:r>
        <w:rPr>
          <w:rFonts w:cs="Arial" w:ascii="Arial" w:hAnsi="Arial"/>
          <w:b w:val="false"/>
          <w:bCs w:val="false"/>
          <w:color w:val="004586"/>
          <w:sz w:val="24"/>
          <w:szCs w:val="24"/>
        </w:rPr>
        <w:t xml:space="preserve">  </w:t>
      </w:r>
      <w:r>
        <w:rPr>
          <w:rFonts w:cs="Arial" w:ascii="Arial" w:hAnsi="Arial"/>
          <w:b w:val="false"/>
          <w:bCs w:val="false"/>
          <w:color w:val="004586"/>
          <w:sz w:val="24"/>
          <w:szCs w:val="24"/>
        </w:rPr>
        <w:t>false, if x = 1, x*x*x=1, x+x+x=3, (x * x * x) &lt; x + x + x</w:t>
      </w:r>
      <w:r/>
    </w:p>
    <w:p>
      <w:pPr>
        <w:pStyle w:val="TextBody"/>
        <w:spacing w:lineRule="auto" w:line="240"/>
        <w:rPr>
          <w:sz w:val="24"/>
          <w:b/>
          <w:sz w:val="24"/>
          <w:b/>
          <w:szCs w:val="24"/>
          <w:rFonts w:ascii="Arial" w:hAnsi="Arial" w:eastAsia="Calibri" w:cs="Arial"/>
          <w:color w:val="FF0000"/>
          <w:lang w:val="en-US" w:eastAsia="en-US" w:bidi="ar-SA"/>
        </w:rPr>
      </w:pPr>
      <w:r>
        <w:rPr>
          <w:rFonts w:cs="Arial" w:ascii="Arial" w:hAnsi="Arial"/>
          <w:b/>
          <w:color w:val="FF0000"/>
          <w:sz w:val="24"/>
          <w:szCs w:val="24"/>
        </w:rPr>
      </w:r>
      <w:r/>
    </w:p>
    <w:p>
      <w:pPr>
        <w:pStyle w:val="TextBody"/>
        <w:spacing w:lineRule="auto" w:line="240"/>
        <w:rPr>
          <w:sz w:val="24"/>
          <w:b/>
          <w:sz w:val="24"/>
          <w:b/>
          <w:szCs w:val="24"/>
          <w:rFonts w:ascii="Arial" w:hAnsi="Arial" w:eastAsia="Calibri" w:cs="Arial"/>
          <w:color w:val="FF0000"/>
          <w:lang w:val="en-US" w:eastAsia="en-US" w:bidi="ar-SA"/>
        </w:rPr>
      </w:pPr>
      <w:r>
        <w:rPr>
          <w:rFonts w:cs="Arial" w:ascii="Arial" w:hAnsi="Arial"/>
          <w:b/>
          <w:color w:val="FF0000"/>
          <w:sz w:val="24"/>
          <w:szCs w:val="24"/>
        </w:rPr>
      </w:r>
      <w:r/>
    </w:p>
    <w:p>
      <w:pPr>
        <w:pStyle w:val="TextBody"/>
        <w:spacing w:lineRule="auto" w:line="240"/>
      </w:pPr>
      <w:r>
        <w:rPr>
          <w:rFonts w:cs="Arial" w:ascii="Symbol" w:hAnsi="Symbol"/>
          <w:b/>
          <w:sz w:val="24"/>
          <w:szCs w:val="24"/>
        </w:rPr>
        <w:t>$</w:t>
      </w:r>
      <w:r>
        <w:rPr>
          <w:rFonts w:cs="Arial" w:ascii="Arial" w:hAnsi="Arial"/>
          <w:b/>
          <w:sz w:val="24"/>
          <w:szCs w:val="24"/>
        </w:rPr>
        <w:t xml:space="preserve">s </w:t>
      </w:r>
      <w:r>
        <w:rPr>
          <w:rFonts w:cs="Arial" w:ascii="Symbol" w:hAnsi="Symbol"/>
          <w:b/>
          <w:sz w:val="24"/>
          <w:szCs w:val="24"/>
        </w:rPr>
        <w:t>Î</w:t>
      </w:r>
      <w:r>
        <w:rPr>
          <w:rFonts w:cs="Arial" w:ascii="Arial" w:hAnsi="Arial"/>
          <w:b/>
          <w:sz w:val="24"/>
          <w:szCs w:val="24"/>
        </w:rPr>
        <w:t xml:space="preserve"> </w:t>
      </w:r>
      <w:bookmarkStart w:id="1" w:name="__DdeLink__69_2069888222"/>
      <w:r>
        <w:rPr>
          <w:rFonts w:cs="Arial" w:ascii="Arial" w:hAnsi="Arial"/>
          <w:b/>
          <w:sz w:val="24"/>
          <w:szCs w:val="24"/>
        </w:rPr>
        <w:t>{ CS160 students }</w:t>
      </w:r>
      <w:bookmarkEnd w:id="1"/>
      <w:r>
        <w:rPr>
          <w:rFonts w:cs="Arial" w:ascii="Arial" w:hAnsi="Arial"/>
          <w:b/>
          <w:sz w:val="24"/>
          <w:szCs w:val="24"/>
        </w:rPr>
        <w:t>, P(s) and Q(s), where P is attending all labs and Q is completing all programming assignments.</w:t>
      </w:r>
      <w:r/>
    </w:p>
    <w:p>
      <w:pPr>
        <w:pStyle w:val="TextBody"/>
        <w:spacing w:lineRule="auto" w:line="240"/>
        <w:rPr>
          <w:sz w:val="24"/>
          <w:sz w:val="24"/>
          <w:szCs w:val="24"/>
          <w:rFonts w:ascii="Arial" w:hAnsi="Arial" w:cs="Arial"/>
          <w:color w:val="004586"/>
        </w:rPr>
      </w:pPr>
      <w:r>
        <w:rPr>
          <w:rFonts w:cs="Arial" w:ascii="Arial" w:hAnsi="Arial"/>
          <w:color w:val="004586"/>
          <w:sz w:val="24"/>
          <w:szCs w:val="24"/>
        </w:rPr>
        <w:t xml:space="preserve">  </w:t>
      </w:r>
      <w:r>
        <w:rPr>
          <w:rFonts w:cs="Arial" w:ascii="Arial" w:hAnsi="Arial"/>
          <w:color w:val="004586"/>
          <w:sz w:val="24"/>
          <w:szCs w:val="24"/>
        </w:rPr>
        <w:t>true, I attend all labs and I complete all programming assignments.</w:t>
      </w:r>
      <w:r/>
    </w:p>
    <w:p>
      <w:pPr>
        <w:pStyle w:val="TextBody"/>
        <w:spacing w:lineRule="auto" w:line="240" w:before="0" w:after="12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Lucida Sans Uni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  <w:t>Recitation 14: Equivalence and Predicate Proofs</w:t>
      <w:tab/>
      <w:tab/>
      <w:t xml:space="preserve">          CS160 Fall 2015</w:t>
      <w:tab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>Name: ______</w:t>
    </w:r>
    <w:r>
      <w:rPr>
        <w:u w:val="single"/>
      </w:rPr>
      <w:t>Lingyang Zhu</w:t>
    </w:r>
    <w:r>
      <w:rPr/>
      <w:t>___________</w:t>
      <w:tab/>
      <w:tab/>
      <w:t xml:space="preserve">   </w:t>
      <w:tab/>
      <w:t>Section: __</w:t>
    </w:r>
    <w:r>
      <w:rPr>
        <w:u w:val="single"/>
      </w:rPr>
      <w:t>11</w:t>
    </w:r>
    <w:r>
      <w:rPr/>
      <w:t>__</w:t>
    </w:r>
    <w:r/>
  </w:p>
  <w:p>
    <w:pPr>
      <w:pStyle w:val="Header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z w:val="24"/>
        <w:b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ceholderText">
    <w:name w:val="Placeholder Text"/>
    <w:basedOn w:val="DefaultParagraphFont"/>
    <w:uiPriority w:val="99"/>
    <w:semiHidden/>
    <w:rsid w:val="00b303b3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303b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rsid w:val="001b35a7"/>
    <w:rPr/>
  </w:style>
  <w:style w:type="character" w:styleId="FooterChar" w:customStyle="1">
    <w:name w:val="Footer Char"/>
    <w:basedOn w:val="DefaultParagraphFont"/>
    <w:link w:val="Footer"/>
    <w:uiPriority w:val="99"/>
    <w:rsid w:val="001b35a7"/>
    <w:rPr/>
  </w:style>
  <w:style w:type="character" w:styleId="BodyTextChar" w:customStyle="1">
    <w:name w:val="Body Text Char"/>
    <w:basedOn w:val="DefaultParagraphFont"/>
    <w:link w:val="BodyText"/>
    <w:uiPriority w:val="99"/>
    <w:rsid w:val="00817440"/>
    <w:rPr/>
  </w:style>
  <w:style w:type="character" w:styleId="ListLabel1">
    <w:name w:val="ListLabel 1"/>
    <w:rPr>
      <w:rFonts w:eastAsia="ＭＳ 明朝" w:cs="Aria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b/>
      <w:color w:val="000000"/>
      <w:sz w:val="24"/>
      <w:szCs w:val="24"/>
    </w:rPr>
  </w:style>
  <w:style w:type="character" w:styleId="ListLabel4">
    <w:name w:val="ListLabel 4"/>
    <w:rPr>
      <w:b/>
      <w:sz w:val="24"/>
      <w:szCs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link w:val="BodyTextChar"/>
    <w:uiPriority w:val="99"/>
    <w:unhideWhenUsed/>
    <w:rsid w:val="00817440"/>
    <w:pPr>
      <w:spacing w:lineRule="auto" w:line="288" w:before="0" w:after="120"/>
    </w:pPr>
    <w:rPr/>
  </w:style>
  <w:style w:type="paragraph" w:styleId="List">
    <w:name w:val="List"/>
    <w:basedOn w:val="Normal"/>
    <w:uiPriority w:val="99"/>
    <w:unhideWhenUsed/>
    <w:rsid w:val="00817440"/>
    <w:pPr>
      <w:spacing w:before="0" w:after="200"/>
      <w:ind w:left="360" w:hanging="360"/>
      <w:contextualSpacing/>
    </w:pPr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303b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b303b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35a7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b35a7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05b97"/>
    <w:pPr>
      <w:spacing w:lineRule="auto" w:line="240" w:after="0"/>
    </w:p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5">
    <w:name w:val="Medium Grid 1 Accent 5"/>
    <w:basedOn w:val="TableNormal"/>
    <w:uiPriority w:val="67"/>
    <w:rsid w:val="008e7f3a"/>
    <w:pPr>
      <w:spacing w:lineRule="auto" w:line="240" w:after="0"/>
    </w:pPr>
    <w:rPr>
      <w:sz w:val="20"/>
      <w:szCs w:val="20"/>
    </w:rPr>
    <w:tblPr>
      <w:tblStyleRowBandSize w:val="1"/>
      <w:tblStyleColBandSize w:val="1"/>
      <w:tblInd w:type="dxa" w:w="0"/>
      <w:tblBorders>
        <w:top w:sz="8" w:space="0" w:themeTint="bf" w:themeColor="accent5" w:color="78C0D4" w:val="single"/>
        <w:left w:sz="8" w:space="0" w:themeTint="bf" w:themeColor="accent5" w:color="78C0D4" w:val="single"/>
        <w:bottom w:sz="8" w:space="0" w:themeTint="bf" w:themeColor="accent5" w:color="78C0D4" w:val="single"/>
        <w:right w:sz="8" w:space="0" w:themeTint="bf" w:themeColor="accent5" w:color="78C0D4" w:val="single"/>
        <w:insideH w:sz="8" w:space="0" w:themeTint="bf" w:themeColor="accent5" w:color="78C0D4" w:val="single"/>
        <w:insideV w:sz="8" w:space="0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5" w:fill="D2EAF1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z="18" w:space="0" w:themeColor="accent5" w:color="78C0D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5" w:fill="A5D5E2" w:color="auto" w:val="clear"/>
      </w:tcPr>
    </w:tblStylePr>
    <w:tblStylePr w:type="band1Horz">
      <w:tblPr/>
      <w:tcPr>
        <w:shd w:themeFillTint="7f" w:themeFill="accent5" w:fill="A5D5E2" w:color="auto" w:val="clear"/>
      </w:tcPr>
    </w:tblStylePr>
  </w:style>
  <w:style w:type="table" w:styleId="LightShading">
    <w:name w:val="Light Shading"/>
    <w:basedOn w:val="TableNormal"/>
    <w:uiPriority w:val="60"/>
    <w:rsid w:val="00a70965"/>
    <w:pPr>
      <w:spacing w:lineRule="auto" w:line="240" w:after="0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z="8" w:space="0" w:themeColor="text1" w:color="000000" w:val="single"/>
        <w:bottom w:sz="8" w:space="0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z="8" w:space="0" w:themeColor="text1" w:color="000000" w:val="single"/>
          <w:left w:val="nil"/>
          <w:bottom w:sz="8" w:space="0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z="8" w:space="0" w:themeColor="text1" w:color="000000" w:val="single"/>
          <w:left w:val="nil"/>
          <w:bottom w:sz="8" w:space="0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</w:style>
  <w:style w:type="table" w:styleId="LightList">
    <w:name w:val="Light List"/>
    <w:basedOn w:val="TableNormal"/>
    <w:uiPriority w:val="61"/>
    <w:rsid w:val="00a70965"/>
    <w:pPr>
      <w:spacing w:lineRule="auto" w:line="240" w:after="0"/>
    </w:pPr>
    <w:tblPr>
      <w:tblStyleRowBandSize w:val="1"/>
      <w:tblStyleColBandSize w:val="1"/>
      <w:tblInd w:type="dxa" w:w="0"/>
      <w:tblBorders>
        <w:top w:sz="8" w:space="0" w:themeColor="text1" w:color="000000" w:val="single"/>
        <w:left w:sz="8" w:space="0" w:themeColor="text1" w:color="000000" w:val="single"/>
        <w:bottom w:sz="8" w:space="0" w:themeColor="text1" w:color="000000" w:val="single"/>
        <w:right w:sz="8" w:space="0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z="6" w:space="0" w:themeColor="text1" w:color="000000" w:val="double"/>
          <w:left w:sz="8" w:space="0" w:themeColor="text1" w:color="000000" w:val="single"/>
          <w:bottom w:sz="8" w:space="0" w:themeColor="text1" w:color="000000" w:val="single"/>
          <w:right w:sz="8" w:space="0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z="8" w:space="0" w:themeColor="text1" w:color="000000" w:val="single"/>
          <w:left w:sz="8" w:space="0" w:themeColor="text1" w:color="000000" w:val="single"/>
          <w:bottom w:sz="8" w:space="0" w:themeColor="text1" w:color="000000" w:val="single"/>
          <w:right w:sz="8" w:space="0" w:themeColor="text1" w:color="000000" w:val="single"/>
        </w:tcBorders>
      </w:tcPr>
    </w:tblStylePr>
    <w:tblStylePr w:type="band1Horz">
      <w:tblPr/>
      <w:tcPr>
        <w:tcBorders>
          <w:top w:sz="8" w:space="0" w:themeColor="text1" w:color="000000" w:val="single"/>
          <w:left w:sz="8" w:space="0" w:themeColor="text1" w:color="000000" w:val="single"/>
          <w:bottom w:sz="8" w:space="0" w:themeColor="text1" w:color="000000" w:val="single"/>
          <w:right w:sz="8" w:space="0" w:themeColor="text1" w:color="000000" w:val="single"/>
        </w:tcBorders>
      </w:tcPr>
    </w:tblStylePr>
  </w:style>
  <w:style w:type="table" w:styleId="LightList-Accent3">
    <w:name w:val="Light List Accent 3"/>
    <w:basedOn w:val="TableNormal"/>
    <w:uiPriority w:val="61"/>
    <w:rsid w:val="00a70965"/>
    <w:pPr>
      <w:spacing w:lineRule="auto" w:line="240" w:after="0"/>
    </w:pPr>
    <w:tblPr>
      <w:tblStyleRowBandSize w:val="1"/>
      <w:tblStyleColBandSize w:val="1"/>
      <w:tblInd w:type="dxa" w:w="0"/>
      <w:tblBorders>
        <w:top w:sz="8" w:space="0" w:themeColor="accent3" w:color="9BBB59" w:val="single"/>
        <w:left w:sz="8" w:space="0" w:themeColor="accent3" w:color="9BBB59" w:val="single"/>
        <w:bottom w:sz="8" w:space="0" w:themeColor="accent3" w:color="9BBB59" w:val="single"/>
        <w:right w:sz="8" w:space="0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z="6" w:space="0" w:themeColor="accent3" w:color="9BBB59" w:val="double"/>
          <w:left w:sz="8" w:space="0" w:themeColor="accent3" w:color="9BBB59" w:val="single"/>
          <w:bottom w:sz="8" w:space="0" w:themeColor="accent3" w:color="9BBB59" w:val="single"/>
          <w:right w:sz="8" w:space="0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z="8" w:space="0" w:themeColor="accent3" w:color="9BBB59" w:val="single"/>
          <w:left w:sz="8" w:space="0" w:themeColor="accent3" w:color="9BBB59" w:val="single"/>
          <w:bottom w:sz="8" w:space="0" w:themeColor="accent3" w:color="9BBB59" w:val="single"/>
          <w:right w:sz="8" w:space="0" w:themeColor="accent3" w:color="9BBB59" w:val="single"/>
        </w:tcBorders>
      </w:tcPr>
    </w:tblStylePr>
    <w:tblStylePr w:type="band1Horz">
      <w:tblPr/>
      <w:tcPr>
        <w:tcBorders>
          <w:top w:sz="8" w:space="0" w:themeColor="accent3" w:color="9BBB59" w:val="single"/>
          <w:left w:sz="8" w:space="0" w:themeColor="accent3" w:color="9BBB59" w:val="single"/>
          <w:bottom w:sz="8" w:space="0" w:themeColor="accent3" w:color="9BBB59" w:val="single"/>
          <w:right w:sz="8" w:space="0" w:themeColor="accent3" w:color="9BBB59" w:val="single"/>
        </w:tcBorders>
      </w:tcPr>
    </w:tblStylePr>
  </w:style>
  <w:style w:type="table" w:styleId="LightList-Accent1">
    <w:name w:val="Light List Accent 1"/>
    <w:basedOn w:val="TableNormal"/>
    <w:uiPriority w:val="61"/>
    <w:rsid w:val="00a70965"/>
    <w:pPr>
      <w:spacing w:lineRule="auto" w:line="240" w:after="0"/>
    </w:pPr>
    <w:tblPr>
      <w:tblStyleRowBandSize w:val="1"/>
      <w:tblStyleColBandSize w:val="1"/>
      <w:tblInd w:type="dxa" w:w="0"/>
      <w:tblBorders>
        <w:top w:sz="8" w:space="0" w:themeColor="accent1" w:color="4F81BD" w:val="single"/>
        <w:left w:sz="8" w:space="0" w:themeColor="accent1" w:color="4F81BD" w:val="single"/>
        <w:bottom w:sz="8" w:space="0" w:themeColor="accent1" w:color="4F81BD" w:val="single"/>
        <w:right w:sz="8" w:space="0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z="6" w:space="0" w:themeColor="accent1" w:color="4F81BD" w:val="double"/>
          <w:left w:sz="8" w:space="0" w:themeColor="accent1" w:color="4F81BD" w:val="single"/>
          <w:bottom w:sz="8" w:space="0" w:themeColor="accent1" w:color="4F81BD" w:val="single"/>
          <w:right w:sz="8" w:space="0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z="8" w:space="0" w:themeColor="accent1" w:color="4F81BD" w:val="single"/>
          <w:left w:sz="8" w:space="0" w:themeColor="accent1" w:color="4F81BD" w:val="single"/>
          <w:bottom w:sz="8" w:space="0" w:themeColor="accent1" w:color="4F81BD" w:val="single"/>
          <w:right w:sz="8" w:space="0" w:themeColor="accent1" w:color="4F81BD" w:val="single"/>
        </w:tcBorders>
      </w:tcPr>
    </w:tblStylePr>
    <w:tblStylePr w:type="band1Horz">
      <w:tblPr/>
      <w:tcPr>
        <w:tcBorders>
          <w:top w:sz="8" w:space="0" w:themeColor="accent1" w:color="4F81BD" w:val="single"/>
          <w:left w:sz="8" w:space="0" w:themeColor="accent1" w:color="4F81BD" w:val="single"/>
          <w:bottom w:sz="8" w:space="0" w:themeColor="accent1" w:color="4F81BD" w:val="single"/>
          <w:right w:sz="8" w:space="0" w:themeColor="accent1" w:color="4F81BD" w:val="single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LibreOffice/4.3.7.2$Linux_X86_64 LibreOffice_project/430$Build-2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2014-11-13T15:23:00Z</dcterms:created>
  <dc:creator>Noah John</dc:creator>
  <dc:language>en-US</dc:language>
  <dcterms:modified xsi:type="dcterms:W3CDTF">2015-10-26T15:36:18Z</dcterms:modified>
  <cp:revision>9</cp:revision>
</cp:coreProperties>
</file>