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40" w:lineRule="auto"/>
        <w:jc w:val="center"/>
        <w:rPr>
          <w:rFonts w:ascii="Georgia" w:cs="Georgia" w:eastAsia="Georgia" w:hAnsi="Georgia"/>
          <w:color w:val="434343"/>
          <w:sz w:val="72"/>
          <w:szCs w:val="72"/>
        </w:rPr>
      </w:pPr>
      <w:bookmarkStart w:colFirst="0" w:colLast="0" w:name="_lzu783ngznh6" w:id="0"/>
      <w:bookmarkEnd w:id="0"/>
      <w:r w:rsidDel="00000000" w:rsidR="00000000" w:rsidRPr="00000000">
        <w:rPr>
          <w:rFonts w:ascii="Trebuchet MS" w:cs="Trebuchet MS" w:eastAsia="Trebuchet MS" w:hAnsi="Trebuchet MS"/>
          <w:color w:val="0b5394"/>
          <w:sz w:val="26"/>
          <w:szCs w:val="26"/>
        </w:rPr>
        <w:drawing>
          <wp:inline distB="114300" distT="114300" distL="114300" distR="114300">
            <wp:extent cx="5129213" cy="30899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3089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jc w:val="center"/>
        <w:rPr>
          <w:rFonts w:ascii="Average" w:cs="Average" w:eastAsia="Average" w:hAnsi="Average"/>
          <w:color w:val="2d557a"/>
          <w:sz w:val="100"/>
          <w:szCs w:val="100"/>
        </w:rPr>
      </w:pPr>
      <w:bookmarkStart w:colFirst="0" w:colLast="0" w:name="_uq70t0z2d5o9" w:id="1"/>
      <w:bookmarkEnd w:id="1"/>
      <w:r w:rsidDel="00000000" w:rsidR="00000000" w:rsidRPr="00000000">
        <w:rPr>
          <w:rFonts w:ascii="Average" w:cs="Average" w:eastAsia="Average" w:hAnsi="Average"/>
          <w:color w:val="2d557a"/>
          <w:sz w:val="64"/>
          <w:szCs w:val="64"/>
          <w:rtl w:val="0"/>
        </w:rPr>
        <w:t xml:space="preserve">Manual de instalación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center"/>
        <w:rPr>
          <w:color w:val="2d557a"/>
          <w:sz w:val="42"/>
          <w:szCs w:val="42"/>
        </w:rPr>
      </w:pPr>
      <w:r w:rsidDel="00000000" w:rsidR="00000000" w:rsidRPr="00000000">
        <w:rPr>
          <w:color w:val="2d557a"/>
          <w:sz w:val="54"/>
          <w:szCs w:val="54"/>
          <w:rtl w:val="0"/>
        </w:rPr>
        <w:t xml:space="preserve">Laboratorio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after="200" w:before="500" w:lineRule="auto"/>
        <w:rPr>
          <w:i w:val="1"/>
          <w:color w:val="2d557a"/>
          <w:sz w:val="32"/>
          <w:szCs w:val="32"/>
        </w:rPr>
      </w:pPr>
      <w:bookmarkStart w:colFirst="0" w:colLast="0" w:name="_he5qa09msgs4" w:id="2"/>
      <w:bookmarkEnd w:id="2"/>
      <w:r w:rsidDel="00000000" w:rsidR="00000000" w:rsidRPr="00000000">
        <w:rPr>
          <w:i w:val="1"/>
          <w:color w:val="2d557a"/>
          <w:sz w:val="38"/>
          <w:szCs w:val="38"/>
          <w:rtl w:val="0"/>
        </w:rPr>
        <w:t xml:space="preserve">Profesores:</w:t>
      </w:r>
      <w:r w:rsidDel="00000000" w:rsidR="00000000" w:rsidRPr="00000000">
        <w:rPr>
          <w:i w:val="1"/>
          <w:color w:val="2d557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60" w:lineRule="auto"/>
        <w:ind w:left="1440" w:firstLine="0"/>
        <w:rPr>
          <w:i w:val="1"/>
          <w:color w:val="666666"/>
          <w:sz w:val="26"/>
          <w:szCs w:val="26"/>
        </w:rPr>
      </w:pPr>
      <w:r w:rsidDel="00000000" w:rsidR="00000000" w:rsidRPr="00000000">
        <w:rPr>
          <w:i w:val="1"/>
          <w:color w:val="666666"/>
          <w:sz w:val="26"/>
          <w:szCs w:val="26"/>
          <w:rtl w:val="0"/>
        </w:rPr>
        <w:t xml:space="preserve">Martin Salaberri</w:t>
      </w:r>
    </w:p>
    <w:p w:rsidR="00000000" w:rsidDel="00000000" w:rsidP="00000000" w:rsidRDefault="00000000" w:rsidRPr="00000000" w14:paraId="00000007">
      <w:pPr>
        <w:spacing w:line="360" w:lineRule="auto"/>
        <w:ind w:left="1440" w:firstLine="0"/>
        <w:rPr>
          <w:i w:val="1"/>
          <w:color w:val="666666"/>
          <w:sz w:val="26"/>
          <w:szCs w:val="26"/>
        </w:rPr>
      </w:pPr>
      <w:r w:rsidDel="00000000" w:rsidR="00000000" w:rsidRPr="00000000">
        <w:rPr>
          <w:i w:val="1"/>
          <w:color w:val="666666"/>
          <w:sz w:val="26"/>
          <w:szCs w:val="26"/>
          <w:rtl w:val="0"/>
        </w:rPr>
        <w:t xml:space="preserve">Mariana Falco</w:t>
      </w:r>
    </w:p>
    <w:p w:rsidR="00000000" w:rsidDel="00000000" w:rsidP="00000000" w:rsidRDefault="00000000" w:rsidRPr="00000000" w14:paraId="00000008">
      <w:pPr>
        <w:spacing w:line="360" w:lineRule="auto"/>
        <w:ind w:left="1440" w:firstLine="0"/>
        <w:rPr>
          <w:i w:val="1"/>
          <w:color w:val="666666"/>
          <w:sz w:val="26"/>
          <w:szCs w:val="26"/>
        </w:rPr>
      </w:pPr>
      <w:r w:rsidDel="00000000" w:rsidR="00000000" w:rsidRPr="00000000">
        <w:rPr>
          <w:i w:val="1"/>
          <w:color w:val="666666"/>
          <w:sz w:val="26"/>
          <w:szCs w:val="26"/>
          <w:rtl w:val="0"/>
        </w:rPr>
        <w:t xml:space="preserve">Ignacio Berdiñas</w:t>
      </w:r>
    </w:p>
    <w:p w:rsidR="00000000" w:rsidDel="00000000" w:rsidP="00000000" w:rsidRDefault="00000000" w:rsidRPr="00000000" w14:paraId="00000009">
      <w:pPr>
        <w:spacing w:line="360" w:lineRule="auto"/>
        <w:ind w:left="1440" w:firstLine="0"/>
        <w:rPr>
          <w:i w:val="1"/>
          <w:color w:val="666666"/>
          <w:sz w:val="26"/>
          <w:szCs w:val="26"/>
        </w:rPr>
      </w:pPr>
      <w:r w:rsidDel="00000000" w:rsidR="00000000" w:rsidRPr="00000000">
        <w:rPr>
          <w:i w:val="1"/>
          <w:color w:val="666666"/>
          <w:sz w:val="26"/>
          <w:szCs w:val="26"/>
          <w:rtl w:val="0"/>
        </w:rPr>
        <w:t xml:space="preserve">Matias Cicilia</w:t>
      </w:r>
    </w:p>
    <w:p w:rsidR="00000000" w:rsidDel="00000000" w:rsidP="00000000" w:rsidRDefault="00000000" w:rsidRPr="00000000" w14:paraId="0000000A">
      <w:pPr>
        <w:pStyle w:val="Subtitle"/>
        <w:spacing w:after="200" w:before="500" w:lineRule="auto"/>
        <w:rPr>
          <w:i w:val="1"/>
          <w:color w:val="2d557a"/>
          <w:sz w:val="38"/>
          <w:szCs w:val="38"/>
        </w:rPr>
      </w:pPr>
      <w:bookmarkStart w:colFirst="0" w:colLast="0" w:name="_j8u1myea5qtx" w:id="3"/>
      <w:bookmarkEnd w:id="3"/>
      <w:r w:rsidDel="00000000" w:rsidR="00000000" w:rsidRPr="00000000">
        <w:rPr>
          <w:i w:val="1"/>
          <w:color w:val="2d557a"/>
          <w:sz w:val="38"/>
          <w:szCs w:val="38"/>
          <w:rtl w:val="0"/>
        </w:rPr>
        <w:t xml:space="preserve">Alumnos: </w:t>
      </w:r>
    </w:p>
    <w:p w:rsidR="00000000" w:rsidDel="00000000" w:rsidP="00000000" w:rsidRDefault="00000000" w:rsidRPr="00000000" w14:paraId="0000000B">
      <w:pPr>
        <w:spacing w:line="360" w:lineRule="auto"/>
        <w:ind w:left="1440" w:firstLine="0"/>
        <w:rPr>
          <w:i w:val="1"/>
          <w:color w:val="666666"/>
          <w:sz w:val="26"/>
          <w:szCs w:val="26"/>
        </w:rPr>
      </w:pPr>
      <w:r w:rsidDel="00000000" w:rsidR="00000000" w:rsidRPr="00000000">
        <w:rPr>
          <w:i w:val="1"/>
          <w:color w:val="666666"/>
          <w:sz w:val="26"/>
          <w:szCs w:val="26"/>
          <w:rtl w:val="0"/>
        </w:rPr>
        <w:t xml:space="preserve">Maximiliano Adaro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left="1440" w:firstLine="0"/>
        <w:rPr>
          <w:i w:val="1"/>
          <w:color w:val="666666"/>
          <w:sz w:val="26"/>
          <w:szCs w:val="26"/>
        </w:rPr>
      </w:pPr>
      <w:r w:rsidDel="00000000" w:rsidR="00000000" w:rsidRPr="00000000">
        <w:rPr>
          <w:i w:val="1"/>
          <w:color w:val="666666"/>
          <w:sz w:val="26"/>
          <w:szCs w:val="26"/>
          <w:rtl w:val="0"/>
        </w:rPr>
        <w:t xml:space="preserve">Katia Cammisa </w:t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left="1440" w:firstLine="0"/>
        <w:rPr>
          <w:i w:val="1"/>
          <w:color w:val="666666"/>
          <w:sz w:val="26"/>
          <w:szCs w:val="26"/>
        </w:rPr>
      </w:pPr>
      <w:r w:rsidDel="00000000" w:rsidR="00000000" w:rsidRPr="00000000">
        <w:rPr>
          <w:i w:val="1"/>
          <w:color w:val="666666"/>
          <w:sz w:val="26"/>
          <w:szCs w:val="26"/>
          <w:rtl w:val="0"/>
        </w:rPr>
        <w:t xml:space="preserve">Pedro Gardeliano 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ind w:left="1440" w:firstLine="0"/>
        <w:rPr>
          <w:i w:val="1"/>
          <w:color w:val="666666"/>
          <w:sz w:val="26"/>
          <w:szCs w:val="26"/>
        </w:rPr>
      </w:pPr>
      <w:r w:rsidDel="00000000" w:rsidR="00000000" w:rsidRPr="00000000">
        <w:rPr>
          <w:i w:val="1"/>
          <w:color w:val="666666"/>
          <w:sz w:val="26"/>
          <w:szCs w:val="26"/>
          <w:rtl w:val="0"/>
        </w:rPr>
        <w:t xml:space="preserve">Joaquín Iannuzzi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widowControl w:val="0"/>
        <w:spacing w:before="480" w:line="240.0002608695652" w:lineRule="auto"/>
        <w:jc w:val="both"/>
        <w:rPr>
          <w:color w:val="2d557a"/>
        </w:rPr>
      </w:pPr>
      <w:bookmarkStart w:colFirst="0" w:colLast="0" w:name="_5wq9fikwb5qx" w:id="4"/>
      <w:bookmarkEnd w:id="4"/>
      <w:r w:rsidDel="00000000" w:rsidR="00000000" w:rsidRPr="00000000">
        <w:rPr>
          <w:color w:val="2d557a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5wq9fikwb5q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_5wq9fikwb5qx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jf7d65jn4gx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sistema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_jf7d65jn4gx6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tt6pdx6gfgo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Base de datos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_tt6pdx6gfgoh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r6cv2q8buw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Machine Learning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_r6cv2q8buwuv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aocvdmqv4zm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Backend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_aocvdmqv4zmj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ivh8x8gm9st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Frontend web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_ivh8x8gm9stx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5b7v2t7zhlo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arquitectura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_5b7v2t7zhloz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ss11qvuqjow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Recursos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_ss11qvuqjowj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c9plf23t4jy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Instalación del software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_c9plf23t4jye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s1cxb61c1k3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Elastic Beanstalk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_s1cxb61c1k30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2uj3kld9a69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RDS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_2uj3kld9a69t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f6qvy9r3fkg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S3 Bucket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_f6qvy9r3fkgq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wk36mzph4d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Cloudfront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_wk36mzph4dw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</w:rPr>
          </w:pPr>
          <w:hyperlink w:anchor="_ephur3aqnrf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Route 53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_ephur3aqnrfj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rPr>
          <w:color w:val="2d557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widowControl w:val="0"/>
        <w:spacing w:before="480" w:line="240.0002608695652" w:lineRule="auto"/>
        <w:jc w:val="both"/>
        <w:rPr>
          <w:color w:val="2d557a"/>
        </w:rPr>
      </w:pPr>
      <w:bookmarkStart w:colFirst="0" w:colLast="0" w:name="_lranl3jquizx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widowControl w:val="0"/>
        <w:spacing w:before="480" w:line="240.0002608695652" w:lineRule="auto"/>
        <w:jc w:val="both"/>
        <w:rPr>
          <w:color w:val="2d557a"/>
        </w:rPr>
      </w:pPr>
      <w:bookmarkStart w:colFirst="0" w:colLast="0" w:name="_jf7d65jn4gx6" w:id="6"/>
      <w:bookmarkEnd w:id="6"/>
      <w:r w:rsidDel="00000000" w:rsidR="00000000" w:rsidRPr="00000000">
        <w:rPr>
          <w:color w:val="2d557a"/>
          <w:rtl w:val="0"/>
        </w:rPr>
        <w:t xml:space="preserve">Descripción del sistema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Está compuesto por:</w:t>
      </w:r>
    </w:p>
    <w:p w:rsidR="00000000" w:rsidDel="00000000" w:rsidP="00000000" w:rsidRDefault="00000000" w:rsidRPr="00000000" w14:paraId="00000023">
      <w:pPr>
        <w:pStyle w:val="Heading2"/>
        <w:rPr>
          <w:color w:val="2d557a"/>
        </w:rPr>
      </w:pPr>
      <w:bookmarkStart w:colFirst="0" w:colLast="0" w:name="_tt6pdx6gfgoh" w:id="7"/>
      <w:bookmarkEnd w:id="7"/>
      <w:r w:rsidDel="00000000" w:rsidR="00000000" w:rsidRPr="00000000">
        <w:rPr>
          <w:rtl w:val="0"/>
        </w:rPr>
        <w:t xml:space="preserve">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Compuesta por PostgreSQL, usando la extensión Postgis para guardar datos geoespaciales.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r6cv2q8buwuv" w:id="8"/>
      <w:bookmarkEnd w:id="8"/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Usa Python como lenguaje de programación, usando las librerías Pandas, Scikit-learn y Numpy. El algoritmo utilizado es Xgboost y finalmente tiene Flask para hacer las consultas al 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aocvdmqv4zmj" w:id="9"/>
      <w:bookmarkEnd w:id="9"/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Usa Kotlin como lenguaje de programación, utilizando Spring cómo framework.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ivh8x8gm9stx" w:id="10"/>
      <w:bookmarkEnd w:id="10"/>
      <w:r w:rsidDel="00000000" w:rsidR="00000000" w:rsidRPr="00000000">
        <w:rPr>
          <w:rtl w:val="0"/>
        </w:rPr>
        <w:t xml:space="preserve">Frontend web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Usa TypeScript como lenguaje de programación y React cómo framework.</w:t>
      </w:r>
    </w:p>
    <w:p w:rsidR="00000000" w:rsidDel="00000000" w:rsidP="00000000" w:rsidRDefault="00000000" w:rsidRPr="00000000" w14:paraId="0000002B">
      <w:pPr>
        <w:rPr>
          <w:color w:val="2d557a"/>
          <w:sz w:val="38"/>
          <w:szCs w:val="3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widowControl w:val="0"/>
        <w:spacing w:before="480" w:line="240.0002608695652" w:lineRule="auto"/>
        <w:jc w:val="both"/>
        <w:rPr>
          <w:color w:val="2d557a"/>
        </w:rPr>
      </w:pPr>
      <w:bookmarkStart w:colFirst="0" w:colLast="0" w:name="_5b7v2t7zhloz" w:id="11"/>
      <w:bookmarkEnd w:id="11"/>
      <w:r w:rsidDel="00000000" w:rsidR="00000000" w:rsidRPr="00000000">
        <w:rPr>
          <w:color w:val="2d557a"/>
          <w:rtl w:val="0"/>
        </w:rPr>
        <w:t xml:space="preserve">Diagrama de arquitectura</w:t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widowControl w:val="0"/>
        <w:spacing w:before="480" w:line="240.0002608695652" w:lineRule="auto"/>
        <w:jc w:val="both"/>
        <w:rPr>
          <w:color w:val="2d557a"/>
        </w:rPr>
      </w:pPr>
      <w:bookmarkStart w:colFirst="0" w:colLast="0" w:name="_723vx26ddtak" w:id="12"/>
      <w:bookmarkEnd w:id="12"/>
      <w:r w:rsidDel="00000000" w:rsidR="00000000" w:rsidRPr="00000000">
        <w:rPr>
          <w:color w:val="2d557a"/>
        </w:rPr>
        <w:drawing>
          <wp:inline distB="114300" distT="114300" distL="114300" distR="114300">
            <wp:extent cx="5731200" cy="2527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widowControl w:val="0"/>
        <w:spacing w:before="480" w:line="240.0002608695652" w:lineRule="auto"/>
        <w:jc w:val="both"/>
        <w:rPr>
          <w:color w:val="2d557a"/>
        </w:rPr>
      </w:pPr>
      <w:bookmarkStart w:colFirst="0" w:colLast="0" w:name="_ss11qvuqjowj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widowControl w:val="0"/>
        <w:spacing w:before="480" w:line="240.0002608695652" w:lineRule="auto"/>
        <w:jc w:val="both"/>
        <w:rPr>
          <w:color w:val="2d557a"/>
        </w:rPr>
      </w:pPr>
      <w:bookmarkStart w:colFirst="0" w:colLast="0" w:name="_lfxgzn7jd0bh" w:id="14"/>
      <w:bookmarkEnd w:id="14"/>
      <w:r w:rsidDel="00000000" w:rsidR="00000000" w:rsidRPr="00000000">
        <w:rPr>
          <w:color w:val="2d557a"/>
          <w:rtl w:val="0"/>
        </w:rPr>
        <w:t xml:space="preserve">Recursos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Machine learning: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El código fuente se encuentra en: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https://github.com/joacoiannuzzi/ubicar-ml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Es necesario contar con Python 3.9 y Pipenv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El código fuente se encuentra en: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https://github.com/MaximilianoAdaro/ubicar-api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Es necesario contar con Kotlin 1.4, Gradle 7 y Java 11.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web: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El código fuente se encuentra en: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https://github.com/MaximilianoAdaro/ubicar-client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Es necesario contar con N</w:t>
      </w:r>
      <w:r w:rsidDel="00000000" w:rsidR="00000000" w:rsidRPr="00000000">
        <w:rPr>
          <w:rtl w:val="0"/>
        </w:rPr>
        <w:t xml:space="preserve">ode</w:t>
      </w:r>
      <w:r w:rsidDel="00000000" w:rsidR="00000000" w:rsidRPr="00000000">
        <w:rPr>
          <w:rtl w:val="0"/>
        </w:rPr>
        <w:t xml:space="preserve"> 15.</w:t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widowControl w:val="0"/>
        <w:spacing w:before="480" w:line="240.0002608695652" w:lineRule="auto"/>
        <w:jc w:val="both"/>
        <w:rPr>
          <w:color w:val="2d557a"/>
        </w:rPr>
      </w:pPr>
      <w:bookmarkStart w:colFirst="0" w:colLast="0" w:name="_c9plf23t4jye" w:id="15"/>
      <w:bookmarkEnd w:id="15"/>
      <w:r w:rsidDel="00000000" w:rsidR="00000000" w:rsidRPr="00000000">
        <w:rPr>
          <w:color w:val="2d557a"/>
          <w:rtl w:val="0"/>
        </w:rPr>
        <w:t xml:space="preserve">I</w:t>
      </w:r>
      <w:r w:rsidDel="00000000" w:rsidR="00000000" w:rsidRPr="00000000">
        <w:rPr>
          <w:color w:val="2d557a"/>
          <w:rtl w:val="0"/>
        </w:rPr>
        <w:t xml:space="preserve">nstalación del software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 acuerdo con la arquitectura a utilizar haciendo uso de AWS como cloud provider, tienen una documentación muy potable donde vamos a estar extrayendo la mayoría de los artículos para la creación y configuración de los servicios a utilizar.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La página con la documentación es la siguiente: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AWS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="292.2352941176471" w:lineRule="auto"/>
        <w:jc w:val="both"/>
        <w:rPr>
          <w:color w:val="2d557a"/>
          <w:sz w:val="36"/>
          <w:szCs w:val="36"/>
        </w:rPr>
      </w:pPr>
      <w:bookmarkStart w:colFirst="0" w:colLast="0" w:name="_s1cxb61c1k30" w:id="16"/>
      <w:bookmarkEnd w:id="16"/>
      <w:r w:rsidDel="00000000" w:rsidR="00000000" w:rsidRPr="00000000">
        <w:rPr>
          <w:color w:val="2d557a"/>
          <w:sz w:val="36"/>
          <w:szCs w:val="36"/>
          <w:rtl w:val="0"/>
        </w:rPr>
        <w:t xml:space="preserve">Elastic Beanstalk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Primero y principal, elastic beanstalk fue elegido como nuestra base de la arquitectura por su configuración rápida con automatización y la personalización que te permite. Este servicio nos permite configurar las instancias EC2 (donde vamos a correr nuestro backend tanto la API principal como el machine learning), load balancer para equilibrar las cargas a los servicios y AutoScaling group, para que el sistema escale automáticamente en caso de que sea necesario.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Creamos</w:t>
      </w:r>
      <w:r w:rsidDel="00000000" w:rsidR="00000000" w:rsidRPr="00000000">
        <w:rPr>
          <w:rtl w:val="0"/>
        </w:rPr>
        <w:t xml:space="preserve"> una aplicación en elastic beanstalk siguiendo los pasos del siguiente enlace: </w:t>
      </w:r>
    </w:p>
    <w:p w:rsidR="00000000" w:rsidDel="00000000" w:rsidP="00000000" w:rsidRDefault="00000000" w:rsidRPr="00000000" w14:paraId="0000004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Managing and configuring Elastic Beanstalk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Luego de tener una aplicación lo que creamos son diferentes ambientes dentro de esta siguiendo el siguiente artículo:</w:t>
      </w:r>
    </w:p>
    <w:p w:rsidR="00000000" w:rsidDel="00000000" w:rsidP="00000000" w:rsidRDefault="00000000" w:rsidRPr="00000000" w14:paraId="00000044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Managing environments - AWS Elastic Beanstalk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Para la configuración del EB tenemos lo siguiente:</w:t>
      </w:r>
    </w:p>
    <w:p w:rsidR="00000000" w:rsidDel="00000000" w:rsidP="00000000" w:rsidRDefault="00000000" w:rsidRPr="00000000" w14:paraId="00000046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Configuring Elastic Beanstalk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="292.2352941176471" w:lineRule="auto"/>
        <w:jc w:val="both"/>
        <w:rPr>
          <w:color w:val="2d557a"/>
          <w:sz w:val="36"/>
          <w:szCs w:val="36"/>
        </w:rPr>
      </w:pPr>
      <w:bookmarkStart w:colFirst="0" w:colLast="0" w:name="_2uj3kld9a69t" w:id="17"/>
      <w:bookmarkEnd w:id="17"/>
      <w:r w:rsidDel="00000000" w:rsidR="00000000" w:rsidRPr="00000000">
        <w:rPr>
          <w:color w:val="2d557a"/>
          <w:sz w:val="36"/>
          <w:szCs w:val="36"/>
          <w:rtl w:val="0"/>
        </w:rPr>
        <w:t xml:space="preserve">RDS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ecesitamos configurar nuestra base de datos PostgreSQL con la extensión PostGIS. Por ende, vamos a hacer uso del servicio de RDS para levantar nuestra base de datos relacional que nos provee AWS.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Llevar a cabo el siguiente tutorial para poder así configurar la base de datos dentro de nuestro Elastic Beanstalk:</w:t>
      </w:r>
    </w:p>
    <w:p w:rsidR="00000000" w:rsidDel="00000000" w:rsidP="00000000" w:rsidRDefault="00000000" w:rsidRPr="00000000" w14:paraId="0000004A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Using Elastic Beanstalk with Amazon 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Una vez configurada, se debe agregar PostGIS como extensión de la misma, siguiendo el siguiente artículo:</w:t>
      </w:r>
    </w:p>
    <w:p w:rsidR="00000000" w:rsidDel="00000000" w:rsidP="00000000" w:rsidRDefault="00000000" w:rsidRPr="00000000" w14:paraId="0000004C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Working with the PostGIS extension - Amazon Relational Database 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Por último, agregar las credenciales correspondientes a los archivos de configuración YAML.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="292.2352941176471" w:lineRule="auto"/>
        <w:jc w:val="both"/>
        <w:rPr>
          <w:color w:val="2d557a"/>
          <w:sz w:val="36"/>
          <w:szCs w:val="36"/>
        </w:rPr>
      </w:pPr>
      <w:bookmarkStart w:colFirst="0" w:colLast="0" w:name="_f6qvy9r3fkgq" w:id="18"/>
      <w:bookmarkEnd w:id="18"/>
      <w:r w:rsidDel="00000000" w:rsidR="00000000" w:rsidRPr="00000000">
        <w:rPr>
          <w:color w:val="2d557a"/>
          <w:sz w:val="36"/>
          <w:szCs w:val="36"/>
          <w:rtl w:val="0"/>
        </w:rPr>
        <w:t xml:space="preserve">S3 Bucket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Usamos Amazon Simple Storage Service (Amazon S3), que es un servicio de almacenamiento de objetos que ofrece escalabilidad, disponibilidad de datos, seguridad y rendimiento, para contener la aplicación web hecha con React.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Primero creamos un bucket y después </w:t>
      </w:r>
      <w:r w:rsidDel="00000000" w:rsidR="00000000" w:rsidRPr="00000000">
        <w:rPr>
          <w:rtl w:val="0"/>
        </w:rPr>
        <w:t xml:space="preserve">deployamos</w:t>
      </w:r>
      <w:r w:rsidDel="00000000" w:rsidR="00000000" w:rsidRPr="00000000">
        <w:rPr>
          <w:rtl w:val="0"/>
        </w:rPr>
        <w:t xml:space="preserve"> la aplicación React, siguiendo este artículo: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.0005454545455" w:lineRule="auto"/>
        <w:jc w:val="both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How to deploy your React App with AWS S3 | by Andrew Bestbier | DailyJS | 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="292.2352941176471" w:lineRule="auto"/>
        <w:jc w:val="both"/>
        <w:rPr>
          <w:color w:val="2d557a"/>
        </w:rPr>
      </w:pPr>
      <w:bookmarkStart w:colFirst="0" w:colLast="0" w:name="_wk36mzph4dw" w:id="19"/>
      <w:bookmarkEnd w:id="19"/>
      <w:r w:rsidDel="00000000" w:rsidR="00000000" w:rsidRPr="00000000">
        <w:rPr>
          <w:color w:val="2d557a"/>
          <w:sz w:val="36"/>
          <w:szCs w:val="36"/>
          <w:rtl w:val="0"/>
        </w:rPr>
        <w:t xml:space="preserve">Cloudfront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Crear una distribución de Cloudfront que apunte al bucket S3:</w:t>
      </w:r>
    </w:p>
    <w:p w:rsidR="00000000" w:rsidDel="00000000" w:rsidP="00000000" w:rsidRDefault="00000000" w:rsidRPr="00000000" w14:paraId="00000054">
      <w:pPr>
        <w:spacing w:line="276.0005454545455" w:lineRule="auto"/>
        <w:jc w:val="both"/>
        <w:rPr>
          <w:color w:val="1155cc"/>
          <w:u w:val="singl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Creating a distribution - Amazon CloudFront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Después, apuntar al load balancer:</w:t>
      </w:r>
    </w:p>
    <w:p w:rsidR="00000000" w:rsidDel="00000000" w:rsidP="00000000" w:rsidRDefault="00000000" w:rsidRPr="00000000" w14:paraId="00000057">
      <w:pPr>
        <w:spacing w:line="276.0005454545455" w:lineRule="auto"/>
        <w:jc w:val="both"/>
        <w:rPr>
          <w:color w:val="1155cc"/>
          <w:u w:val="singl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Use a CloudFront web distribution to serve content from multiple origins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="292.2352941176471" w:lineRule="auto"/>
        <w:jc w:val="both"/>
        <w:rPr>
          <w:color w:val="2d557a"/>
          <w:sz w:val="36"/>
          <w:szCs w:val="36"/>
        </w:rPr>
      </w:pPr>
      <w:bookmarkStart w:colFirst="0" w:colLast="0" w:name="_ephur3aqnrfj" w:id="20"/>
      <w:bookmarkEnd w:id="20"/>
      <w:r w:rsidDel="00000000" w:rsidR="00000000" w:rsidRPr="00000000">
        <w:rPr>
          <w:color w:val="2d557a"/>
          <w:sz w:val="36"/>
          <w:szCs w:val="36"/>
          <w:rtl w:val="0"/>
        </w:rPr>
        <w:t xml:space="preserve">Route 53</w:t>
      </w:r>
    </w:p>
    <w:p w:rsidR="00000000" w:rsidDel="00000000" w:rsidP="00000000" w:rsidRDefault="00000000" w:rsidRPr="00000000" w14:paraId="0000005A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Por último, tenemos al </w:t>
      </w:r>
      <w:r w:rsidDel="00000000" w:rsidR="00000000" w:rsidRPr="00000000">
        <w:rPr>
          <w:rtl w:val="0"/>
        </w:rPr>
        <w:t xml:space="preserve">Route 53, un servicio web de sistema de nombres de dominio (DNS). Lo usaremos para tres funciones principales: registro de dominio, direccionamiento de DNS y comprobación de estado.</w:t>
      </w:r>
    </w:p>
    <w:p w:rsidR="00000000" w:rsidDel="00000000" w:rsidP="00000000" w:rsidRDefault="00000000" w:rsidRPr="00000000" w14:paraId="0000005B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En primer lugar entonces vamos a registrar un nuevo dominio:</w:t>
      </w:r>
    </w:p>
    <w:p w:rsidR="00000000" w:rsidDel="00000000" w:rsidP="00000000" w:rsidRDefault="00000000" w:rsidRPr="00000000" w14:paraId="0000005D">
      <w:pPr>
        <w:spacing w:line="276.0005454545455" w:lineRule="auto"/>
        <w:jc w:val="both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Registering a new domain - Amazon Route 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En segundo lugar, configuramos el dominio para que este redireccione al Cloudfront: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.0005454545455" w:lineRule="auto"/>
        <w:jc w:val="both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Configuración de Amazon Route 53 como servicio DNS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Por último, hacemos la comprobación del estado de los recursos, para verificar que está accesible, disponible y operativo:</w:t>
      </w:r>
    </w:p>
    <w:p w:rsidR="00000000" w:rsidDel="00000000" w:rsidP="00000000" w:rsidRDefault="00000000" w:rsidRPr="00000000" w14:paraId="00000063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How Amazon Route 53 checks the health of your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Georgia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color w:val="2d557a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color w:val="3c78d8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aws.amazon.com/Route53/latest/DeveloperGuide/domain-register.html" TargetMode="External"/><Relationship Id="rId11" Type="http://schemas.openxmlformats.org/officeDocument/2006/relationships/hyperlink" Target="https://docs.aws.amazon.com/index.html" TargetMode="External"/><Relationship Id="rId22" Type="http://schemas.openxmlformats.org/officeDocument/2006/relationships/hyperlink" Target="https://docs.aws.amazon.com/Route53/latest/DeveloperGuide/welcome-health-checks.html" TargetMode="External"/><Relationship Id="rId10" Type="http://schemas.openxmlformats.org/officeDocument/2006/relationships/hyperlink" Target="https://github.com/MaximilianoAdaro/ubicar-client" TargetMode="External"/><Relationship Id="rId21" Type="http://schemas.openxmlformats.org/officeDocument/2006/relationships/hyperlink" Target="https://docs.aws.amazon.com/es_es/Route53/latest/DeveloperGuide/dns-configuring.html" TargetMode="External"/><Relationship Id="rId13" Type="http://schemas.openxmlformats.org/officeDocument/2006/relationships/hyperlink" Target="https://docs.aws.amazon.com/elasticbeanstalk/latest/dg/using-features.managing.html" TargetMode="External"/><Relationship Id="rId12" Type="http://schemas.openxmlformats.org/officeDocument/2006/relationships/hyperlink" Target="https://docs.aws.amazon.com/elasticbeanstalk/latest/dg/applica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aximilianoAdaro/ubicar-api" TargetMode="External"/><Relationship Id="rId15" Type="http://schemas.openxmlformats.org/officeDocument/2006/relationships/hyperlink" Target="https://docs.aws.amazon.com/elasticbeanstalk/latest/dg/AWSHowTo.RDS.html" TargetMode="External"/><Relationship Id="rId14" Type="http://schemas.openxmlformats.org/officeDocument/2006/relationships/hyperlink" Target="https://docs.aws.amazon.com/elasticbeanstalk/latest/dg/customize-containers.html" TargetMode="External"/><Relationship Id="rId17" Type="http://schemas.openxmlformats.org/officeDocument/2006/relationships/hyperlink" Target="https://medium.com/dailyjs/a-guide-to-deploying-your-react-app-with-aws-s3-including-https-a-custom-domain-a-cdn-and-58245251f081" TargetMode="External"/><Relationship Id="rId16" Type="http://schemas.openxmlformats.org/officeDocument/2006/relationships/hyperlink" Target="https://docs.aws.amazon.com/AmazonRDS/latest/UserGuide/Appendix.PostgreSQL.CommonDBATasks.PostGI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aws.amazon.com/premiumsupport/knowledge-center/cloudfront-distribution-serve-content/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docs.aws.amazon.com/AmazonCloudFront/latest/DeveloperGuide/distribution-web-creating-console.html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joacoiannuzzi/ubicar-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