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1B0E8A" w:rsidP="041B0E8A" w:rsidRDefault="041B0E8A" w14:paraId="0DA0D89E" w14:textId="130CC03D">
      <w:pPr>
        <w:pStyle w:val="Normal"/>
        <w:jc w:val="center"/>
      </w:pPr>
      <w:r>
        <w:drawing>
          <wp:inline wp14:editId="3004DE4A" wp14:anchorId="1B4CC5B5">
            <wp:extent cx="2971800" cy="1714500"/>
            <wp:effectExtent l="0" t="0" r="0" b="0"/>
            <wp:docPr id="107410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b6cd23af5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1B0E8A">
        <w:rPr/>
        <w:t xml:space="preserve"> </w:t>
      </w:r>
    </w:p>
    <w:p w:rsidR="041B0E8A" w:rsidP="041B0E8A" w:rsidRDefault="041B0E8A" w14:paraId="487EDB2D" w14:textId="7C0598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22x09 - Crossover 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>Prodig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 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1B0E8A" w:rsidTr="2DB7D9BC" w14:paraId="6F891CAE">
        <w:tc>
          <w:tcPr>
            <w:tcW w:w="4680" w:type="dxa"/>
            <w:tcMar/>
          </w:tcPr>
          <w:p w:rsidR="041B0E8A" w:rsidP="041B0E8A" w:rsidRDefault="041B0E8A" w14:paraId="1EE287B2" w14:textId="70C668B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Olívia Benson –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Mariska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Hargitay</w:t>
            </w:r>
            <w:proofErr w:type="spellEnd"/>
          </w:p>
        </w:tc>
        <w:tc>
          <w:tcPr>
            <w:tcW w:w="4680" w:type="dxa"/>
            <w:tcMar/>
          </w:tcPr>
          <w:p w:rsidR="041B0E8A" w:rsidP="7A703D00" w:rsidRDefault="041B0E8A" w14:paraId="7D9518D8" w14:textId="076E7661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 caminho da premiação Benson recebe um 10-13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;</w:t>
            </w:r>
          </w:p>
          <w:p w:rsidR="041B0E8A" w:rsidP="041B0E8A" w:rsidRDefault="041B0E8A" w14:paraId="571E16FE" w14:textId="64E88C95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Flashback de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Paternity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– 09x09;</w:t>
            </w:r>
          </w:p>
          <w:p w:rsidR="041B0E8A" w:rsidP="041B0E8A" w:rsidRDefault="041B0E8A" w14:paraId="3A41952F" w14:textId="5A04884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Em conversa com Kat, Olivia fica sabendo que ainda não tem nada de concreto;</w:t>
            </w:r>
          </w:p>
          <w:p w:rsidR="041B0E8A" w:rsidP="041B0E8A" w:rsidRDefault="041B0E8A" w14:paraId="27FD3862" w14:textId="4F1A3431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Informa ao Chefe Garland a respeito da vítima e que quer conduzir a investigação;</w:t>
            </w:r>
          </w:p>
          <w:p w:rsidR="041B0E8A" w:rsidP="2DB7D9BC" w:rsidRDefault="041B0E8A" w14:paraId="39E3C17D" w14:textId="67A19D65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Informa a </w:t>
            </w:r>
            <w:r w:rsidRPr="2DB7D9BC" w:rsidR="2DB7D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Carisi</w:t>
            </w:r>
            <w:r w:rsidRPr="2DB7D9BC" w:rsidR="2DB7D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sobe o suspeito Jacob Peters</w:t>
            </w:r>
          </w:p>
          <w:p w:rsidR="041B0E8A" w:rsidP="2DB7D9BC" w:rsidRDefault="041B0E8A" w14:paraId="17BC366A" w14:textId="5991771D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Fica relutante em deixar que Elliot interrogue o suspeito</w:t>
            </w:r>
          </w:p>
          <w:p w:rsidR="041B0E8A" w:rsidP="2DB7D9BC" w:rsidRDefault="041B0E8A" w14:paraId="4959E8CB" w14:textId="176E43C1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Ela e Elliot começam a interrogar o suspeito</w:t>
            </w:r>
          </w:p>
        </w:tc>
      </w:tr>
      <w:tr w:rsidR="041B0E8A" w:rsidTr="2DB7D9BC" w14:paraId="29988EC7">
        <w:tc>
          <w:tcPr>
            <w:tcW w:w="4680" w:type="dxa"/>
            <w:tcMar/>
          </w:tcPr>
          <w:p w:rsidR="041B0E8A" w:rsidP="041B0E8A" w:rsidRDefault="041B0E8A" w14:paraId="0EEF9466" w14:textId="25B7291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Kathy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Isabel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Gillies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01D25E00" w14:textId="2BDAFD13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Vítima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estado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crítico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quando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levada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hospital</w:t>
            </w:r>
          </w:p>
        </w:tc>
      </w:tr>
      <w:tr w:rsidR="041B0E8A" w:rsidTr="2DB7D9BC" w14:paraId="6B0F9FF3">
        <w:tc>
          <w:tcPr>
            <w:tcW w:w="4680" w:type="dxa"/>
            <w:tcMar/>
          </w:tcPr>
          <w:p w:rsidR="041B0E8A" w:rsidP="041B0E8A" w:rsidRDefault="041B0E8A" w14:paraId="59CE3C41" w14:textId="3B93652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Elliot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Christopher Meloni</w:t>
            </w:r>
          </w:p>
        </w:tc>
        <w:tc>
          <w:tcPr>
            <w:tcW w:w="4680" w:type="dxa"/>
            <w:tcMar/>
          </w:tcPr>
          <w:p w:rsidR="041B0E8A" w:rsidP="041B0E8A" w:rsidRDefault="041B0E8A" w14:paraId="329B7A49" w14:textId="08E2A7B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- 1º Encontro entre Liv e El – Elliot a chama e informa que tentaram matar Kathy;</w:t>
            </w:r>
          </w:p>
          <w:p w:rsidR="041B0E8A" w:rsidP="2DB7D9BC" w:rsidRDefault="041B0E8A" w14:paraId="5BDD80B2" w14:textId="617B882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Entra no esquadrão pedindo informações sobre o caso, pois soube que o suspeito foi enviado para lá. </w:t>
            </w:r>
          </w:p>
          <w:p w:rsidR="041B0E8A" w:rsidP="2DB7D9BC" w:rsidRDefault="041B0E8A" w14:paraId="602E827A" w14:textId="5979DD9E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Chega à Unidade de Vítimas Especiais informando que o avisaram que tinham </w:t>
            </w:r>
            <w:bookmarkStart w:name="_Int_jSxl3wbW" w:id="1313970607"/>
            <w:r w:rsidRPr="2DB7D9BC" w:rsidR="2DB7D9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pegado</w:t>
            </w:r>
            <w:bookmarkEnd w:id="1313970607"/>
            <w:r w:rsidRPr="2DB7D9BC" w:rsidR="2DB7D9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o suspeito.</w:t>
            </w:r>
          </w:p>
          <w:p w:rsidR="041B0E8A" w:rsidP="2DB7D9BC" w:rsidRDefault="041B0E8A" w14:paraId="603974A5" w14:textId="7BB246FA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Pede para Olívia que o deixe interrogar o suspeito, jurando que se comportará.</w:t>
            </w:r>
          </w:p>
          <w:p w:rsidR="041B0E8A" w:rsidP="2DB7D9BC" w:rsidRDefault="041B0E8A" w14:paraId="53D4A2EB" w14:textId="06CC3F30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Ele e Olívia começam a interrogar o suspeito</w:t>
            </w:r>
          </w:p>
        </w:tc>
      </w:tr>
      <w:tr w:rsidR="041B0E8A" w:rsidTr="2DB7D9BC" w14:paraId="07911D0E">
        <w:tc>
          <w:tcPr>
            <w:tcW w:w="4680" w:type="dxa"/>
            <w:tcMar/>
          </w:tcPr>
          <w:p w:rsidR="041B0E8A" w:rsidP="041B0E8A" w:rsidRDefault="041B0E8A" w14:paraId="244BCF8D" w14:textId="49DC91A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Amanda Rollins –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Kelli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Giddish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1AE729EF" w14:textId="43F3373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informa a Fin a respeito da investigação, que Kathy teve sorte de estar viva, a explosão subiu e voltou, jogando-a longe antes da bola de fogo, sem testemunha;</w:t>
            </w:r>
          </w:p>
          <w:p w:rsidR="041B0E8A" w:rsidP="041B0E8A" w:rsidRDefault="041B0E8A" w14:paraId="204F47BF" w14:textId="4EE93D85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e Fin interrogam o 1º suspeito.</w:t>
            </w:r>
          </w:p>
        </w:tc>
      </w:tr>
      <w:tr w:rsidR="041B0E8A" w:rsidTr="2DB7D9BC" w14:paraId="5E5B0711">
        <w:tc>
          <w:tcPr>
            <w:tcW w:w="4680" w:type="dxa"/>
            <w:tcMar/>
          </w:tcPr>
          <w:p w:rsidR="041B0E8A" w:rsidP="041B0E8A" w:rsidRDefault="041B0E8A" w14:paraId="74EC74F5" w14:textId="384C989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Fin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Tutuola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Ice T</w:t>
            </w:r>
          </w:p>
        </w:tc>
        <w:tc>
          <w:tcPr>
            <w:tcW w:w="4680" w:type="dxa"/>
            <w:tcMar/>
          </w:tcPr>
          <w:p w:rsidR="041B0E8A" w:rsidP="041B0E8A" w:rsidRDefault="041B0E8A" w14:paraId="2518B510" w14:textId="247C61E6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Informa que Elliot estava morando na Itália, ligou para ele informando que estava chegando para uma reunião da força-tarefa e ele e Kathy decidiram dar um passeio em NY e que deve ter falado do prêmio de Olívia achando que tinha passado tempo suficiente entre Elliot e Olivia;</w:t>
            </w:r>
          </w:p>
          <w:p w:rsidR="041B0E8A" w:rsidP="041B0E8A" w:rsidRDefault="041B0E8A" w14:paraId="43520D93" w14:textId="3AADE44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Elliot é a ligação internacional em Roma da Polícia de Nova York;</w:t>
            </w:r>
          </w:p>
          <w:p w:rsidR="041B0E8A" w:rsidP="041B0E8A" w:rsidRDefault="041B0E8A" w14:paraId="79261C0B" w14:textId="6C6E0C54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Recebe uma ligação informando que a inteligência pegou um cara que jogou um coquetel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molotov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em uma van vazia do DPNY a 3 quarteirões do local;</w:t>
            </w:r>
          </w:p>
          <w:p w:rsidR="041B0E8A" w:rsidP="041B0E8A" w:rsidRDefault="041B0E8A" w14:paraId="72AE8073" w14:textId="66C97C6A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e Fin interrogam o 1º suspeito.</w:t>
            </w:r>
          </w:p>
        </w:tc>
      </w:tr>
      <w:tr w:rsidR="041B0E8A" w:rsidTr="2DB7D9BC" w14:paraId="1F1BF17B">
        <w:tc>
          <w:tcPr>
            <w:tcW w:w="4680" w:type="dxa"/>
            <w:tcMar/>
          </w:tcPr>
          <w:p w:rsidR="041B0E8A" w:rsidP="041B0E8A" w:rsidRDefault="041B0E8A" w14:paraId="30E58A53" w14:textId="628E545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Dominick “Sonny” Carisi – Peter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Scanavino</w:t>
            </w:r>
            <w:proofErr w:type="spellEnd"/>
          </w:p>
        </w:tc>
        <w:tc>
          <w:tcPr>
            <w:tcW w:w="4680" w:type="dxa"/>
            <w:tcMar/>
          </w:tcPr>
          <w:p w:rsidR="041B0E8A" w:rsidP="2DB7D9BC" w:rsidRDefault="041B0E8A" w14:paraId="5F613A53" w14:textId="0489408B">
            <w:pPr>
              <w:pStyle w:val="Normal"/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Pensa que algo colocou Jacob perto da explosão de Kathy. </w:t>
            </w:r>
          </w:p>
        </w:tc>
      </w:tr>
      <w:tr w:rsidR="041B0E8A" w:rsidTr="2DB7D9BC" w14:paraId="1BBF9E35">
        <w:tc>
          <w:tcPr>
            <w:tcW w:w="4680" w:type="dxa"/>
            <w:tcMar/>
          </w:tcPr>
          <w:p w:rsidR="041B0E8A" w:rsidP="041B0E8A" w:rsidRDefault="041B0E8A" w14:paraId="62F8B06B" w14:textId="5926426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Katriona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Tamin – Jamie Gray Hyder</w:t>
            </w:r>
          </w:p>
        </w:tc>
        <w:tc>
          <w:tcPr>
            <w:tcW w:w="4680" w:type="dxa"/>
            <w:tcMar/>
          </w:tcPr>
          <w:p w:rsidR="041B0E8A" w:rsidP="041B0E8A" w:rsidRDefault="041B0E8A" w14:paraId="6E10ED46" w14:textId="1DD4F880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Em conversa com Olivia, Kat informa a respeito de um carro sob a ponte, sem testemunhas. </w:t>
            </w:r>
          </w:p>
          <w:p w:rsidR="041B0E8A" w:rsidP="2DB7D9BC" w:rsidRDefault="041B0E8A" w14:paraId="4434FAE8" w14:textId="2A7CAB7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Ainda estão analisando as câmaras de tráfego, não havendo ligação, pois tinha um protesto logo ao sul do local da explosão, foram presas dezenas de pessoas. </w:t>
            </w:r>
          </w:p>
          <w:p w:rsidR="041B0E8A" w:rsidP="2DB7D9BC" w:rsidRDefault="041B0E8A" w14:paraId="1055D5D4" w14:textId="69DB9F7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DB7D9BC" w:rsidR="2DB7D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Jacob não estava perto da explosão de Kathy, mas foi identificado por vários policiais como um instigador e acharam vários explosivos, braçadeiras e um teaser na mochila dele.</w:t>
            </w:r>
          </w:p>
        </w:tc>
      </w:tr>
      <w:tr w:rsidR="041B0E8A" w:rsidTr="2DB7D9BC" w14:paraId="22821672">
        <w:tc>
          <w:tcPr>
            <w:tcW w:w="4680" w:type="dxa"/>
            <w:tcMar/>
          </w:tcPr>
          <w:p w:rsidR="041B0E8A" w:rsidP="041B0E8A" w:rsidRDefault="041B0E8A" w14:paraId="78EE1CC3" w14:textId="7811FC8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Chief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Garland – Demore Barnes</w:t>
            </w:r>
          </w:p>
        </w:tc>
        <w:tc>
          <w:tcPr>
            <w:tcW w:w="4680" w:type="dxa"/>
            <w:tcMar/>
          </w:tcPr>
          <w:p w:rsidR="041B0E8A" w:rsidP="041B0E8A" w:rsidRDefault="041B0E8A" w14:paraId="3AE50EA6" w14:textId="64AAD543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É informado por Benson a respeito da vítima. </w:t>
            </w:r>
          </w:p>
        </w:tc>
      </w:tr>
      <w:tr w:rsidR="041B0E8A" w:rsidTr="2DB7D9BC" w14:paraId="5AA2FD22">
        <w:tc>
          <w:tcPr>
            <w:tcW w:w="4680" w:type="dxa"/>
            <w:tcMar/>
          </w:tcPr>
          <w:p w:rsidR="041B0E8A" w:rsidP="041B0E8A" w:rsidRDefault="041B0E8A" w14:paraId="52E8C72C" w14:textId="03D173E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Richard “Dickie” 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Jeffrey Scaperrotta</w:t>
            </w:r>
          </w:p>
        </w:tc>
        <w:tc>
          <w:tcPr>
            <w:tcW w:w="4680" w:type="dxa"/>
            <w:tcMar/>
          </w:tcPr>
          <w:p w:rsidR="041B0E8A" w:rsidP="041B0E8A" w:rsidRDefault="041B0E8A" w14:paraId="062D7E40" w14:textId="7009167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Chega ao Hospital junto sua irmã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Kathellen</w:t>
            </w:r>
            <w:proofErr w:type="spellEnd"/>
          </w:p>
        </w:tc>
      </w:tr>
      <w:tr w:rsidR="041B0E8A" w:rsidTr="2DB7D9BC" w14:paraId="749F9BD6">
        <w:tc>
          <w:tcPr>
            <w:tcW w:w="4680" w:type="dxa"/>
            <w:tcMar/>
          </w:tcPr>
          <w:p w:rsidR="041B0E8A" w:rsidP="041B0E8A" w:rsidRDefault="041B0E8A" w14:paraId="5D918DF8" w14:textId="4D4112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Kathellen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- Alisson Siko</w:t>
            </w:r>
          </w:p>
        </w:tc>
        <w:tc>
          <w:tcPr>
            <w:tcW w:w="4680" w:type="dxa"/>
            <w:tcMar/>
          </w:tcPr>
          <w:p w:rsidR="041B0E8A" w:rsidP="041B0E8A" w:rsidRDefault="041B0E8A" w14:paraId="718A57E6" w14:textId="3E68309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Chega ao Hospital junto seu irmão “Dickie”</w:t>
            </w:r>
          </w:p>
        </w:tc>
      </w:tr>
      <w:tr w:rsidR="041B0E8A" w:rsidTr="2DB7D9BC" w14:paraId="2E0BD352">
        <w:tc>
          <w:tcPr>
            <w:tcW w:w="4680" w:type="dxa"/>
            <w:tcMar/>
          </w:tcPr>
          <w:p w:rsidR="041B0E8A" w:rsidP="34CBBFD3" w:rsidRDefault="041B0E8A" w14:paraId="4E5AE89D" w14:textId="1F71E9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A3A3A" w:themeColor="text1" w:themeTint="FF" w:themeShade="FF"/>
                <w:sz w:val="18"/>
                <w:szCs w:val="18"/>
                <w:lang w:val="pt-BR"/>
              </w:rPr>
            </w:pPr>
            <w:r w:rsidRPr="34CBBFD3" w:rsidR="34CBBF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Jacob Peters – Alex Breaux </w:t>
            </w:r>
          </w:p>
        </w:tc>
        <w:tc>
          <w:tcPr>
            <w:tcW w:w="4680" w:type="dxa"/>
            <w:tcMar/>
          </w:tcPr>
          <w:p w:rsidR="041B0E8A" w:rsidP="041B0E8A" w:rsidRDefault="041B0E8A" w14:paraId="28C2D4F9" w14:textId="51EFFFB1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CBBFD3" w:rsidR="34CBBF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Desempregado, cinco prisões, por protesto, incluindo DC, incêndio criminoso, vandalismo, portar uma arma, socar repórteres. Crê que o COVID é uma farsa, a eleição foi fraudada</w:t>
            </w:r>
          </w:p>
        </w:tc>
      </w:tr>
    </w:tbl>
    <w:p w:rsidR="273186F3" w:rsidP="041B0E8A" w:rsidRDefault="273186F3" w14:paraId="37F04402" w14:textId="487FF0D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Sxl3wbW" int2:invalidationBookmarkName="" int2:hashCode="Ccw3XRY2h+Ebct" int2:id="ZkHQSIwZ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adde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2a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edb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b3e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29b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395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bcc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3D997"/>
    <w:rsid w:val="041B0E8A"/>
    <w:rsid w:val="273186F3"/>
    <w:rsid w:val="2DB7D9BC"/>
    <w:rsid w:val="34CBBFD3"/>
    <w:rsid w:val="67E3D997"/>
    <w:rsid w:val="7A70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D997"/>
  <w15:chartTrackingRefBased/>
  <w15:docId w15:val="{1147A70B-010A-4EEE-91C4-E9E466E33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1B0E8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41B0E8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41B0E8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41B0E8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41B0E8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41B0E8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41B0E8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41B0E8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41B0E8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41B0E8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41B0E8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1B0E8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1B0E8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1B0E8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1B0E8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1B0E8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1B0E8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1B0E8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1B0E8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1B0E8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41B0E8A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41B0E8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41B0E8A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41B0E8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41B0E8A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41B0E8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41B0E8A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cfb6cd23af54090" /><Relationship Type="http://schemas.openxmlformats.org/officeDocument/2006/relationships/numbering" Target="/word/numbering.xml" Id="Re33fcdee6cf84aee" /><Relationship Type="http://schemas.microsoft.com/office/2020/10/relationships/intelligence" Target="/word/intelligence2.xml" Id="Rf46a416d46d9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2022-09-15T00:52:15.8336787Z</dcterms:created>
  <dcterms:modified xsi:type="dcterms:W3CDTF">2022-12-10T01:25:32.9809748Z</dcterms:modified>
  <dc:creator>Kátia Reis Abreu</dc:creator>
  <lastModifiedBy>Kátia Reis Abreu</lastModifiedBy>
</coreProperties>
</file>