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7D0E5DA" w14:paraId="31506815" wp14:textId="2113A4A5">
      <w:pPr>
        <w:pStyle w:val="Heading1"/>
      </w:pPr>
      <w:hyperlink r:id="Ra3d9901dc31e4c1b">
        <w:r w:rsidRPr="67D0E5DA" w:rsidR="67D0E5DA">
          <w:rPr>
            <w:rStyle w:val="Hyperlink"/>
            <w:rFonts w:ascii="Calibri" w:hAnsi="Calibri" w:eastAsia="Calibri" w:cs="Calibri"/>
            <w:b w:val="1"/>
            <w:bCs w:val="1"/>
            <w:i w:val="0"/>
            <w:iCs w:val="0"/>
            <w:noProof w:val="0"/>
            <w:color w:val="000000" w:themeColor="text1" w:themeTint="FF" w:themeShade="FF"/>
            <w:sz w:val="22"/>
            <w:szCs w:val="22"/>
            <w:lang w:val="en-US"/>
          </w:rPr>
          <w:t>Christopher Meloni &amp; Mariska Hargitay Tease Stabler &amp; Benson Reunion: “It’s On”</w:t>
        </w:r>
      </w:hyperlink>
    </w:p>
    <w:p xmlns:wp14="http://schemas.microsoft.com/office/word/2010/wordml" w14:paraId="7F1C6D13" wp14:textId="7A55D9D4">
      <w:r w:rsidRPr="67D0E5DA" w:rsidR="67D0E5DA">
        <w:rPr>
          <w:rFonts w:ascii="Calibri" w:hAnsi="Calibri" w:eastAsia="Calibri" w:cs="Calibri"/>
          <w:b w:val="0"/>
          <w:bCs w:val="0"/>
          <w:i w:val="0"/>
          <w:iCs w:val="0"/>
          <w:noProof w:val="0"/>
          <w:color w:val="000000" w:themeColor="text1" w:themeTint="FF" w:themeShade="FF"/>
          <w:sz w:val="22"/>
          <w:szCs w:val="22"/>
          <w:lang w:val="en-US"/>
        </w:rPr>
        <w:t xml:space="preserve">By </w:t>
      </w:r>
      <w:hyperlink r:id="R20e191abe2b2471c">
        <w:r w:rsidRPr="67D0E5DA" w:rsidR="67D0E5DA">
          <w:rPr>
            <w:rStyle w:val="Hyperlink"/>
            <w:rFonts w:ascii="Calibri" w:hAnsi="Calibri" w:eastAsia="Calibri" w:cs="Calibri"/>
            <w:b w:val="0"/>
            <w:bCs w:val="0"/>
            <w:i w:val="0"/>
            <w:iCs w:val="0"/>
            <w:noProof w:val="0"/>
            <w:color w:val="920200"/>
            <w:sz w:val="22"/>
            <w:szCs w:val="22"/>
            <w:lang w:val="en-US"/>
          </w:rPr>
          <w:t>Denise Petski</w:t>
        </w:r>
      </w:hyperlink>
    </w:p>
    <w:p xmlns:wp14="http://schemas.microsoft.com/office/word/2010/wordml" w:rsidP="67D0E5DA" w14:paraId="230AFB0C" wp14:textId="2EF40504">
      <w:pPr>
        <w:pStyle w:val="Heading3"/>
      </w:pPr>
      <w:hyperlink r:id="Rda50e098c93d4a2b">
        <w:r w:rsidRPr="67D0E5DA" w:rsidR="67D0E5DA">
          <w:rPr>
            <w:rStyle w:val="Hyperlink"/>
            <w:rFonts w:ascii="Calibri" w:hAnsi="Calibri" w:eastAsia="Calibri" w:cs="Calibri"/>
            <w:b w:val="1"/>
            <w:bCs w:val="1"/>
            <w:i w:val="0"/>
            <w:iCs w:val="0"/>
            <w:noProof w:val="0"/>
            <w:color w:val="920200"/>
            <w:sz w:val="22"/>
            <w:szCs w:val="22"/>
            <w:lang w:val="en-US"/>
          </w:rPr>
          <w:t>Denise Petski</w:t>
        </w:r>
      </w:hyperlink>
    </w:p>
    <w:p xmlns:wp14="http://schemas.microsoft.com/office/word/2010/wordml" w:rsidP="67D0E5DA" w14:paraId="1A2E643D" wp14:textId="197536C4">
      <w:pPr>
        <w:jc w:val="left"/>
      </w:pPr>
      <w:r w:rsidRPr="67D0E5DA" w:rsidR="67D0E5DA">
        <w:rPr>
          <w:rFonts w:ascii="Georgia" w:hAnsi="Georgia" w:eastAsia="Georgia" w:cs="Georgia"/>
          <w:b w:val="0"/>
          <w:bCs w:val="0"/>
          <w:i w:val="1"/>
          <w:iCs w:val="1"/>
          <w:noProof w:val="0"/>
          <w:color w:val="000000" w:themeColor="text1" w:themeTint="FF" w:themeShade="FF"/>
          <w:sz w:val="22"/>
          <w:szCs w:val="22"/>
          <w:lang w:val="en-US"/>
        </w:rPr>
        <w:t>Senior Managing Editor</w:t>
      </w:r>
    </w:p>
    <w:p xmlns:wp14="http://schemas.microsoft.com/office/word/2010/wordml" w14:paraId="71A4723E" wp14:textId="0654D842">
      <w:r w:rsidRPr="67D0E5DA" w:rsidR="67D0E5DA">
        <w:rPr>
          <w:rFonts w:ascii="Helvetica" w:hAnsi="Helvetica" w:eastAsia="Helvetica" w:cs="Helvetica"/>
          <w:b w:val="0"/>
          <w:bCs w:val="0"/>
          <w:i w:val="0"/>
          <w:iCs w:val="0"/>
          <w:noProof w:val="0"/>
          <w:color w:val="595959" w:themeColor="text1" w:themeTint="A6" w:themeShade="FF"/>
          <w:sz w:val="22"/>
          <w:szCs w:val="22"/>
          <w:lang w:val="en-US"/>
        </w:rPr>
        <w:t>Jul</w:t>
      </w:r>
    </w:p>
    <w:p xmlns:wp14="http://schemas.microsoft.com/office/word/2010/wordml" w14:paraId="2D6A1A6D" wp14:textId="57467F20">
      <w:r w:rsidRPr="67D0E5DA" w:rsidR="67D0E5DA">
        <w:rPr>
          <w:rFonts w:ascii="Helvetica" w:hAnsi="Helvetica" w:eastAsia="Helvetica" w:cs="Helvetica"/>
          <w:b w:val="0"/>
          <w:bCs w:val="0"/>
          <w:i w:val="0"/>
          <w:iCs w:val="0"/>
          <w:noProof w:val="0"/>
          <w:color w:val="595959" w:themeColor="text1" w:themeTint="A6" w:themeShade="FF"/>
          <w:sz w:val="22"/>
          <w:szCs w:val="22"/>
          <w:lang w:val="en-US"/>
        </w:rPr>
        <w:t>y 20, 2020 7:05am</w:t>
      </w:r>
    </w:p>
    <w:p xmlns:wp14="http://schemas.microsoft.com/office/word/2010/wordml" w14:paraId="63B12869" wp14:textId="3612087C">
      <w:r>
        <w:drawing>
          <wp:inline xmlns:wp14="http://schemas.microsoft.com/office/word/2010/wordprocessingDrawing" wp14:editId="04D4EAAE" wp14:anchorId="781D732C">
            <wp:extent cx="5943600" cy="3333750"/>
            <wp:effectExtent l="0" t="0" r="0" b="0"/>
            <wp:docPr id="1791162711" name="" descr="Chris Meloni Mariska Hargitay" title=""/>
            <wp:cNvGraphicFramePr>
              <a:graphicFrameLocks noChangeAspect="1"/>
            </wp:cNvGraphicFramePr>
            <a:graphic>
              <a:graphicData uri="http://schemas.openxmlformats.org/drawingml/2006/picture">
                <pic:pic>
                  <pic:nvPicPr>
                    <pic:cNvPr id="0" name=""/>
                    <pic:cNvPicPr/>
                  </pic:nvPicPr>
                  <pic:blipFill>
                    <a:blip r:embed="R749b2b60f6174c5a">
                      <a:extLst>
                        <a:ext xmlns:a="http://schemas.openxmlformats.org/drawingml/2006/main" uri="{28A0092B-C50C-407E-A947-70E740481C1C}">
                          <a14:useLocalDpi val="0"/>
                        </a:ext>
                      </a:extLst>
                    </a:blip>
                    <a:stretch>
                      <a:fillRect/>
                    </a:stretch>
                  </pic:blipFill>
                  <pic:spPr>
                    <a:xfrm>
                      <a:off x="0" y="0"/>
                      <a:ext cx="5943600" cy="3333750"/>
                    </a:xfrm>
                    <a:prstGeom prst="rect">
                      <a:avLst/>
                    </a:prstGeom>
                  </pic:spPr>
                </pic:pic>
              </a:graphicData>
            </a:graphic>
          </wp:inline>
        </w:drawing>
      </w:r>
    </w:p>
    <w:p xmlns:wp14="http://schemas.microsoft.com/office/word/2010/wordml" w14:paraId="233C864A" wp14:textId="353E79B4">
      <w:r w:rsidRPr="67D0E5DA" w:rsidR="67D0E5DA">
        <w:rPr>
          <w:rFonts w:ascii="Helvetica" w:hAnsi="Helvetica" w:eastAsia="Helvetica" w:cs="Helvetica"/>
          <w:b w:val="0"/>
          <w:bCs w:val="0"/>
          <w:i w:val="0"/>
          <w:iCs w:val="0"/>
          <w:noProof w:val="0"/>
          <w:color w:val="595959" w:themeColor="text1" w:themeTint="A6" w:themeShade="FF"/>
          <w:sz w:val="22"/>
          <w:szCs w:val="22"/>
          <w:lang w:val="en-US"/>
        </w:rPr>
        <w:t>Mariska Hargitay via Instagram</w:t>
      </w:r>
    </w:p>
    <w:p xmlns:wp14="http://schemas.microsoft.com/office/word/2010/wordml" w14:paraId="61571EF5" wp14:textId="71F2A1DA">
      <w:hyperlink r:id="R7cdc1aaa32904f4c">
        <w:r w:rsidRPr="67D0E5DA" w:rsidR="67D0E5DA">
          <w:rPr>
            <w:rStyle w:val="Hyperlink"/>
            <w:rFonts w:ascii="Georgia" w:hAnsi="Georgia" w:eastAsia="Georgia" w:cs="Georgia"/>
            <w:b w:val="0"/>
            <w:bCs w:val="0"/>
            <w:i w:val="0"/>
            <w:iCs w:val="0"/>
            <w:noProof w:val="0"/>
            <w:color w:val="000000" w:themeColor="text1" w:themeTint="FF" w:themeShade="FF"/>
            <w:sz w:val="22"/>
            <w:szCs w:val="22"/>
            <w:lang w:val="en-US"/>
          </w:rPr>
          <w:t>Mariska Hargitay</w:t>
        </w:r>
      </w:hyperlink>
      <w:r w:rsidRPr="67D0E5DA" w:rsidR="67D0E5DA">
        <w:rPr>
          <w:rFonts w:ascii="Georgia" w:hAnsi="Georgia" w:eastAsia="Georgia" w:cs="Georgia"/>
          <w:b w:val="0"/>
          <w:bCs w:val="0"/>
          <w:i w:val="0"/>
          <w:iCs w:val="0"/>
          <w:noProof w:val="0"/>
          <w:color w:val="000000" w:themeColor="text1" w:themeTint="FF" w:themeShade="FF"/>
          <w:sz w:val="22"/>
          <w:szCs w:val="22"/>
          <w:lang w:val="en-US"/>
        </w:rPr>
        <w:t xml:space="preserve"> and </w:t>
      </w:r>
      <w:hyperlink r:id="Rd788994841624d8a">
        <w:r w:rsidRPr="67D0E5DA" w:rsidR="67D0E5DA">
          <w:rPr>
            <w:rStyle w:val="Hyperlink"/>
            <w:rFonts w:ascii="Georgia" w:hAnsi="Georgia" w:eastAsia="Georgia" w:cs="Georgia"/>
            <w:b w:val="0"/>
            <w:bCs w:val="0"/>
            <w:i w:val="0"/>
            <w:iCs w:val="0"/>
            <w:noProof w:val="0"/>
            <w:color w:val="000000" w:themeColor="text1" w:themeTint="FF" w:themeShade="FF"/>
            <w:sz w:val="22"/>
            <w:szCs w:val="22"/>
            <w:lang w:val="en-US"/>
          </w:rPr>
          <w:t>Christopher Meloni</w:t>
        </w:r>
      </w:hyperlink>
      <w:r w:rsidRPr="67D0E5DA" w:rsidR="67D0E5DA">
        <w:rPr>
          <w:rFonts w:ascii="Georgia" w:hAnsi="Georgia" w:eastAsia="Georgia" w:cs="Georgia"/>
          <w:b w:val="0"/>
          <w:bCs w:val="0"/>
          <w:i w:val="0"/>
          <w:iCs w:val="0"/>
          <w:noProof w:val="0"/>
          <w:color w:val="000000" w:themeColor="text1" w:themeTint="FF" w:themeShade="FF"/>
          <w:sz w:val="22"/>
          <w:szCs w:val="22"/>
          <w:lang w:val="en-US"/>
        </w:rPr>
        <w:t xml:space="preserve"> took to Instagram over the weekend to tease their reunion in the upcoming </w:t>
      </w:r>
      <w:hyperlink r:id="R49f02dfec2f146c6">
        <w:r w:rsidRPr="67D0E5DA" w:rsidR="67D0E5DA">
          <w:rPr>
            <w:rStyle w:val="Hyperlink"/>
            <w:rFonts w:ascii="Georgia" w:hAnsi="Georgia" w:eastAsia="Georgia" w:cs="Georgia"/>
            <w:b w:val="0"/>
            <w:bCs w:val="0"/>
            <w:i w:val="1"/>
            <w:iCs w:val="1"/>
            <w:noProof w:val="0"/>
            <w:color w:val="000000" w:themeColor="text1" w:themeTint="FF" w:themeShade="FF"/>
            <w:sz w:val="22"/>
            <w:szCs w:val="22"/>
            <w:lang w:val="en-US"/>
          </w:rPr>
          <w:t>Law &amp; Order: SVU</w:t>
        </w:r>
      </w:hyperlink>
      <w:r w:rsidRPr="67D0E5DA" w:rsidR="67D0E5DA">
        <w:rPr>
          <w:rFonts w:ascii="Georgia" w:hAnsi="Georgia" w:eastAsia="Georgia" w:cs="Georgia"/>
          <w:b w:val="0"/>
          <w:bCs w:val="0"/>
          <w:i w:val="0"/>
          <w:iCs w:val="0"/>
          <w:noProof w:val="0"/>
          <w:color w:val="000000" w:themeColor="text1" w:themeTint="FF" w:themeShade="FF"/>
          <w:sz w:val="22"/>
          <w:szCs w:val="22"/>
          <w:lang w:val="en-US"/>
        </w:rPr>
        <w:t xml:space="preserve"> spinoff.</w:t>
      </w:r>
    </w:p>
    <w:p xmlns:wp14="http://schemas.microsoft.com/office/word/2010/wordml" w14:paraId="5A46EDD0" wp14:textId="2E9B62C7">
      <w:r w:rsidRPr="67D0E5DA" w:rsidR="67D0E5DA">
        <w:rPr>
          <w:rFonts w:ascii="Georgia" w:hAnsi="Georgia" w:eastAsia="Georgia" w:cs="Georgia"/>
          <w:b w:val="0"/>
          <w:bCs w:val="0"/>
          <w:i w:val="0"/>
          <w:iCs w:val="0"/>
          <w:noProof w:val="0"/>
          <w:color w:val="000000" w:themeColor="text1" w:themeTint="FF" w:themeShade="FF"/>
          <w:sz w:val="22"/>
          <w:szCs w:val="22"/>
          <w:lang w:val="en-US"/>
        </w:rPr>
        <w:t xml:space="preserve">Hargitay posted a close-up photo of the two, simply captioned “It’s on.” As previously reported, the spinoff titled </w:t>
      </w:r>
      <w:r w:rsidRPr="67D0E5DA" w:rsidR="67D0E5DA">
        <w:rPr>
          <w:rFonts w:ascii="Georgia" w:hAnsi="Georgia" w:eastAsia="Georgia" w:cs="Georgia"/>
          <w:b w:val="0"/>
          <w:bCs w:val="0"/>
          <w:i w:val="1"/>
          <w:iCs w:val="1"/>
          <w:noProof w:val="0"/>
          <w:color w:val="000000" w:themeColor="text1" w:themeTint="FF" w:themeShade="FF"/>
          <w:sz w:val="22"/>
          <w:szCs w:val="22"/>
          <w:lang w:val="en-US"/>
        </w:rPr>
        <w:t>Law &amp; Order: Organized Crime</w:t>
      </w:r>
      <w:r w:rsidRPr="67D0E5DA" w:rsidR="67D0E5DA">
        <w:rPr>
          <w:rFonts w:ascii="Georgia" w:hAnsi="Georgia" w:eastAsia="Georgia" w:cs="Georgia"/>
          <w:b w:val="0"/>
          <w:bCs w:val="0"/>
          <w:i w:val="0"/>
          <w:iCs w:val="0"/>
          <w:noProof w:val="0"/>
          <w:color w:val="000000" w:themeColor="text1" w:themeTint="FF" w:themeShade="FF"/>
          <w:sz w:val="22"/>
          <w:szCs w:val="22"/>
          <w:lang w:val="en-US"/>
        </w:rPr>
        <w:t xml:space="preserve"> will be headlined by Meloni reprising his role as Elliot Stabler. Per the official logline, the spinoff will follow Stabler as he “returns to the NYPD to battle organized crime after a devastating personal loss.”</w:t>
      </w:r>
    </w:p>
    <w:p xmlns:wp14="http://schemas.microsoft.com/office/word/2010/wordml" w14:paraId="0E5CF4D1" wp14:textId="4152E8D0">
      <w:r w:rsidRPr="67D0E5DA" w:rsidR="67D0E5DA">
        <w:rPr>
          <w:rFonts w:ascii="Georgia" w:hAnsi="Georgia" w:eastAsia="Georgia" w:cs="Georgia"/>
          <w:b w:val="0"/>
          <w:bCs w:val="0"/>
          <w:i w:val="0"/>
          <w:iCs w:val="0"/>
          <w:noProof w:val="0"/>
          <w:color w:val="000000" w:themeColor="text1" w:themeTint="FF" w:themeShade="FF"/>
          <w:sz w:val="22"/>
          <w:szCs w:val="22"/>
          <w:lang w:val="en-US"/>
        </w:rPr>
        <w:t xml:space="preserve">Meloni was last seen as Stabler at the end of season 12 of </w:t>
      </w:r>
      <w:r w:rsidRPr="67D0E5DA" w:rsidR="67D0E5DA">
        <w:rPr>
          <w:rFonts w:ascii="Georgia" w:hAnsi="Georgia" w:eastAsia="Georgia" w:cs="Georgia"/>
          <w:b w:val="0"/>
          <w:bCs w:val="0"/>
          <w:i w:val="1"/>
          <w:iCs w:val="1"/>
          <w:noProof w:val="0"/>
          <w:color w:val="000000" w:themeColor="text1" w:themeTint="FF" w:themeShade="FF"/>
          <w:sz w:val="22"/>
          <w:szCs w:val="22"/>
          <w:lang w:val="en-US"/>
        </w:rPr>
        <w:t>Law &amp; Order: SVU</w:t>
      </w:r>
      <w:r w:rsidRPr="67D0E5DA" w:rsidR="67D0E5DA">
        <w:rPr>
          <w:rFonts w:ascii="Georgia" w:hAnsi="Georgia" w:eastAsia="Georgia" w:cs="Georgia"/>
          <w:b w:val="0"/>
          <w:bCs w:val="0"/>
          <w:i w:val="0"/>
          <w:iCs w:val="0"/>
          <w:noProof w:val="0"/>
          <w:color w:val="000000" w:themeColor="text1" w:themeTint="FF" w:themeShade="FF"/>
          <w:sz w:val="22"/>
          <w:szCs w:val="22"/>
          <w:lang w:val="en-US"/>
        </w:rPr>
        <w:t xml:space="preserve"> in 2011. Meloni was the male lead opposite Hargitay, who plays Olivia Benson, for SVU‘s first 12 seasons, with their characters both partners and best friends. Stabler (Meloni) was last seen in the season 12 finale when he was involved in a shooting at the precinct. His character was written off in the season 13 premiere, with Stabler abruptly retiring from the police force.</w:t>
      </w:r>
    </w:p>
    <w:p xmlns:wp14="http://schemas.microsoft.com/office/word/2010/wordml" w14:paraId="590C3E8F" wp14:textId="32FA55F8">
      <w:r w:rsidRPr="67D0E5DA" w:rsidR="67D0E5DA">
        <w:rPr>
          <w:rFonts w:ascii="Georgia" w:hAnsi="Georgia" w:eastAsia="Georgia" w:cs="Georgia"/>
          <w:b w:val="0"/>
          <w:bCs w:val="0"/>
          <w:i w:val="0"/>
          <w:iCs w:val="0"/>
          <w:noProof w:val="0"/>
          <w:color w:val="000000" w:themeColor="text1" w:themeTint="FF" w:themeShade="FF"/>
          <w:sz w:val="22"/>
          <w:szCs w:val="22"/>
          <w:lang w:val="en-US"/>
        </w:rPr>
        <w:t>Stabler is an Irish American who, during the time he was featured on SVU, was married (his wife Kathy was played by Isabel Gillies) with five children. The role earned Meloni a lead actor in a drama series Emmy nomination in 2006.</w:t>
      </w:r>
    </w:p>
    <w:p xmlns:wp14="http://schemas.microsoft.com/office/word/2010/wordml" w14:paraId="3DDE185B" wp14:textId="08C8E9A0">
      <w:r w:rsidRPr="67D0E5DA" w:rsidR="67D0E5DA">
        <w:rPr>
          <w:rFonts w:ascii="Georgia" w:hAnsi="Georgia" w:eastAsia="Georgia" w:cs="Georgia"/>
          <w:b w:val="0"/>
          <w:bCs w:val="0"/>
          <w:i w:val="0"/>
          <w:iCs w:val="0"/>
          <w:noProof w:val="0"/>
          <w:color w:val="000000" w:themeColor="text1" w:themeTint="FF" w:themeShade="FF"/>
          <w:sz w:val="22"/>
          <w:szCs w:val="22"/>
          <w:lang w:val="en-US"/>
        </w:rPr>
        <w:t xml:space="preserve">Production on the spinoff is expected to begin next month. </w:t>
      </w:r>
      <w:r w:rsidRPr="67D0E5DA" w:rsidR="67D0E5DA">
        <w:rPr>
          <w:rFonts w:ascii="Georgia" w:hAnsi="Georgia" w:eastAsia="Georgia" w:cs="Georgia"/>
          <w:b w:val="0"/>
          <w:bCs w:val="0"/>
          <w:i w:val="1"/>
          <w:iCs w:val="1"/>
          <w:noProof w:val="0"/>
          <w:color w:val="000000" w:themeColor="text1" w:themeTint="FF" w:themeShade="FF"/>
          <w:sz w:val="22"/>
          <w:szCs w:val="22"/>
          <w:lang w:val="en-US"/>
        </w:rPr>
        <w:t>Law &amp; Order: Organized Crime</w:t>
      </w:r>
      <w:r w:rsidRPr="67D0E5DA" w:rsidR="67D0E5DA">
        <w:rPr>
          <w:rFonts w:ascii="Georgia" w:hAnsi="Georgia" w:eastAsia="Georgia" w:cs="Georgia"/>
          <w:b w:val="0"/>
          <w:bCs w:val="0"/>
          <w:i w:val="0"/>
          <w:iCs w:val="0"/>
          <w:noProof w:val="0"/>
          <w:color w:val="000000" w:themeColor="text1" w:themeTint="FF" w:themeShade="FF"/>
          <w:sz w:val="22"/>
          <w:szCs w:val="22"/>
          <w:lang w:val="en-US"/>
        </w:rPr>
        <w:t xml:space="preserve"> will air Thursdays at 10 PM on NBC.</w:t>
      </w:r>
    </w:p>
    <w:p xmlns:wp14="http://schemas.microsoft.com/office/word/2010/wordml" w14:paraId="1BA7B4E3" wp14:textId="1FC323E0">
      <w:r w:rsidRPr="67D0E5DA" w:rsidR="67D0E5DA">
        <w:rPr>
          <w:rFonts w:ascii="Georgia" w:hAnsi="Georgia" w:eastAsia="Georgia" w:cs="Georgia"/>
          <w:b w:val="0"/>
          <w:bCs w:val="0"/>
          <w:i w:val="0"/>
          <w:iCs w:val="0"/>
          <w:noProof w:val="0"/>
          <w:color w:val="000000" w:themeColor="text1" w:themeTint="FF" w:themeShade="FF"/>
          <w:sz w:val="22"/>
          <w:szCs w:val="22"/>
          <w:lang w:val="en-US"/>
        </w:rPr>
        <w:t>Check out Hargitay’s post below.</w:t>
      </w:r>
    </w:p>
    <w:p xmlns:wp14="http://schemas.microsoft.com/office/word/2010/wordml" w:rsidP="67D0E5DA" w14:paraId="2C078E63" wp14:textId="78339F8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5729249"/>
  <w15:docId w15:val="{fb8a4394-c5f2-4a70-a87d-2f8f28a6cf90}"/>
  <w:rsids>
    <w:rsidRoot w:val="1E3B86EA"/>
    <w:rsid w:val="05729249"/>
    <w:rsid w:val="1E3B86EA"/>
    <w:rsid w:val="67D0E5D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deadline.com/2020/07/christopher-meloni-mariska-hargitay-tease-stabler-benson-reunion-its-on-1202989638/" TargetMode="External" Id="Ra3d9901dc31e4c1b" /><Relationship Type="http://schemas.openxmlformats.org/officeDocument/2006/relationships/hyperlink" Target="https://deadline.com/author/dpetski/" TargetMode="External" Id="R20e191abe2b2471c" /><Relationship Type="http://schemas.openxmlformats.org/officeDocument/2006/relationships/hyperlink" Target="https://deadline.com/author/dpetski/" TargetMode="External" Id="Rda50e098c93d4a2b" /><Relationship Type="http://schemas.openxmlformats.org/officeDocument/2006/relationships/image" Target="/media/image.jpg" Id="R749b2b60f6174c5a" /><Relationship Type="http://schemas.openxmlformats.org/officeDocument/2006/relationships/hyperlink" Target="https://deadline.com/tag/mariska-hargitay/" TargetMode="External" Id="R7cdc1aaa32904f4c" /><Relationship Type="http://schemas.openxmlformats.org/officeDocument/2006/relationships/hyperlink" Target="https://deadline.com/tag/christopher-meloni/" TargetMode="External" Id="Rd788994841624d8a" /><Relationship Type="http://schemas.openxmlformats.org/officeDocument/2006/relationships/hyperlink" Target="https://deadline.com/tag/law-order-svu/" TargetMode="External" Id="R49f02dfec2f146c6" /><Relationship Type="http://schemas.openxmlformats.org/officeDocument/2006/relationships/numbering" Target="/word/numbering.xml" Id="R510854c258ed436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2020-07-20T15:29:56.2543438Z</dcterms:created>
  <dcterms:modified xsi:type="dcterms:W3CDTF">2020-07-20T16:46:43.2732572Z</dcterms:modified>
  <dc:creator>Kátia Reis Abreu</dc:creator>
  <lastModifiedBy>Kátia Reis Abreu</lastModifiedBy>
</coreProperties>
</file>