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0E0A4D" w14:paraId="263C6CBA" wp14:textId="7E96BC84">
      <w:pPr>
        <w:pStyle w:val="Heading1"/>
      </w:pPr>
      <w:hyperlink r:id="R2eae7f6aafe14e24">
        <w:r w:rsidRPr="2A0E0A4D" w:rsidR="2A0E0A4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380538"/>
            <w:sz w:val="22"/>
            <w:szCs w:val="22"/>
            <w:lang w:val="en-US"/>
          </w:rPr>
          <w:t>Mariska Hargitay and Chris Meloni reunite for sun-soaked selfies before 'SVU' spinoff</w:t>
        </w:r>
      </w:hyperlink>
    </w:p>
    <w:p xmlns:wp14="http://schemas.microsoft.com/office/word/2010/wordml" w14:paraId="66388160" wp14:textId="1CDA42A6"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2"/>
          <w:szCs w:val="22"/>
          <w:lang w:val="en-US"/>
        </w:rPr>
        <w:t>See Olivia Benson and Elliot Stabler together again!</w:t>
      </w:r>
    </w:p>
    <w:p xmlns:wp14="http://schemas.microsoft.com/office/word/2010/wordml" w14:paraId="1AFD2931" wp14:textId="0099C406"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2"/>
          <w:szCs w:val="22"/>
          <w:lang w:val="en-US"/>
        </w:rPr>
        <w:t>July 20, 2020, 9:03 AM EDT / Source: TODAY</w:t>
      </w:r>
    </w:p>
    <w:p xmlns:wp14="http://schemas.microsoft.com/office/word/2010/wordml" w14:paraId="6A71F9C9" wp14:textId="00F2A03F"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2"/>
          <w:szCs w:val="22"/>
          <w:lang w:val="en-US"/>
        </w:rPr>
        <w:t>By Ree Hines</w:t>
      </w:r>
    </w:p>
    <w:p xmlns:wp14="http://schemas.microsoft.com/office/word/2010/wordml" w14:paraId="58265B8F" wp14:textId="53FB083B"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2"/>
          <w:szCs w:val="22"/>
          <w:lang w:val="en-US"/>
        </w:rPr>
        <w:t xml:space="preserve">They’re expected to </w:t>
      </w:r>
      <w:hyperlink r:id="R28a3af41de854ef2">
        <w:r w:rsidRPr="2A0E0A4D" w:rsidR="2A0E0A4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555555"/>
            <w:sz w:val="22"/>
            <w:szCs w:val="22"/>
            <w:lang w:val="en-US"/>
          </w:rPr>
          <w:t>reunite on the small screen in the fall</w:t>
        </w:r>
      </w:hyperlink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2"/>
          <w:szCs w:val="22"/>
          <w:lang w:val="en-US"/>
        </w:rPr>
        <w:t xml:space="preserve">, but “Law &amp; Order: SVU” fans don’t have to wait for a new spinoff series or crossover episodes of the classic show to see former co-stars </w:t>
      </w:r>
      <w:hyperlink r:id="R3aee41fd3155420f">
        <w:r w:rsidRPr="2A0E0A4D" w:rsidR="2A0E0A4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555555"/>
            <w:sz w:val="22"/>
            <w:szCs w:val="22"/>
            <w:lang w:val="en-US"/>
          </w:rPr>
          <w:t>Mariska Hargitay</w:t>
        </w:r>
      </w:hyperlink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2"/>
          <w:szCs w:val="22"/>
          <w:lang w:val="en-US"/>
        </w:rPr>
        <w:t xml:space="preserve"> and </w:t>
      </w:r>
      <w:hyperlink r:id="R4da67a976c5c4817">
        <w:r w:rsidRPr="2A0E0A4D" w:rsidR="2A0E0A4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555555"/>
            <w:sz w:val="22"/>
            <w:szCs w:val="22"/>
            <w:lang w:val="en-US"/>
          </w:rPr>
          <w:t>Christopher Meloni</w:t>
        </w:r>
      </w:hyperlink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2"/>
          <w:szCs w:val="22"/>
          <w:lang w:val="en-US"/>
        </w:rPr>
        <w:t xml:space="preserve"> together again.</w:t>
      </w:r>
    </w:p>
    <w:p xmlns:wp14="http://schemas.microsoft.com/office/word/2010/wordml" w14:paraId="189E53BD" wp14:textId="74BAEB26"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2"/>
          <w:szCs w:val="22"/>
          <w:lang w:val="en-US"/>
        </w:rPr>
        <w:t>On Sunday night, the pair behind the beloved duo of Olivia Benson and Elliot Stabler shared a couple photos on social media that are good enough to tide over their most devoted fans.</w:t>
      </w:r>
    </w:p>
    <w:p xmlns:wp14="http://schemas.microsoft.com/office/word/2010/wordml" w14:paraId="013FBF75" wp14:textId="516D2930">
      <w:r w:rsidRPr="2A0E0A4D" w:rsidR="2A0E0A4D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55555"/>
          <w:sz w:val="22"/>
          <w:szCs w:val="22"/>
          <w:lang w:val="en-US"/>
        </w:rPr>
        <w:t xml:space="preserve">Watch </w:t>
      </w:r>
      <w:hyperlink r:id="Raec7a7a6914e4df2">
        <w:r w:rsidRPr="2A0E0A4D" w:rsidR="2A0E0A4D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noProof w:val="0"/>
            <w:color w:val="555555"/>
            <w:sz w:val="22"/>
            <w:szCs w:val="22"/>
            <w:lang w:val="en-US"/>
          </w:rPr>
          <w:t>TODAY All Day</w:t>
        </w:r>
      </w:hyperlink>
      <w:r w:rsidRPr="2A0E0A4D" w:rsidR="2A0E0A4D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55555"/>
          <w:sz w:val="22"/>
          <w:szCs w:val="22"/>
          <w:lang w:val="en-US"/>
        </w:rPr>
        <w:t>! Get the best news, information and inspiration from TODAY, all day long.</w:t>
      </w:r>
    </w:p>
    <w:p xmlns:wp14="http://schemas.microsoft.com/office/word/2010/wordml" w14:paraId="5C864CEF" wp14:textId="756969BF">
      <w:r>
        <w:drawing>
          <wp:inline xmlns:wp14="http://schemas.microsoft.com/office/word/2010/wordprocessingDrawing" wp14:editId="1633653B" wp14:anchorId="0A87548B">
            <wp:extent cx="4572000" cy="3686175"/>
            <wp:effectExtent l="0" t="0" r="0" b="0"/>
            <wp:docPr id="162284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13ed95222340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3EEF2F8" wp14:textId="6AD26FFB"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2"/>
          <w:szCs w:val="22"/>
          <w:lang w:val="en-US"/>
        </w:rPr>
        <w:t xml:space="preserve">“It’s on,” wrote Hargitay alongside </w:t>
      </w:r>
      <w:hyperlink r:id="Rf227be8d8e9e4ed0">
        <w:r w:rsidRPr="2A0E0A4D" w:rsidR="2A0E0A4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555555"/>
            <w:sz w:val="22"/>
            <w:szCs w:val="22"/>
            <w:lang w:val="en-US"/>
          </w:rPr>
          <w:t>a sweet shot</w:t>
        </w:r>
      </w:hyperlink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2"/>
          <w:szCs w:val="22"/>
          <w:lang w:val="en-US"/>
        </w:rPr>
        <w:t xml:space="preserve"> of her and the on-screen partner she parted ways with almost 10 years ago.</w:t>
      </w:r>
    </w:p>
    <w:p xmlns:wp14="http://schemas.microsoft.com/office/word/2010/wordml" w14:paraId="62F0FE95" wp14:textId="0B663C85"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2"/>
          <w:szCs w:val="22"/>
          <w:lang w:val="en-US"/>
        </w:rPr>
        <w:t xml:space="preserve">In the outdoor pic, Meloni, 59, has one arm around his old pal as they smile and lean in close. Hargitay, 56, later shared </w:t>
      </w:r>
      <w:hyperlink r:id="R6359f43976e74548">
        <w:r w:rsidRPr="2A0E0A4D" w:rsidR="2A0E0A4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555555"/>
            <w:sz w:val="22"/>
            <w:szCs w:val="22"/>
            <w:lang w:val="en-US"/>
          </w:rPr>
          <w:t>an almost identical shot</w:t>
        </w:r>
      </w:hyperlink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2"/>
          <w:szCs w:val="22"/>
          <w:lang w:val="en-US"/>
        </w:rPr>
        <w:t xml:space="preserve"> with the caption, “Easy like Sunday mornin.”</w:t>
      </w:r>
    </w:p>
    <w:p xmlns:wp14="http://schemas.microsoft.com/office/word/2010/wordml" w14:paraId="0CB8A893" wp14:textId="167BB370"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2"/>
          <w:szCs w:val="22"/>
          <w:lang w:val="en-US"/>
        </w:rPr>
        <w:t xml:space="preserve">The actor followed those up with </w:t>
      </w:r>
      <w:hyperlink r:id="R6dec5001d4184886">
        <w:r w:rsidRPr="2A0E0A4D" w:rsidR="2A0E0A4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555555"/>
            <w:sz w:val="22"/>
            <w:szCs w:val="22"/>
            <w:lang w:val="en-US"/>
          </w:rPr>
          <w:t>one of his own</w:t>
        </w:r>
      </w:hyperlink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2"/>
          <w:szCs w:val="22"/>
          <w:lang w:val="en-US"/>
        </w:rPr>
        <w:t xml:space="preserve"> from the same casual shoot — featuring one added subject.</w:t>
      </w:r>
    </w:p>
    <w:p xmlns:wp14="http://schemas.microsoft.com/office/word/2010/wordml" w14:paraId="3A9BC6A5" wp14:textId="4456D66D">
      <w:r>
        <w:drawing>
          <wp:inline xmlns:wp14="http://schemas.microsoft.com/office/word/2010/wordprocessingDrawing" wp14:editId="2BE8E4A3" wp14:anchorId="6830FEB6">
            <wp:extent cx="4572000" cy="3429000"/>
            <wp:effectExtent l="0" t="0" r="0" b="0"/>
            <wp:docPr id="162284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793674d91c41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32E3AFE" wp14:textId="31B1058C"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2"/>
          <w:szCs w:val="22"/>
          <w:lang w:val="en-US"/>
        </w:rPr>
        <w:t>“Ladybug on my face n a lady on my arm,” he wrote of the snap.</w:t>
      </w:r>
    </w:p>
    <w:p xmlns:wp14="http://schemas.microsoft.com/office/word/2010/wordml" w14:paraId="3BD9F0C7" wp14:textId="23A0FE15"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2"/>
          <w:szCs w:val="22"/>
          <w:lang w:val="en-US"/>
        </w:rPr>
        <w:t>He added the apt hashtag “#hanginWithBenson,” which is just what his character will be doing again soon.</w:t>
      </w:r>
    </w:p>
    <w:p xmlns:wp14="http://schemas.microsoft.com/office/word/2010/wordml" w14:paraId="6DD979E6" wp14:textId="2C7C27CD">
      <w:r>
        <w:drawing>
          <wp:inline xmlns:wp14="http://schemas.microsoft.com/office/word/2010/wordprocessingDrawing" wp14:editId="058DA85B" wp14:anchorId="362C33A0">
            <wp:extent cx="4572000" cy="2990850"/>
            <wp:effectExtent l="0" t="0" r="0" b="0"/>
            <wp:docPr id="162284029" name="" descr="Image: Law &amp;amp; Order: Special Victims Uni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f1bd81a3fa4b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A2A2A"/>
          <w:sz w:val="22"/>
          <w:szCs w:val="22"/>
          <w:lang w:val="en-US"/>
        </w:rPr>
        <w:t xml:space="preserve">Christopher Meloni stars as Detective Elliot Stabler and Mariska Hargitay stars as Detective Olivia Benson in this 1999 photo from "Law &amp; Order: SVU." </w:t>
      </w:r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2"/>
          <w:szCs w:val="22"/>
          <w:lang w:val="en-US"/>
        </w:rPr>
        <w:t>Jessica Burstein / NBC</w:t>
      </w:r>
    </w:p>
    <w:p xmlns:wp14="http://schemas.microsoft.com/office/word/2010/wordml" w14:paraId="5B1A6954" wp14:textId="769EA646"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2"/>
          <w:szCs w:val="22"/>
          <w:lang w:val="en-US"/>
        </w:rPr>
        <w:t xml:space="preserve">In March, “Law &amp; Order” viewers learned that </w:t>
      </w:r>
      <w:hyperlink r:id="R1629e905dd554f26">
        <w:r w:rsidRPr="2A0E0A4D" w:rsidR="2A0E0A4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555555"/>
            <w:sz w:val="22"/>
            <w:szCs w:val="22"/>
            <w:lang w:val="en-US"/>
          </w:rPr>
          <w:t>a new installment of the long-running franchise</w:t>
        </w:r>
      </w:hyperlink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2"/>
          <w:szCs w:val="22"/>
          <w:lang w:val="en-US"/>
        </w:rPr>
        <w:t xml:space="preserve"> was on the way for the fall TV season — one that would bring back Stabler and an opportunity for him to deal with some unfinished business with his past partner.</w:t>
      </w:r>
    </w:p>
    <w:p xmlns:wp14="http://schemas.microsoft.com/office/word/2010/wordml" w14:paraId="4DFFC8D7" wp14:textId="6ED90C71"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2"/>
          <w:szCs w:val="22"/>
          <w:lang w:val="en-US"/>
        </w:rPr>
        <w:t>In “Law &amp; Order: Organized Crime,” the detective will return to the NYPD after a decade away, but first, he’s expected to swing by his old precinct.</w:t>
      </w:r>
    </w:p>
    <w:p xmlns:wp14="http://schemas.microsoft.com/office/word/2010/wordml" w14:paraId="3A7BEA00" wp14:textId="404369AB"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2"/>
          <w:szCs w:val="22"/>
          <w:lang w:val="en-US"/>
        </w:rPr>
        <w:t xml:space="preserve">"It’s pretty clear that Elliot will be in the 'SVU' season opener,” showrunner Warren Leight revealed during an </w:t>
      </w:r>
      <w:hyperlink r:id="Rc0fe67e9276f4820">
        <w:r w:rsidRPr="2A0E0A4D" w:rsidR="2A0E0A4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555555"/>
            <w:sz w:val="22"/>
            <w:szCs w:val="22"/>
            <w:lang w:val="en-US"/>
          </w:rPr>
          <w:t>“SVU” behind-the-scenes podcast</w:t>
        </w:r>
      </w:hyperlink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2"/>
          <w:szCs w:val="22"/>
          <w:lang w:val="en-US"/>
        </w:rPr>
        <w:t xml:space="preserve"> in May. “I think that much I know."</w:t>
      </w:r>
    </w:p>
    <w:p xmlns:wp14="http://schemas.microsoft.com/office/word/2010/wordml" w14:paraId="4D81D28A" wp14:textId="36EB585F"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2"/>
          <w:szCs w:val="22"/>
          <w:lang w:val="en-US"/>
        </w:rPr>
        <w:t>But according to Meloni, Stabler and Benson are likely to come face to face on “OC,” too.</w:t>
      </w:r>
    </w:p>
    <w:p xmlns:wp14="http://schemas.microsoft.com/office/word/2010/wordml" w14:paraId="13A440DD" wp14:textId="3AAA33F3">
      <w:r>
        <w:drawing>
          <wp:inline xmlns:wp14="http://schemas.microsoft.com/office/word/2010/wordprocessingDrawing" wp14:editId="0812EAEE" wp14:anchorId="0AF295F7">
            <wp:extent cx="4572000" cy="2571750"/>
            <wp:effectExtent l="0" t="0" r="0" b="0"/>
            <wp:docPr id="162284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67d9441b93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86D7B10" wp14:textId="4034ECF1"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2"/>
          <w:szCs w:val="22"/>
          <w:lang w:val="en-US"/>
        </w:rPr>
        <w:t xml:space="preserve">"How my character left was really unsatisfying, I think," the star </w:t>
      </w:r>
      <w:hyperlink r:id="R586b2a737e8b4dbb">
        <w:r w:rsidRPr="2A0E0A4D" w:rsidR="2A0E0A4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555555"/>
            <w:sz w:val="22"/>
            <w:szCs w:val="22"/>
            <w:lang w:val="en-US"/>
          </w:rPr>
          <w:t>recently told the New York Post</w:t>
        </w:r>
      </w:hyperlink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2"/>
          <w:szCs w:val="22"/>
          <w:lang w:val="en-US"/>
        </w:rPr>
        <w:t>. “It almost feels that (we'll) do one or two (crossover) episodes and move on our merry way."</w:t>
      </w:r>
    </w:p>
    <w:p xmlns:wp14="http://schemas.microsoft.com/office/word/2010/wordml" w14:paraId="3304671D" wp14:textId="4C819E15"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2"/>
          <w:szCs w:val="22"/>
          <w:lang w:val="en-US"/>
        </w:rPr>
        <w:t>And the more he spoke about it, the more certain he seemed.</w:t>
      </w:r>
    </w:p>
    <w:p xmlns:wp14="http://schemas.microsoft.com/office/word/2010/wordml" w14:paraId="45207055" wp14:textId="78CCDE51">
      <w:r w:rsidRPr="2A0E0A4D" w:rsidR="2A0E0A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2"/>
          <w:szCs w:val="22"/>
          <w:lang w:val="en-US"/>
        </w:rPr>
        <w:t>"It just has to be," Meloni noted. "Benson and Stabler are inextricably linked, locked and connected. I think there is truly and deeply a worthwhile, inherent drama in exploring that relationship and the complexity of how Stabler left — the unresolved emotions both characters feel and how the fans feel."</w:t>
      </w:r>
    </w:p>
    <w:p xmlns:wp14="http://schemas.microsoft.com/office/word/2010/wordml" w:rsidP="2A0E0A4D" w14:paraId="2C078E63" wp14:textId="1A613D2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638E2D"/>
  <w15:docId w15:val="{51271305-dff0-4229-bfbf-de0bd49b3bb7}"/>
  <w:rsids>
    <w:rsidRoot w:val="2A638E2D"/>
    <w:rsid w:val="2A0E0A4D"/>
    <w:rsid w:val="2A638E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today.com/today/amp/tdna187275?__twitter_impression=true&amp;s=09" TargetMode="External" Id="R2eae7f6aafe14e24" /><Relationship Type="http://schemas.openxmlformats.org/officeDocument/2006/relationships/hyperlink" Target="https://www.today.com/popculture/christopher-meloni-predicts-benson-stabler-crossover-svu-spinoff-t186095" TargetMode="External" Id="R28a3af41de854ef2" /><Relationship Type="http://schemas.openxmlformats.org/officeDocument/2006/relationships/hyperlink" Target="https://www.today.com/popculture/mariska-hargitay-welcomes-chris-meloni-back-law-order-franchise-t177516" TargetMode="External" Id="R3aee41fd3155420f" /><Relationship Type="http://schemas.openxmlformats.org/officeDocument/2006/relationships/hyperlink" Target="https://www.today.com/popculture/christopher-meloni-bringing-back-svu-character-new-series-t177221" TargetMode="External" Id="R4da67a976c5c4817" /><Relationship Type="http://schemas.openxmlformats.org/officeDocument/2006/relationships/hyperlink" Target="https://www.today.com/allday" TargetMode="External" Id="Raec7a7a6914e4df2" /><Relationship Type="http://schemas.openxmlformats.org/officeDocument/2006/relationships/image" Target="/media/image.jpg" Id="Rc313ed9522234027" /><Relationship Type="http://schemas.openxmlformats.org/officeDocument/2006/relationships/hyperlink" Target="https://www.instagram.com/p/CC2EXmFniR6/" TargetMode="External" Id="Rf227be8d8e9e4ed0" /><Relationship Type="http://schemas.openxmlformats.org/officeDocument/2006/relationships/hyperlink" Target="https://www.instagram.com/p/CC2epMgnqpe/" TargetMode="External" Id="R6359f43976e74548" /><Relationship Type="http://schemas.openxmlformats.org/officeDocument/2006/relationships/hyperlink" Target="https://www.instagram.com/p/CC2UcUdgAgI/" TargetMode="External" Id="R6dec5001d4184886" /><Relationship Type="http://schemas.openxmlformats.org/officeDocument/2006/relationships/image" Target="/media/image2.jpg" Id="Rcc793674d91c41fc" /><Relationship Type="http://schemas.openxmlformats.org/officeDocument/2006/relationships/image" Target="/media/image3.jpg" Id="R35f1bd81a3fa4b7a" /><Relationship Type="http://schemas.openxmlformats.org/officeDocument/2006/relationships/hyperlink" Target="https://www.today.com/popculture/christopher-meloni-bringing-back-svu-character-new-series-t177221" TargetMode="External" Id="R1629e905dd554f26" /><Relationship Type="http://schemas.openxmlformats.org/officeDocument/2006/relationships/hyperlink" Target="https://podcasts.apple.com/us/podcast/the-law-order-svu-podcast/id1480917617?i=1000473223139" TargetMode="External" Id="Rc0fe67e9276f4820" /><Relationship Type="http://schemas.openxmlformats.org/officeDocument/2006/relationships/image" Target="/media/image4.jpg" Id="R5367d9441b934906" /><Relationship Type="http://schemas.openxmlformats.org/officeDocument/2006/relationships/hyperlink" Target="https://www.today.com/popculture/christopher-meloni-predicts-benson-stabler-crossover-svu-spinoff-t186095" TargetMode="External" Id="R586b2a737e8b4dbb" /><Relationship Type="http://schemas.openxmlformats.org/officeDocument/2006/relationships/numbering" Target="/word/numbering.xml" Id="Rbc1da0a492d744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2020-09-27T23:40:15.4084017Z</dcterms:created>
  <dcterms:modified xsi:type="dcterms:W3CDTF">2020-09-27T23:42:09.5002314Z</dcterms:modified>
  <dc:creator>Kátia Reis Abreu</dc:creator>
  <lastModifiedBy>Kátia Reis Abreu</lastModifiedBy>
</coreProperties>
</file>