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C2B2A1C" w14:paraId="60DF730C" wp14:textId="7960038D">
      <w:pPr>
        <w:pStyle w:val="Heading1"/>
        <w:rPr>
          <w:rStyle w:val="Hyperlink"/>
          <w:rFonts w:ascii="Times New Roman" w:hAnsi="Times New Roman" w:eastAsia="Times New Roman" w:cs="Times New Roman"/>
          <w:b w:val="1"/>
          <w:bCs w:val="1"/>
          <w:i w:val="0"/>
          <w:iCs w:val="0"/>
          <w:caps w:val="0"/>
          <w:smallCaps w:val="0"/>
          <w:noProof w:val="0"/>
          <w:sz w:val="24"/>
          <w:szCs w:val="24"/>
          <w:lang w:val="en-US"/>
        </w:rPr>
      </w:pPr>
      <w:bookmarkStart w:name="_Int_J5q1QCSp" w:id="296492997"/>
      <w:hyperlink r:id="Rd31861a9d8bc4537">
        <w:r w:rsidRPr="7C2B2A1C" w:rsidR="7C2B2A1C">
          <w:rPr>
            <w:rStyle w:val="Hyperlink"/>
            <w:rFonts w:ascii="Times New Roman" w:hAnsi="Times New Roman" w:eastAsia="Times New Roman" w:cs="Times New Roman"/>
            <w:b w:val="1"/>
            <w:bCs w:val="1"/>
            <w:i w:val="0"/>
            <w:iCs w:val="0"/>
            <w:caps w:val="0"/>
            <w:smallCaps w:val="0"/>
            <w:noProof w:val="0"/>
            <w:sz w:val="24"/>
            <w:szCs w:val="24"/>
            <w:lang w:val="en-US"/>
          </w:rPr>
          <w:t>‘Law &amp; Order: Organized Crime’ Changes Showrunner Again</w:t>
        </w:r>
      </w:hyperlink>
      <w:bookmarkEnd w:id="296492997"/>
    </w:p>
    <w:p xmlns:wp14="http://schemas.microsoft.com/office/word/2010/wordml" w:rsidP="7C2B2A1C" w14:paraId="37DD63A0" wp14:textId="7E36AFC0">
      <w:pPr>
        <w:rPr>
          <w:rFonts w:ascii="Times New Roman" w:hAnsi="Times New Roman" w:eastAsia="Times New Roman" w:cs="Times New Roman"/>
          <w:sz w:val="24"/>
          <w:szCs w:val="24"/>
        </w:rPr>
      </w:pPr>
      <w:hyperlink r:id="R241a6e1a8c204725">
        <w:r w:rsidRPr="7C2B2A1C" w:rsidR="7C2B2A1C">
          <w:rPr>
            <w:rStyle w:val="Hyperlink"/>
            <w:rFonts w:ascii="Times New Roman" w:hAnsi="Times New Roman" w:eastAsia="Times New Roman" w:cs="Times New Roman"/>
            <w:b w:val="1"/>
            <w:bCs w:val="1"/>
            <w:i w:val="1"/>
            <w:iCs w:val="1"/>
            <w:caps w:val="0"/>
            <w:smallCaps w:val="0"/>
            <w:strike w:val="0"/>
            <w:dstrike w:val="0"/>
            <w:noProof w:val="0"/>
            <w:sz w:val="24"/>
            <w:szCs w:val="24"/>
            <w:lang w:val="en-US"/>
          </w:rPr>
          <w:t>Martin Holmes</w:t>
        </w:r>
      </w:hyperlink>
    </w:p>
    <w:p xmlns:wp14="http://schemas.microsoft.com/office/word/2010/wordml" w:rsidP="7C2B2A1C" w14:paraId="396D6F74" wp14:textId="069917DD">
      <w:pPr>
        <w:rPr>
          <w:rFonts w:ascii="Times New Roman" w:hAnsi="Times New Roman" w:eastAsia="Times New Roman" w:cs="Times New Roman"/>
          <w:sz w:val="24"/>
          <w:szCs w:val="24"/>
        </w:rPr>
      </w:pPr>
      <w:r>
        <w:drawing>
          <wp:inline xmlns:wp14="http://schemas.microsoft.com/office/word/2010/wordprocessingDrawing" wp14:editId="0C6C4D54" wp14:anchorId="1E2E0012">
            <wp:extent cx="342900" cy="342900"/>
            <wp:effectExtent l="0" t="0" r="0" b="0"/>
            <wp:docPr id="1725385043" name="" descr="U,{8fbf1102-865f-4534-9cda-cdf79894c85d}{165},13,7.291666666666667" title=""/>
            <wp:cNvGraphicFramePr>
              <a:graphicFrameLocks noChangeAspect="1"/>
            </wp:cNvGraphicFramePr>
            <a:graphic>
              <a:graphicData uri="http://schemas.openxmlformats.org/drawingml/2006/picture">
                <pic:pic>
                  <pic:nvPicPr>
                    <pic:cNvPr id="0" name=""/>
                    <pic:cNvPicPr/>
                  </pic:nvPicPr>
                  <pic:blipFill>
                    <a:blip r:embed="R5ad37871845c4c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2900" cy="342900"/>
                    </a:xfrm>
                    <a:prstGeom prst="rect">
                      <a:avLst/>
                    </a:prstGeom>
                  </pic:spPr>
                </pic:pic>
              </a:graphicData>
            </a:graphic>
          </wp:inline>
        </w:drawing>
      </w:r>
    </w:p>
    <w:p xmlns:wp14="http://schemas.microsoft.com/office/word/2010/wordml" w:rsidP="7C2B2A1C" w14:paraId="6796A557" wp14:textId="4845EECA">
      <w:pPr>
        <w:jc w:val="right"/>
        <w:rPr>
          <w:rFonts w:ascii="Times New Roman" w:hAnsi="Times New Roman" w:eastAsia="Times New Roman" w:cs="Times New Roman"/>
          <w:b w:val="0"/>
          <w:bCs w:val="0"/>
          <w:i w:val="0"/>
          <w:iCs w:val="0"/>
          <w:caps w:val="0"/>
          <w:smallCaps w:val="0"/>
          <w:noProof w:val="0"/>
          <w:color w:val="838282"/>
          <w:sz w:val="24"/>
          <w:szCs w:val="24"/>
          <w:lang w:val="en-US"/>
        </w:rPr>
      </w:pPr>
      <w:r w:rsidRPr="7C2B2A1C" w:rsidR="7C2B2A1C">
        <w:rPr>
          <w:rFonts w:ascii="Times New Roman" w:hAnsi="Times New Roman" w:eastAsia="Times New Roman" w:cs="Times New Roman"/>
          <w:b w:val="0"/>
          <w:bCs w:val="0"/>
          <w:i w:val="0"/>
          <w:iCs w:val="0"/>
          <w:caps w:val="0"/>
          <w:smallCaps w:val="0"/>
          <w:noProof w:val="0"/>
          <w:color w:val="838282"/>
          <w:sz w:val="24"/>
          <w:szCs w:val="24"/>
          <w:lang w:val="en-US"/>
        </w:rPr>
        <w:t>Virginia Sherwood/NBC</w:t>
      </w:r>
    </w:p>
    <w:p xmlns:wp14="http://schemas.microsoft.com/office/word/2010/wordml" w:rsidP="7C2B2A1C" w14:paraId="0683005A" wp14:textId="74300EF7">
      <w:pPr>
        <w:spacing w:line="450" w:lineRule="exact"/>
        <w:rPr>
          <w:rFonts w:ascii="Times New Roman" w:hAnsi="Times New Roman" w:eastAsia="Times New Roman" w:cs="Times New Roman"/>
          <w:b w:val="0"/>
          <w:bCs w:val="0"/>
          <w:i w:val="0"/>
          <w:iCs w:val="0"/>
          <w:caps w:val="0"/>
          <w:smallCaps w:val="0"/>
          <w:noProof w:val="0"/>
          <w:color w:val="262727"/>
          <w:sz w:val="24"/>
          <w:szCs w:val="24"/>
          <w:lang w:val="en-US"/>
        </w:rPr>
      </w:pPr>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More changes are happening behind the scenes on </w:t>
      </w:r>
      <w:hyperlink r:id="R5e47e25ed88c41b8">
        <w:r w:rsidRPr="7C2B2A1C" w:rsidR="7C2B2A1C">
          <w:rPr>
            <w:rStyle w:val="Hyperlink"/>
            <w:rFonts w:ascii="Times New Roman" w:hAnsi="Times New Roman" w:eastAsia="Times New Roman" w:cs="Times New Roman"/>
            <w:b w:val="1"/>
            <w:bCs w:val="1"/>
            <w:i w:val="1"/>
            <w:iCs w:val="1"/>
            <w:caps w:val="0"/>
            <w:smallCaps w:val="0"/>
            <w:strike w:val="0"/>
            <w:dstrike w:val="0"/>
            <w:noProof w:val="0"/>
            <w:sz w:val="24"/>
            <w:szCs w:val="24"/>
            <w:lang w:val="en-US"/>
          </w:rPr>
          <w:t>Law &amp; Order: Organized Crime</w:t>
        </w:r>
      </w:hyperlink>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 as the </w:t>
      </w:r>
      <w:hyperlink r:id="Rd11205548914480c">
        <w:r w:rsidRPr="7C2B2A1C" w:rsidR="7C2B2A1C">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NBC</w:t>
        </w:r>
      </w:hyperlink>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 procedural is once again switching showrunners ahead of the third season.</w:t>
      </w:r>
    </w:p>
    <w:p xmlns:wp14="http://schemas.microsoft.com/office/word/2010/wordml" w:rsidP="7C2B2A1C" w14:paraId="3428BCA3" wp14:textId="389D2D9C">
      <w:pPr>
        <w:spacing w:line="450" w:lineRule="exact"/>
        <w:rPr>
          <w:rFonts w:ascii="Times New Roman" w:hAnsi="Times New Roman" w:eastAsia="Times New Roman" w:cs="Times New Roman"/>
          <w:b w:val="0"/>
          <w:bCs w:val="0"/>
          <w:i w:val="0"/>
          <w:iCs w:val="0"/>
          <w:caps w:val="0"/>
          <w:smallCaps w:val="0"/>
          <w:noProof w:val="0"/>
          <w:color w:val="262727"/>
          <w:sz w:val="24"/>
          <w:szCs w:val="24"/>
          <w:lang w:val="en-US"/>
        </w:rPr>
      </w:pPr>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As reported by </w:t>
      </w:r>
      <w:hyperlink r:id="R7332bde5007b4d72">
        <w:r w:rsidRPr="7C2B2A1C" w:rsidR="7C2B2A1C">
          <w:rPr>
            <w:rStyle w:val="Hyperlink"/>
            <w:rFonts w:ascii="Times New Roman" w:hAnsi="Times New Roman" w:eastAsia="Times New Roman" w:cs="Times New Roman"/>
            <w:b w:val="1"/>
            <w:bCs w:val="1"/>
            <w:i w:val="1"/>
            <w:iCs w:val="1"/>
            <w:caps w:val="0"/>
            <w:smallCaps w:val="0"/>
            <w:strike w:val="0"/>
            <w:dstrike w:val="0"/>
            <w:noProof w:val="0"/>
            <w:sz w:val="24"/>
            <w:szCs w:val="24"/>
            <w:lang w:val="en-US"/>
          </w:rPr>
          <w:t>Deadline</w:t>
        </w:r>
      </w:hyperlink>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 Sean Jablonski is set to take over as showrunner for Season 3, just three months after </w:t>
      </w:r>
      <w:hyperlink r:id="R426547e4bd89491e">
        <w:r w:rsidRPr="7C2B2A1C" w:rsidR="7C2B2A1C">
          <w:rPr>
            <w:rStyle w:val="Hyperlink"/>
            <w:rFonts w:ascii="Times New Roman" w:hAnsi="Times New Roman" w:eastAsia="Times New Roman" w:cs="Times New Roman"/>
            <w:b w:val="1"/>
            <w:bCs w:val="1"/>
            <w:i w:val="1"/>
            <w:iCs w:val="1"/>
            <w:caps w:val="0"/>
            <w:smallCaps w:val="0"/>
            <w:strike w:val="0"/>
            <w:dstrike w:val="0"/>
            <w:noProof w:val="0"/>
            <w:sz w:val="24"/>
            <w:szCs w:val="24"/>
            <w:lang w:val="en-US"/>
          </w:rPr>
          <w:t>Law &amp; Order: SVU</w:t>
        </w:r>
      </w:hyperlink>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 veteran Bryan </w:t>
      </w:r>
      <w:proofErr w:type="spellStart"/>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Goluboff</w:t>
      </w:r>
      <w:proofErr w:type="spellEnd"/>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 took the reins. </w:t>
      </w:r>
      <w:proofErr w:type="spellStart"/>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Goluboff</w:t>
      </w:r>
      <w:proofErr w:type="spellEnd"/>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 had previously replaced Barry O’Brien, who was serving as interim showrunner after the departure of Ilene Chaiken in February. That means the show has been through four different showrunners in less than a year.</w:t>
      </w:r>
    </w:p>
    <w:p xmlns:wp14="http://schemas.microsoft.com/office/word/2010/wordml" w:rsidP="7C2B2A1C" w14:paraId="56F6B89B" wp14:textId="18C8E5DE">
      <w:pPr>
        <w:spacing w:line="450" w:lineRule="exact"/>
        <w:rPr>
          <w:rFonts w:ascii="Times New Roman" w:hAnsi="Times New Roman" w:eastAsia="Times New Roman" w:cs="Times New Roman"/>
          <w:b w:val="0"/>
          <w:bCs w:val="0"/>
          <w:i w:val="0"/>
          <w:iCs w:val="0"/>
          <w:caps w:val="0"/>
          <w:smallCaps w:val="0"/>
          <w:noProof w:val="0"/>
          <w:color w:val="262727"/>
          <w:sz w:val="24"/>
          <w:szCs w:val="24"/>
          <w:lang w:val="en-US"/>
        </w:rPr>
      </w:pPr>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Jablonski is perhaps best known for creating and producing the USA Network drama series </w:t>
      </w:r>
      <w:hyperlink r:id="R75e13038a4d947ae">
        <w:r w:rsidRPr="7C2B2A1C" w:rsidR="7C2B2A1C">
          <w:rPr>
            <w:rStyle w:val="Hyperlink"/>
            <w:rFonts w:ascii="Times New Roman" w:hAnsi="Times New Roman" w:eastAsia="Times New Roman" w:cs="Times New Roman"/>
            <w:b w:val="1"/>
            <w:bCs w:val="1"/>
            <w:i w:val="1"/>
            <w:iCs w:val="1"/>
            <w:caps w:val="0"/>
            <w:smallCaps w:val="0"/>
            <w:strike w:val="0"/>
            <w:dstrike w:val="0"/>
            <w:noProof w:val="0"/>
            <w:sz w:val="24"/>
            <w:szCs w:val="24"/>
            <w:lang w:val="en-US"/>
          </w:rPr>
          <w:t>Satisfaction</w:t>
        </w:r>
      </w:hyperlink>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 which aired for two seasons between 2014 and 2015. He’s also served as a writer and producer on shows such as </w:t>
      </w:r>
      <w:r w:rsidRPr="7C2B2A1C" w:rsidR="7C2B2A1C">
        <w:rPr>
          <w:rFonts w:ascii="Times New Roman" w:hAnsi="Times New Roman" w:eastAsia="Times New Roman" w:cs="Times New Roman"/>
          <w:b w:val="0"/>
          <w:bCs w:val="0"/>
          <w:i w:val="1"/>
          <w:iCs w:val="1"/>
          <w:caps w:val="0"/>
          <w:smallCaps w:val="0"/>
          <w:noProof w:val="0"/>
          <w:color w:val="262727"/>
          <w:sz w:val="24"/>
          <w:szCs w:val="24"/>
          <w:lang w:val="en-US"/>
        </w:rPr>
        <w:t>Project Blue Book, Gypsy, Suits</w:t>
      </w:r>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 and </w:t>
      </w:r>
      <w:r w:rsidRPr="7C2B2A1C" w:rsidR="7C2B2A1C">
        <w:rPr>
          <w:rFonts w:ascii="Times New Roman" w:hAnsi="Times New Roman" w:eastAsia="Times New Roman" w:cs="Times New Roman"/>
          <w:b w:val="0"/>
          <w:bCs w:val="0"/>
          <w:i w:val="1"/>
          <w:iCs w:val="1"/>
          <w:caps w:val="0"/>
          <w:smallCaps w:val="0"/>
          <w:noProof w:val="0"/>
          <w:color w:val="262727"/>
          <w:sz w:val="24"/>
          <w:szCs w:val="24"/>
          <w:lang w:val="en-US"/>
        </w:rPr>
        <w:t>Nip/Truck</w:t>
      </w:r>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 He also has previous ties to the </w:t>
      </w:r>
      <w:hyperlink r:id="Rb979126430bb4a40">
        <w:r w:rsidRPr="7C2B2A1C" w:rsidR="7C2B2A1C">
          <w:rPr>
            <w:rStyle w:val="Hyperlink"/>
            <w:rFonts w:ascii="Times New Roman" w:hAnsi="Times New Roman" w:eastAsia="Times New Roman" w:cs="Times New Roman"/>
            <w:b w:val="1"/>
            <w:bCs w:val="1"/>
            <w:i w:val="1"/>
            <w:iCs w:val="1"/>
            <w:caps w:val="0"/>
            <w:smallCaps w:val="0"/>
            <w:strike w:val="0"/>
            <w:dstrike w:val="0"/>
            <w:noProof w:val="0"/>
            <w:sz w:val="24"/>
            <w:szCs w:val="24"/>
            <w:lang w:val="en-US"/>
          </w:rPr>
          <w:t>Law &amp; Order</w:t>
        </w:r>
      </w:hyperlink>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 franchise, having written and produced for the original series from 2001-2002.</w:t>
      </w:r>
    </w:p>
    <w:p xmlns:wp14="http://schemas.microsoft.com/office/word/2010/wordml" w:rsidP="7C2B2A1C" w14:paraId="336B4676" wp14:textId="6A171062">
      <w:pPr>
        <w:spacing w:line="450" w:lineRule="exact"/>
        <w:rPr>
          <w:rFonts w:ascii="Times New Roman" w:hAnsi="Times New Roman" w:eastAsia="Times New Roman" w:cs="Times New Roman"/>
          <w:b w:val="0"/>
          <w:bCs w:val="0"/>
          <w:i w:val="0"/>
          <w:iCs w:val="0"/>
          <w:caps w:val="0"/>
          <w:smallCaps w:val="0"/>
          <w:noProof w:val="0"/>
          <w:color w:val="262727"/>
          <w:sz w:val="24"/>
          <w:szCs w:val="24"/>
          <w:lang w:val="en-US"/>
        </w:rPr>
      </w:pPr>
      <w:r w:rsidRPr="7C2B2A1C" w:rsidR="7C2B2A1C">
        <w:rPr>
          <w:rFonts w:ascii="Times New Roman" w:hAnsi="Times New Roman" w:eastAsia="Times New Roman" w:cs="Times New Roman"/>
          <w:b w:val="0"/>
          <w:bCs w:val="0"/>
          <w:i w:val="1"/>
          <w:iCs w:val="1"/>
          <w:caps w:val="0"/>
          <w:smallCaps w:val="0"/>
          <w:noProof w:val="0"/>
          <w:color w:val="262727"/>
          <w:sz w:val="24"/>
          <w:szCs w:val="24"/>
          <w:lang w:val="en-US"/>
        </w:rPr>
        <w:t>Organized Crime</w:t>
      </w:r>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 premiered on </w:t>
      </w:r>
      <w:proofErr w:type="gramStart"/>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April 1, 2021, and</w:t>
      </w:r>
      <w:proofErr w:type="gramEnd"/>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 is the seventh series in the </w:t>
      </w:r>
      <w:r w:rsidRPr="7C2B2A1C" w:rsidR="7C2B2A1C">
        <w:rPr>
          <w:rFonts w:ascii="Times New Roman" w:hAnsi="Times New Roman" w:eastAsia="Times New Roman" w:cs="Times New Roman"/>
          <w:b w:val="0"/>
          <w:bCs w:val="0"/>
          <w:i w:val="1"/>
          <w:iCs w:val="1"/>
          <w:caps w:val="0"/>
          <w:smallCaps w:val="0"/>
          <w:noProof w:val="0"/>
          <w:color w:val="262727"/>
          <w:sz w:val="24"/>
          <w:szCs w:val="24"/>
          <w:lang w:val="en-US"/>
        </w:rPr>
        <w:t>Law &amp; Order</w:t>
      </w:r>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 franchise. It stars </w:t>
      </w:r>
      <w:hyperlink r:id="R405798f0b86e4588">
        <w:r w:rsidRPr="7C2B2A1C" w:rsidR="7C2B2A1C">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Christopher Meloni</w:t>
        </w:r>
      </w:hyperlink>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 as Elliot Stabler, reprising his role from </w:t>
      </w:r>
      <w:r w:rsidRPr="7C2B2A1C" w:rsidR="7C2B2A1C">
        <w:rPr>
          <w:rFonts w:ascii="Times New Roman" w:hAnsi="Times New Roman" w:eastAsia="Times New Roman" w:cs="Times New Roman"/>
          <w:b w:val="0"/>
          <w:bCs w:val="0"/>
          <w:i w:val="1"/>
          <w:iCs w:val="1"/>
          <w:caps w:val="0"/>
          <w:smallCaps w:val="0"/>
          <w:noProof w:val="0"/>
          <w:color w:val="262727"/>
          <w:sz w:val="24"/>
          <w:szCs w:val="24"/>
          <w:lang w:val="en-US"/>
        </w:rPr>
        <w:t>SVU</w:t>
      </w:r>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 alongside </w:t>
      </w:r>
      <w:hyperlink r:id="Rc33934540186453a">
        <w:r w:rsidRPr="7C2B2A1C" w:rsidR="7C2B2A1C">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Danielle Moné Truitt</w:t>
        </w:r>
      </w:hyperlink>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 </w:t>
      </w:r>
      <w:hyperlink r:id="Rd10048c549764e3a">
        <w:r w:rsidRPr="7C2B2A1C" w:rsidR="7C2B2A1C">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Ainsley Seiger</w:t>
        </w:r>
      </w:hyperlink>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Brent Antonello, and Rick Gonzalez.</w:t>
      </w:r>
    </w:p>
    <w:p xmlns:wp14="http://schemas.microsoft.com/office/word/2010/wordml" w:rsidP="7C2B2A1C" w14:paraId="54EFCFCB" wp14:textId="065D3366">
      <w:pPr>
        <w:rPr>
          <w:rFonts w:ascii="Times New Roman" w:hAnsi="Times New Roman" w:eastAsia="Times New Roman" w:cs="Times New Roman"/>
          <w:sz w:val="24"/>
          <w:szCs w:val="24"/>
        </w:rPr>
      </w:pPr>
      <w:r>
        <w:drawing>
          <wp:inline xmlns:wp14="http://schemas.microsoft.com/office/word/2010/wordprocessingDrawing" wp14:editId="02F726E1" wp14:anchorId="627DAB27">
            <wp:extent cx="342900" cy="342900"/>
            <wp:effectExtent l="0" t="0" r="0" b="0"/>
            <wp:docPr id="657064336" name="" descr="U,{8fbf1102-865f-4534-9cda-cdf79894c85d}{236},3.125,2.0625" title=""/>
            <wp:cNvGraphicFramePr>
              <a:graphicFrameLocks noChangeAspect="1"/>
            </wp:cNvGraphicFramePr>
            <a:graphic>
              <a:graphicData uri="http://schemas.openxmlformats.org/drawingml/2006/picture">
                <pic:pic>
                  <pic:nvPicPr>
                    <pic:cNvPr id="0" name=""/>
                    <pic:cNvPicPr/>
                  </pic:nvPicPr>
                  <pic:blipFill>
                    <a:blip r:embed="Re29325cbc4ff43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2900" cy="342900"/>
                    </a:xfrm>
                    <a:prstGeom prst="rect">
                      <a:avLst/>
                    </a:prstGeom>
                  </pic:spPr>
                </pic:pic>
              </a:graphicData>
            </a:graphic>
          </wp:inline>
        </w:drawing>
      </w:r>
      <w:hyperlink r:id="Red542a3ba6ef4bc1">
        <w:r w:rsidRPr="7C2B2A1C" w:rsidR="7C2B2A1C">
          <w:rPr>
            <w:rStyle w:val="Hyperlink"/>
            <w:rFonts w:ascii="Times New Roman" w:hAnsi="Times New Roman" w:eastAsia="Times New Roman" w:cs="Times New Roman"/>
            <w:b w:val="0"/>
            <w:bCs w:val="0"/>
            <w:i w:val="0"/>
            <w:iCs w:val="0"/>
            <w:caps w:val="1"/>
            <w:strike w:val="0"/>
            <w:dstrike w:val="0"/>
            <w:noProof w:val="0"/>
            <w:sz w:val="24"/>
            <w:szCs w:val="24"/>
            <w:lang w:val="en-US"/>
          </w:rPr>
          <w:t>SEE ALSO</w:t>
        </w:r>
      </w:hyperlink>
    </w:p>
    <w:p xmlns:wp14="http://schemas.microsoft.com/office/word/2010/wordml" w:rsidP="7C2B2A1C" w14:paraId="625B7C65" wp14:textId="011C9963">
      <w:pPr>
        <w:pStyle w:val="Heading3"/>
        <w:rPr>
          <w:rFonts w:ascii="Times New Roman" w:hAnsi="Times New Roman" w:eastAsia="Times New Roman" w:cs="Times New Roman"/>
          <w:sz w:val="24"/>
          <w:szCs w:val="24"/>
        </w:rPr>
      </w:pPr>
      <w:hyperlink r:id="Rbcea2e2ee8584876">
        <w:r w:rsidRPr="7C2B2A1C" w:rsidR="7C2B2A1C">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'Law &amp; Order,' 'SVU' &amp; 'Organized Crime' Officially Crossing Over for Premiere Event (VIDEO)</w:t>
        </w:r>
      </w:hyperlink>
    </w:p>
    <w:p xmlns:wp14="http://schemas.microsoft.com/office/word/2010/wordml" w:rsidP="7C2B2A1C" w14:paraId="68C49353" wp14:textId="130A3439">
      <w:pPr>
        <w:spacing w:line="285" w:lineRule="exac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2B2A1C" w:rsidR="7C2B2A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Get all the details, including in which order the three shows will air.</w:t>
      </w:r>
    </w:p>
    <w:p xmlns:wp14="http://schemas.microsoft.com/office/word/2010/wordml" w:rsidP="7C2B2A1C" w14:paraId="01148B4A" wp14:textId="76A332CC">
      <w:pPr>
        <w:spacing w:line="450" w:lineRule="exact"/>
        <w:rPr>
          <w:rFonts w:ascii="Times New Roman" w:hAnsi="Times New Roman" w:eastAsia="Times New Roman" w:cs="Times New Roman"/>
          <w:b w:val="0"/>
          <w:bCs w:val="0"/>
          <w:i w:val="0"/>
          <w:iCs w:val="0"/>
          <w:caps w:val="0"/>
          <w:smallCaps w:val="0"/>
          <w:noProof w:val="0"/>
          <w:color w:val="262727"/>
          <w:sz w:val="24"/>
          <w:szCs w:val="24"/>
          <w:lang w:val="en-US"/>
        </w:rPr>
      </w:pPr>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The upcoming third season premiere will be part of a franchise first, as all three of the </w:t>
      </w:r>
      <w:hyperlink r:id="R6c5e273ea64248b3">
        <w:r w:rsidRPr="7C2B2A1C" w:rsidR="7C2B2A1C">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Dick Wolf</w:t>
        </w:r>
      </w:hyperlink>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 dramas on NBC will join forces in a special crossover event.</w:t>
      </w:r>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 </w:t>
      </w:r>
      <w:r w:rsidRPr="7C2B2A1C" w:rsidR="7C2B2A1C">
        <w:rPr>
          <w:rFonts w:ascii="Times New Roman" w:hAnsi="Times New Roman" w:eastAsia="Times New Roman" w:cs="Times New Roman"/>
          <w:b w:val="0"/>
          <w:bCs w:val="0"/>
          <w:i w:val="1"/>
          <w:iCs w:val="1"/>
          <w:caps w:val="0"/>
          <w:smallCaps w:val="0"/>
          <w:noProof w:val="0"/>
          <w:color w:val="262727"/>
          <w:sz w:val="24"/>
          <w:szCs w:val="24"/>
          <w:lang w:val="en-US"/>
        </w:rPr>
        <w:t>Organized Crime</w:t>
      </w:r>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 will kick off the action at 8 pm on September 22 before the story </w:t>
      </w:r>
      <w:proofErr w:type="gramStart"/>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continues on</w:t>
      </w:r>
      <w:proofErr w:type="gramEnd"/>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 </w:t>
      </w:r>
      <w:r w:rsidRPr="7C2B2A1C" w:rsidR="7C2B2A1C">
        <w:rPr>
          <w:rFonts w:ascii="Times New Roman" w:hAnsi="Times New Roman" w:eastAsia="Times New Roman" w:cs="Times New Roman"/>
          <w:b w:val="0"/>
          <w:bCs w:val="0"/>
          <w:i w:val="1"/>
          <w:iCs w:val="1"/>
          <w:caps w:val="0"/>
          <w:smallCaps w:val="0"/>
          <w:noProof w:val="0"/>
          <w:color w:val="262727"/>
          <w:sz w:val="24"/>
          <w:szCs w:val="24"/>
          <w:lang w:val="en-US"/>
        </w:rPr>
        <w:t>SVU</w:t>
      </w:r>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 xml:space="preserve"> and wraps up on </w:t>
      </w:r>
      <w:r w:rsidRPr="7C2B2A1C" w:rsidR="7C2B2A1C">
        <w:rPr>
          <w:rFonts w:ascii="Times New Roman" w:hAnsi="Times New Roman" w:eastAsia="Times New Roman" w:cs="Times New Roman"/>
          <w:b w:val="0"/>
          <w:bCs w:val="0"/>
          <w:i w:val="1"/>
          <w:iCs w:val="1"/>
          <w:caps w:val="0"/>
          <w:smallCaps w:val="0"/>
          <w:noProof w:val="0"/>
          <w:color w:val="262727"/>
          <w:sz w:val="24"/>
          <w:szCs w:val="24"/>
          <w:lang w:val="en-US"/>
        </w:rPr>
        <w:t>Law &amp; Order</w:t>
      </w:r>
      <w:r w:rsidRPr="7C2B2A1C" w:rsidR="7C2B2A1C">
        <w:rPr>
          <w:rFonts w:ascii="Times New Roman" w:hAnsi="Times New Roman" w:eastAsia="Times New Roman" w:cs="Times New Roman"/>
          <w:b w:val="0"/>
          <w:bCs w:val="0"/>
          <w:i w:val="0"/>
          <w:iCs w:val="0"/>
          <w:caps w:val="0"/>
          <w:smallCaps w:val="0"/>
          <w:noProof w:val="0"/>
          <w:color w:val="262727"/>
          <w:sz w:val="24"/>
          <w:szCs w:val="24"/>
          <w:lang w:val="en-US"/>
        </w:rPr>
        <w:t>.</w:t>
      </w:r>
    </w:p>
    <w:p xmlns:wp14="http://schemas.microsoft.com/office/word/2010/wordml" w:rsidP="7C2B2A1C" w14:paraId="5A177E6B" wp14:textId="0E0D1C3B">
      <w:pPr>
        <w:spacing w:line="450" w:lineRule="exact"/>
        <w:rPr>
          <w:rFonts w:ascii="Times New Roman" w:hAnsi="Times New Roman" w:eastAsia="Times New Roman" w:cs="Times New Roman"/>
          <w:b w:val="1"/>
          <w:bCs w:val="1"/>
          <w:i w:val="0"/>
          <w:iCs w:val="0"/>
          <w:caps w:val="0"/>
          <w:smallCaps w:val="0"/>
          <w:noProof w:val="0"/>
          <w:color w:val="262727"/>
          <w:sz w:val="24"/>
          <w:szCs w:val="24"/>
          <w:lang w:val="en-US"/>
        </w:rPr>
      </w:pPr>
      <w:r w:rsidRPr="7C2B2A1C" w:rsidR="7C2B2A1C">
        <w:rPr>
          <w:rFonts w:ascii="Times New Roman" w:hAnsi="Times New Roman" w:eastAsia="Times New Roman" w:cs="Times New Roman"/>
          <w:b w:val="1"/>
          <w:bCs w:val="1"/>
          <w:i w:val="1"/>
          <w:iCs w:val="1"/>
          <w:caps w:val="0"/>
          <w:smallCaps w:val="0"/>
          <w:noProof w:val="0"/>
          <w:color w:val="262727"/>
          <w:sz w:val="24"/>
          <w:szCs w:val="24"/>
          <w:lang w:val="en-US"/>
        </w:rPr>
        <w:t>Law &amp; Order</w:t>
      </w:r>
      <w:r w:rsidRPr="7C2B2A1C" w:rsidR="7C2B2A1C">
        <w:rPr>
          <w:rFonts w:ascii="Times New Roman" w:hAnsi="Times New Roman" w:eastAsia="Times New Roman" w:cs="Times New Roman"/>
          <w:b w:val="1"/>
          <w:bCs w:val="1"/>
          <w:i w:val="0"/>
          <w:iCs w:val="0"/>
          <w:caps w:val="0"/>
          <w:smallCaps w:val="0"/>
          <w:noProof w:val="0"/>
          <w:color w:val="262727"/>
          <w:sz w:val="24"/>
          <w:szCs w:val="24"/>
          <w:lang w:val="en-US"/>
        </w:rPr>
        <w:t>–</w:t>
      </w:r>
      <w:r w:rsidRPr="7C2B2A1C" w:rsidR="7C2B2A1C">
        <w:rPr>
          <w:rFonts w:ascii="Times New Roman" w:hAnsi="Times New Roman" w:eastAsia="Times New Roman" w:cs="Times New Roman"/>
          <w:b w:val="1"/>
          <w:bCs w:val="1"/>
          <w:i w:val="1"/>
          <w:iCs w:val="1"/>
          <w:caps w:val="0"/>
          <w:smallCaps w:val="0"/>
          <w:noProof w:val="0"/>
          <w:color w:val="262727"/>
          <w:sz w:val="24"/>
          <w:szCs w:val="24"/>
          <w:lang w:val="en-US"/>
        </w:rPr>
        <w:t>SVU</w:t>
      </w:r>
      <w:r w:rsidRPr="7C2B2A1C" w:rsidR="7C2B2A1C">
        <w:rPr>
          <w:rFonts w:ascii="Times New Roman" w:hAnsi="Times New Roman" w:eastAsia="Times New Roman" w:cs="Times New Roman"/>
          <w:b w:val="1"/>
          <w:bCs w:val="1"/>
          <w:i w:val="0"/>
          <w:iCs w:val="0"/>
          <w:caps w:val="0"/>
          <w:smallCaps w:val="0"/>
          <w:noProof w:val="0"/>
          <w:color w:val="262727"/>
          <w:sz w:val="24"/>
          <w:szCs w:val="24"/>
          <w:lang w:val="en-US"/>
        </w:rPr>
        <w:t>–</w:t>
      </w:r>
      <w:r w:rsidRPr="7C2B2A1C" w:rsidR="7C2B2A1C">
        <w:rPr>
          <w:rFonts w:ascii="Times New Roman" w:hAnsi="Times New Roman" w:eastAsia="Times New Roman" w:cs="Times New Roman"/>
          <w:b w:val="1"/>
          <w:bCs w:val="1"/>
          <w:i w:val="1"/>
          <w:iCs w:val="1"/>
          <w:caps w:val="0"/>
          <w:smallCaps w:val="0"/>
          <w:noProof w:val="0"/>
          <w:color w:val="262727"/>
          <w:sz w:val="24"/>
          <w:szCs w:val="24"/>
          <w:lang w:val="en-US"/>
        </w:rPr>
        <w:t>Organized Crime</w:t>
      </w:r>
      <w:r w:rsidRPr="7C2B2A1C" w:rsidR="7C2B2A1C">
        <w:rPr>
          <w:rFonts w:ascii="Times New Roman" w:hAnsi="Times New Roman" w:eastAsia="Times New Roman" w:cs="Times New Roman"/>
          <w:b w:val="1"/>
          <w:bCs w:val="1"/>
          <w:i w:val="0"/>
          <w:iCs w:val="0"/>
          <w:caps w:val="0"/>
          <w:smallCaps w:val="0"/>
          <w:noProof w:val="0"/>
          <w:color w:val="262727"/>
          <w:sz w:val="24"/>
          <w:szCs w:val="24"/>
          <w:lang w:val="en-US"/>
        </w:rPr>
        <w:t xml:space="preserve"> Crossover Premiere Event, Thursday, September 22, 8/7c, NBC</w:t>
      </w:r>
    </w:p>
    <w:p xmlns:wp14="http://schemas.microsoft.com/office/word/2010/wordml" w:rsidP="7C2B2A1C" w14:paraId="2C078E63" wp14:textId="5D760716">
      <w:pPr>
        <w:jc w:val="cente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J5q1QCSp" int2:invalidationBookmarkName="" int2:hashCode="dKOxG2NDN2eo42" int2:id="J7501MzZ">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fed34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00393B"/>
    <w:rsid w:val="3F00393B"/>
    <w:rsid w:val="6FBEA2E5"/>
    <w:rsid w:val="7C2B2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393B"/>
  <w15:chartTrackingRefBased/>
  <w15:docId w15:val="{7D67A4D5-4120-4208-8A35-165D0EFE2F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5e9d00022c7423a" /><Relationship Type="http://schemas.openxmlformats.org/officeDocument/2006/relationships/hyperlink" Target="https://www.tvinsider.com/1059100/law-order-organized-crime-changes-showrunner-again/" TargetMode="External" Id="Rd31861a9d8bc4537" /><Relationship Type="http://schemas.openxmlformats.org/officeDocument/2006/relationships/hyperlink" Target="https://www.tvinsider.com/author/mholmes/" TargetMode="External" Id="R241a6e1a8c204725" /><Relationship Type="http://schemas.openxmlformats.org/officeDocument/2006/relationships/image" Target="/media/image6.png" Id="R5ad37871845c4c83" /><Relationship Type="http://schemas.openxmlformats.org/officeDocument/2006/relationships/hyperlink" Target="https://www.tvinsider.com/show/law-order-organized-crime/" TargetMode="External" Id="R5e47e25ed88c41b8" /><Relationship Type="http://schemas.openxmlformats.org/officeDocument/2006/relationships/hyperlink" Target="https://www.tvinsider.com/network/nbc/" TargetMode="External" Id="Rd11205548914480c" /><Relationship Type="http://schemas.openxmlformats.org/officeDocument/2006/relationships/hyperlink" Target="https://deadline.com/2022/09/law-order-organized-crime-sean-jablonski-replacing-bryan-goluboff-showrunner-1235106080/" TargetMode="External" Id="R7332bde5007b4d72" /><Relationship Type="http://schemas.openxmlformats.org/officeDocument/2006/relationships/hyperlink" Target="https://www.tvinsider.com/show/law-order-special-victims-unit/" TargetMode="External" Id="R426547e4bd89491e" /><Relationship Type="http://schemas.openxmlformats.org/officeDocument/2006/relationships/hyperlink" Target="https://www.tvinsider.com/show/satisfaction/" TargetMode="External" Id="R75e13038a4d947ae" /><Relationship Type="http://schemas.openxmlformats.org/officeDocument/2006/relationships/hyperlink" Target="https://www.tvinsider.com/show/law-order/" TargetMode="External" Id="Rb979126430bb4a40" /><Relationship Type="http://schemas.openxmlformats.org/officeDocument/2006/relationships/hyperlink" Target="https://www.tvinsider.com/people/christopher-meloni/" TargetMode="External" Id="R405798f0b86e4588" /><Relationship Type="http://schemas.openxmlformats.org/officeDocument/2006/relationships/hyperlink" Target="https://www.tvinsider.com/people/danielle-mone-truitt/" TargetMode="External" Id="Rc33934540186453a" /><Relationship Type="http://schemas.openxmlformats.org/officeDocument/2006/relationships/hyperlink" Target="https://www.tvinsider.com/people/ainsley-seiger/" TargetMode="External" Id="Rd10048c549764e3a" /><Relationship Type="http://schemas.openxmlformats.org/officeDocument/2006/relationships/image" Target="/media/image7.png" Id="Re29325cbc4ff43db" /><Relationship Type="http://schemas.openxmlformats.org/officeDocument/2006/relationships/hyperlink" Target="https://www.tvinsider.com/1057551/law-order-svu-organized-crime-premiere-crossover-2022-cast-case-date/" TargetMode="External" Id="Red542a3ba6ef4bc1" /><Relationship Type="http://schemas.openxmlformats.org/officeDocument/2006/relationships/hyperlink" Target="https://www.tvinsider.com/1057551/law-order-svu-organized-crime-premiere-crossover-2022-cast-case-date/" TargetMode="External" Id="Rbcea2e2ee8584876" /><Relationship Type="http://schemas.openxmlformats.org/officeDocument/2006/relationships/hyperlink" Target="https://www.tvinsider.com/people/dick-wolf/" TargetMode="External" Id="R6c5e273ea64248b3" /><Relationship Type="http://schemas.microsoft.com/office/2020/10/relationships/intelligence" Target="/word/intelligence2.xml" Id="R6c307ec71e9e4d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2022-09-02T13:20:31.3879842Z</dcterms:created>
  <dcterms:modified xsi:type="dcterms:W3CDTF">2022-09-02T21:25:30.4416880Z</dcterms:modified>
  <dc:creator>Kátia Reis Abreu</dc:creator>
  <lastModifiedBy>Kátia Reis Abreu</lastModifiedBy>
</coreProperties>
</file>