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34F5A6B" w:rsidP="434F5A6B" w:rsidRDefault="434F5A6B" w14:paraId="2F0E770C" w14:textId="4DF86202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45"/>
          <w:szCs w:val="45"/>
          <w:lang w:val="en-US"/>
        </w:rPr>
      </w:pPr>
      <w:hyperlink r:id="R5e4c6a5578394971">
        <w:r w:rsidRPr="434F5A6B" w:rsidR="434F5A6B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caps w:val="0"/>
            <w:smallCaps w:val="0"/>
            <w:noProof w:val="0"/>
            <w:sz w:val="45"/>
            <w:szCs w:val="45"/>
            <w:lang w:val="en-US"/>
          </w:rPr>
          <w:t>Law &amp; Order: SVU Touts Barba's Return: 'Something for You to Look Forward To'</w:t>
        </w:r>
      </w:hyperlink>
    </w:p>
    <w:p w:rsidR="434F5A6B" w:rsidP="434F5A6B" w:rsidRDefault="434F5A6B" w14:paraId="1564CD92" w14:textId="3B956890">
      <w:pPr>
        <w:spacing w:line="360" w:lineRule="exact"/>
        <w:jc w:val="center"/>
      </w:pPr>
      <w:r w:rsidRPr="434F5A6B" w:rsidR="434F5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6"/>
          <w:szCs w:val="16"/>
          <w:lang w:val="en-US"/>
        </w:rPr>
        <w:t xml:space="preserve">By </w:t>
      </w:r>
      <w:hyperlink r:id="R374618d4ccc24489">
        <w:r w:rsidRPr="434F5A6B" w:rsidR="434F5A6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en-US"/>
          </w:rPr>
          <w:t>Matt Webb Mitovich</w:t>
        </w:r>
      </w:hyperlink>
      <w:r w:rsidRPr="434F5A6B" w:rsidR="434F5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6"/>
          <w:szCs w:val="16"/>
          <w:lang w:val="en-US"/>
        </w:rPr>
        <w:t xml:space="preserve"> / December 3 2020, 6:37 PM PST</w:t>
      </w:r>
    </w:p>
    <w:p w:rsidR="434F5A6B" w:rsidRDefault="434F5A6B" w14:paraId="2018521E" w14:textId="0E5FF9C1">
      <w:r>
        <w:drawing>
          <wp:inline wp14:editId="0429E40E" wp14:anchorId="5D40CD10">
            <wp:extent cx="5905502" cy="4010025"/>
            <wp:effectExtent l="0" t="0" r="0" b="0"/>
            <wp:docPr id="2085206121" name="" descr="SVU Barba Returns 20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0c55be93b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34F5A6B" w:rsidRDefault="434F5A6B" w14:paraId="0FD12B65" w14:textId="257F4E6C">
      <w:r w:rsidRPr="434F5A6B" w:rsidR="434F5A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18"/>
          <w:szCs w:val="18"/>
          <w:lang w:val="en-US"/>
        </w:rPr>
        <w:t>Courtesy of NBC</w:t>
      </w:r>
    </w:p>
    <w:p w:rsidR="434F5A6B" w:rsidP="434F5A6B" w:rsidRDefault="434F5A6B" w14:paraId="5A976086" w14:textId="105A40C1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1"/>
          <w:strike w:val="0"/>
          <w:dstrike w:val="0"/>
          <w:noProof w:val="0"/>
          <w:color w:val="525252" w:themeColor="accent3" w:themeTint="FF" w:themeShade="80"/>
          <w:sz w:val="21"/>
          <w:szCs w:val="21"/>
          <w:u w:val="none"/>
          <w:lang w:val="en-US"/>
        </w:rPr>
      </w:pPr>
      <w:hyperlink w:anchor="comments" r:id="Rf3a1c56efb304162">
        <w:r w:rsidRPr="434F5A6B" w:rsidR="434F5A6B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21"/>
            <w:szCs w:val="21"/>
            <w:lang w:val="en-US"/>
          </w:rPr>
          <w:t>58</w:t>
        </w:r>
      </w:hyperlink>
    </w:p>
    <w:p w:rsidR="434F5A6B" w:rsidP="434F5A6B" w:rsidRDefault="434F5A6B" w14:paraId="3CB0663C" w14:textId="3ACB1E6C">
      <w:pPr>
        <w:numPr>
          <w:ilvl w:val="0"/>
          <w:numId w:val="1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434F5A6B" w:rsidR="434F5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</w:p>
    <w:p w:rsidR="434F5A6B" w:rsidP="434F5A6B" w:rsidRDefault="434F5A6B" w14:paraId="2F6640BD" w14:textId="661B4EE7">
      <w:pPr>
        <w:pStyle w:val="ListParagraph"/>
        <w:numPr>
          <w:ilvl w:val="0"/>
          <w:numId w:val="1"/>
        </w:numPr>
        <w:jc w:val="center"/>
        <w:rPr/>
      </w:pPr>
    </w:p>
    <w:p w:rsidR="434F5A6B" w:rsidP="434F5A6B" w:rsidRDefault="434F5A6B" w14:paraId="46E9CF0C" w14:textId="5E180456">
      <w:pPr>
        <w:numPr>
          <w:ilvl w:val="0"/>
          <w:numId w:val="1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434F5A6B" w:rsidR="434F5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</w:p>
    <w:p w:rsidR="434F5A6B" w:rsidP="434F5A6B" w:rsidRDefault="434F5A6B" w14:paraId="19C2B2AC" w14:textId="2F14A9D2">
      <w:pPr>
        <w:pStyle w:val="ListParagraph"/>
        <w:numPr>
          <w:ilvl w:val="0"/>
          <w:numId w:val="1"/>
        </w:numPr>
        <w:jc w:val="center"/>
        <w:rPr/>
      </w:pPr>
    </w:p>
    <w:p w:rsidR="434F5A6B" w:rsidP="434F5A6B" w:rsidRDefault="434F5A6B" w14:paraId="3905029C" w14:textId="3EA8E83A">
      <w:pPr>
        <w:numPr>
          <w:ilvl w:val="0"/>
          <w:numId w:val="1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434F5A6B" w:rsidR="434F5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</w:p>
    <w:p w:rsidR="434F5A6B" w:rsidP="434F5A6B" w:rsidRDefault="434F5A6B" w14:paraId="717FB113" w14:textId="311F5567">
      <w:pPr>
        <w:pStyle w:val="ListParagraph"/>
        <w:numPr>
          <w:ilvl w:val="0"/>
          <w:numId w:val="1"/>
        </w:numPr>
        <w:jc w:val="center"/>
        <w:rPr/>
      </w:pPr>
    </w:p>
    <w:p w:rsidR="434F5A6B" w:rsidP="434F5A6B" w:rsidRDefault="434F5A6B" w14:paraId="12D58012" w14:textId="7A9B5646">
      <w:pPr>
        <w:numPr>
          <w:ilvl w:val="0"/>
          <w:numId w:val="1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434F5A6B" w:rsidR="434F5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</w:p>
    <w:p w:rsidR="434F5A6B" w:rsidP="434F5A6B" w:rsidRDefault="434F5A6B" w14:paraId="0CC2A3B6" w14:textId="53133B4A">
      <w:pPr>
        <w:pStyle w:val="ListParagraph"/>
        <w:numPr>
          <w:ilvl w:val="0"/>
          <w:numId w:val="1"/>
        </w:numPr>
        <w:jc w:val="center"/>
        <w:rPr/>
      </w:pPr>
    </w:p>
    <w:p w:rsidR="434F5A6B" w:rsidP="434F5A6B" w:rsidRDefault="434F5A6B" w14:paraId="18892E6D" w14:textId="1668243B">
      <w:pPr>
        <w:spacing w:line="360" w:lineRule="exact"/>
      </w:pPr>
      <w:r w:rsidRPr="434F5A6B" w:rsidR="434F5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The new year will bring back a familiar face to </w:t>
      </w:r>
      <w:hyperlink r:id="R76476942bbd842e8">
        <w:r w:rsidRPr="434F5A6B" w:rsidR="434F5A6B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Law &amp; Order: SVU</w:t>
        </w:r>
      </w:hyperlink>
      <w:r w:rsidRPr="434F5A6B" w:rsidR="434F5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— that of series alum Raul Esparza, as former ADA Rafael Barba.</w:t>
      </w:r>
    </w:p>
    <w:p w:rsidR="434F5A6B" w:rsidP="434F5A6B" w:rsidRDefault="434F5A6B" w14:paraId="00782E56" w14:textId="16D15DF1">
      <w:pPr>
        <w:spacing w:line="360" w:lineRule="exact"/>
      </w:pPr>
      <w:r w:rsidRPr="434F5A6B" w:rsidR="434F5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“We’ve already got something for you to look forward to,” NBC shared Thursday on Instagram. “Barba returns to #SVU in 2021.”</w:t>
      </w:r>
    </w:p>
    <w:p w:rsidR="434F5A6B" w:rsidP="434F5A6B" w:rsidRDefault="434F5A6B" w14:paraId="2639A6CE" w14:textId="4AEE788A">
      <w:pPr>
        <w:spacing w:line="360" w:lineRule="exact"/>
      </w:pPr>
      <w:r w:rsidRPr="434F5A6B" w:rsidR="434F5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Esparza joined the lonnnng-running crime drama early in Season 14 and exited midway through Season 19, when DA Jack McCoy tried Barba for murder (after he disconnected the life support for a comatose infant with indecisive parents). Though Barba was found not guilty, the experience prompted him to quit his job; he was replaced by former Chicago ASA Peter Stone.</w:t>
      </w:r>
    </w:p>
    <w:p w:rsidR="434F5A6B" w:rsidP="434F5A6B" w:rsidRDefault="434F5A6B" w14:paraId="41817A79" w14:textId="409C38A2">
      <w:pPr>
        <w:spacing w:line="360" w:lineRule="exact"/>
      </w:pPr>
      <w:r w:rsidRPr="434F5A6B" w:rsidR="434F5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Esparza made a cameo midway through last season, when Barba Skyped with Benson from his new gig — investigating voter fraud in Iowa.</w:t>
      </w:r>
    </w:p>
    <w:p w:rsidR="434F5A6B" w:rsidP="434F5A6B" w:rsidRDefault="434F5A6B" w14:paraId="6F4F0275" w14:textId="38197D8D">
      <w:pPr>
        <w:pStyle w:val="Normal"/>
      </w:pPr>
      <w:hyperlink r:id="Ra50c316282b54e05">
        <w:r w:rsidRPr="434F5A6B" w:rsidR="434F5A6B">
          <w:rPr>
            <w:rStyle w:val="Hyperlink"/>
          </w:rPr>
          <w:t>https://www.instagram.com/p/CIW1zbpl7fm/?utm_source=ig_embed&amp;ig_rid=a05e161f-ee74-4574-bc05-9663ab029fc4</w:t>
        </w:r>
      </w:hyperlink>
    </w:p>
    <w:p w:rsidR="434F5A6B" w:rsidP="434F5A6B" w:rsidRDefault="434F5A6B" w14:paraId="11AD9AA6" w14:textId="11FE82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f2c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CD175"/>
    <w:rsid w:val="434F5A6B"/>
    <w:rsid w:val="687CD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D175"/>
  <w15:chartTrackingRefBased/>
  <w15:docId w15:val="{448AE408-D18D-4771-BDC5-84D6CCC350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vline.com/2020/12/03/law-and-order-svu-barba-returns-season-22-raul-esparza/" TargetMode="External" Id="R5e4c6a5578394971" /><Relationship Type="http://schemas.openxmlformats.org/officeDocument/2006/relationships/hyperlink" Target="https://tvline.com/author/matt-webb-mitovich/" TargetMode="External" Id="R374618d4ccc24489" /><Relationship Type="http://schemas.openxmlformats.org/officeDocument/2006/relationships/image" Target="/media/image.png" Id="Raed0c55be93b4233" /><Relationship Type="http://schemas.openxmlformats.org/officeDocument/2006/relationships/hyperlink" Target="https://tvline.com/2020/12/03/law-and-order-svu-barba-returns-season-22-raul-esparza/" TargetMode="External" Id="Rf3a1c56efb304162" /><Relationship Type="http://schemas.openxmlformats.org/officeDocument/2006/relationships/hyperlink" Target="http://tvline.com/tag/law-and-order-svu" TargetMode="External" Id="R76476942bbd842e8" /><Relationship Type="http://schemas.openxmlformats.org/officeDocument/2006/relationships/hyperlink" Target="https://www.instagram.com/p/CIW1zbpl7fm/?utm_source=ig_embed&amp;ig_rid=a05e161f-ee74-4574-bc05-9663ab029fc4" TargetMode="External" Id="Ra50c316282b54e05" /><Relationship Type="http://schemas.openxmlformats.org/officeDocument/2006/relationships/numbering" Target="/word/numbering.xml" Id="Rbd37ad8f3cbf4c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2022-10-12T19:10:39.8571532Z</dcterms:created>
  <dcterms:modified xsi:type="dcterms:W3CDTF">2022-10-12T19:12:21.0765541Z</dcterms:modified>
  <dc:creator>Kátia Reis Abreu</dc:creator>
  <lastModifiedBy>Kátia Reis Abreu</lastModifiedBy>
</coreProperties>
</file>