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351" w:rsidRPr="007B5351" w:rsidRDefault="007B5351" w:rsidP="007B53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r w:rsidRPr="007B5351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</w:t>
      </w:r>
      <w:r w:rsidRPr="007B5351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  <w:lang w:eastAsia="ru-RU"/>
        </w:rPr>
        <w:t>Кожен день люди використовують комп'ютери для різних цілей. Комп'ютери стають все більш доступними, крім того, вони продовжують ставати більш потужними в процесі обробки інформації і більш простими у використанні.</w:t>
      </w:r>
    </w:p>
    <w:p w:rsidR="007B5351" w:rsidRPr="007B5351" w:rsidRDefault="007B5351" w:rsidP="007B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Комп'ютери в бізнесі. Одна з перших і основних сфер застосування комп'ютерів полягає в зберіганні та управлінні діловими і фінансовими записами. Найбільші компанії ведуть облік зайнятості всіх робітників у великих базах даних, які управляються комп'ютерними програмами.</w:t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Подібні програми і бази даних використовуються в таких сферах діяльності бізнесу, як надання споживчих рахунків, контроль за отриманими і можливими грошовими надходженнями, контроль над необхідним обсягом пропозиції і кількістю виробленої, збереженої, поставленої на ринок і проданої продукції.</w:t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У малому масштабі багато підприємств замінили вже касовий апарат спеціальним касовим терміналом (POS). Ці термінали не тільки роздруковують квитанції для покупців, але також відправляють інформацію в базу даних комп'ютера, коли яка-небудь річ продається, щоб підтримувати облік товару, що знаходиться у продажу і замовленого.</w:t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Комп'ютери стали також важливим елементом на сучасних заводах. Роботи, контрольовані комп'ютерами, сьогодні виконують важкі і небезпечні завдання. Роботи також використовуються для повсякденно виконуваних завдань, що повторюються, в яких нудьга і втома можуть привести до погіршення якості роботи.</w:t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Комп'ютери в медицині. Інформаційні технології відіграють велику роль у медицині. Наприклад, сканер робить серію знімків тіла, методом компьютерізірованія аксіальної томографії (CAT) або магнетичного резонансу знімків (MRI). Комп'ютер потім поєднує знімки, щоб створити детальне зображення органів тіла в тривимірному розмірі. Крім того, дані знімки показують всі зміни, викликані обміном речовин і циркуляцією крові.</w:t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Комп'ютери в науці та інженерії. Використовуючи суперкомп'ютери, метеорологи передбачають погоду за допомогою комбінації спостережень за умовами погоди з різних джерел, математичних уявлень поведінки атмосфери і географічних даних.</w:t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Програми CAD (система автоматизованого проектування) і CAM (автоматизоване управління) привели до поліпшення продукції в багатьох сферах, особливо, коли дизайн повинен бути детальним.</w:t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Комп'ютерні програми дають можливість інженерам аналізувати дизайн складних структур, таких як:</w:t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- Електростанції;</w:t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- Космічні станції.</w:t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Інтегральна інформаційна система. З сучасним складним обладнанням програмами і комунікаційними технологіями, часто стає важко систематизувати систему в одну програму. Організації все більше намагаються об'єднати свої інформаційні потреби в єдину інтегровану інформаційну систему. Прикладом може служити SAP (протокол сповіщення про послуги) - німецький пакет програм, керуючий мейнфреймів (головним комп'ютерним обчислювальним центром) і забезпечує рішення щодо корпоративної мережі для інформаційних технологій. Це потужна база даних, яка дає можливість компаніям систематизувати всю інформацію в єдину базу даних, і потім вибирати лише програмні модулі або таблиці, які їм необхідні. Вільностоячих модулі повинні відповідати всім потребам споживачів.</w:t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7B5351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Інформаційні технології стали невід'ємною частиною нашого повсякденного життя.</w:t>
      </w:r>
    </w:p>
    <w:p w:rsidR="00D00EEC" w:rsidRDefault="00D00EEC">
      <w:bookmarkStart w:id="0" w:name="_GoBack"/>
      <w:bookmarkEnd w:id="0"/>
    </w:p>
    <w:sectPr w:rsidR="00D00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13"/>
    <w:rsid w:val="004C6813"/>
    <w:rsid w:val="007B5351"/>
    <w:rsid w:val="00D0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E78B3-418F-44E1-A8F3-B4AACDF2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2736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2020-12-13T12:14:00Z</dcterms:created>
  <dcterms:modified xsi:type="dcterms:W3CDTF">2020-12-13T12:14:00Z</dcterms:modified>
</cp:coreProperties>
</file>