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02EE" w14:textId="79840714" w:rsidR="00A446CD" w:rsidRPr="00F06A27" w:rsidRDefault="005B44D9">
      <w:pPr>
        <w:rPr>
          <w:b/>
          <w:bCs/>
          <w:lang w:val="en-US"/>
        </w:rPr>
      </w:pPr>
      <w:r w:rsidRPr="00F06A27">
        <w:rPr>
          <w:b/>
          <w:bCs/>
          <w:lang w:val="en-US"/>
        </w:rPr>
        <w:t xml:space="preserve">Ecological theory and its applications </w:t>
      </w:r>
    </w:p>
    <w:p w14:paraId="59108FDD" w14:textId="6B6BE607" w:rsidR="00D06D9C" w:rsidRDefault="00D06D9C">
      <w:pPr>
        <w:rPr>
          <w:lang w:val="en-US"/>
        </w:rPr>
      </w:pPr>
    </w:p>
    <w:p w14:paraId="25648518" w14:textId="3B896FBB" w:rsidR="00D06D9C" w:rsidRDefault="00D06D9C">
      <w:pPr>
        <w:rPr>
          <w:lang w:val="en-US"/>
        </w:rPr>
      </w:pPr>
      <w:r>
        <w:rPr>
          <w:lang w:val="en-US"/>
        </w:rPr>
        <w:t xml:space="preserve">Objectives – </w:t>
      </w:r>
    </w:p>
    <w:p w14:paraId="13D140A1" w14:textId="500A4BAB" w:rsidR="00D06D9C" w:rsidRDefault="00D06D9C" w:rsidP="00D06D9C">
      <w:pPr>
        <w:pStyle w:val="ListParagraph"/>
        <w:numPr>
          <w:ilvl w:val="0"/>
          <w:numId w:val="1"/>
        </w:numPr>
        <w:rPr>
          <w:lang w:val="en-US"/>
        </w:rPr>
      </w:pPr>
      <w:r>
        <w:rPr>
          <w:lang w:val="en-US"/>
        </w:rPr>
        <w:t xml:space="preserve">Understand basic ecological theories </w:t>
      </w:r>
    </w:p>
    <w:p w14:paraId="3605AE9F" w14:textId="2CD2DD64" w:rsidR="00D06D9C" w:rsidRDefault="00D06D9C" w:rsidP="00D06D9C">
      <w:pPr>
        <w:pStyle w:val="ListParagraph"/>
        <w:numPr>
          <w:ilvl w:val="0"/>
          <w:numId w:val="1"/>
        </w:numPr>
        <w:rPr>
          <w:lang w:val="en-US"/>
        </w:rPr>
      </w:pPr>
      <w:r>
        <w:rPr>
          <w:lang w:val="en-US"/>
        </w:rPr>
        <w:t xml:space="preserve">Understand how modeling is used to further ecological theory </w:t>
      </w:r>
    </w:p>
    <w:p w14:paraId="30841D25" w14:textId="773B5024" w:rsidR="00D06D9C" w:rsidRDefault="00D06D9C" w:rsidP="00D06D9C">
      <w:pPr>
        <w:pStyle w:val="ListParagraph"/>
        <w:numPr>
          <w:ilvl w:val="0"/>
          <w:numId w:val="1"/>
        </w:numPr>
        <w:rPr>
          <w:lang w:val="en-US"/>
        </w:rPr>
      </w:pPr>
      <w:r>
        <w:rPr>
          <w:lang w:val="en-US"/>
        </w:rPr>
        <w:t xml:space="preserve">Apply ecological theory to conservation, resource management, and restoration </w:t>
      </w:r>
    </w:p>
    <w:p w14:paraId="397E61F3" w14:textId="29DD091B" w:rsidR="00D06D9C" w:rsidRDefault="00D06D9C" w:rsidP="00D06D9C">
      <w:pPr>
        <w:pStyle w:val="ListParagraph"/>
        <w:numPr>
          <w:ilvl w:val="0"/>
          <w:numId w:val="1"/>
        </w:numPr>
        <w:rPr>
          <w:lang w:val="en-US"/>
        </w:rPr>
      </w:pPr>
      <w:r>
        <w:rPr>
          <w:lang w:val="en-US"/>
        </w:rPr>
        <w:t xml:space="preserve">Synthesize ecological theory to understand the role of ecology in climate research </w:t>
      </w:r>
    </w:p>
    <w:p w14:paraId="1FB30F14" w14:textId="15ACFB47" w:rsidR="00D06D9C" w:rsidRDefault="00D06D9C" w:rsidP="00D06D9C">
      <w:pPr>
        <w:pStyle w:val="ListParagraph"/>
        <w:numPr>
          <w:ilvl w:val="0"/>
          <w:numId w:val="1"/>
        </w:numPr>
        <w:rPr>
          <w:lang w:val="en-US"/>
        </w:rPr>
      </w:pPr>
      <w:r>
        <w:rPr>
          <w:lang w:val="en-US"/>
        </w:rPr>
        <w:t xml:space="preserve">Develop an independent research project in an urban ecosystem </w:t>
      </w:r>
    </w:p>
    <w:p w14:paraId="2830A0CC" w14:textId="56597186" w:rsidR="00F06A27" w:rsidRPr="00D06D9C" w:rsidRDefault="00F06A27" w:rsidP="00D06D9C">
      <w:pPr>
        <w:pStyle w:val="ListParagraph"/>
        <w:numPr>
          <w:ilvl w:val="0"/>
          <w:numId w:val="1"/>
        </w:numPr>
        <w:rPr>
          <w:lang w:val="en-US"/>
        </w:rPr>
      </w:pPr>
      <w:r>
        <w:rPr>
          <w:lang w:val="en-US"/>
        </w:rPr>
        <w:t>Gain proficiency in using R for exploration of ecological theory</w:t>
      </w:r>
    </w:p>
    <w:p w14:paraId="45FFAE30" w14:textId="7CCA4073" w:rsidR="005B44D9" w:rsidRDefault="005B44D9">
      <w:pPr>
        <w:rPr>
          <w:lang w:val="en-US"/>
        </w:rPr>
      </w:pPr>
    </w:p>
    <w:tbl>
      <w:tblPr>
        <w:tblStyle w:val="TableGrid"/>
        <w:tblW w:w="0" w:type="auto"/>
        <w:tblLook w:val="04A0" w:firstRow="1" w:lastRow="0" w:firstColumn="1" w:lastColumn="0" w:noHBand="0" w:noVBand="1"/>
      </w:tblPr>
      <w:tblGrid>
        <w:gridCol w:w="988"/>
        <w:gridCol w:w="3260"/>
        <w:gridCol w:w="4768"/>
      </w:tblGrid>
      <w:tr w:rsidR="005B44D9" w:rsidRPr="005B44D9" w14:paraId="3E1DF49A" w14:textId="77777777" w:rsidTr="005B44D9">
        <w:tc>
          <w:tcPr>
            <w:tcW w:w="988" w:type="dxa"/>
          </w:tcPr>
          <w:p w14:paraId="6B556597" w14:textId="7F8B56EA" w:rsidR="005B44D9" w:rsidRPr="005B44D9" w:rsidRDefault="005B44D9">
            <w:pPr>
              <w:rPr>
                <w:b/>
                <w:bCs/>
                <w:lang w:val="nl-NL"/>
              </w:rPr>
            </w:pPr>
            <w:r w:rsidRPr="005B44D9">
              <w:rPr>
                <w:b/>
                <w:bCs/>
                <w:lang w:val="nl-NL"/>
              </w:rPr>
              <w:t>Week</w:t>
            </w:r>
          </w:p>
        </w:tc>
        <w:tc>
          <w:tcPr>
            <w:tcW w:w="3260" w:type="dxa"/>
          </w:tcPr>
          <w:p w14:paraId="46273489" w14:textId="018D2632" w:rsidR="005B44D9" w:rsidRPr="005B44D9" w:rsidRDefault="005B44D9">
            <w:pPr>
              <w:rPr>
                <w:b/>
                <w:bCs/>
                <w:lang w:val="nl-NL"/>
              </w:rPr>
            </w:pPr>
            <w:r w:rsidRPr="005B44D9">
              <w:rPr>
                <w:b/>
                <w:bCs/>
                <w:lang w:val="nl-NL"/>
              </w:rPr>
              <w:t>Topic</w:t>
            </w:r>
          </w:p>
        </w:tc>
        <w:tc>
          <w:tcPr>
            <w:tcW w:w="4768" w:type="dxa"/>
          </w:tcPr>
          <w:p w14:paraId="69174E26" w14:textId="0A387A88" w:rsidR="005B44D9" w:rsidRPr="005B44D9" w:rsidRDefault="005B44D9">
            <w:pPr>
              <w:rPr>
                <w:b/>
                <w:bCs/>
                <w:lang w:val="nl-NL"/>
              </w:rPr>
            </w:pPr>
            <w:r w:rsidRPr="005B44D9">
              <w:rPr>
                <w:b/>
                <w:bCs/>
                <w:lang w:val="nl-NL"/>
              </w:rPr>
              <w:t xml:space="preserve">General </w:t>
            </w:r>
            <w:proofErr w:type="spellStart"/>
            <w:r w:rsidRPr="005B44D9">
              <w:rPr>
                <w:b/>
                <w:bCs/>
                <w:lang w:val="nl-NL"/>
              </w:rPr>
              <w:t>notes</w:t>
            </w:r>
            <w:proofErr w:type="spellEnd"/>
            <w:r w:rsidRPr="005B44D9">
              <w:rPr>
                <w:b/>
                <w:bCs/>
                <w:lang w:val="nl-NL"/>
              </w:rPr>
              <w:t xml:space="preserve"> on </w:t>
            </w:r>
            <w:proofErr w:type="spellStart"/>
            <w:r w:rsidRPr="005B44D9">
              <w:rPr>
                <w:b/>
                <w:bCs/>
                <w:lang w:val="nl-NL"/>
              </w:rPr>
              <w:t>execution</w:t>
            </w:r>
            <w:proofErr w:type="spellEnd"/>
          </w:p>
        </w:tc>
      </w:tr>
      <w:tr w:rsidR="005B44D9" w:rsidRPr="004279F0" w14:paraId="6897C1C2" w14:textId="77777777" w:rsidTr="005B44D9">
        <w:tc>
          <w:tcPr>
            <w:tcW w:w="988" w:type="dxa"/>
          </w:tcPr>
          <w:p w14:paraId="1E3D87E5" w14:textId="6CAC4374" w:rsidR="005B44D9" w:rsidRDefault="005B44D9">
            <w:pPr>
              <w:rPr>
                <w:lang w:val="nl-NL"/>
              </w:rPr>
            </w:pPr>
            <w:r>
              <w:rPr>
                <w:lang w:val="nl-NL"/>
              </w:rPr>
              <w:t>1</w:t>
            </w:r>
          </w:p>
        </w:tc>
        <w:tc>
          <w:tcPr>
            <w:tcW w:w="3260" w:type="dxa"/>
          </w:tcPr>
          <w:p w14:paraId="39932EC3" w14:textId="0187C9AD" w:rsidR="005B44D9" w:rsidRPr="004279F0" w:rsidRDefault="004279F0">
            <w:pPr>
              <w:rPr>
                <w:lang w:val="en-US"/>
              </w:rPr>
            </w:pPr>
            <w:r>
              <w:rPr>
                <w:lang w:val="en-US"/>
              </w:rPr>
              <w:t>How humans interact – Niche theory and competition</w:t>
            </w:r>
          </w:p>
        </w:tc>
        <w:tc>
          <w:tcPr>
            <w:tcW w:w="4768" w:type="dxa"/>
          </w:tcPr>
          <w:p w14:paraId="5E75CF1F" w14:textId="4B37B96F" w:rsidR="005B44D9" w:rsidRPr="004279F0" w:rsidRDefault="004279F0">
            <w:pPr>
              <w:rPr>
                <w:lang w:val="en-US"/>
              </w:rPr>
            </w:pPr>
            <w:r>
              <w:rPr>
                <w:lang w:val="en-US"/>
              </w:rPr>
              <w:t>Introduction of simple competition and niche models, case studies on how competition niche theory have been applied to humans</w:t>
            </w:r>
          </w:p>
        </w:tc>
      </w:tr>
      <w:tr w:rsidR="005B44D9" w:rsidRPr="004279F0" w14:paraId="3665000C" w14:textId="77777777" w:rsidTr="005B44D9">
        <w:tc>
          <w:tcPr>
            <w:tcW w:w="988" w:type="dxa"/>
          </w:tcPr>
          <w:p w14:paraId="20F12617" w14:textId="27A4B992" w:rsidR="005B44D9" w:rsidRDefault="005B44D9">
            <w:pPr>
              <w:rPr>
                <w:lang w:val="nl-NL"/>
              </w:rPr>
            </w:pPr>
            <w:r>
              <w:rPr>
                <w:lang w:val="nl-NL"/>
              </w:rPr>
              <w:t>2</w:t>
            </w:r>
          </w:p>
        </w:tc>
        <w:tc>
          <w:tcPr>
            <w:tcW w:w="3260" w:type="dxa"/>
          </w:tcPr>
          <w:p w14:paraId="5E4F086F" w14:textId="23BDCFF1" w:rsidR="005B44D9" w:rsidRPr="004279F0" w:rsidRDefault="004279F0">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4768" w:type="dxa"/>
          </w:tcPr>
          <w:p w14:paraId="1903807D" w14:textId="50DFA2FA" w:rsidR="005B44D9" w:rsidRPr="004279F0" w:rsidRDefault="004279F0">
            <w:pPr>
              <w:rPr>
                <w:lang w:val="en-US"/>
              </w:rPr>
            </w:pPr>
            <w:r>
              <w:rPr>
                <w:lang w:val="en-US"/>
              </w:rPr>
              <w:t>Introduction of facilitation into the simple competition and niche models (a la Bruno et al. 2003) – apply to conservation of desert/</w:t>
            </w:r>
            <w:proofErr w:type="spellStart"/>
            <w:r>
              <w:rPr>
                <w:lang w:val="en-US"/>
              </w:rPr>
              <w:t>aridland</w:t>
            </w:r>
            <w:proofErr w:type="spellEnd"/>
            <w:r>
              <w:rPr>
                <w:lang w:val="en-US"/>
              </w:rPr>
              <w:t xml:space="preserve"> systems, look at direct policy links</w:t>
            </w:r>
          </w:p>
        </w:tc>
      </w:tr>
      <w:tr w:rsidR="005B44D9" w:rsidRPr="004279F0" w14:paraId="28995286" w14:textId="77777777" w:rsidTr="005B44D9">
        <w:tc>
          <w:tcPr>
            <w:tcW w:w="988" w:type="dxa"/>
          </w:tcPr>
          <w:p w14:paraId="5BBF8E85" w14:textId="756FD666" w:rsidR="005B44D9" w:rsidRDefault="005B44D9">
            <w:pPr>
              <w:rPr>
                <w:lang w:val="nl-NL"/>
              </w:rPr>
            </w:pPr>
            <w:r>
              <w:rPr>
                <w:lang w:val="nl-NL"/>
              </w:rPr>
              <w:t>3</w:t>
            </w:r>
          </w:p>
        </w:tc>
        <w:tc>
          <w:tcPr>
            <w:tcW w:w="3260" w:type="dxa"/>
          </w:tcPr>
          <w:p w14:paraId="5ECB6D11" w14:textId="104B0CEF" w:rsidR="005B44D9" w:rsidRPr="00D06D9C" w:rsidRDefault="004279F0">
            <w:pPr>
              <w:rPr>
                <w:lang w:val="en-US"/>
              </w:rPr>
            </w:pPr>
            <w:r w:rsidRPr="00D06D9C">
              <w:rPr>
                <w:lang w:val="en-US"/>
              </w:rPr>
              <w:t xml:space="preserve">Soil feedbacks – water management </w:t>
            </w:r>
            <w:r w:rsidR="00D06D9C" w:rsidRPr="00D06D9C">
              <w:rPr>
                <w:lang w:val="en-US"/>
              </w:rPr>
              <w:t>in the NL</w:t>
            </w:r>
          </w:p>
        </w:tc>
        <w:tc>
          <w:tcPr>
            <w:tcW w:w="4768" w:type="dxa"/>
          </w:tcPr>
          <w:p w14:paraId="3D23FC78" w14:textId="4F3B4635" w:rsidR="005B44D9" w:rsidRPr="004279F0" w:rsidRDefault="004279F0">
            <w:pPr>
              <w:rPr>
                <w:lang w:val="en-US"/>
              </w:rPr>
            </w:pPr>
            <w:r w:rsidRPr="004279F0">
              <w:rPr>
                <w:lang w:val="en-US"/>
              </w:rPr>
              <w:t xml:space="preserve">Add possibility of soil feedbacks into </w:t>
            </w:r>
            <w:r>
              <w:rPr>
                <w:lang w:val="en-US"/>
              </w:rPr>
              <w:t xml:space="preserve">models (PSFs but also other positive feedback mechanisms) </w:t>
            </w:r>
            <w:r w:rsidR="00D06D9C">
              <w:rPr>
                <w:lang w:val="en-US"/>
              </w:rPr>
              <w:t>–</w:t>
            </w:r>
            <w:r>
              <w:rPr>
                <w:lang w:val="en-US"/>
              </w:rPr>
              <w:t xml:space="preserve"> </w:t>
            </w:r>
            <w:r w:rsidR="00D06D9C" w:rsidRPr="00D06D9C">
              <w:rPr>
                <w:b/>
                <w:bCs/>
                <w:lang w:val="en-US"/>
              </w:rPr>
              <w:t xml:space="preserve">link to </w:t>
            </w:r>
            <w:proofErr w:type="spellStart"/>
            <w:r w:rsidR="00D06D9C" w:rsidRPr="00D06D9C">
              <w:rPr>
                <w:b/>
                <w:bCs/>
                <w:lang w:val="en-US"/>
              </w:rPr>
              <w:t>Mariet</w:t>
            </w:r>
            <w:proofErr w:type="spellEnd"/>
            <w:r w:rsidR="00D06D9C" w:rsidRPr="00D06D9C">
              <w:rPr>
                <w:b/>
                <w:bCs/>
                <w:lang w:val="en-US"/>
              </w:rPr>
              <w:t xml:space="preserve"> on peatlands? Link to local ecosystem processes, use water management in the NL as example</w:t>
            </w:r>
            <w:r w:rsidR="00F06A27">
              <w:rPr>
                <w:b/>
                <w:bCs/>
                <w:lang w:val="en-US"/>
              </w:rPr>
              <w:t>, link to George on microbial feedbacks</w:t>
            </w:r>
          </w:p>
        </w:tc>
      </w:tr>
      <w:tr w:rsidR="005B44D9" w:rsidRPr="00D06D9C" w14:paraId="221918E4" w14:textId="77777777" w:rsidTr="005B44D9">
        <w:tc>
          <w:tcPr>
            <w:tcW w:w="988" w:type="dxa"/>
          </w:tcPr>
          <w:p w14:paraId="1CFFAABC" w14:textId="5E810861" w:rsidR="005B44D9" w:rsidRDefault="005B44D9">
            <w:pPr>
              <w:rPr>
                <w:lang w:val="nl-NL"/>
              </w:rPr>
            </w:pPr>
            <w:r>
              <w:rPr>
                <w:lang w:val="nl-NL"/>
              </w:rPr>
              <w:t>4</w:t>
            </w:r>
          </w:p>
        </w:tc>
        <w:tc>
          <w:tcPr>
            <w:tcW w:w="3260" w:type="dxa"/>
          </w:tcPr>
          <w:p w14:paraId="1745AFC9" w14:textId="2904355E" w:rsidR="005B44D9" w:rsidRPr="00D06D9C" w:rsidRDefault="00D06D9C">
            <w:pPr>
              <w:rPr>
                <w:lang w:val="en-US"/>
              </w:rPr>
            </w:pPr>
            <w:r w:rsidRPr="00D06D9C">
              <w:rPr>
                <w:lang w:val="en-US"/>
              </w:rPr>
              <w:t>P</w:t>
            </w:r>
            <w:r w:rsidR="004279F0" w:rsidRPr="00D06D9C">
              <w:rPr>
                <w:lang w:val="en-US"/>
              </w:rPr>
              <w:t>opulations to metapopulations</w:t>
            </w:r>
            <w:r w:rsidRPr="00D06D9C">
              <w:rPr>
                <w:lang w:val="en-US"/>
              </w:rPr>
              <w:t xml:space="preserve"> – Rewilding in </w:t>
            </w:r>
            <w:r>
              <w:rPr>
                <w:lang w:val="en-US"/>
              </w:rPr>
              <w:t xml:space="preserve">Yellowstone (?) </w:t>
            </w:r>
          </w:p>
        </w:tc>
        <w:tc>
          <w:tcPr>
            <w:tcW w:w="4768" w:type="dxa"/>
          </w:tcPr>
          <w:p w14:paraId="6775826A" w14:textId="6967BC2A" w:rsidR="005B44D9" w:rsidRPr="00D06D9C" w:rsidRDefault="00D06D9C">
            <w:pPr>
              <w:rPr>
                <w:lang w:val="en-US"/>
              </w:rPr>
            </w:pPr>
            <w:r w:rsidRPr="00D06D9C">
              <w:rPr>
                <w:lang w:val="en-US"/>
              </w:rPr>
              <w:t xml:space="preserve">Embed simple </w:t>
            </w:r>
            <w:r>
              <w:rPr>
                <w:lang w:val="en-US"/>
              </w:rPr>
              <w:t xml:space="preserve">population dynamic model (probably from week 1) in a metapopulation – use rewilding examples from Yellowstone (or Dutch example that </w:t>
            </w:r>
            <w:proofErr w:type="spellStart"/>
            <w:r>
              <w:rPr>
                <w:lang w:val="en-US"/>
              </w:rPr>
              <w:t>Mariet</w:t>
            </w:r>
            <w:proofErr w:type="spellEnd"/>
            <w:r>
              <w:rPr>
                <w:lang w:val="en-US"/>
              </w:rPr>
              <w:t xml:space="preserve"> discussed)</w:t>
            </w:r>
          </w:p>
        </w:tc>
      </w:tr>
      <w:tr w:rsidR="005B44D9" w:rsidRPr="00D06D9C" w14:paraId="41171177" w14:textId="77777777" w:rsidTr="005B44D9">
        <w:tc>
          <w:tcPr>
            <w:tcW w:w="988" w:type="dxa"/>
          </w:tcPr>
          <w:p w14:paraId="37DCAA63" w14:textId="172B5EDC" w:rsidR="005B44D9" w:rsidRDefault="005B44D9">
            <w:pPr>
              <w:rPr>
                <w:lang w:val="nl-NL"/>
              </w:rPr>
            </w:pPr>
            <w:r>
              <w:rPr>
                <w:lang w:val="nl-NL"/>
              </w:rPr>
              <w:t>5</w:t>
            </w:r>
          </w:p>
        </w:tc>
        <w:tc>
          <w:tcPr>
            <w:tcW w:w="3260" w:type="dxa"/>
          </w:tcPr>
          <w:p w14:paraId="27815D5A" w14:textId="47ADF2DB" w:rsidR="005B44D9" w:rsidRPr="00D06D9C" w:rsidRDefault="00D06D9C">
            <w:pPr>
              <w:rPr>
                <w:lang w:val="en-US"/>
              </w:rPr>
            </w:pPr>
            <w:r w:rsidRPr="00D06D9C">
              <w:rPr>
                <w:lang w:val="en-US"/>
              </w:rPr>
              <w:t xml:space="preserve">Communities to metacommunities – Restoration and the role of </w:t>
            </w:r>
            <w:r>
              <w:rPr>
                <w:lang w:val="en-US"/>
              </w:rPr>
              <w:t>big data</w:t>
            </w:r>
          </w:p>
        </w:tc>
        <w:tc>
          <w:tcPr>
            <w:tcW w:w="4768" w:type="dxa"/>
          </w:tcPr>
          <w:p w14:paraId="28E700D1" w14:textId="6D5CA182" w:rsidR="00F06A27" w:rsidRPr="00D06D9C" w:rsidRDefault="00D06D9C">
            <w:pPr>
              <w:rPr>
                <w:lang w:val="en-US"/>
              </w:rPr>
            </w:pPr>
            <w:r w:rsidRPr="00D06D9C">
              <w:rPr>
                <w:lang w:val="en-US"/>
              </w:rPr>
              <w:t xml:space="preserve">Imbed simple community model (variation on week </w:t>
            </w:r>
            <w:r>
              <w:rPr>
                <w:lang w:val="en-US"/>
              </w:rPr>
              <w:t>3) in a metacommunity – apply metacommunity theory to restoration efforts</w:t>
            </w:r>
            <w:r w:rsidR="00F06A27">
              <w:rPr>
                <w:lang w:val="en-US"/>
              </w:rPr>
              <w:t xml:space="preserve"> </w:t>
            </w:r>
            <w:r w:rsidR="00F06A27" w:rsidRPr="00F06A27">
              <w:rPr>
                <w:b/>
                <w:bCs/>
                <w:lang w:val="en-US"/>
              </w:rPr>
              <w:t xml:space="preserve">– Link to </w:t>
            </w:r>
            <w:proofErr w:type="spellStart"/>
            <w:r w:rsidR="00F06A27" w:rsidRPr="00F06A27">
              <w:rPr>
                <w:b/>
                <w:bCs/>
                <w:lang w:val="en-US"/>
              </w:rPr>
              <w:t>Merel</w:t>
            </w:r>
            <w:proofErr w:type="spellEnd"/>
            <w:r w:rsidR="00F06A27" w:rsidRPr="00F06A27">
              <w:rPr>
                <w:b/>
                <w:bCs/>
                <w:lang w:val="en-US"/>
              </w:rPr>
              <w:t xml:space="preserve"> in </w:t>
            </w:r>
            <w:proofErr w:type="spellStart"/>
            <w:r w:rsidR="00F06A27" w:rsidRPr="00F06A27">
              <w:rPr>
                <w:b/>
                <w:bCs/>
                <w:lang w:val="en-US"/>
              </w:rPr>
              <w:t>BioLand</w:t>
            </w:r>
            <w:proofErr w:type="spellEnd"/>
            <w:r w:rsidR="00F06A27" w:rsidRPr="00F06A27">
              <w:rPr>
                <w:b/>
                <w:bCs/>
                <w:lang w:val="en-US"/>
              </w:rPr>
              <w:t>, landscape scale</w:t>
            </w:r>
          </w:p>
        </w:tc>
      </w:tr>
      <w:tr w:rsidR="005B44D9" w:rsidRPr="004279F0" w14:paraId="3AD39B32" w14:textId="77777777" w:rsidTr="005B44D9">
        <w:tc>
          <w:tcPr>
            <w:tcW w:w="988" w:type="dxa"/>
          </w:tcPr>
          <w:p w14:paraId="2D05DD45" w14:textId="75E2EDCB" w:rsidR="005B44D9" w:rsidRDefault="005B44D9">
            <w:pPr>
              <w:rPr>
                <w:lang w:val="nl-NL"/>
              </w:rPr>
            </w:pPr>
            <w:r>
              <w:rPr>
                <w:lang w:val="nl-NL"/>
              </w:rPr>
              <w:t>6</w:t>
            </w:r>
          </w:p>
        </w:tc>
        <w:tc>
          <w:tcPr>
            <w:tcW w:w="3260" w:type="dxa"/>
          </w:tcPr>
          <w:p w14:paraId="55066E24" w14:textId="385B9D0B" w:rsidR="005B44D9" w:rsidRPr="004279F0" w:rsidRDefault="00D06D9C">
            <w:pPr>
              <w:rPr>
                <w:lang w:val="en-US"/>
              </w:rPr>
            </w:pPr>
            <w:r>
              <w:rPr>
                <w:lang w:val="en-US"/>
              </w:rPr>
              <w:t>S</w:t>
            </w:r>
            <w:r w:rsidR="004279F0">
              <w:rPr>
                <w:lang w:val="en-US"/>
              </w:rPr>
              <w:t xml:space="preserve">caling up to the </w:t>
            </w:r>
            <w:r>
              <w:rPr>
                <w:lang w:val="en-US"/>
              </w:rPr>
              <w:t>globe</w:t>
            </w:r>
            <w:r w:rsidR="004279F0">
              <w:rPr>
                <w:lang w:val="en-US"/>
              </w:rPr>
              <w:t xml:space="preserve"> and </w:t>
            </w:r>
            <w:r w:rsidR="004279F0" w:rsidRPr="004279F0">
              <w:rPr>
                <w:lang w:val="en-US"/>
              </w:rPr>
              <w:t>dynamic vege</w:t>
            </w:r>
            <w:r w:rsidR="004279F0">
              <w:rPr>
                <w:lang w:val="en-US"/>
              </w:rPr>
              <w:t>tation models</w:t>
            </w:r>
            <w:r>
              <w:rPr>
                <w:lang w:val="en-US"/>
              </w:rPr>
              <w:t xml:space="preserve"> - </w:t>
            </w:r>
            <w:r w:rsidRPr="004279F0">
              <w:rPr>
                <w:lang w:val="en-US"/>
              </w:rPr>
              <w:t>Climate policy</w:t>
            </w:r>
            <w:r>
              <w:rPr>
                <w:lang w:val="en-US"/>
              </w:rPr>
              <w:t xml:space="preserve"> </w:t>
            </w:r>
          </w:p>
        </w:tc>
        <w:tc>
          <w:tcPr>
            <w:tcW w:w="4768" w:type="dxa"/>
          </w:tcPr>
          <w:p w14:paraId="72BC3F41" w14:textId="5CFB3285" w:rsidR="005B44D9" w:rsidRPr="004279F0" w:rsidRDefault="00D06D9C">
            <w:pPr>
              <w:rPr>
                <w:lang w:val="en-US"/>
              </w:rPr>
            </w:pPr>
            <w:r>
              <w:rPr>
                <w:lang w:val="en-US"/>
              </w:rPr>
              <w:t xml:space="preserve">Look at assumptions of global climate models, talk about how they differ from the models we’ve been working with. Think about the impact of those differences on climate policy and predictions. </w:t>
            </w:r>
            <w:proofErr w:type="gramStart"/>
            <w:r>
              <w:rPr>
                <w:lang w:val="en-US"/>
              </w:rPr>
              <w:t>Discussion  -</w:t>
            </w:r>
            <w:proofErr w:type="gramEnd"/>
            <w:r>
              <w:rPr>
                <w:lang w:val="en-US"/>
              </w:rPr>
              <w:t xml:space="preserve"> how can we bridge the gap? </w:t>
            </w:r>
            <w:r w:rsidRPr="00D06D9C">
              <w:rPr>
                <w:b/>
                <w:bCs/>
                <w:lang w:val="en-US"/>
              </w:rPr>
              <w:t>Link to Marijke on REDD+, global conservation efforts, tropical forest examples</w:t>
            </w:r>
          </w:p>
        </w:tc>
      </w:tr>
      <w:tr w:rsidR="005B44D9" w:rsidRPr="005B44D9" w14:paraId="764F97A6" w14:textId="77777777" w:rsidTr="005B44D9">
        <w:tc>
          <w:tcPr>
            <w:tcW w:w="988" w:type="dxa"/>
          </w:tcPr>
          <w:p w14:paraId="62F5AD4C" w14:textId="1DC976B7" w:rsidR="005B44D9" w:rsidRDefault="005B44D9">
            <w:pPr>
              <w:rPr>
                <w:lang w:val="nl-NL"/>
              </w:rPr>
            </w:pPr>
            <w:r>
              <w:rPr>
                <w:lang w:val="nl-NL"/>
              </w:rPr>
              <w:t>7</w:t>
            </w:r>
          </w:p>
        </w:tc>
        <w:tc>
          <w:tcPr>
            <w:tcW w:w="3260" w:type="dxa"/>
          </w:tcPr>
          <w:p w14:paraId="0606182D" w14:textId="1DE1B11D" w:rsidR="005B44D9" w:rsidRPr="005B44D9" w:rsidRDefault="005B44D9">
            <w:pPr>
              <w:rPr>
                <w:lang w:val="en-US"/>
              </w:rPr>
            </w:pPr>
            <w:r>
              <w:rPr>
                <w:lang w:val="en-US"/>
              </w:rPr>
              <w:t>Developing projects</w:t>
            </w:r>
            <w:r w:rsidR="00F06A27">
              <w:rPr>
                <w:lang w:val="en-US"/>
              </w:rPr>
              <w:t>/collecting data</w:t>
            </w:r>
          </w:p>
        </w:tc>
        <w:tc>
          <w:tcPr>
            <w:tcW w:w="4768" w:type="dxa"/>
          </w:tcPr>
          <w:p w14:paraId="32DA287A" w14:textId="2F295990" w:rsidR="005B44D9" w:rsidRPr="005B44D9" w:rsidRDefault="00D06D9C">
            <w:pPr>
              <w:rPr>
                <w:lang w:val="en-US"/>
              </w:rPr>
            </w:pPr>
            <w:r>
              <w:rPr>
                <w:lang w:val="en-US"/>
              </w:rPr>
              <w:t>Applying ecological theory across socioeconomic gradients in Utrecht, socio-ecological systems</w:t>
            </w:r>
            <w:r w:rsidR="00F06A27">
              <w:rPr>
                <w:lang w:val="en-US"/>
              </w:rPr>
              <w:t>, backyard ecology</w:t>
            </w:r>
          </w:p>
        </w:tc>
      </w:tr>
      <w:tr w:rsidR="005B44D9" w14:paraId="66ACFB00" w14:textId="77777777" w:rsidTr="005B44D9">
        <w:tc>
          <w:tcPr>
            <w:tcW w:w="988" w:type="dxa"/>
          </w:tcPr>
          <w:p w14:paraId="75C5199C" w14:textId="4DEC2953" w:rsidR="005B44D9" w:rsidRDefault="005B44D9">
            <w:pPr>
              <w:rPr>
                <w:lang w:val="nl-NL"/>
              </w:rPr>
            </w:pPr>
            <w:r>
              <w:rPr>
                <w:lang w:val="nl-NL"/>
              </w:rPr>
              <w:t>8</w:t>
            </w:r>
          </w:p>
        </w:tc>
        <w:tc>
          <w:tcPr>
            <w:tcW w:w="3260" w:type="dxa"/>
          </w:tcPr>
          <w:p w14:paraId="25745AFA" w14:textId="6B5084DF" w:rsidR="005B44D9" w:rsidRDefault="005B44D9">
            <w:pPr>
              <w:rPr>
                <w:lang w:val="nl-NL"/>
              </w:rPr>
            </w:pPr>
            <w:proofErr w:type="spellStart"/>
            <w:r>
              <w:rPr>
                <w:lang w:val="nl-NL"/>
              </w:rPr>
              <w:t>Collecting</w:t>
            </w:r>
            <w:proofErr w:type="spellEnd"/>
            <w:r>
              <w:rPr>
                <w:lang w:val="nl-NL"/>
              </w:rPr>
              <w:t>/</w:t>
            </w:r>
            <w:proofErr w:type="spellStart"/>
            <w:r>
              <w:rPr>
                <w:lang w:val="nl-NL"/>
              </w:rPr>
              <w:t>analyzing</w:t>
            </w:r>
            <w:proofErr w:type="spellEnd"/>
            <w:r>
              <w:rPr>
                <w:lang w:val="nl-NL"/>
              </w:rPr>
              <w:t xml:space="preserve"> data</w:t>
            </w:r>
          </w:p>
        </w:tc>
        <w:tc>
          <w:tcPr>
            <w:tcW w:w="4768" w:type="dxa"/>
          </w:tcPr>
          <w:p w14:paraId="7BD2F279" w14:textId="77777777" w:rsidR="005B44D9" w:rsidRDefault="005B44D9">
            <w:pPr>
              <w:rPr>
                <w:lang w:val="nl-NL"/>
              </w:rPr>
            </w:pPr>
          </w:p>
        </w:tc>
      </w:tr>
      <w:tr w:rsidR="005B44D9" w14:paraId="26D2F4F8" w14:textId="77777777" w:rsidTr="005B44D9">
        <w:tc>
          <w:tcPr>
            <w:tcW w:w="988" w:type="dxa"/>
          </w:tcPr>
          <w:p w14:paraId="1DD7B427" w14:textId="77FA38E1" w:rsidR="005B44D9" w:rsidRDefault="005B44D9">
            <w:pPr>
              <w:rPr>
                <w:lang w:val="nl-NL"/>
              </w:rPr>
            </w:pPr>
            <w:r>
              <w:rPr>
                <w:lang w:val="nl-NL"/>
              </w:rPr>
              <w:t>9</w:t>
            </w:r>
          </w:p>
        </w:tc>
        <w:tc>
          <w:tcPr>
            <w:tcW w:w="3260" w:type="dxa"/>
          </w:tcPr>
          <w:p w14:paraId="772707FE" w14:textId="657963FD" w:rsidR="005B44D9" w:rsidRDefault="004279F0">
            <w:pPr>
              <w:rPr>
                <w:lang w:val="nl-NL"/>
              </w:rPr>
            </w:pPr>
            <w:r>
              <w:rPr>
                <w:lang w:val="nl-NL"/>
              </w:rPr>
              <w:t>Presenting</w:t>
            </w:r>
            <w:r w:rsidR="00F06A27">
              <w:rPr>
                <w:lang w:val="nl-NL"/>
              </w:rPr>
              <w:t>/</w:t>
            </w:r>
            <w:proofErr w:type="spellStart"/>
            <w:r w:rsidR="00F06A27">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4768" w:type="dxa"/>
          </w:tcPr>
          <w:p w14:paraId="2F6A9495" w14:textId="77777777" w:rsidR="005B44D9" w:rsidRDefault="005B44D9">
            <w:pPr>
              <w:rPr>
                <w:lang w:val="nl-NL"/>
              </w:rPr>
            </w:pPr>
          </w:p>
        </w:tc>
      </w:tr>
      <w:tr w:rsidR="005B44D9" w14:paraId="7EA2FDB6" w14:textId="77777777" w:rsidTr="005B44D9">
        <w:tc>
          <w:tcPr>
            <w:tcW w:w="988" w:type="dxa"/>
          </w:tcPr>
          <w:p w14:paraId="360848ED" w14:textId="32B8BE8E" w:rsidR="005B44D9" w:rsidRDefault="005B44D9">
            <w:pPr>
              <w:rPr>
                <w:lang w:val="nl-NL"/>
              </w:rPr>
            </w:pPr>
            <w:r>
              <w:rPr>
                <w:lang w:val="nl-NL"/>
              </w:rPr>
              <w:t>10</w:t>
            </w:r>
          </w:p>
        </w:tc>
        <w:tc>
          <w:tcPr>
            <w:tcW w:w="3260" w:type="dxa"/>
          </w:tcPr>
          <w:p w14:paraId="76E28BEE" w14:textId="00DEEB85" w:rsidR="005B44D9" w:rsidRDefault="004279F0">
            <w:pPr>
              <w:rPr>
                <w:lang w:val="nl-NL"/>
              </w:rPr>
            </w:pPr>
            <w:proofErr w:type="spellStart"/>
            <w:r>
              <w:rPr>
                <w:lang w:val="nl-NL"/>
              </w:rPr>
              <w:t>Exam</w:t>
            </w:r>
            <w:proofErr w:type="spellEnd"/>
            <w:r>
              <w:rPr>
                <w:lang w:val="nl-NL"/>
              </w:rPr>
              <w:t xml:space="preserve"> week </w:t>
            </w:r>
            <w:r w:rsidRPr="004279F0">
              <w:rPr>
                <w:lang w:val="nl-NL"/>
              </w:rPr>
              <w:sym w:font="Wingdings" w:char="F04A"/>
            </w:r>
            <w:r>
              <w:rPr>
                <w:lang w:val="nl-NL"/>
              </w:rPr>
              <w:t xml:space="preserve"> </w:t>
            </w:r>
          </w:p>
        </w:tc>
        <w:tc>
          <w:tcPr>
            <w:tcW w:w="4768" w:type="dxa"/>
          </w:tcPr>
          <w:p w14:paraId="6C1F0F83" w14:textId="77777777" w:rsidR="005B44D9" w:rsidRDefault="005B44D9">
            <w:pPr>
              <w:rPr>
                <w:lang w:val="nl-NL"/>
              </w:rPr>
            </w:pPr>
          </w:p>
        </w:tc>
      </w:tr>
    </w:tbl>
    <w:p w14:paraId="315B1CDA" w14:textId="18429F50" w:rsidR="005B44D9" w:rsidRDefault="005B44D9">
      <w:pPr>
        <w:rPr>
          <w:lang w:val="nl-NL"/>
        </w:rPr>
      </w:pPr>
    </w:p>
    <w:p w14:paraId="2F760C74" w14:textId="3B6EE65A" w:rsidR="00F06A27" w:rsidRPr="005B44D9" w:rsidRDefault="005B44D9">
      <w:pPr>
        <w:rPr>
          <w:lang w:val="en-US"/>
        </w:rPr>
      </w:pPr>
      <w:r w:rsidRPr="005B44D9">
        <w:rPr>
          <w:lang w:val="en-US"/>
        </w:rPr>
        <w:t xml:space="preserve">Weekly structure – </w:t>
      </w:r>
    </w:p>
    <w:p w14:paraId="3DEECF22" w14:textId="7526C836" w:rsidR="005B44D9" w:rsidRDefault="005B44D9">
      <w:pPr>
        <w:rPr>
          <w:lang w:val="en-US"/>
        </w:rPr>
      </w:pPr>
      <w:r w:rsidRPr="005B44D9">
        <w:rPr>
          <w:lang w:val="en-US"/>
        </w:rPr>
        <w:t>Day 1 – Lecture</w:t>
      </w:r>
      <w:r w:rsidR="004279F0">
        <w:rPr>
          <w:lang w:val="en-US"/>
        </w:rPr>
        <w:t>/exploration</w:t>
      </w:r>
      <w:r>
        <w:rPr>
          <w:lang w:val="en-US"/>
        </w:rPr>
        <w:t xml:space="preserve"> </w:t>
      </w:r>
    </w:p>
    <w:p w14:paraId="3E42962A" w14:textId="23E5004A" w:rsidR="005B44D9" w:rsidRDefault="005B44D9">
      <w:pPr>
        <w:rPr>
          <w:lang w:val="en-US"/>
        </w:rPr>
      </w:pPr>
      <w:r>
        <w:rPr>
          <w:lang w:val="en-US"/>
        </w:rPr>
        <w:t xml:space="preserve">Day 2 – Practice materials </w:t>
      </w:r>
    </w:p>
    <w:p w14:paraId="2348EAE1" w14:textId="029BAD46" w:rsidR="005B44D9" w:rsidRDefault="005B44D9">
      <w:pPr>
        <w:rPr>
          <w:lang w:val="en-US"/>
        </w:rPr>
      </w:pPr>
      <w:r>
        <w:rPr>
          <w:lang w:val="en-US"/>
        </w:rPr>
        <w:t xml:space="preserve">Day 3 (.5 day) – Synthesis materials </w:t>
      </w:r>
    </w:p>
    <w:p w14:paraId="2BF4E2C4" w14:textId="77777777" w:rsidR="005B44D9" w:rsidRPr="005B44D9" w:rsidRDefault="005B44D9">
      <w:pPr>
        <w:rPr>
          <w:lang w:val="en-US"/>
        </w:rPr>
      </w:pPr>
    </w:p>
    <w:sectPr w:rsidR="005B44D9" w:rsidRPr="005B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C77"/>
    <w:multiLevelType w:val="hybridMultilevel"/>
    <w:tmpl w:val="6B643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D9"/>
    <w:rsid w:val="000B10B2"/>
    <w:rsid w:val="004279F0"/>
    <w:rsid w:val="005B44D9"/>
    <w:rsid w:val="00883D54"/>
    <w:rsid w:val="00D06D9C"/>
    <w:rsid w:val="00F06A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A9D643"/>
  <w15:chartTrackingRefBased/>
  <w15:docId w15:val="{9E7DC5C9-1FB6-814A-B1BE-7D75AF16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1</cp:revision>
  <dcterms:created xsi:type="dcterms:W3CDTF">2021-06-22T13:53:00Z</dcterms:created>
  <dcterms:modified xsi:type="dcterms:W3CDTF">2021-06-22T14:29:00Z</dcterms:modified>
</cp:coreProperties>
</file>