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81" w14:textId="0C587355" w:rsidR="00002FAF" w:rsidRPr="0060707C" w:rsidRDefault="00CC3D14" w:rsidP="00002FAF">
      <w:pPr>
        <w:pStyle w:val="Title"/>
        <w:framePr w:w="0" w:hSpace="0" w:vSpace="0" w:wrap="auto" w:vAnchor="margin" w:hAnchor="text" w:xAlign="left" w:yAlign="inline"/>
        <w:rPr>
          <w:lang w:val="en-GB"/>
        </w:rPr>
      </w:pPr>
      <w:r w:rsidRPr="0060707C">
        <w:rPr>
          <w:lang w:val="en-GB"/>
        </w:rPr>
        <w:t xml:space="preserve">RFID Side </w:t>
      </w:r>
      <w:r w:rsidRPr="0060707C">
        <w:rPr>
          <w:lang w:val="en-GB"/>
        </w:rPr>
        <w:t>C</w:t>
      </w:r>
      <w:r w:rsidRPr="0060707C">
        <w:rPr>
          <w:lang w:val="en-GB"/>
        </w:rPr>
        <w:t xml:space="preserve">hannel </w:t>
      </w:r>
      <w:r w:rsidRPr="0060707C">
        <w:rPr>
          <w:lang w:val="en-GB"/>
        </w:rPr>
        <w:t>A</w:t>
      </w:r>
      <w:r w:rsidRPr="0060707C">
        <w:rPr>
          <w:lang w:val="en-GB"/>
        </w:rPr>
        <w:t xml:space="preserve">nalysis for IoT </w:t>
      </w:r>
      <w:r w:rsidRPr="0060707C">
        <w:rPr>
          <w:lang w:val="en-GB"/>
        </w:rPr>
        <w:t>D</w:t>
      </w:r>
      <w:r w:rsidRPr="0060707C">
        <w:rPr>
          <w:lang w:val="en-GB"/>
        </w:rPr>
        <w:t>evices</w:t>
      </w:r>
    </w:p>
    <w:p w14:paraId="47CA69F1" w14:textId="12055E41" w:rsidR="00732E46" w:rsidRPr="0060707C" w:rsidRDefault="00732E46">
      <w:pPr>
        <w:widowControl w:val="0"/>
        <w:pBdr>
          <w:top w:val="nil"/>
          <w:left w:val="nil"/>
          <w:bottom w:val="nil"/>
          <w:right w:val="nil"/>
          <w:between w:val="nil"/>
        </w:pBdr>
        <w:spacing w:line="252" w:lineRule="auto"/>
        <w:jc w:val="both"/>
        <w:rPr>
          <w:color w:val="000000"/>
          <w:sz w:val="18"/>
          <w:szCs w:val="18"/>
          <w:lang w:val="en-GB"/>
        </w:rPr>
      </w:pPr>
    </w:p>
    <w:p w14:paraId="29F1B75E" w14:textId="5BAFE3E5" w:rsidR="00071D05" w:rsidRDefault="00CC3D14" w:rsidP="00071D05">
      <w:pPr>
        <w:pBdr>
          <w:top w:val="nil"/>
          <w:left w:val="nil"/>
          <w:bottom w:val="nil"/>
          <w:right w:val="nil"/>
          <w:between w:val="nil"/>
        </w:pBdr>
        <w:jc w:val="center"/>
        <w:rPr>
          <w:color w:val="000000"/>
          <w:sz w:val="22"/>
          <w:szCs w:val="22"/>
          <w:lang w:val="en-GB"/>
        </w:rPr>
      </w:pPr>
      <w:bookmarkStart w:id="0" w:name="_heading=h.gjdgxs" w:colFirst="0" w:colLast="0"/>
      <w:bookmarkEnd w:id="0"/>
      <w:r w:rsidRPr="0060707C">
        <w:rPr>
          <w:color w:val="000000"/>
          <w:sz w:val="22"/>
          <w:szCs w:val="22"/>
          <w:lang w:val="en-GB"/>
        </w:rPr>
        <w:t>Katherina Keogh</w:t>
      </w:r>
    </w:p>
    <w:p w14:paraId="4B4CF6FA" w14:textId="3BB9C3B2" w:rsidR="00071D05" w:rsidRPr="00071D05" w:rsidRDefault="00071D05" w:rsidP="00071D05">
      <w:pPr>
        <w:jc w:val="center"/>
        <w:rPr>
          <w:rStyle w:val="SubtleEmphasis"/>
          <w:i w:val="0"/>
          <w:iCs w:val="0"/>
        </w:rPr>
      </w:pPr>
      <w:r w:rsidRPr="00071D05">
        <w:rPr>
          <w:rStyle w:val="SubtleEmphasis"/>
          <w:i w:val="0"/>
          <w:iCs w:val="0"/>
        </w:rPr>
        <w:t>MEng. Electronic and Computer</w:t>
      </w:r>
    </w:p>
    <w:p w14:paraId="702751C1" w14:textId="28545EB5" w:rsidR="00071D05" w:rsidRPr="00071D05" w:rsidRDefault="00071D05" w:rsidP="00071D05">
      <w:pPr>
        <w:jc w:val="center"/>
        <w:rPr>
          <w:rStyle w:val="SubtleEmphasis"/>
          <w:i w:val="0"/>
          <w:iCs w:val="0"/>
        </w:rPr>
      </w:pPr>
      <w:r w:rsidRPr="00071D05">
        <w:rPr>
          <w:rStyle w:val="SubtleEmphasis"/>
          <w:i w:val="0"/>
          <w:iCs w:val="0"/>
        </w:rPr>
        <w:t>Engineering</w:t>
      </w:r>
      <w:r>
        <w:rPr>
          <w:rStyle w:val="SubtleEmphasis"/>
          <w:i w:val="0"/>
          <w:iCs w:val="0"/>
        </w:rPr>
        <w:t>,</w:t>
      </w:r>
    </w:p>
    <w:p w14:paraId="32BD3B93" w14:textId="47C20418" w:rsidR="00071D05" w:rsidRPr="00071D05" w:rsidRDefault="00071D05" w:rsidP="00071D05">
      <w:pPr>
        <w:jc w:val="center"/>
        <w:rPr>
          <w:rStyle w:val="SubtleEmphasis"/>
          <w:i w:val="0"/>
          <w:iCs w:val="0"/>
        </w:rPr>
      </w:pPr>
      <w:r w:rsidRPr="00071D05">
        <w:rPr>
          <w:rStyle w:val="SubtleEmphasis"/>
          <w:i w:val="0"/>
          <w:iCs w:val="0"/>
        </w:rPr>
        <w:t>Dublin City University</w:t>
      </w:r>
      <w:r>
        <w:rPr>
          <w:rStyle w:val="SubtleEmphasis"/>
          <w:i w:val="0"/>
          <w:iCs w:val="0"/>
        </w:rPr>
        <w:t>,</w:t>
      </w:r>
    </w:p>
    <w:p w14:paraId="51BDCEDB" w14:textId="2F783CB2" w:rsidR="00071D05" w:rsidRPr="00071D05" w:rsidRDefault="00071D05" w:rsidP="00071D05">
      <w:pPr>
        <w:jc w:val="center"/>
        <w:rPr>
          <w:rStyle w:val="SubtleEmphasis"/>
          <w:i w:val="0"/>
          <w:iCs w:val="0"/>
        </w:rPr>
      </w:pPr>
      <w:r w:rsidRPr="00071D05">
        <w:rPr>
          <w:rStyle w:val="SubtleEmphasis"/>
          <w:i w:val="0"/>
          <w:iCs w:val="0"/>
        </w:rPr>
        <w:t>Dublin, Ireland</w:t>
      </w:r>
    </w:p>
    <w:p w14:paraId="5B7C6A12" w14:textId="20405ACF" w:rsidR="00071D05" w:rsidRPr="00071D05" w:rsidRDefault="00071D05" w:rsidP="00071D05">
      <w:pPr>
        <w:jc w:val="center"/>
        <w:rPr>
          <w:rStyle w:val="SubtleEmphasis"/>
          <w:i w:val="0"/>
          <w:iCs w:val="0"/>
        </w:rPr>
      </w:pPr>
      <w:r w:rsidRPr="00071D05">
        <w:rPr>
          <w:rStyle w:val="SubtleEmphasis"/>
          <w:i w:val="0"/>
          <w:iCs w:val="0"/>
        </w:rPr>
        <w:t>katherina.keogh24@mail.dcu.ie</w:t>
      </w:r>
    </w:p>
    <w:p w14:paraId="2D61E1EA" w14:textId="77777777" w:rsidR="00071D05" w:rsidRPr="0060707C" w:rsidRDefault="00071D05" w:rsidP="00CC3D14">
      <w:pPr>
        <w:pBdr>
          <w:top w:val="nil"/>
          <w:left w:val="nil"/>
          <w:bottom w:val="nil"/>
          <w:right w:val="nil"/>
          <w:between w:val="nil"/>
        </w:pBdr>
        <w:jc w:val="center"/>
        <w:rPr>
          <w:color w:val="000000"/>
          <w:sz w:val="22"/>
          <w:szCs w:val="22"/>
          <w:lang w:val="en-GB"/>
        </w:rPr>
      </w:pPr>
    </w:p>
    <w:p w14:paraId="66416825" w14:textId="77777777" w:rsidR="00002FAF" w:rsidRPr="0060707C" w:rsidRDefault="00002FAF" w:rsidP="00D050EC">
      <w:pPr>
        <w:pBdr>
          <w:top w:val="nil"/>
          <w:left w:val="nil"/>
          <w:bottom w:val="nil"/>
          <w:right w:val="nil"/>
          <w:between w:val="nil"/>
        </w:pBdr>
        <w:spacing w:after="320"/>
        <w:ind w:firstLine="202"/>
        <w:jc w:val="both"/>
        <w:rPr>
          <w:b/>
          <w:i/>
          <w:color w:val="000000"/>
          <w:sz w:val="18"/>
          <w:szCs w:val="18"/>
          <w:lang w:val="en-GB"/>
        </w:rPr>
      </w:pPr>
    </w:p>
    <w:p w14:paraId="06590BF3" w14:textId="77777777" w:rsidR="007E713A" w:rsidRPr="0060707C" w:rsidRDefault="007E713A" w:rsidP="00D050EC">
      <w:pPr>
        <w:pBdr>
          <w:top w:val="nil"/>
          <w:left w:val="nil"/>
          <w:bottom w:val="nil"/>
          <w:right w:val="nil"/>
          <w:between w:val="nil"/>
        </w:pBdr>
        <w:spacing w:before="20" w:after="320"/>
        <w:ind w:firstLine="202"/>
        <w:jc w:val="both"/>
        <w:rPr>
          <w:b/>
          <w:i/>
          <w:color w:val="000000"/>
          <w:sz w:val="18"/>
          <w:szCs w:val="18"/>
          <w:lang w:val="en-GB"/>
        </w:rPr>
        <w:sectPr w:rsidR="007E713A" w:rsidRPr="0060707C" w:rsidSect="00002FAF">
          <w:headerReference w:type="default" r:id="rId9"/>
          <w:footerReference w:type="even" r:id="rId10"/>
          <w:footerReference w:type="default" r:id="rId11"/>
          <w:type w:val="continuous"/>
          <w:pgSz w:w="12240" w:h="15840"/>
          <w:pgMar w:top="1008" w:right="936" w:bottom="1008" w:left="936" w:header="432" w:footer="432" w:gutter="0"/>
          <w:pgNumType w:start="1"/>
          <w:cols w:space="288"/>
        </w:sectPr>
      </w:pPr>
    </w:p>
    <w:p w14:paraId="3F302522" w14:textId="77777777" w:rsidR="00BE4774" w:rsidRPr="0060707C" w:rsidRDefault="00BE4774" w:rsidP="00BE4774">
      <w:pPr>
        <w:pStyle w:val="Text"/>
        <w:ind w:firstLine="0"/>
        <w:rPr>
          <w:rFonts w:ascii="Times" w:hAnsi="Times"/>
          <w:sz w:val="18"/>
          <w:szCs w:val="18"/>
          <w:lang w:val="en-GB"/>
        </w:rPr>
      </w:pPr>
      <w:r w:rsidRPr="0060707C">
        <w:rPr>
          <w:rFonts w:ascii="Times" w:hAnsi="Times"/>
          <w:sz w:val="18"/>
          <w:szCs w:val="18"/>
          <w:lang w:val="en-GB"/>
        </w:rPr>
        <w:footnoteReference w:customMarkFollows="1" w:id="1"/>
        <w:sym w:font="Symbol" w:char="F020"/>
      </w:r>
    </w:p>
    <w:p w14:paraId="4430B388" w14:textId="04912222" w:rsidR="00732E46" w:rsidRPr="0060707C" w:rsidRDefault="000F2C11" w:rsidP="00071D05">
      <w:pPr>
        <w:pBdr>
          <w:top w:val="nil"/>
          <w:left w:val="nil"/>
          <w:bottom w:val="nil"/>
          <w:right w:val="nil"/>
          <w:between w:val="nil"/>
        </w:pBdr>
        <w:spacing w:before="20"/>
        <w:ind w:firstLine="202"/>
        <w:jc w:val="both"/>
        <w:rPr>
          <w:b/>
          <w:color w:val="000000"/>
          <w:sz w:val="18"/>
          <w:szCs w:val="18"/>
          <w:lang w:val="en-GB"/>
        </w:rPr>
      </w:pPr>
      <w:r w:rsidRPr="0060707C">
        <w:rPr>
          <w:b/>
          <w:i/>
          <w:color w:val="000000"/>
          <w:sz w:val="18"/>
          <w:szCs w:val="18"/>
          <w:lang w:val="en-GB"/>
        </w:rPr>
        <w:t>Abstract</w:t>
      </w:r>
      <w:r w:rsidRPr="0060707C">
        <w:rPr>
          <w:b/>
          <w:color w:val="000000"/>
          <w:sz w:val="18"/>
          <w:szCs w:val="18"/>
          <w:lang w:val="en-GB"/>
        </w:rPr>
        <w:t>—</w:t>
      </w:r>
      <w:r w:rsidR="0060707C" w:rsidRPr="0060707C">
        <w:rPr>
          <w:b/>
          <w:sz w:val="18"/>
          <w:szCs w:val="18"/>
          <w:lang w:val="en-GB"/>
        </w:rPr>
        <w:t xml:space="preserve">The rapid </w:t>
      </w:r>
      <w:r w:rsidR="0060707C" w:rsidRPr="0060707C">
        <w:rPr>
          <w:b/>
          <w:sz w:val="18"/>
          <w:szCs w:val="18"/>
          <w:lang w:val="en-GB"/>
        </w:rPr>
        <w:t>increase</w:t>
      </w:r>
      <w:r w:rsidR="0060707C" w:rsidRPr="0060707C">
        <w:rPr>
          <w:b/>
          <w:sz w:val="18"/>
          <w:szCs w:val="18"/>
          <w:lang w:val="en-GB"/>
        </w:rPr>
        <w:t xml:space="preserve"> of Radio Frequency Identification (RFID) technology within the Internet of Things (IoT) ecosystem has revolutioni</w:t>
      </w:r>
      <w:r w:rsidR="0060707C" w:rsidRPr="0060707C">
        <w:rPr>
          <w:b/>
          <w:sz w:val="18"/>
          <w:szCs w:val="18"/>
          <w:lang w:val="en-GB"/>
        </w:rPr>
        <w:t>s</w:t>
      </w:r>
      <w:r w:rsidR="0060707C" w:rsidRPr="0060707C">
        <w:rPr>
          <w:b/>
          <w:sz w:val="18"/>
          <w:szCs w:val="18"/>
          <w:lang w:val="en-GB"/>
        </w:rPr>
        <w:t xml:space="preserve">ed applications ranging from inventory management to </w:t>
      </w:r>
      <w:r w:rsidR="0060707C" w:rsidRPr="0060707C">
        <w:rPr>
          <w:b/>
          <w:sz w:val="18"/>
          <w:szCs w:val="18"/>
          <w:lang w:val="en-GB"/>
        </w:rPr>
        <w:t>healthcare</w:t>
      </w:r>
      <w:r w:rsidR="0060707C" w:rsidRPr="0060707C">
        <w:rPr>
          <w:b/>
          <w:sz w:val="18"/>
          <w:szCs w:val="18"/>
          <w:lang w:val="en-GB"/>
        </w:rPr>
        <w:t xml:space="preserve">. However, alongside its benefits, RFID systems face critical security vulnerabilities, particularly in the context of side-channel analysis (SCA). This paper investigates the susceptibility of RFID systems to side-channel attacks, which exploit unintended physical emissions such as power consumption and electromagnetic radiation to extract sensitive information. </w:t>
      </w:r>
      <w:r w:rsidR="0060707C" w:rsidRPr="0060707C">
        <w:rPr>
          <w:b/>
          <w:sz w:val="18"/>
          <w:szCs w:val="18"/>
          <w:lang w:val="en-GB"/>
        </w:rPr>
        <w:t>Supported by</w:t>
      </w:r>
      <w:r w:rsidR="0060707C" w:rsidRPr="0060707C">
        <w:rPr>
          <w:b/>
          <w:sz w:val="18"/>
          <w:szCs w:val="18"/>
          <w:lang w:val="en-GB"/>
        </w:rPr>
        <w:t xml:space="preserve"> prior research and analysis, this work highlights key security challenges, focusing on vulnerabilities in RFID protocols and their implications for privacy and data integrity</w:t>
      </w:r>
      <w:r w:rsidR="0060707C" w:rsidRPr="0060707C">
        <w:rPr>
          <w:b/>
          <w:sz w:val="18"/>
          <w:szCs w:val="18"/>
          <w:lang w:val="en-GB"/>
        </w:rPr>
        <w:t>.</w:t>
      </w:r>
      <w:r w:rsidR="0060707C" w:rsidRPr="0060707C">
        <w:rPr>
          <w:b/>
          <w:sz w:val="18"/>
          <w:szCs w:val="18"/>
          <w:lang w:val="en-GB"/>
        </w:rPr>
        <w:t xml:space="preserve"> </w:t>
      </w:r>
      <w:r w:rsidR="0060707C" w:rsidRPr="0060707C">
        <w:rPr>
          <w:b/>
          <w:sz w:val="18"/>
          <w:szCs w:val="18"/>
          <w:lang w:val="en-GB"/>
        </w:rPr>
        <w:t>T</w:t>
      </w:r>
      <w:r w:rsidR="0060707C" w:rsidRPr="0060707C">
        <w:rPr>
          <w:b/>
          <w:sz w:val="18"/>
          <w:szCs w:val="18"/>
          <w:lang w:val="en-GB"/>
        </w:rPr>
        <w:t>he potential of enhancing side-channel analysis techniques using tools such as the Proxmark 3 proposing firmware modifications to improve its utility in evaluating RFID security</w:t>
      </w:r>
      <w:r w:rsidR="0060707C" w:rsidRPr="0060707C">
        <w:rPr>
          <w:b/>
          <w:sz w:val="18"/>
          <w:szCs w:val="18"/>
          <w:lang w:val="en-GB"/>
        </w:rPr>
        <w:t xml:space="preserve"> is also discussed</w:t>
      </w:r>
      <w:r w:rsidR="0060707C" w:rsidRPr="0060707C">
        <w:rPr>
          <w:b/>
          <w:sz w:val="18"/>
          <w:szCs w:val="18"/>
          <w:lang w:val="en-GB"/>
        </w:rPr>
        <w:t>.</w:t>
      </w:r>
    </w:p>
    <w:p w14:paraId="1B643D01" w14:textId="77777777" w:rsidR="00732E46" w:rsidRPr="0060707C" w:rsidRDefault="00732E46" w:rsidP="00071D05">
      <w:pPr>
        <w:jc w:val="both"/>
        <w:rPr>
          <w:lang w:val="en-GB"/>
        </w:rPr>
      </w:pPr>
    </w:p>
    <w:p w14:paraId="4B5FE2A0" w14:textId="310CDA3F" w:rsidR="005C18AE" w:rsidRPr="0060707C" w:rsidRDefault="000F2C11" w:rsidP="00071D05">
      <w:pPr>
        <w:jc w:val="both"/>
        <w:rPr>
          <w:b/>
          <w:sz w:val="18"/>
          <w:szCs w:val="18"/>
          <w:lang w:val="en-GB"/>
        </w:rPr>
      </w:pPr>
      <w:bookmarkStart w:id="1" w:name="bookmark=id.30j0zll" w:colFirst="0" w:colLast="0"/>
      <w:bookmarkEnd w:id="1"/>
      <w:r w:rsidRPr="0060707C">
        <w:rPr>
          <w:b/>
          <w:i/>
          <w:sz w:val="18"/>
          <w:szCs w:val="18"/>
          <w:lang w:val="en-GB"/>
        </w:rPr>
        <w:t>Index Terms</w:t>
      </w:r>
      <w:r w:rsidRPr="0060707C">
        <w:rPr>
          <w:b/>
          <w:sz w:val="18"/>
          <w:szCs w:val="18"/>
          <w:lang w:val="en-GB"/>
        </w:rPr>
        <w:t>—</w:t>
      </w:r>
      <w:r w:rsidR="0060707C" w:rsidRPr="0060707C">
        <w:rPr>
          <w:b/>
          <w:sz w:val="18"/>
          <w:szCs w:val="18"/>
          <w:lang w:val="en-GB"/>
        </w:rPr>
        <w:t xml:space="preserve"> </w:t>
      </w:r>
      <w:r w:rsidR="0060707C">
        <w:rPr>
          <w:b/>
          <w:sz w:val="18"/>
          <w:szCs w:val="18"/>
          <w:lang w:val="en-GB"/>
        </w:rPr>
        <w:t xml:space="preserve">Internet of Things, Proxmark, </w:t>
      </w:r>
      <w:r w:rsidR="0060707C" w:rsidRPr="0060707C">
        <w:rPr>
          <w:b/>
          <w:sz w:val="18"/>
          <w:szCs w:val="18"/>
          <w:lang w:val="en-GB"/>
        </w:rPr>
        <w:t>Radio Frequency Identification</w:t>
      </w:r>
      <w:r w:rsidR="0060707C">
        <w:rPr>
          <w:b/>
          <w:sz w:val="18"/>
          <w:szCs w:val="18"/>
          <w:lang w:val="en-GB"/>
        </w:rPr>
        <w:t>, Side Channelling</w:t>
      </w:r>
    </w:p>
    <w:p w14:paraId="5D351EFE" w14:textId="7DC59E19" w:rsidR="00732E46" w:rsidRPr="0060707C" w:rsidRDefault="00732E46" w:rsidP="00071D05">
      <w:pPr>
        <w:pBdr>
          <w:top w:val="nil"/>
          <w:left w:val="nil"/>
          <w:bottom w:val="nil"/>
          <w:right w:val="nil"/>
          <w:between w:val="nil"/>
        </w:pBdr>
        <w:ind w:firstLine="202"/>
        <w:jc w:val="both"/>
        <w:rPr>
          <w:lang w:val="en-GB"/>
        </w:rPr>
      </w:pPr>
    </w:p>
    <w:p w14:paraId="59F2D0B6" w14:textId="11E53DD7" w:rsidR="00732E46" w:rsidRPr="0060707C" w:rsidRDefault="00DB3364" w:rsidP="00071D05">
      <w:pPr>
        <w:pStyle w:val="Heading1"/>
        <w:rPr>
          <w:lang w:val="en-GB"/>
        </w:rPr>
      </w:pPr>
      <w:r w:rsidRPr="0060707C">
        <w:rPr>
          <w:lang w:val="en-GB"/>
        </w:rPr>
        <w:t xml:space="preserve">I. </w:t>
      </w:r>
      <w:r w:rsidR="000F2C11" w:rsidRPr="0060707C">
        <w:rPr>
          <w:lang w:val="en-GB"/>
        </w:rPr>
        <w:t>INTRODUCTION</w:t>
      </w:r>
    </w:p>
    <w:p w14:paraId="43794709" w14:textId="39EEED0A" w:rsidR="004063A4" w:rsidRPr="0060707C" w:rsidRDefault="00CC3D14" w:rsidP="00071D05">
      <w:pPr>
        <w:keepNext/>
        <w:framePr w:dropCap="drop" w:lines="3" w:wrap="around" w:vAnchor="text" w:hAnchor="text"/>
        <w:pBdr>
          <w:top w:val="nil"/>
          <w:left w:val="nil"/>
        </w:pBdr>
        <w:spacing w:line="724" w:lineRule="exact"/>
        <w:jc w:val="both"/>
        <w:textAlignment w:val="baseline"/>
        <w:rPr>
          <w:smallCaps/>
          <w:color w:val="000000"/>
          <w:position w:val="-9"/>
          <w:sz w:val="97"/>
          <w:lang w:val="en-GB"/>
        </w:rPr>
      </w:pPr>
      <w:r w:rsidRPr="0060707C">
        <w:rPr>
          <w:smallCaps/>
          <w:color w:val="000000"/>
          <w:position w:val="-9"/>
          <w:sz w:val="97"/>
          <w:lang w:val="en-GB"/>
        </w:rPr>
        <w:t>R</w:t>
      </w:r>
    </w:p>
    <w:p w14:paraId="5A4B921B" w14:textId="5EDDEDE2" w:rsidR="00CC3D14" w:rsidRPr="0060707C" w:rsidRDefault="00CC3D14" w:rsidP="00071D05">
      <w:pPr>
        <w:widowControl w:val="0"/>
        <w:pBdr>
          <w:top w:val="nil"/>
          <w:left w:val="nil"/>
          <w:bottom w:val="nil"/>
          <w:right w:val="nil"/>
          <w:between w:val="nil"/>
        </w:pBdr>
        <w:spacing w:line="252" w:lineRule="auto"/>
        <w:jc w:val="both"/>
        <w:rPr>
          <w:color w:val="000000"/>
          <w:lang w:val="en-GB"/>
        </w:rPr>
      </w:pPr>
      <w:r w:rsidRPr="0060707C">
        <w:rPr>
          <w:color w:val="000000"/>
          <w:lang w:val="en-GB"/>
        </w:rPr>
        <w:t>ADIO</w:t>
      </w:r>
      <w:r w:rsidRPr="0060707C">
        <w:rPr>
          <w:color w:val="000000"/>
          <w:lang w:val="en-GB"/>
        </w:rPr>
        <w:t xml:space="preserve"> Frequency Identification (RFID) technology has become an </w:t>
      </w:r>
      <w:r w:rsidRPr="0060707C">
        <w:rPr>
          <w:color w:val="000000"/>
          <w:lang w:val="en-GB"/>
        </w:rPr>
        <w:t>important</w:t>
      </w:r>
      <w:r w:rsidRPr="0060707C">
        <w:rPr>
          <w:color w:val="000000"/>
          <w:lang w:val="en-GB"/>
        </w:rPr>
        <w:t xml:space="preserve"> </w:t>
      </w:r>
      <w:r w:rsidRPr="0060707C">
        <w:rPr>
          <w:color w:val="000000"/>
          <w:lang w:val="en-GB"/>
        </w:rPr>
        <w:t>part</w:t>
      </w:r>
      <w:r w:rsidRPr="0060707C">
        <w:rPr>
          <w:color w:val="000000"/>
          <w:lang w:val="en-GB"/>
        </w:rPr>
        <w:t xml:space="preserve"> of the Internet of Things (IoT) ecosystem, enabling</w:t>
      </w:r>
      <w:r w:rsidRPr="0060707C">
        <w:rPr>
          <w:color w:val="000000"/>
          <w:lang w:val="en-GB"/>
        </w:rPr>
        <w:t xml:space="preserve"> </w:t>
      </w:r>
      <w:r w:rsidRPr="0060707C">
        <w:rPr>
          <w:color w:val="000000"/>
          <w:lang w:val="en-GB"/>
        </w:rPr>
        <w:t>communication and identification in applications ranging from supply chain management to healthcare and smart cities</w:t>
      </w:r>
      <w:r w:rsidRPr="0060707C">
        <w:rPr>
          <w:color w:val="000000"/>
          <w:lang w:val="en-GB"/>
        </w:rPr>
        <w:t xml:space="preserve"> </w:t>
      </w:r>
      <w:sdt>
        <w:sdtPr>
          <w:rPr>
            <w:color w:val="000000"/>
            <w:lang w:val="en-GB"/>
          </w:rPr>
          <w:tag w:val="MENDELEY_CITATION_v3_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"/>
          <w:id w:val="510109239"/>
          <w:placeholder>
            <w:docPart w:val="DefaultPlaceholder_-1854013440"/>
          </w:placeholder>
        </w:sdtPr>
        <w:sdtContent>
          <w:r w:rsidR="002D6A67" w:rsidRPr="002D6A67">
            <w:rPr>
              <w:color w:val="000000"/>
              <w:lang w:val="en-GB"/>
            </w:rPr>
            <w:t>[1]</w:t>
          </w:r>
        </w:sdtContent>
      </w:sdt>
      <w:r w:rsidRPr="0060707C">
        <w:rPr>
          <w:color w:val="000000"/>
          <w:lang w:val="en-GB"/>
        </w:rPr>
        <w:t xml:space="preserve">. As RFID systems continue to </w:t>
      </w:r>
      <w:r w:rsidRPr="0060707C">
        <w:rPr>
          <w:color w:val="000000"/>
          <w:lang w:val="en-GB"/>
        </w:rPr>
        <w:t>grow</w:t>
      </w:r>
      <w:r w:rsidRPr="0060707C">
        <w:rPr>
          <w:color w:val="000000"/>
          <w:lang w:val="en-GB"/>
        </w:rPr>
        <w:t xml:space="preserve">, their security and reliability have </w:t>
      </w:r>
      <w:r w:rsidRPr="0060707C">
        <w:rPr>
          <w:color w:val="000000"/>
          <w:lang w:val="en-GB"/>
        </w:rPr>
        <w:t>lacked</w:t>
      </w:r>
      <w:r w:rsidRPr="0060707C">
        <w:rPr>
          <w:color w:val="000000"/>
          <w:lang w:val="en-GB"/>
        </w:rPr>
        <w:t xml:space="preserve"> significant attention, particularly in </w:t>
      </w:r>
      <w:r w:rsidRPr="0060707C">
        <w:rPr>
          <w:color w:val="000000"/>
          <w:lang w:val="en-GB"/>
        </w:rPr>
        <w:t>protecting</w:t>
      </w:r>
      <w:r w:rsidRPr="0060707C">
        <w:rPr>
          <w:color w:val="000000"/>
          <w:lang w:val="en-GB"/>
        </w:rPr>
        <w:t xml:space="preserve"> sensitive data and ensuring operational integrity</w:t>
      </w:r>
      <w:r w:rsidRPr="0060707C">
        <w:rPr>
          <w:color w:val="000000"/>
          <w:lang w:val="en-GB"/>
        </w:rPr>
        <w:t xml:space="preserve"> </w:t>
      </w:r>
      <w:sdt>
        <w:sdtPr>
          <w:rPr>
            <w:color w:val="000000"/>
            <w:lang w:val="en-GB"/>
          </w:rPr>
          <w:tag w:val="MENDELEY_CITATION_v3_eyJjaXRhdGlvbklEIjoiTUVOREVMRVlfQ0lUQVRJT05fMmQwYmY5OTYtYTcwZi00N2I4LWI3MTItNTBjNzMzNzg2N2U3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aXNzdWVkIjp7ImRhdGUtcGFydHMiOltbMjAxOCwxXV19LCJwYWdlIjoiNDUzLTQ1NyIsInB1Ymxpc2hlciI6IklFRUUiLCJjb250YWluZXItdGl0bGUtc2hvcnQiOiIifSwiaXNUZW1wb3JhcnkiOmZhbHNlfV19"/>
          <w:id w:val="19439479"/>
          <w:placeholder>
            <w:docPart w:val="DefaultPlaceholder_-1854013440"/>
          </w:placeholder>
        </w:sdtPr>
        <w:sdtContent>
          <w:r w:rsidR="002D6A67" w:rsidRPr="002D6A67">
            <w:rPr>
              <w:color w:val="000000"/>
              <w:lang w:val="en-GB"/>
            </w:rPr>
            <w:t>[2]</w:t>
          </w:r>
        </w:sdtContent>
      </w:sdt>
      <w:r w:rsidRPr="0060707C">
        <w:rPr>
          <w:color w:val="000000"/>
          <w:lang w:val="en-GB"/>
        </w:rPr>
        <w:t>.</w:t>
      </w:r>
      <w:r w:rsidRPr="0060707C">
        <w:rPr>
          <w:color w:val="000000"/>
          <w:lang w:val="en-GB"/>
        </w:rPr>
        <w:t xml:space="preserve"> Despite advancements in encryption and authentication protocols, RFID systems remain susceptible to </w:t>
      </w:r>
      <w:r w:rsidR="0060707C" w:rsidRPr="0060707C">
        <w:rPr>
          <w:color w:val="000000"/>
          <w:lang w:val="en-GB"/>
        </w:rPr>
        <w:t>various</w:t>
      </w:r>
      <w:r w:rsidRPr="0060707C">
        <w:rPr>
          <w:color w:val="000000"/>
          <w:lang w:val="en-GB"/>
        </w:rPr>
        <w:t xml:space="preserve"> vulnerabilities, including side-channel attacks, which exploit unintended information leaks to compromise security</w:t>
      </w:r>
      <w:r w:rsidRPr="0060707C">
        <w:rPr>
          <w:color w:val="000000"/>
          <w:lang w:val="en-GB"/>
        </w:rPr>
        <w:t xml:space="preserve"> </w:t>
      </w:r>
      <w:sdt>
        <w:sdtPr>
          <w:rPr>
            <w:color w:val="000000"/>
            <w:lang w:val="en-GB"/>
          </w:rPr>
          <w:tag w:val="MENDELEY_CITATION_v3_eyJjaXRhdGlvbklEIjoiTUVOREVMRVlfQ0lUQVRJT05fYTRhNDAyYzEtODc2ZC00MzE0LTgxNzctZWUwNjFmZWY5NzQx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fV19"/>
          <w:id w:val="-468280913"/>
          <w:placeholder>
            <w:docPart w:val="DefaultPlaceholder_-1854013440"/>
          </w:placeholder>
        </w:sdtPr>
        <w:sdtContent>
          <w:r w:rsidR="002D6A67" w:rsidRPr="002D6A67">
            <w:rPr>
              <w:color w:val="000000"/>
              <w:lang w:val="en-GB"/>
            </w:rPr>
            <w:t>[3]</w:t>
          </w:r>
        </w:sdtContent>
      </w:sdt>
      <w:r w:rsidRPr="0060707C">
        <w:rPr>
          <w:color w:val="000000"/>
          <w:lang w:val="en-GB"/>
        </w:rPr>
        <w:t>.</w:t>
      </w:r>
    </w:p>
    <w:p w14:paraId="7529D723" w14:textId="563F6035" w:rsidR="00CC3D14" w:rsidRPr="00CC3D14" w:rsidRDefault="00CC3D14" w:rsidP="00071D05">
      <w:pPr>
        <w:widowControl w:val="0"/>
        <w:pBdr>
          <w:top w:val="nil"/>
          <w:left w:val="nil"/>
          <w:bottom w:val="nil"/>
          <w:right w:val="nil"/>
          <w:between w:val="nil"/>
        </w:pBdr>
        <w:spacing w:line="252" w:lineRule="auto"/>
        <w:jc w:val="both"/>
        <w:rPr>
          <w:color w:val="000000"/>
          <w:lang w:val="en-GB"/>
        </w:rPr>
      </w:pPr>
      <w:r w:rsidRPr="00CC3D14">
        <w:rPr>
          <w:color w:val="000000"/>
          <w:lang w:val="en-GB"/>
        </w:rPr>
        <w:t xml:space="preserve">Side-channel analysis (SCA) </w:t>
      </w:r>
      <w:r w:rsidRPr="0060707C">
        <w:rPr>
          <w:color w:val="000000"/>
          <w:lang w:val="en-GB"/>
        </w:rPr>
        <w:t>is</w:t>
      </w:r>
      <w:r w:rsidRPr="00CC3D14">
        <w:rPr>
          <w:color w:val="000000"/>
          <w:lang w:val="en-GB"/>
        </w:rPr>
        <w:t xml:space="preserve"> a growing area of concern in RFID security, </w:t>
      </w:r>
      <w:r w:rsidRPr="0060707C">
        <w:rPr>
          <w:color w:val="000000"/>
          <w:lang w:val="en-GB"/>
        </w:rPr>
        <w:t>using</w:t>
      </w:r>
      <w:r w:rsidRPr="00CC3D14">
        <w:rPr>
          <w:color w:val="000000"/>
          <w:lang w:val="en-GB"/>
        </w:rPr>
        <w:t xml:space="preserve"> </w:t>
      </w:r>
      <w:r w:rsidRPr="0060707C">
        <w:rPr>
          <w:color w:val="000000"/>
          <w:lang w:val="en-GB"/>
        </w:rPr>
        <w:t>signals</w:t>
      </w:r>
      <w:r w:rsidRPr="00CC3D14">
        <w:rPr>
          <w:color w:val="000000"/>
          <w:lang w:val="en-GB"/>
        </w:rPr>
        <w:t xml:space="preserve"> such as timing information, power consumption, and electromagnetic emissions to extract confidential data</w:t>
      </w:r>
      <w:r w:rsidRPr="0060707C">
        <w:rPr>
          <w:color w:val="000000"/>
          <w:lang w:val="en-GB"/>
        </w:rPr>
        <w:t xml:space="preserve"> </w:t>
      </w:r>
      <w:sdt>
        <w:sdtPr>
          <w:rPr>
            <w:color w:val="000000"/>
            <w:lang w:val="en-GB"/>
          </w:rPr>
          <w:tag w:val="MENDELEY_CITATION_v3_eyJjaXRhdGlvbklEIjoiTUVOREVMRVlfQ0lUQVRJT05fNDZhOTI0NDUtMzRmMi00N2JhLTllMGUtMWQ2NzkwOTI1ZGYy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
          <w:id w:val="-268474144"/>
          <w:placeholder>
            <w:docPart w:val="DefaultPlaceholder_-1854013440"/>
          </w:placeholder>
        </w:sdtPr>
        <w:sdtContent>
          <w:r w:rsidR="002D6A67" w:rsidRPr="002D6A67">
            <w:rPr>
              <w:color w:val="000000"/>
              <w:lang w:val="en-GB"/>
            </w:rPr>
            <w:t>[3]</w:t>
          </w:r>
        </w:sdtContent>
      </w:sdt>
      <w:r w:rsidRPr="00CC3D14">
        <w:rPr>
          <w:color w:val="000000"/>
          <w:lang w:val="en-GB"/>
        </w:rPr>
        <w:t>. These non-invasive attacks bypass traditional cryptographic defen</w:t>
      </w:r>
      <w:r w:rsidRPr="0060707C">
        <w:rPr>
          <w:color w:val="000000"/>
          <w:lang w:val="en-GB"/>
        </w:rPr>
        <w:t>c</w:t>
      </w:r>
      <w:r w:rsidRPr="00CC3D14">
        <w:rPr>
          <w:color w:val="000000"/>
          <w:lang w:val="en-GB"/>
        </w:rPr>
        <w:t xml:space="preserve">es, </w:t>
      </w:r>
      <w:r w:rsidRPr="0060707C">
        <w:rPr>
          <w:color w:val="000000"/>
          <w:lang w:val="en-GB"/>
        </w:rPr>
        <w:t xml:space="preserve">making them hard </w:t>
      </w:r>
      <w:r w:rsidR="0060707C" w:rsidRPr="0060707C">
        <w:rPr>
          <w:color w:val="000000"/>
          <w:lang w:val="en-GB"/>
        </w:rPr>
        <w:t>for</w:t>
      </w:r>
      <w:r w:rsidRPr="00CC3D14">
        <w:rPr>
          <w:color w:val="000000"/>
          <w:lang w:val="en-GB"/>
        </w:rPr>
        <w:t xml:space="preserve"> RFID systems</w:t>
      </w:r>
      <w:r w:rsidR="0060707C" w:rsidRPr="0060707C">
        <w:rPr>
          <w:color w:val="000000"/>
          <w:lang w:val="en-GB"/>
        </w:rPr>
        <w:t xml:space="preserve"> to detect</w:t>
      </w:r>
      <w:r w:rsidRPr="00CC3D14">
        <w:rPr>
          <w:color w:val="000000"/>
          <w:lang w:val="en-GB"/>
        </w:rPr>
        <w:t xml:space="preserve">. Given the increasing deployment of RFID in security-critical applications, </w:t>
      </w:r>
      <w:proofErr w:type="gramStart"/>
      <w:r w:rsidRPr="00CC3D14">
        <w:rPr>
          <w:color w:val="000000"/>
          <w:lang w:val="en-GB"/>
        </w:rPr>
        <w:t>understanding</w:t>
      </w:r>
      <w:proofErr w:type="gramEnd"/>
      <w:r w:rsidRPr="00CC3D14">
        <w:rPr>
          <w:color w:val="000000"/>
          <w:lang w:val="en-GB"/>
        </w:rPr>
        <w:t xml:space="preserve"> and </w:t>
      </w:r>
      <w:r w:rsidRPr="0060707C">
        <w:rPr>
          <w:color w:val="000000"/>
          <w:lang w:val="en-GB"/>
        </w:rPr>
        <w:t>reducing</w:t>
      </w:r>
      <w:r w:rsidRPr="00CC3D14">
        <w:rPr>
          <w:color w:val="000000"/>
          <w:lang w:val="en-GB"/>
        </w:rPr>
        <w:t xml:space="preserve"> the risks posed by SCA is essential to enhancing IoT device security.</w:t>
      </w:r>
    </w:p>
    <w:p w14:paraId="17F70C16" w14:textId="2D91162C" w:rsidR="00732E46" w:rsidRPr="0060707C" w:rsidRDefault="00CC3D14" w:rsidP="00071D05">
      <w:pPr>
        <w:widowControl w:val="0"/>
        <w:pBdr>
          <w:top w:val="nil"/>
          <w:left w:val="nil"/>
          <w:bottom w:val="nil"/>
          <w:right w:val="nil"/>
          <w:between w:val="nil"/>
        </w:pBdr>
        <w:spacing w:line="252" w:lineRule="auto"/>
        <w:jc w:val="both"/>
        <w:rPr>
          <w:color w:val="000000"/>
          <w:lang w:val="en-GB"/>
        </w:rPr>
      </w:pPr>
      <w:r w:rsidRPr="00CC3D14">
        <w:rPr>
          <w:color w:val="000000"/>
          <w:lang w:val="en-GB"/>
        </w:rPr>
        <w:t xml:space="preserve">This review explores the RFID technology and side-channel analysis, </w:t>
      </w:r>
      <w:r w:rsidR="00824657">
        <w:rPr>
          <w:color w:val="000000"/>
          <w:lang w:val="en-GB"/>
        </w:rPr>
        <w:t>focusing</w:t>
      </w:r>
      <w:r w:rsidRPr="00CC3D14">
        <w:rPr>
          <w:color w:val="000000"/>
          <w:lang w:val="en-GB"/>
        </w:rPr>
        <w:t xml:space="preserve"> on identifying vulnerabilities and evaluating the potential of tools like the Proxmark 3 to </w:t>
      </w:r>
      <w:r w:rsidRPr="0060707C">
        <w:rPr>
          <w:color w:val="000000"/>
          <w:lang w:val="en-GB"/>
        </w:rPr>
        <w:t>display their</w:t>
      </w:r>
      <w:r w:rsidRPr="00CC3D14">
        <w:rPr>
          <w:color w:val="000000"/>
          <w:lang w:val="en-GB"/>
        </w:rPr>
        <w:t xml:space="preserve"> weaknesses. </w:t>
      </w:r>
    </w:p>
    <w:p w14:paraId="34BADB19" w14:textId="56D50A1F" w:rsidR="00CC3D14" w:rsidRPr="0060707C" w:rsidRDefault="00DB3364" w:rsidP="00071D05">
      <w:pPr>
        <w:pStyle w:val="Heading1"/>
        <w:rPr>
          <w:lang w:val="en-GB"/>
        </w:rPr>
      </w:pPr>
      <w:r w:rsidRPr="0060707C">
        <w:rPr>
          <w:lang w:val="en-GB"/>
        </w:rPr>
        <w:t xml:space="preserve">II. </w:t>
      </w:r>
      <w:r w:rsidR="00CC3D14" w:rsidRPr="0060707C">
        <w:rPr>
          <w:lang w:val="en-GB"/>
        </w:rPr>
        <w:t>RFID in IoT</w:t>
      </w:r>
    </w:p>
    <w:p w14:paraId="1444ABE8" w14:textId="6BA1E8A6" w:rsidR="0060707C" w:rsidRPr="0060707C" w:rsidRDefault="0060707C" w:rsidP="00071D05">
      <w:pPr>
        <w:widowControl w:val="0"/>
        <w:pBdr>
          <w:top w:val="nil"/>
          <w:left w:val="nil"/>
          <w:bottom w:val="nil"/>
          <w:right w:val="nil"/>
          <w:between w:val="nil"/>
        </w:pBdr>
        <w:spacing w:line="252" w:lineRule="auto"/>
        <w:ind w:firstLine="202"/>
        <w:jc w:val="both"/>
        <w:rPr>
          <w:lang w:val="en-GB"/>
        </w:rPr>
      </w:pPr>
      <w:r w:rsidRPr="0060707C">
        <w:rPr>
          <w:color w:val="000000" w:themeColor="text1"/>
          <w:lang w:val="en-GB"/>
        </w:rPr>
        <w:t xml:space="preserve">An RFID (Radio Frequency Identification) system is a wireless communication technology </w:t>
      </w:r>
      <w:r w:rsidRPr="0060707C">
        <w:rPr>
          <w:color w:val="000000" w:themeColor="text1"/>
          <w:lang w:val="en-GB"/>
        </w:rPr>
        <w:t>for automatically identifying and tracking</w:t>
      </w:r>
      <w:r w:rsidRPr="0060707C">
        <w:rPr>
          <w:color w:val="000000" w:themeColor="text1"/>
          <w:lang w:val="en-GB"/>
        </w:rPr>
        <w:t xml:space="preserve"> objects, animals, or people. It consists of three main components: a tag, a reader, and a backend system. The tag, which can be either passive, active, or </w:t>
      </w:r>
      <w:r w:rsidR="00824657">
        <w:rPr>
          <w:color w:val="000000" w:themeColor="text1"/>
          <w:lang w:val="en-GB"/>
        </w:rPr>
        <w:t>semi-active</w:t>
      </w:r>
      <w:r w:rsidRPr="0060707C">
        <w:rPr>
          <w:color w:val="000000" w:themeColor="text1"/>
          <w:lang w:val="en-GB"/>
        </w:rPr>
        <w:t>, contains a microchip for storing data and an antenna for transmitting that data to a reader. The reader emits radio frequency signals to power and communicate with the tag in the case of passive tags or to receive data from active tags that have their own power source. The backend system processes the data received by the reader and integrates it into applications such as inventory management, access control, or supply chain logistics. RFID systems operate at various frequency ranges, such as low frequency (LF), high frequency (HF), and ultra-high frequency (UHF), depending on the use case. Their ability to enable contactless communication over short distances makes them popular in numerous industries.</w:t>
      </w:r>
      <w:sdt>
        <w:sdtPr>
          <w:rPr>
            <w:color w:val="000000"/>
            <w:lang w:val="en-GB"/>
          </w:rPr>
          <w:tag w:val="MENDELEY_CITATION_v3_eyJjaXRhdGlvbklEIjoiTUVOREVMRVlfQ0lUQVRJT05fNDE5ZWQ5NjYtYWQyNi00YjEzLWI1ZWEtZDdiNjUwZTBlN2Iw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
          <w:id w:val="1612549822"/>
          <w:placeholder>
            <w:docPart w:val="DefaultPlaceholder_-1854013440"/>
          </w:placeholder>
        </w:sdtPr>
        <w:sdtContent>
          <w:r w:rsidR="002D6A67" w:rsidRPr="002D6A67">
            <w:rPr>
              <w:color w:val="000000"/>
              <w:lang w:val="en-GB"/>
            </w:rPr>
            <w:t>[4]</w:t>
          </w:r>
        </w:sdtContent>
      </w:sdt>
      <w:r w:rsidRPr="0060707C">
        <w:rPr>
          <w:lang w:val="en-GB"/>
        </w:rPr>
        <w:fldChar w:fldCharType="begin"/>
      </w:r>
      <w:r w:rsidRPr="0060707C">
        <w:rPr>
          <w:lang w:val="en-GB"/>
        </w:rPr>
        <w:instrText xml:space="preserve"> INCLUDEPICTURE "https://learning.oreilly.com/api/v2/epubs/urn:orm:book:9781118074398/files/OEBPS/images/9781118074398_p86-1.jpg" \* MERGEFORMATINET </w:instrText>
      </w:r>
      <w:r w:rsidRPr="0060707C">
        <w:rPr>
          <w:lang w:val="en-GB"/>
        </w:rPr>
        <w:fldChar w:fldCharType="separate"/>
      </w:r>
      <w:r w:rsidRPr="0060707C">
        <w:rPr>
          <w:noProof/>
          <w:lang w:val="en-GB"/>
        </w:rPr>
        <w:drawing>
          <wp:inline distT="0" distB="0" distL="0" distR="0" wp14:anchorId="78F1229E" wp14:editId="6A7B9DBD">
            <wp:extent cx="3063240" cy="997585"/>
            <wp:effectExtent l="0" t="0" r="0" b="5715"/>
            <wp:docPr id="3206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440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997585"/>
                    </a:xfrm>
                    <a:prstGeom prst="rect">
                      <a:avLst/>
                    </a:prstGeom>
                    <a:noFill/>
                    <a:ln>
                      <a:noFill/>
                    </a:ln>
                  </pic:spPr>
                </pic:pic>
              </a:graphicData>
            </a:graphic>
          </wp:inline>
        </w:drawing>
      </w:r>
      <w:r w:rsidRPr="0060707C">
        <w:rPr>
          <w:lang w:val="en-GB"/>
        </w:rPr>
        <w:fldChar w:fldCharType="end"/>
      </w:r>
    </w:p>
    <w:p w14:paraId="373B8DA9" w14:textId="5C2F1208" w:rsidR="0060707C" w:rsidRPr="0060707C" w:rsidRDefault="0060707C" w:rsidP="00071D05">
      <w:pPr>
        <w:widowControl w:val="0"/>
        <w:pBdr>
          <w:top w:val="nil"/>
          <w:left w:val="nil"/>
          <w:bottom w:val="nil"/>
          <w:right w:val="nil"/>
          <w:between w:val="nil"/>
        </w:pBdr>
        <w:spacing w:line="252" w:lineRule="auto"/>
        <w:ind w:firstLine="202"/>
        <w:jc w:val="both"/>
        <w:rPr>
          <w:lang w:val="en-GB"/>
        </w:rPr>
      </w:pPr>
      <w:r w:rsidRPr="0060707C">
        <w:rPr>
          <w:b/>
          <w:lang w:val="en-GB"/>
        </w:rPr>
        <w:t>Fig. 1.</w:t>
      </w:r>
      <w:r w:rsidRPr="0060707C">
        <w:rPr>
          <w:lang w:val="en-GB"/>
        </w:rPr>
        <w:t xml:space="preserve"> Block diagram of a typical RFID system.</w:t>
      </w:r>
      <w:r w:rsidRPr="0060707C">
        <w:rPr>
          <w:lang w:val="en-GB"/>
        </w:rPr>
        <w:t xml:space="preserve"> </w:t>
      </w:r>
      <w:sdt>
        <w:sdtPr>
          <w:rPr>
            <w:color w:val="000000"/>
            <w:lang w:val="en-GB"/>
          </w:rPr>
          <w:tag w:val="MENDELEY_CITATION_v3_eyJjaXRhdGlvbklEIjoiTUVOREVMRVlfQ0lUQVRJT05fNjgzNjI5NGUtODI2YS00MjM1LWJjYmUtOTU1OTU5YTgxZmJh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
          <w:id w:val="1070541621"/>
          <w:placeholder>
            <w:docPart w:val="DefaultPlaceholder_-1854013440"/>
          </w:placeholder>
        </w:sdtPr>
        <w:sdtContent>
          <w:r w:rsidR="002D6A67" w:rsidRPr="002D6A67">
            <w:rPr>
              <w:color w:val="000000"/>
              <w:lang w:val="en-GB"/>
            </w:rPr>
            <w:t>[4]</w:t>
          </w:r>
        </w:sdtContent>
      </w:sdt>
    </w:p>
    <w:p w14:paraId="07E581EE" w14:textId="3553E566" w:rsidR="0060707C" w:rsidRPr="0060707C" w:rsidRDefault="0060707C" w:rsidP="00071D05">
      <w:pPr>
        <w:widowControl w:val="0"/>
        <w:pBdr>
          <w:top w:val="nil"/>
          <w:left w:val="nil"/>
          <w:bottom w:val="nil"/>
          <w:right w:val="nil"/>
          <w:between w:val="nil"/>
        </w:pBdr>
        <w:spacing w:line="252" w:lineRule="auto"/>
        <w:ind w:firstLine="202"/>
        <w:jc w:val="both"/>
        <w:rPr>
          <w:color w:val="000000" w:themeColor="text1"/>
          <w:lang w:val="en-GB"/>
        </w:rPr>
      </w:pPr>
      <w:r w:rsidRPr="0060707C">
        <w:rPr>
          <w:color w:val="000000" w:themeColor="text1"/>
          <w:lang w:val="en-GB"/>
        </w:rPr>
        <w:t>In practical applications, RFID has transformed industries by enabling real-time asset tracking, automation, and data collection. Retail giants like Wal-Mart leverage RFID for efficient inventory management</w:t>
      </w:r>
      <w:r w:rsidRPr="0060707C">
        <w:rPr>
          <w:color w:val="000000" w:themeColor="text1"/>
          <w:lang w:val="en-GB"/>
        </w:rPr>
        <w:t xml:space="preserve"> </w:t>
      </w:r>
      <w:sdt>
        <w:sdtPr>
          <w:rPr>
            <w:color w:val="000000"/>
            <w:lang w:val="en-GB"/>
          </w:rPr>
          <w:tag w:val="MENDELEY_CITATION_v3_eyJjaXRhdGlvbklEIjoiTUVOREVMRVlfQ0lUQVRJT05fYjQwM2M3ZDMtZGI4OC00NDAyLTk1MmEtY2M3ODY1Y2I1ZGM4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
          <w:id w:val="-1808013354"/>
          <w:placeholder>
            <w:docPart w:val="DefaultPlaceholder_-1854013440"/>
          </w:placeholder>
        </w:sdtPr>
        <w:sdtContent>
          <w:r w:rsidR="002D6A67" w:rsidRPr="002D6A67">
            <w:rPr>
              <w:color w:val="000000"/>
              <w:lang w:val="en-GB"/>
            </w:rPr>
            <w:t>[4]</w:t>
          </w:r>
        </w:sdtContent>
      </w:sdt>
      <w:r w:rsidRPr="0060707C">
        <w:rPr>
          <w:color w:val="000000" w:themeColor="text1"/>
          <w:lang w:val="en-GB"/>
        </w:rPr>
        <w:t xml:space="preserve">, while the healthcare industry relies on it for equipment tracking and patient identification. Transportation systems integrate RFID in toll collection and contactless fare cards, and smart cities use the technology to monitor infrastructure and deploy IoT solutions. These implementations highlight </w:t>
      </w:r>
      <w:r w:rsidR="00824657">
        <w:rPr>
          <w:color w:val="000000" w:themeColor="text1"/>
          <w:lang w:val="en-GB"/>
        </w:rPr>
        <w:t>RFID's</w:t>
      </w:r>
      <w:r w:rsidRPr="0060707C">
        <w:rPr>
          <w:color w:val="000000" w:themeColor="text1"/>
          <w:lang w:val="en-GB"/>
        </w:rPr>
        <w:t xml:space="preserve"> ability to enhance efficiency and precision in complex operations.</w:t>
      </w:r>
    </w:p>
    <w:p w14:paraId="534A61AA" w14:textId="48044099" w:rsidR="00732E46" w:rsidRPr="0060707C" w:rsidRDefault="0060707C" w:rsidP="00071D05">
      <w:pPr>
        <w:widowControl w:val="0"/>
        <w:pBdr>
          <w:top w:val="nil"/>
          <w:left w:val="nil"/>
          <w:bottom w:val="nil"/>
          <w:right w:val="nil"/>
          <w:between w:val="nil"/>
        </w:pBdr>
        <w:spacing w:line="252" w:lineRule="auto"/>
        <w:ind w:firstLine="202"/>
        <w:jc w:val="both"/>
        <w:rPr>
          <w:color w:val="000000" w:themeColor="text1"/>
          <w:lang w:val="en-GB"/>
        </w:rPr>
      </w:pPr>
      <w:r w:rsidRPr="0060707C">
        <w:rPr>
          <w:color w:val="000000" w:themeColor="text1"/>
          <w:lang w:val="en-GB"/>
        </w:rPr>
        <w:t xml:space="preserve">Despite these advancements, several underlying aspects of RFID systems can </w:t>
      </w:r>
      <w:r w:rsidRPr="0060707C">
        <w:rPr>
          <w:color w:val="000000" w:themeColor="text1"/>
          <w:lang w:val="en-GB"/>
        </w:rPr>
        <w:t>introduce</w:t>
      </w:r>
      <w:r w:rsidRPr="0060707C">
        <w:rPr>
          <w:color w:val="000000" w:themeColor="text1"/>
          <w:lang w:val="en-GB"/>
        </w:rPr>
        <w:t xml:space="preserve"> challenges. The reliance on radio frequency signals, while enabling </w:t>
      </w:r>
      <w:r w:rsidRPr="0060707C">
        <w:rPr>
          <w:color w:val="000000" w:themeColor="text1"/>
          <w:lang w:val="en-GB"/>
        </w:rPr>
        <w:t>continuous</w:t>
      </w:r>
      <w:r w:rsidRPr="0060707C">
        <w:rPr>
          <w:color w:val="000000" w:themeColor="text1"/>
          <w:lang w:val="en-GB"/>
        </w:rPr>
        <w:t xml:space="preserve"> communication, </w:t>
      </w:r>
      <w:r w:rsidRPr="0060707C">
        <w:rPr>
          <w:color w:val="000000" w:themeColor="text1"/>
          <w:lang w:val="en-GB"/>
        </w:rPr>
        <w:lastRenderedPageBreak/>
        <w:t>also creates opportunities for interception or disruption of data transmissions. In applications requiring low-cost tags, the computational limitations of passive tags often restrict their ability to implement robust cryptographic protocols</w:t>
      </w:r>
      <w:r w:rsidRPr="0060707C">
        <w:rPr>
          <w:color w:val="000000" w:themeColor="text1"/>
          <w:lang w:val="en-GB"/>
        </w:rPr>
        <w:t xml:space="preserve"> </w:t>
      </w:r>
      <w:sdt>
        <w:sdtPr>
          <w:rPr>
            <w:color w:val="000000"/>
            <w:lang w:val="en-GB"/>
          </w:rPr>
          <w:tag w:val="MENDELEY_CITATION_v3_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"/>
          <w:id w:val="-1122072067"/>
          <w:placeholder>
            <w:docPart w:val="DefaultPlaceholder_-1854013440"/>
          </w:placeholder>
        </w:sdtPr>
        <w:sdtContent>
          <w:r w:rsidR="002D6A67" w:rsidRPr="002D6A67">
            <w:rPr>
              <w:color w:val="000000"/>
              <w:lang w:val="en-GB"/>
            </w:rPr>
            <w:t>[5]</w:t>
          </w:r>
        </w:sdtContent>
      </w:sdt>
      <w:r w:rsidRPr="0060707C">
        <w:rPr>
          <w:color w:val="000000" w:themeColor="text1"/>
          <w:lang w:val="en-GB"/>
        </w:rPr>
        <w:t>. These characteristics make RFID systems attractive targets for malicious actors seeking to exploit authentication or data protection</w:t>
      </w:r>
      <w:r w:rsidRPr="0060707C">
        <w:rPr>
          <w:color w:val="000000" w:themeColor="text1"/>
          <w:lang w:val="en-GB"/>
        </w:rPr>
        <w:t xml:space="preserve"> vulnerabilities</w:t>
      </w:r>
      <w:r w:rsidRPr="0060707C">
        <w:rPr>
          <w:color w:val="000000" w:themeColor="text1"/>
          <w:lang w:val="en-GB"/>
        </w:rPr>
        <w:t>. As RFID systems become increasingly integrated with IoT networks, the consequences of security weaknesses are amplified, demanding significant research efforts to enhance the resilience of this critical technology.</w:t>
      </w:r>
    </w:p>
    <w:p w14:paraId="59DA313D" w14:textId="4BC6007A" w:rsidR="00732E46" w:rsidRPr="0060707C" w:rsidRDefault="00DB3364" w:rsidP="00071D05">
      <w:pPr>
        <w:pStyle w:val="Heading1"/>
        <w:rPr>
          <w:lang w:val="en-GB"/>
        </w:rPr>
      </w:pPr>
      <w:r w:rsidRPr="0060707C">
        <w:rPr>
          <w:lang w:val="en-GB"/>
        </w:rPr>
        <w:t xml:space="preserve">III. </w:t>
      </w:r>
      <w:r w:rsidR="00CC3D14" w:rsidRPr="0060707C">
        <w:rPr>
          <w:lang w:val="en-GB"/>
        </w:rPr>
        <w:t>RFID Vulnerabilities</w:t>
      </w:r>
    </w:p>
    <w:p w14:paraId="0629896D" w14:textId="3B2B20E1" w:rsidR="0060707C" w:rsidRPr="0060707C" w:rsidRDefault="0060707C" w:rsidP="00071D05">
      <w:pPr>
        <w:jc w:val="both"/>
        <w:rPr>
          <w:lang w:val="en-GB"/>
        </w:rPr>
      </w:pPr>
      <w:r w:rsidRPr="0060707C">
        <w:rPr>
          <w:lang w:val="en-GB"/>
        </w:rPr>
        <w:t xml:space="preserve">   </w:t>
      </w:r>
      <w:r w:rsidRPr="0060707C">
        <w:rPr>
          <w:lang w:val="en-GB"/>
        </w:rPr>
        <w:t xml:space="preserve">RFID technology, while </w:t>
      </w:r>
      <w:r w:rsidRPr="0060707C">
        <w:rPr>
          <w:lang w:val="en-GB"/>
        </w:rPr>
        <w:t>revolutionising</w:t>
      </w:r>
      <w:r w:rsidRPr="0060707C">
        <w:rPr>
          <w:lang w:val="en-GB"/>
        </w:rPr>
        <w:t xml:space="preserve"> industries with its data transmission capabilities, faces significant security challenges. </w:t>
      </w:r>
      <w:r w:rsidRPr="0060707C">
        <w:rPr>
          <w:lang w:val="en-GB"/>
        </w:rPr>
        <w:t>S</w:t>
      </w:r>
      <w:r w:rsidRPr="0060707C">
        <w:rPr>
          <w:lang w:val="en-GB"/>
        </w:rPr>
        <w:t>ide-channel attacks (SCAs) represent a critical and often underappreciated threat</w:t>
      </w:r>
      <w:r w:rsidRPr="0060707C">
        <w:rPr>
          <w:lang w:val="en-GB"/>
        </w:rPr>
        <w:t xml:space="preserve"> among the numerous attack vectors</w:t>
      </w:r>
      <w:r w:rsidRPr="0060707C">
        <w:rPr>
          <w:lang w:val="en-GB"/>
        </w:rPr>
        <w:t xml:space="preserve">. SCAs exploit physical characteristics and unintended emissions of RFID devices rather than </w:t>
      </w:r>
      <w:r w:rsidR="00824657">
        <w:rPr>
          <w:lang w:val="en-GB"/>
        </w:rPr>
        <w:t xml:space="preserve">directly </w:t>
      </w:r>
      <w:r w:rsidRPr="0060707C">
        <w:rPr>
          <w:lang w:val="en-GB"/>
        </w:rPr>
        <w:t>targeting the underlying communication protocols.</w:t>
      </w:r>
    </w:p>
    <w:p w14:paraId="45550FCA" w14:textId="51673C4A" w:rsidR="0060707C" w:rsidRDefault="0060707C" w:rsidP="00071D05">
      <w:pPr>
        <w:jc w:val="both"/>
        <w:rPr>
          <w:lang w:val="en-GB"/>
        </w:rPr>
      </w:pPr>
      <w:r w:rsidRPr="0060707C">
        <w:rPr>
          <w:lang w:val="en-GB"/>
        </w:rPr>
        <w:t xml:space="preserve">   </w:t>
      </w:r>
      <w:r w:rsidRPr="0060707C">
        <w:rPr>
          <w:lang w:val="en-GB"/>
        </w:rPr>
        <w:t xml:space="preserve">RFID systems are vulnerable to side-channel attacks due to their constrained computational resources and reliance on lightweight cryptographic protocols. Unlike traditional attacks such as eavesdropping or cloning, SCAs </w:t>
      </w:r>
      <w:r w:rsidRPr="0060707C">
        <w:rPr>
          <w:lang w:val="en-GB"/>
        </w:rPr>
        <w:t>analyse</w:t>
      </w:r>
      <w:r w:rsidRPr="0060707C">
        <w:rPr>
          <w:lang w:val="en-GB"/>
        </w:rPr>
        <w:t xml:space="preserve"> physical emission</w:t>
      </w:r>
      <w:r w:rsidR="009D1722">
        <w:rPr>
          <w:lang w:val="en-GB"/>
        </w:rPr>
        <w:t xml:space="preserve">s, </w:t>
      </w:r>
      <w:r w:rsidRPr="0060707C">
        <w:rPr>
          <w:lang w:val="en-GB"/>
        </w:rPr>
        <w:t>such as power consumption, electromagnetic radiation, and timing information</w:t>
      </w:r>
      <w:r w:rsidR="009D1722">
        <w:rPr>
          <w:lang w:val="en-GB"/>
        </w:rPr>
        <w:t xml:space="preserve">, </w:t>
      </w:r>
      <w:r w:rsidRPr="0060707C">
        <w:rPr>
          <w:lang w:val="en-GB"/>
        </w:rPr>
        <w:t>generated during the operation of RFID tags or readers</w:t>
      </w:r>
      <w:r w:rsidRPr="0060707C">
        <w:rPr>
          <w:lang w:val="en-GB"/>
        </w:rPr>
        <w:t xml:space="preserve"> </w:t>
      </w:r>
      <w:sdt>
        <w:sdtPr>
          <w:rPr>
            <w:color w:val="000000"/>
            <w:lang w:val="en-GB"/>
          </w:rPr>
          <w:tag w:val="MENDELEY_CITATION_v3_eyJjaXRhdGlvbklEIjoiTUVOREVMRVlfQ0lUQVRJT05fNTFlNTdlOTEtODg5Zi00M2I1LTkyZDYtM2IxYzE5MDU5ZGE1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
          <w:id w:val="829182245"/>
          <w:placeholder>
            <w:docPart w:val="DefaultPlaceholder_-1854013440"/>
          </w:placeholder>
        </w:sdtPr>
        <w:sdtContent>
          <w:r w:rsidR="002D6A67" w:rsidRPr="002D6A67">
            <w:rPr>
              <w:color w:val="000000"/>
              <w:lang w:val="en-GB"/>
            </w:rPr>
            <w:t>[3]</w:t>
          </w:r>
        </w:sdtContent>
      </w:sdt>
      <w:r w:rsidRPr="0060707C">
        <w:rPr>
          <w:lang w:val="en-GB"/>
        </w:rPr>
        <w:t xml:space="preserve">. For </w:t>
      </w:r>
      <w:r w:rsidRPr="0060707C">
        <w:rPr>
          <w:lang w:val="en-GB"/>
        </w:rPr>
        <w:t>example</w:t>
      </w:r>
      <w:r w:rsidRPr="0060707C">
        <w:rPr>
          <w:lang w:val="en-GB"/>
        </w:rPr>
        <w:t xml:space="preserve">, during cryptographic operations like encryption or authentication, variations in power usage or electromagnetic emissions can leak sensitive information, including cryptographic keys. This vulnerability arises because many RFID devices are designed to </w:t>
      </w:r>
      <w:r w:rsidRPr="0060707C">
        <w:rPr>
          <w:lang w:val="en-GB"/>
        </w:rPr>
        <w:t>prioritise</w:t>
      </w:r>
      <w:r w:rsidRPr="0060707C">
        <w:rPr>
          <w:lang w:val="en-GB"/>
        </w:rPr>
        <w:t xml:space="preserve"> cost and efficiency over physical security.</w:t>
      </w:r>
    </w:p>
    <w:p w14:paraId="3710852F" w14:textId="27A8840E" w:rsidR="002D6A67" w:rsidRPr="0060707C" w:rsidRDefault="002D6A67" w:rsidP="00071D05">
      <w:pPr>
        <w:pStyle w:val="Heading2"/>
        <w:jc w:val="both"/>
        <w:rPr>
          <w:lang w:val="en-GB"/>
        </w:rPr>
      </w:pPr>
      <w:r>
        <w:rPr>
          <w:lang w:val="en-GB"/>
        </w:rPr>
        <w:t>A. Cloning RFID Cards</w:t>
      </w:r>
    </w:p>
    <w:p w14:paraId="24C193A6" w14:textId="11F59696" w:rsidR="0060707C" w:rsidRDefault="0060707C" w:rsidP="00071D05">
      <w:pPr>
        <w:jc w:val="both"/>
        <w:rPr>
          <w:color w:val="000000"/>
          <w:lang w:val="en-GB"/>
        </w:rPr>
      </w:pPr>
      <w:r w:rsidRPr="0060707C">
        <w:rPr>
          <w:lang w:val="en-GB"/>
        </w:rPr>
        <w:t xml:space="preserve">   </w:t>
      </w:r>
      <w:r w:rsidRPr="0060707C">
        <w:rPr>
          <w:lang w:val="en-GB"/>
        </w:rPr>
        <w:t xml:space="preserve">The study </w:t>
      </w:r>
      <w:r w:rsidR="002D6A67">
        <w:rPr>
          <w:lang w:val="en-GB"/>
        </w:rPr>
        <w:t xml:space="preserve">carried out </w:t>
      </w:r>
      <w:r w:rsidRPr="0060707C">
        <w:rPr>
          <w:lang w:val="en-GB"/>
        </w:rPr>
        <w:t>by</w:t>
      </w:r>
      <w:r w:rsidRPr="0060707C">
        <w:rPr>
          <w:lang w:val="en-GB"/>
        </w:rPr>
        <w:t xml:space="preserve"> </w:t>
      </w:r>
      <w:r w:rsidRPr="0060707C">
        <w:rPr>
          <w:lang w:val="en-GB"/>
        </w:rPr>
        <w:t>Jain</w:t>
      </w:r>
      <w:r w:rsidRPr="0060707C">
        <w:rPr>
          <w:lang w:val="en-GB"/>
        </w:rPr>
        <w:t xml:space="preserve">, </w:t>
      </w:r>
      <w:r w:rsidRPr="0060707C">
        <w:rPr>
          <w:lang w:val="en-GB"/>
        </w:rPr>
        <w:t>Chaudhary</w:t>
      </w:r>
      <w:r w:rsidRPr="0060707C">
        <w:rPr>
          <w:lang w:val="en-GB"/>
        </w:rPr>
        <w:t xml:space="preserve">, et al. </w:t>
      </w:r>
      <w:r w:rsidRPr="0060707C">
        <w:rPr>
          <w:color w:val="000000"/>
          <w:lang w:val="en-GB"/>
        </w:rPr>
        <w:t>u</w:t>
      </w:r>
      <w:r w:rsidRPr="0060707C">
        <w:rPr>
          <w:color w:val="000000"/>
          <w:lang w:val="en-GB"/>
        </w:rPr>
        <w:t xml:space="preserve">nderscores the inherent vulnerabilities in RFID technology, particularly in its current state of implementation. The ability to easily access, alter, or clone data stored on RFID tags reveals significant weaknesses that can compromise privacy and security. </w:t>
      </w:r>
      <w:r w:rsidR="00824657">
        <w:rPr>
          <w:color w:val="000000"/>
          <w:lang w:val="en-GB"/>
        </w:rPr>
        <w:t xml:space="preserve">The research highlights the </w:t>
      </w:r>
      <w:r w:rsidRPr="0060707C">
        <w:rPr>
          <w:color w:val="000000"/>
          <w:lang w:val="en-GB"/>
        </w:rPr>
        <w:t xml:space="preserve">susceptibility to denial-of-service attacks, where card data can be maliciously overwritten, further </w:t>
      </w:r>
      <w:r w:rsidR="00824657">
        <w:rPr>
          <w:color w:val="000000"/>
          <w:lang w:val="en-GB"/>
        </w:rPr>
        <w:t>highlighting</w:t>
      </w:r>
      <w:r w:rsidRPr="0060707C">
        <w:rPr>
          <w:color w:val="000000"/>
          <w:lang w:val="en-GB"/>
        </w:rPr>
        <w:t xml:space="preserve"> the fragility of these systems. The experiments performed on a University Identification card and blank cards demonstrated how effortlessly such attacks can be executed, reinforcing the urgent need for advancements in RFID security.</w:t>
      </w:r>
      <w:r w:rsidR="002D6A67" w:rsidRPr="002D6A67">
        <w:rPr>
          <w:color w:val="000000"/>
          <w:lang w:val="en-GB"/>
        </w:rPr>
        <w:t xml:space="preserve"> </w:t>
      </w:r>
      <w:sdt>
        <w:sdtPr>
          <w:rPr>
            <w:color w:val="000000"/>
            <w:lang w:val="en-GB"/>
          </w:rPr>
          <w:tag w:val="MENDELEY_CITATION_v3_eyJjaXRhdGlvbklEIjoiTUVOREVMRVlfQ0lUQVRJT05fYWEzZjI3MjUtNjA5Yi00Mzg4LWEwNzUtMmNhYmNhZTU1ZDY1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aXNzdWVkIjp7ImRhdGUtcGFydHMiOltbMjAxOCwxXV19LCJwYWdlIjoiNDUzLTQ1NyIsInB1Ymxpc2hlciI6IklFRUUiLCJjb250YWluZXItdGl0bGUtc2hvcnQiOiIifSwiaXNUZW1wb3JhcnkiOmZhbHNlLCJzdXBwcmVzcy1hdXRob3IiOmZhbHNlLCJjb21wb3NpdGUiOmZhbHNlLCJhdXRob3Itb25seSI6ZmFsc2V9XX0="/>
          <w:id w:val="2064139378"/>
          <w:placeholder>
            <w:docPart w:val="4F3AC36ACC16CC4D83F636E2113CB1F6"/>
          </w:placeholder>
        </w:sdtPr>
        <w:sdtContent>
          <w:r w:rsidR="002D6A67" w:rsidRPr="002D6A67">
            <w:rPr>
              <w:color w:val="000000"/>
              <w:lang w:val="en-GB"/>
            </w:rPr>
            <w:t>[2]</w:t>
          </w:r>
        </w:sdtContent>
      </w:sdt>
    </w:p>
    <w:p w14:paraId="0069874E" w14:textId="26A373FC" w:rsidR="002D6A67" w:rsidRPr="0060707C" w:rsidRDefault="002D6A67" w:rsidP="00071D05">
      <w:pPr>
        <w:pStyle w:val="Heading2"/>
        <w:jc w:val="both"/>
        <w:rPr>
          <w:lang w:val="en-GB"/>
        </w:rPr>
      </w:pPr>
      <w:r>
        <w:rPr>
          <w:lang w:val="en-GB"/>
        </w:rPr>
        <w:t xml:space="preserve">B.  </w:t>
      </w:r>
      <w:r w:rsidRPr="002D6A67">
        <w:t xml:space="preserve">Hamming </w:t>
      </w:r>
      <w:r>
        <w:t>D</w:t>
      </w:r>
      <w:r w:rsidRPr="002D6A67">
        <w:t xml:space="preserve">istance </w:t>
      </w:r>
      <w:r>
        <w:t>L</w:t>
      </w:r>
      <w:r w:rsidRPr="002D6A67">
        <w:t>eakage</w:t>
      </w:r>
      <w:r>
        <w:t xml:space="preserve"> M</w:t>
      </w:r>
      <w:r w:rsidRPr="002D6A67">
        <w:t>odel</w:t>
      </w:r>
    </w:p>
    <w:p w14:paraId="06E67186" w14:textId="7F65451A" w:rsidR="0060707C" w:rsidRDefault="0060707C" w:rsidP="00071D05">
      <w:pPr>
        <w:jc w:val="both"/>
        <w:rPr>
          <w:color w:val="000000"/>
          <w:lang w:val="en-GB"/>
        </w:rPr>
      </w:pPr>
      <w:r w:rsidRPr="0060707C">
        <w:rPr>
          <w:lang w:val="en-GB"/>
        </w:rPr>
        <w:t xml:space="preserve">   The study </w:t>
      </w:r>
      <w:r w:rsidR="002D6A67">
        <w:rPr>
          <w:lang w:val="en-GB"/>
        </w:rPr>
        <w:t xml:space="preserve">carried out </w:t>
      </w:r>
      <w:r w:rsidRPr="0060707C">
        <w:rPr>
          <w:lang w:val="en-GB"/>
        </w:rPr>
        <w:t xml:space="preserve">by </w:t>
      </w:r>
      <w:r w:rsidRPr="0060707C">
        <w:rPr>
          <w:lang w:val="en-GB"/>
        </w:rPr>
        <w:t>Xu</w:t>
      </w:r>
      <w:r w:rsidRPr="0060707C">
        <w:rPr>
          <w:lang w:val="en-GB"/>
        </w:rPr>
        <w:t xml:space="preserve">, </w:t>
      </w:r>
      <w:r w:rsidRPr="0060707C">
        <w:rPr>
          <w:lang w:val="en-GB"/>
        </w:rPr>
        <w:t>Zhu</w:t>
      </w:r>
      <w:r w:rsidRPr="0060707C">
        <w:rPr>
          <w:lang w:val="en-GB"/>
        </w:rPr>
        <w:t xml:space="preserve">, et al. </w:t>
      </w:r>
      <w:r w:rsidRPr="0060707C">
        <w:rPr>
          <w:color w:val="000000"/>
          <w:lang w:val="en-GB"/>
        </w:rPr>
        <w:t>f</w:t>
      </w:r>
      <w:r w:rsidRPr="0060707C">
        <w:rPr>
          <w:color w:val="000000"/>
          <w:lang w:val="en-GB"/>
        </w:rPr>
        <w:t xml:space="preserve">urther </w:t>
      </w:r>
      <w:r w:rsidRPr="0060707C">
        <w:rPr>
          <w:color w:val="000000"/>
          <w:lang w:val="en-GB"/>
        </w:rPr>
        <w:t>emphasises</w:t>
      </w:r>
      <w:r w:rsidRPr="0060707C">
        <w:rPr>
          <w:color w:val="000000"/>
          <w:lang w:val="en-GB"/>
        </w:rPr>
        <w:t xml:space="preserve"> the critical vulnerabilities inherent in RFID and smart card systems when subjected to side-channel attacks. By </w:t>
      </w:r>
      <w:r w:rsidR="009D1722">
        <w:rPr>
          <w:color w:val="000000"/>
          <w:lang w:val="en-GB"/>
        </w:rPr>
        <w:t>using</w:t>
      </w:r>
      <w:r>
        <w:rPr>
          <w:color w:val="000000"/>
          <w:lang w:val="en-GB"/>
        </w:rPr>
        <w:t xml:space="preserve"> </w:t>
      </w:r>
      <w:r w:rsidRPr="0060707C">
        <w:rPr>
          <w:color w:val="000000"/>
          <w:lang w:val="en-GB"/>
        </w:rPr>
        <w:t>Hamming distance leakage and targeting specific rounds of DES encryption, the research highlights how sophisticated combinations of attack methods can bypass existing security measures</w:t>
      </w:r>
      <w:r w:rsidR="002D6A67" w:rsidRPr="002D6A67">
        <w:rPr>
          <w:color w:val="000000"/>
          <w:lang w:val="en-GB"/>
        </w:rPr>
        <w:t xml:space="preserve"> </w:t>
      </w:r>
      <w:sdt>
        <w:sdtPr>
          <w:rPr>
            <w:color w:val="000000"/>
            <w:lang w:val="en-GB"/>
          </w:rPr>
          <w:tag w:val="MENDELEY_CITATION_v3_eyJjaXRhdGlvbklEIjoiTUVOREVMRVlfQ0lUQVRJT05fNGVhMDRhOGMtM2ViNC00Nzg5LTljNmUtYmUzNmNjM2MzOTFl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
          <w:id w:val="-1441830961"/>
          <w:placeholder>
            <w:docPart w:val="340321FB8FE32D40A6D8210C7EC95EBC"/>
          </w:placeholder>
        </w:sdtPr>
        <w:sdtContent>
          <w:r w:rsidR="002D6A67" w:rsidRPr="002D6A67">
            <w:rPr>
              <w:color w:val="000000"/>
              <w:lang w:val="en-GB"/>
            </w:rPr>
            <w:t>[3]</w:t>
          </w:r>
        </w:sdtContent>
      </w:sdt>
      <w:r w:rsidRPr="0060707C">
        <w:rPr>
          <w:color w:val="000000"/>
          <w:lang w:val="en-GB"/>
        </w:rPr>
        <w:t xml:space="preserve">. This </w:t>
      </w:r>
      <w:r w:rsidRPr="0060707C">
        <w:rPr>
          <w:color w:val="000000"/>
          <w:lang w:val="en-GB"/>
        </w:rPr>
        <w:t>highlights</w:t>
      </w:r>
      <w:r w:rsidRPr="0060707C">
        <w:rPr>
          <w:color w:val="000000"/>
          <w:lang w:val="en-GB"/>
        </w:rPr>
        <w:t xml:space="preserve"> the inadequacy of traditional countermeasures such as </w:t>
      </w:r>
      <w:r w:rsidR="00824657">
        <w:rPr>
          <w:color w:val="000000"/>
          <w:lang w:val="en-GB"/>
        </w:rPr>
        <w:t>"</w:t>
      </w:r>
      <w:r w:rsidRPr="0060707C">
        <w:rPr>
          <w:color w:val="000000"/>
          <w:lang w:val="en-GB"/>
        </w:rPr>
        <w:t>head and tail</w:t>
      </w:r>
      <w:r w:rsidR="00824657">
        <w:rPr>
          <w:color w:val="000000"/>
          <w:lang w:val="en-GB"/>
        </w:rPr>
        <w:t>"</w:t>
      </w:r>
      <w:r w:rsidRPr="0060707C">
        <w:rPr>
          <w:color w:val="000000"/>
          <w:lang w:val="en-GB"/>
        </w:rPr>
        <w:t xml:space="preserve"> protection, which fail to prevent attackers from exploiting subtle leaks in the cryptographic process. These results not only </w:t>
      </w:r>
      <w:r w:rsidR="00824657">
        <w:rPr>
          <w:color w:val="000000"/>
          <w:lang w:val="en-GB"/>
        </w:rPr>
        <w:t>demonstrate</w:t>
      </w:r>
      <w:r w:rsidRPr="0060707C">
        <w:rPr>
          <w:color w:val="000000"/>
          <w:lang w:val="en-GB"/>
        </w:rPr>
        <w:t xml:space="preserve"> the </w:t>
      </w:r>
      <w:r w:rsidRPr="0060707C">
        <w:rPr>
          <w:color w:val="000000"/>
          <w:lang w:val="en-GB"/>
        </w:rPr>
        <w:t>possibility</w:t>
      </w:r>
      <w:r w:rsidRPr="0060707C">
        <w:rPr>
          <w:color w:val="000000"/>
          <w:lang w:val="en-GB"/>
        </w:rPr>
        <w:t xml:space="preserve"> of side-channel attacks but also point to the need </w:t>
      </w:r>
      <w:r w:rsidRPr="0060707C">
        <w:rPr>
          <w:color w:val="000000"/>
          <w:lang w:val="en-GB"/>
        </w:rPr>
        <w:t xml:space="preserve">for enhanced defensive strategies to </w:t>
      </w:r>
      <w:r>
        <w:rPr>
          <w:color w:val="000000"/>
          <w:lang w:val="en-GB"/>
        </w:rPr>
        <w:t>reduce t</w:t>
      </w:r>
      <w:r w:rsidRPr="0060707C">
        <w:rPr>
          <w:color w:val="000000"/>
          <w:lang w:val="en-GB"/>
        </w:rPr>
        <w:t>h</w:t>
      </w:r>
      <w:r>
        <w:rPr>
          <w:color w:val="000000"/>
          <w:lang w:val="en-GB"/>
        </w:rPr>
        <w:t>ese</w:t>
      </w:r>
      <w:r w:rsidRPr="0060707C">
        <w:rPr>
          <w:color w:val="000000"/>
          <w:lang w:val="en-GB"/>
        </w:rPr>
        <w:t xml:space="preserve"> risks and ensure the integrity of sensitive data in RFID systems.</w:t>
      </w:r>
    </w:p>
    <w:p w14:paraId="2485A194" w14:textId="79A490AE" w:rsidR="002D6A67" w:rsidRDefault="002D6A67" w:rsidP="00071D05">
      <w:pPr>
        <w:pStyle w:val="Heading2"/>
        <w:jc w:val="both"/>
        <w:rPr>
          <w:lang w:val="en-GB"/>
        </w:rPr>
      </w:pPr>
      <w:r>
        <w:rPr>
          <w:lang w:val="en-GB"/>
        </w:rPr>
        <w:t>C. Reverse Engineering</w:t>
      </w:r>
    </w:p>
    <w:p w14:paraId="17793B02" w14:textId="186D0480" w:rsidR="0060707C" w:rsidRDefault="0060707C" w:rsidP="00071D05">
      <w:pPr>
        <w:jc w:val="both"/>
        <w:rPr>
          <w:color w:val="000000"/>
        </w:rPr>
      </w:pPr>
      <w:r>
        <w:rPr>
          <w:color w:val="000000"/>
          <w:lang w:val="en-GB"/>
        </w:rPr>
        <w:t xml:space="preserve">   </w:t>
      </w:r>
      <w:r w:rsidR="002D6A67">
        <w:rPr>
          <w:color w:val="000000"/>
        </w:rPr>
        <w:t xml:space="preserve">The study </w:t>
      </w:r>
      <w:r>
        <w:rPr>
          <w:color w:val="000000"/>
        </w:rPr>
        <w:t xml:space="preserve">carried out </w:t>
      </w:r>
      <w:r w:rsidRPr="0060707C">
        <w:rPr>
          <w:color w:val="000000"/>
        </w:rPr>
        <w:t xml:space="preserve">by </w:t>
      </w:r>
      <w:r w:rsidR="002D6A67" w:rsidRPr="002D6A67">
        <w:rPr>
          <w:color w:val="000000"/>
        </w:rPr>
        <w:t>Fraga-Lamas</w:t>
      </w:r>
      <w:r w:rsidR="002D6A67">
        <w:rPr>
          <w:color w:val="000000"/>
        </w:rPr>
        <w:t xml:space="preserve"> and </w:t>
      </w:r>
      <w:r w:rsidR="002D6A67" w:rsidRPr="002D6A67">
        <w:rPr>
          <w:color w:val="000000"/>
        </w:rPr>
        <w:t>Fernández-</w:t>
      </w:r>
      <w:proofErr w:type="spellStart"/>
      <w:r w:rsidR="002D6A67" w:rsidRPr="002D6A67">
        <w:rPr>
          <w:color w:val="000000"/>
        </w:rPr>
        <w:t>Caramés</w:t>
      </w:r>
      <w:proofErr w:type="spellEnd"/>
      <w:r w:rsidR="002D6A67">
        <w:rPr>
          <w:color w:val="000000"/>
        </w:rPr>
        <w:t xml:space="preserve"> </w:t>
      </w:r>
      <w:r w:rsidRPr="0060707C">
        <w:rPr>
          <w:color w:val="000000"/>
        </w:rPr>
        <w:t xml:space="preserve">further </w:t>
      </w:r>
      <w:proofErr w:type="spellStart"/>
      <w:r w:rsidRPr="0060707C">
        <w:rPr>
          <w:color w:val="000000"/>
        </w:rPr>
        <w:t>emphasi</w:t>
      </w:r>
      <w:r>
        <w:rPr>
          <w:color w:val="000000"/>
        </w:rPr>
        <w:t>s</w:t>
      </w:r>
      <w:r w:rsidRPr="0060707C">
        <w:rPr>
          <w:color w:val="000000"/>
        </w:rPr>
        <w:t>es</w:t>
      </w:r>
      <w:proofErr w:type="spellEnd"/>
      <w:r w:rsidRPr="0060707C">
        <w:rPr>
          <w:color w:val="000000"/>
        </w:rPr>
        <w:t xml:space="preserve"> the importance of securing RFID systems. In this study, the authors reverse-engineered the communication protocol of an RFID public transportation card</w:t>
      </w:r>
      <w:r w:rsidR="009D1722">
        <w:rPr>
          <w:color w:val="000000"/>
        </w:rPr>
        <w:t>. They</w:t>
      </w:r>
      <w:r w:rsidRPr="0060707C">
        <w:rPr>
          <w:color w:val="000000"/>
        </w:rPr>
        <w:t xml:space="preserve"> demonstrated how an attacker could manipulate the system to gain </w:t>
      </w:r>
      <w:proofErr w:type="spellStart"/>
      <w:r w:rsidRPr="0060707C">
        <w:rPr>
          <w:color w:val="000000"/>
        </w:rPr>
        <w:t>unauthori</w:t>
      </w:r>
      <w:r w:rsidR="00824657">
        <w:rPr>
          <w:color w:val="000000"/>
        </w:rPr>
        <w:t>s</w:t>
      </w:r>
      <w:r w:rsidRPr="0060707C">
        <w:rPr>
          <w:color w:val="000000"/>
        </w:rPr>
        <w:t>ed</w:t>
      </w:r>
      <w:proofErr w:type="spellEnd"/>
      <w:r w:rsidRPr="0060707C">
        <w:rPr>
          <w:color w:val="000000"/>
        </w:rPr>
        <w:t xml:space="preserve"> access and clone the RFID card. This research highlights the vulnerability of RFID in real-world scenarios, particularly in public-facing applications such as transportation, where attackers can exploit communication protocol weaknesses to compromise the system.</w:t>
      </w:r>
      <w:sdt>
        <w:sdtPr>
          <w:rPr>
            <w:color w:val="000000"/>
          </w:rPr>
          <w:tag w:val="MENDELEY_CITATION_v3_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"/>
          <w:id w:val="-1442064017"/>
          <w:placeholder>
            <w:docPart w:val="DefaultPlaceholder_-1854013440"/>
          </w:placeholder>
        </w:sdtPr>
        <w:sdtContent>
          <w:r w:rsidR="002D6A67" w:rsidRPr="002D6A67">
            <w:rPr>
              <w:color w:val="000000"/>
            </w:rPr>
            <w:t>[6]</w:t>
          </w:r>
        </w:sdtContent>
      </w:sdt>
    </w:p>
    <w:p w14:paraId="045F7BC9" w14:textId="10B5CE78" w:rsidR="002D6A67" w:rsidRDefault="002D6A67" w:rsidP="00071D05">
      <w:pPr>
        <w:pStyle w:val="Heading2"/>
        <w:jc w:val="both"/>
      </w:pPr>
      <w:r>
        <w:t xml:space="preserve">D. </w:t>
      </w:r>
      <w:r w:rsidRPr="002D6A67">
        <w:t>Machine Learning-Based Side-Channel Attacks</w:t>
      </w:r>
    </w:p>
    <w:p w14:paraId="4AD4F86F" w14:textId="539413AC" w:rsidR="002D6A67" w:rsidRPr="002D6A67" w:rsidRDefault="002D6A67" w:rsidP="00071D05">
      <w:pPr>
        <w:jc w:val="both"/>
        <w:rPr>
          <w:lang w:val="en-IE"/>
        </w:rPr>
      </w:pPr>
      <w:r>
        <w:t xml:space="preserve">   </w:t>
      </w:r>
      <w:r w:rsidRPr="002D6A67">
        <w:rPr>
          <w:lang w:val="en-IE"/>
        </w:rPr>
        <w:t xml:space="preserve">Recent advancements in side-channel analysis have introduced machine learning (ML) as a state-of-the-art approach for attacking cryptographic systems. These techniques </w:t>
      </w:r>
      <w:r>
        <w:rPr>
          <w:lang w:val="en-IE"/>
        </w:rPr>
        <w:t>use</w:t>
      </w:r>
      <w:r w:rsidRPr="002D6A67">
        <w:rPr>
          <w:lang w:val="en-IE"/>
        </w:rPr>
        <w:t xml:space="preserve"> ML algorithms to model and exploit physical leakage, such as power consumption or electromagnetic radiation, during sensitive computations. Unlike traditional methods, machine learning-based side-channel attacks are especially powerful in scenarios where only a limited number of profiling traces are available. By combining machine learning methods with side-channel analysis, researchers have identified new ways to bypass the constraints of classical approaches like template attacks (TAs)</w:t>
      </w:r>
      <w:r>
        <w:rPr>
          <w:lang w:val="en-IE"/>
        </w:rPr>
        <w:t xml:space="preserve"> </w:t>
      </w:r>
      <w:sdt>
        <w:sdtPr>
          <w:rPr>
            <w:color w:val="000000"/>
            <w:lang w:val="en-IE"/>
          </w:rPr>
          <w:tag w:val="MENDELEY_CITATION_v3_eyJjaXRhdGlvbklEIjoiTUVOREVMRVlfQ0lUQVRJT05fYTJiMDU2MmQtZDUxNi00YjBiLWI3YjktMWRkZTg2OGIwNTQ0IiwicHJvcGVydGllcyI6eyJub3RlSW5kZXgiOjB9LCJpc0VkaXRlZCI6ZmFsc2UsIm1hbnVhbE92ZXJyaWRlIjp7ImlzTWFudWFsbHlPdmVycmlkZGVuIjpmYWxzZSwiY2l0ZXByb2NUZXh0IjoiWzd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aXNzdWVkIjp7ImRhdGUtcGFydHMiOltbMjAxNyw1XV19LCJwYWdlIjoiNDA5NS00MTAyIiwicHVibGlzaGVyIjoiSUVFRSIsImNvbnRhaW5lci10aXRsZS1zaG9ydCI6IiJ9LCJpc1RlbXBvcmFyeSI6ZmFsc2UsInN1cHByZXNzLWF1dGhvciI6ZmFsc2UsImNvbXBvc2l0ZSI6ZmFsc2UsImF1dGhvci1vbmx5IjpmYWxzZX1dfQ=="/>
          <w:id w:val="-971284471"/>
          <w:placeholder>
            <w:docPart w:val="DefaultPlaceholder_-1854013440"/>
          </w:placeholder>
        </w:sdtPr>
        <w:sdtContent>
          <w:r w:rsidRPr="002D6A67">
            <w:rPr>
              <w:color w:val="000000"/>
              <w:lang w:val="en-IE"/>
            </w:rPr>
            <w:t>[7]</w:t>
          </w:r>
        </w:sdtContent>
      </w:sdt>
      <w:r w:rsidRPr="002D6A67">
        <w:rPr>
          <w:lang w:val="en-IE"/>
        </w:rPr>
        <w:t>.</w:t>
      </w:r>
      <w:r>
        <w:rPr>
          <w:lang w:val="en-IE"/>
        </w:rPr>
        <w:t xml:space="preserve"> </w:t>
      </w:r>
    </w:p>
    <w:p w14:paraId="4CA60A36" w14:textId="55222AAE" w:rsidR="0060707C" w:rsidRPr="002D6A67" w:rsidRDefault="00824657" w:rsidP="00071D05">
      <w:pPr>
        <w:jc w:val="both"/>
        <w:rPr>
          <w:lang w:val="en-IE"/>
        </w:rPr>
      </w:pPr>
      <w:r>
        <w:rPr>
          <w:lang w:val="en-IE"/>
        </w:rPr>
        <w:t xml:space="preserve">   </w:t>
      </w:r>
      <w:r w:rsidR="002D6A67" w:rsidRPr="002D6A67">
        <w:rPr>
          <w:lang w:val="en-IE"/>
        </w:rPr>
        <w:t xml:space="preserve">To validate these findings, researchers conducted experiments using a novel metric called the Data Confusion Factor (DCF), which </w:t>
      </w:r>
      <w:r w:rsidR="002D6A67">
        <w:rPr>
          <w:lang w:val="en-IE"/>
        </w:rPr>
        <w:t>measures</w:t>
      </w:r>
      <w:r w:rsidR="002D6A67" w:rsidRPr="002D6A67">
        <w:rPr>
          <w:lang w:val="en-IE"/>
        </w:rPr>
        <w:t xml:space="preserve"> the success of machine learning models in profiling and attack phases. These experiments showed that ML-based side-channel attacks achieved higher success rates </w:t>
      </w:r>
      <w:r>
        <w:rPr>
          <w:lang w:val="en-IE"/>
        </w:rPr>
        <w:t>than</w:t>
      </w:r>
      <w:r w:rsidR="002D6A67" w:rsidRPr="002D6A67">
        <w:rPr>
          <w:lang w:val="en-IE"/>
        </w:rPr>
        <w:t xml:space="preserve"> TAs, especially in cases involving high-dimensional traces with many irrelevant samples. </w:t>
      </w:r>
      <w:r w:rsidR="002D6A67">
        <w:rPr>
          <w:lang w:val="en-IE"/>
        </w:rPr>
        <w:t xml:space="preserve">The </w:t>
      </w:r>
      <w:r w:rsidR="002D6A67" w:rsidRPr="002D6A67">
        <w:rPr>
          <w:lang w:val="en-IE"/>
        </w:rPr>
        <w:t>use of dimensionality reduction techniques, such as principal component analysis (PCA), has further enhanced the efficiency of ML-based attacks by focusing only on the most informative features of the leakage traces</w:t>
      </w:r>
      <w:r w:rsidR="002D6A67">
        <w:rPr>
          <w:lang w:val="en-IE"/>
        </w:rPr>
        <w:t xml:space="preserve"> </w:t>
      </w:r>
      <w:sdt>
        <w:sdtPr>
          <w:rPr>
            <w:color w:val="000000"/>
            <w:lang w:val="en-IE"/>
          </w:rPr>
          <w:tag w:val="MENDELEY_CITATION_v3_eyJjaXRhdGlvbklEIjoiTUVOREVMRVlfQ0lUQVRJT05fZDVhMWQ4NmUtODE1Mi00ZDgwLTk5ZWMtNTk0NjI1NDI4ZjE0IiwicHJvcGVydGllcyI6eyJub3RlSW5kZXgiOjB9LCJpc0VkaXRlZCI6ZmFsc2UsIm1hbnVhbE92ZXJyaWRlIjp7ImlzTWFudWFsbHlPdmVycmlkZGVuIjpmYWxzZSwiY2l0ZXByb2NUZXh0IjoiWzd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aXNzdWVkIjp7ImRhdGUtcGFydHMiOltbMjAxNyw1XV19LCJwYWdlIjoiNDA5NS00MTAyIiwicHVibGlzaGVyIjoiSUVFRSIsImNvbnRhaW5lci10aXRsZS1zaG9ydCI6IiJ9LCJpc1RlbXBvcmFyeSI6ZmFsc2UsInN1cHByZXNzLWF1dGhvciI6ZmFsc2UsImNvbXBvc2l0ZSI6ZmFsc2UsImF1dGhvci1vbmx5IjpmYWxzZX1dfQ=="/>
          <w:id w:val="1291944052"/>
          <w:placeholder>
            <w:docPart w:val="DefaultPlaceholder_-1854013440"/>
          </w:placeholder>
        </w:sdtPr>
        <w:sdtContent>
          <w:r w:rsidR="002D6A67" w:rsidRPr="002D6A67">
            <w:rPr>
              <w:color w:val="000000"/>
              <w:lang w:val="en-IE"/>
            </w:rPr>
            <w:t>[7]</w:t>
          </w:r>
        </w:sdtContent>
      </w:sdt>
      <w:r w:rsidR="002D6A67" w:rsidRPr="002D6A67">
        <w:rPr>
          <w:lang w:val="en-IE"/>
        </w:rPr>
        <w:t>.</w:t>
      </w:r>
      <w:r w:rsidR="002D6A67">
        <w:rPr>
          <w:lang w:val="en-IE"/>
        </w:rPr>
        <w:t xml:space="preserve"> </w:t>
      </w:r>
    </w:p>
    <w:p w14:paraId="4F1C26D4" w14:textId="0A2065FE" w:rsidR="00732E46" w:rsidRPr="0060707C" w:rsidRDefault="00DB3364" w:rsidP="00071D05">
      <w:pPr>
        <w:pStyle w:val="Heading1"/>
        <w:rPr>
          <w:lang w:val="en-GB"/>
        </w:rPr>
      </w:pPr>
      <w:r w:rsidRPr="0060707C">
        <w:rPr>
          <w:lang w:val="en-GB"/>
        </w:rPr>
        <w:t xml:space="preserve">IV. </w:t>
      </w:r>
      <w:r w:rsidR="00CC3D14" w:rsidRPr="0060707C">
        <w:rPr>
          <w:lang w:val="en-GB"/>
        </w:rPr>
        <w:t>Side</w:t>
      </w:r>
      <w:r w:rsidR="0060707C">
        <w:rPr>
          <w:lang w:val="en-GB"/>
        </w:rPr>
        <w:t>-</w:t>
      </w:r>
      <w:r w:rsidR="00CC3D14" w:rsidRPr="0060707C">
        <w:rPr>
          <w:lang w:val="en-GB"/>
        </w:rPr>
        <w:t>Channel Ana</w:t>
      </w:r>
      <w:r w:rsidR="0060707C" w:rsidRPr="0060707C">
        <w:rPr>
          <w:lang w:val="en-GB"/>
        </w:rPr>
        <w:t>ly</w:t>
      </w:r>
      <w:r w:rsidR="00CC3D14" w:rsidRPr="0060707C">
        <w:rPr>
          <w:lang w:val="en-GB"/>
        </w:rPr>
        <w:t>sis on RFID Research</w:t>
      </w:r>
    </w:p>
    <w:p w14:paraId="7D9BF31E" w14:textId="45B31DAB" w:rsidR="0060707C" w:rsidRPr="0060707C" w:rsidRDefault="0060707C" w:rsidP="00071D05">
      <w:pPr>
        <w:jc w:val="both"/>
        <w:rPr>
          <w:color w:val="000000"/>
          <w:lang w:val="en-GB"/>
        </w:rPr>
      </w:pPr>
      <w:r w:rsidRPr="0060707C">
        <w:rPr>
          <w:lang w:val="en-GB"/>
        </w:rPr>
        <w:t xml:space="preserve">   </w:t>
      </w:r>
      <w:r w:rsidRPr="0060707C">
        <w:rPr>
          <w:lang w:val="en-GB"/>
        </w:rPr>
        <w:t>Side-channel analysis (SCA) is a powerful tool for evaluating vulnerabilities in RFID systems. SCA exploits physical information leakage, such as electromagnetic (EM) emissions, power consumption, or timing discrepancies, to infer sensitive data without directly attacking cryptographic algorithms</w:t>
      </w:r>
      <w:r w:rsidRPr="0060707C">
        <w:rPr>
          <w:lang w:val="en-GB"/>
        </w:rPr>
        <w:t xml:space="preserve"> </w:t>
      </w:r>
      <w:sdt>
        <w:sdtPr>
          <w:rPr>
            <w:color w:val="000000"/>
            <w:lang w:val="en-GB"/>
          </w:rPr>
          <w:tag w:val="MENDELEY_CITATION_v3_eyJjaXRhdGlvbklEIjoiTUVOREVMRVlfQ0lUQVRJT05fYTZhZmM3YzMtZGQxNy00ZjVkLWJjYTQtNmY0ODViYmVjMjZk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
          <w:id w:val="2142991614"/>
          <w:placeholder>
            <w:docPart w:val="DefaultPlaceholder_-1854013440"/>
          </w:placeholder>
        </w:sdtPr>
        <w:sdtContent>
          <w:r w:rsidR="002D6A67" w:rsidRPr="002D6A67">
            <w:rPr>
              <w:color w:val="000000"/>
              <w:lang w:val="en-GB"/>
            </w:rPr>
            <w:t>[3]</w:t>
          </w:r>
        </w:sdtContent>
      </w:sdt>
      <w:r w:rsidRPr="0060707C">
        <w:rPr>
          <w:color w:val="000000"/>
          <w:lang w:val="en-GB"/>
        </w:rPr>
        <w:t xml:space="preserve">. </w:t>
      </w:r>
      <w:r w:rsidRPr="0060707C">
        <w:rPr>
          <w:color w:val="000000"/>
          <w:lang w:val="en-GB"/>
        </w:rPr>
        <w:t xml:space="preserve">Side-channel attacks reveal critical weaknesses in RFID systems by </w:t>
      </w:r>
      <w:r w:rsidRPr="0060707C">
        <w:rPr>
          <w:color w:val="000000"/>
          <w:lang w:val="en-GB"/>
        </w:rPr>
        <w:t>analysing</w:t>
      </w:r>
      <w:r w:rsidRPr="0060707C">
        <w:rPr>
          <w:color w:val="000000"/>
          <w:lang w:val="en-GB"/>
        </w:rPr>
        <w:t xml:space="preserve"> physical manifestations of computations. Differential power analysis (DPA), for instance, can extract cryptographic keys by comparing power consumption across multiple operations, while timing attacks deduce sensitive data based on processing delays. Electromagnetic attacks are particularly relevant to RFID due to the wireless nature of its communication, allowing EM emissions to be intercepted and </w:t>
      </w:r>
      <w:r w:rsidRPr="0060707C">
        <w:rPr>
          <w:color w:val="000000"/>
          <w:lang w:val="en-GB"/>
        </w:rPr>
        <w:t>analysed</w:t>
      </w:r>
      <w:r w:rsidRPr="0060707C">
        <w:rPr>
          <w:color w:val="000000"/>
          <w:lang w:val="en-GB"/>
        </w:rPr>
        <w:t>.</w:t>
      </w:r>
      <w:r w:rsidRPr="0060707C">
        <w:rPr>
          <w:color w:val="000000"/>
          <w:lang w:val="en-GB"/>
        </w:rPr>
        <w:t xml:space="preserve"> </w:t>
      </w:r>
      <w:sdt>
        <w:sdtPr>
          <w:rPr>
            <w:color w:val="000000"/>
            <w:lang w:val="en-GB"/>
          </w:rPr>
          <w:tag w:val="MENDELEY_CITATION_v3_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"/>
          <w:id w:val="-1941826461"/>
          <w:placeholder>
            <w:docPart w:val="DefaultPlaceholder_-1854013440"/>
          </w:placeholder>
        </w:sdtPr>
        <w:sdtContent>
          <w:r w:rsidR="002D6A67" w:rsidRPr="002D6A67">
            <w:rPr>
              <w:color w:val="000000"/>
              <w:lang w:val="en-GB"/>
            </w:rPr>
            <w:t>[8]</w:t>
          </w:r>
        </w:sdtContent>
      </w:sdt>
    </w:p>
    <w:p w14:paraId="6636B262" w14:textId="54345512" w:rsidR="0060707C" w:rsidRPr="0060707C" w:rsidRDefault="0060707C" w:rsidP="00071D05">
      <w:pPr>
        <w:jc w:val="both"/>
        <w:rPr>
          <w:color w:val="000000"/>
          <w:lang w:val="en-GB"/>
        </w:rPr>
      </w:pPr>
      <w:r w:rsidRPr="0060707C">
        <w:rPr>
          <w:color w:val="000000"/>
          <w:lang w:val="en-GB"/>
        </w:rPr>
        <w:t xml:space="preserve">   </w:t>
      </w:r>
      <w:r w:rsidRPr="0060707C">
        <w:rPr>
          <w:color w:val="000000"/>
          <w:lang w:val="en-GB"/>
        </w:rPr>
        <w:t>The Proxmark is a versatile, open-source tool designed for the analysis, manipulation, and emulation of RFID systems</w:t>
      </w:r>
      <w:r w:rsidRPr="0060707C">
        <w:rPr>
          <w:color w:val="000000"/>
          <w:lang w:val="en-GB"/>
        </w:rPr>
        <w:t xml:space="preserve"> </w:t>
      </w:r>
      <w:sdt>
        <w:sdtPr>
          <w:rPr>
            <w:color w:val="000000"/>
            <w:lang w:val="en-GB"/>
          </w:rPr>
          <w:tag w:val="MENDELEY_CITATION_v3_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1801422393"/>
          <w:placeholder>
            <w:docPart w:val="DefaultPlaceholder_-1854013440"/>
          </w:placeholder>
        </w:sdtPr>
        <w:sdtContent>
          <w:r w:rsidR="002D6A67" w:rsidRPr="002D6A67">
            <w:rPr>
              <w:color w:val="000000"/>
              <w:lang w:val="en-GB"/>
            </w:rPr>
            <w:t>[9]</w:t>
          </w:r>
        </w:sdtContent>
      </w:sdt>
      <w:r w:rsidRPr="0060707C">
        <w:rPr>
          <w:color w:val="000000"/>
          <w:lang w:val="en-GB"/>
        </w:rPr>
        <w:t xml:space="preserve">. The device is widely used in security research, enabling tasks such as reading and writing RFID tags, capturing communication data, and performing advanced attacks like </w:t>
      </w:r>
      <w:r w:rsidRPr="0060707C">
        <w:rPr>
          <w:color w:val="000000"/>
          <w:lang w:val="en-GB"/>
        </w:rPr>
        <w:lastRenderedPageBreak/>
        <w:t xml:space="preserve">cloning, eavesdropping, and replay attacks. With its </w:t>
      </w:r>
      <w:r w:rsidRPr="0060707C">
        <w:rPr>
          <w:color w:val="000000"/>
          <w:lang w:val="en-GB"/>
        </w:rPr>
        <w:t>customisable</w:t>
      </w:r>
      <w:r w:rsidRPr="0060707C">
        <w:rPr>
          <w:color w:val="000000"/>
          <w:lang w:val="en-GB"/>
        </w:rPr>
        <w:t xml:space="preserve"> firmware and powerful hardware capabilities, the Proxmark </w:t>
      </w:r>
      <w:r w:rsidRPr="0060707C">
        <w:rPr>
          <w:color w:val="000000"/>
          <w:lang w:val="en-GB"/>
        </w:rPr>
        <w:t>i</w:t>
      </w:r>
      <w:r w:rsidRPr="0060707C">
        <w:rPr>
          <w:color w:val="000000"/>
          <w:lang w:val="en-GB"/>
        </w:rPr>
        <w:t>s a critical platform for investigating vulnerabilities in RFID systems and testing potential countermeasures.</w:t>
      </w:r>
    </w:p>
    <w:p w14:paraId="132BFFCB" w14:textId="3935B569" w:rsidR="0060707C" w:rsidRPr="0060707C" w:rsidRDefault="0060707C" w:rsidP="00071D05">
      <w:pPr>
        <w:jc w:val="both"/>
        <w:rPr>
          <w:color w:val="000000"/>
          <w:lang w:val="en-GB"/>
        </w:rPr>
      </w:pPr>
      <w:r w:rsidRPr="0060707C">
        <w:rPr>
          <w:color w:val="000000"/>
          <w:lang w:val="en-GB"/>
        </w:rPr>
        <w:t xml:space="preserve">   </w:t>
      </w:r>
      <w:r w:rsidRPr="0060707C">
        <w:rPr>
          <w:color w:val="000000"/>
          <w:lang w:val="en-GB"/>
        </w:rPr>
        <w:t xml:space="preserve">To </w:t>
      </w:r>
      <w:r w:rsidRPr="0060707C">
        <w:rPr>
          <w:color w:val="000000"/>
          <w:lang w:val="en-GB"/>
        </w:rPr>
        <w:t>maximise</w:t>
      </w:r>
      <w:r w:rsidRPr="0060707C">
        <w:rPr>
          <w:color w:val="000000"/>
          <w:lang w:val="en-GB"/>
        </w:rPr>
        <w:t xml:space="preserve"> </w:t>
      </w:r>
      <w:proofErr w:type="spellStart"/>
      <w:r w:rsidR="00824657">
        <w:rPr>
          <w:color w:val="000000"/>
          <w:lang w:val="en-GB"/>
        </w:rPr>
        <w:t>Proxmark's</w:t>
      </w:r>
      <w:proofErr w:type="spellEnd"/>
      <w:r w:rsidRPr="0060707C">
        <w:rPr>
          <w:color w:val="000000"/>
          <w:lang w:val="en-GB"/>
        </w:rPr>
        <w:t xml:space="preserve"> </w:t>
      </w:r>
      <w:r w:rsidR="009D1722" w:rsidRPr="0060707C">
        <w:rPr>
          <w:color w:val="000000"/>
          <w:lang w:val="en-GB"/>
        </w:rPr>
        <w:t>efficacy</w:t>
      </w:r>
      <w:r w:rsidRPr="0060707C">
        <w:rPr>
          <w:color w:val="000000"/>
          <w:lang w:val="en-GB"/>
        </w:rPr>
        <w:t xml:space="preserve"> for SCA, several firmware modifications can be made.</w:t>
      </w:r>
    </w:p>
    <w:p w14:paraId="59584BE2" w14:textId="62241133" w:rsidR="0060707C" w:rsidRPr="0060707C" w:rsidRDefault="0060707C" w:rsidP="00071D05">
      <w:pPr>
        <w:pStyle w:val="Heading2"/>
        <w:jc w:val="both"/>
        <w:rPr>
          <w:lang w:val="en-GB"/>
        </w:rPr>
      </w:pPr>
      <w:r w:rsidRPr="0060707C">
        <w:rPr>
          <w:lang w:val="en-GB"/>
        </w:rPr>
        <w:t xml:space="preserve">A. </w:t>
      </w:r>
      <w:r w:rsidRPr="0060707C">
        <w:rPr>
          <w:lang w:val="en-GB"/>
        </w:rPr>
        <w:t>High-Resolution Signal Capture</w:t>
      </w:r>
    </w:p>
    <w:p w14:paraId="4C7C5040" w14:textId="29D36DC1" w:rsidR="0060707C" w:rsidRPr="0060707C" w:rsidRDefault="0060707C" w:rsidP="00071D05">
      <w:pPr>
        <w:jc w:val="both"/>
        <w:rPr>
          <w:lang w:val="en-IE"/>
        </w:rPr>
      </w:pPr>
      <w:r>
        <w:rPr>
          <w:lang w:val="en-IE"/>
        </w:rPr>
        <w:t xml:space="preserve">   </w:t>
      </w:r>
      <w:r w:rsidRPr="0060707C">
        <w:rPr>
          <w:lang w:val="en-IE"/>
        </w:rPr>
        <w:t xml:space="preserve">The current functionality of the </w:t>
      </w:r>
      <w:proofErr w:type="spellStart"/>
      <w:r w:rsidRPr="0060707C">
        <w:rPr>
          <w:lang w:val="en-IE"/>
        </w:rPr>
        <w:t>Proxmark</w:t>
      </w:r>
      <w:proofErr w:type="spellEnd"/>
      <w:r w:rsidRPr="0060707C">
        <w:rPr>
          <w:lang w:val="en-IE"/>
        </w:rPr>
        <w:t xml:space="preserve"> device captures communication signals from RFID systems, but it may lack the granularity required for detailed side-channel analysis. </w:t>
      </w:r>
      <w:r>
        <w:rPr>
          <w:lang w:val="en-IE"/>
        </w:rPr>
        <w:t>As stated, s</w:t>
      </w:r>
      <w:r w:rsidRPr="0060707C">
        <w:rPr>
          <w:lang w:val="en-IE"/>
        </w:rPr>
        <w:t xml:space="preserve">ide-channel attacks often </w:t>
      </w:r>
      <w:r w:rsidR="00824657">
        <w:rPr>
          <w:lang w:val="en-IE"/>
        </w:rPr>
        <w:t>rely</w:t>
      </w:r>
      <w:r w:rsidRPr="0060707C">
        <w:rPr>
          <w:lang w:val="en-IE"/>
        </w:rPr>
        <w:t xml:space="preserve"> on detecting subtle variations in physical signals such as EM emissions or power consumption</w:t>
      </w:r>
      <w:r>
        <w:rPr>
          <w:lang w:val="en-IE"/>
        </w:rPr>
        <w:t>, meaning</w:t>
      </w:r>
      <w:r w:rsidRPr="0060707C">
        <w:rPr>
          <w:lang w:val="en-IE"/>
        </w:rPr>
        <w:t xml:space="preserve"> </w:t>
      </w:r>
      <w:r>
        <w:rPr>
          <w:lang w:val="en-IE"/>
        </w:rPr>
        <w:t>t</w:t>
      </w:r>
      <w:r w:rsidRPr="0060707C">
        <w:rPr>
          <w:lang w:val="en-IE"/>
        </w:rPr>
        <w:t>hese variations can reveal sensitive data, including cryptographic keys or sensitive information being processed by RFID devices.</w:t>
      </w:r>
    </w:p>
    <w:p w14:paraId="581F88B1" w14:textId="64F429E9" w:rsidR="0060707C" w:rsidRPr="0060707C" w:rsidRDefault="0060707C" w:rsidP="00071D05">
      <w:pPr>
        <w:jc w:val="both"/>
        <w:rPr>
          <w:lang w:val="en-IE"/>
        </w:rPr>
      </w:pPr>
      <w:r w:rsidRPr="0060707C">
        <w:rPr>
          <w:lang w:val="en-IE"/>
        </w:rPr>
        <w:t xml:space="preserve">The firmware could be enhanced </w:t>
      </w:r>
      <w:r>
        <w:rPr>
          <w:lang w:val="en-IE"/>
        </w:rPr>
        <w:t xml:space="preserve">to address this limitation </w:t>
      </w:r>
      <w:r w:rsidR="00824657">
        <w:rPr>
          <w:lang w:val="en-IE"/>
        </w:rPr>
        <w:t>and</w:t>
      </w:r>
      <w:r w:rsidRPr="0060707C">
        <w:rPr>
          <w:lang w:val="en-IE"/>
        </w:rPr>
        <w:t xml:space="preserve"> support high-resolution sampling and data storage.  </w:t>
      </w:r>
      <w:r w:rsidR="00824657">
        <w:rPr>
          <w:lang w:val="en-IE"/>
        </w:rPr>
        <w:t>Modifications can</w:t>
      </w:r>
      <w:r w:rsidRPr="0060707C">
        <w:rPr>
          <w:lang w:val="en-IE"/>
        </w:rPr>
        <w:t xml:space="preserve"> allow for </w:t>
      </w:r>
      <w:r w:rsidR="00824657">
        <w:rPr>
          <w:lang w:val="en-IE"/>
        </w:rPr>
        <w:t xml:space="preserve">a </w:t>
      </w:r>
      <w:r w:rsidRPr="0060707C">
        <w:rPr>
          <w:lang w:val="en-IE"/>
        </w:rPr>
        <w:t xml:space="preserve">more precise analysis of the physical characteristics of RFID communication, improving the ability to detect leaks in physical emissions. For example, the </w:t>
      </w:r>
      <w:r w:rsidRPr="0060707C">
        <w:rPr>
          <w:rStyle w:val="QuoteChar"/>
          <w:lang w:val="en-IE"/>
        </w:rPr>
        <w:t>client/</w:t>
      </w:r>
      <w:proofErr w:type="spellStart"/>
      <w:r w:rsidRPr="0060707C">
        <w:rPr>
          <w:rStyle w:val="QuoteChar"/>
          <w:lang w:val="en-IE"/>
        </w:rPr>
        <w:t>src</w:t>
      </w:r>
      <w:proofErr w:type="spellEnd"/>
      <w:r w:rsidRPr="0060707C">
        <w:rPr>
          <w:rStyle w:val="QuoteChar"/>
          <w:lang w:val="en-IE"/>
        </w:rPr>
        <w:t>/</w:t>
      </w:r>
      <w:proofErr w:type="spellStart"/>
      <w:r w:rsidRPr="0060707C">
        <w:rPr>
          <w:rStyle w:val="QuoteChar"/>
          <w:lang w:val="en-IE"/>
        </w:rPr>
        <w:t>cmdhf.c</w:t>
      </w:r>
      <w:proofErr w:type="spellEnd"/>
      <w:r w:rsidRPr="0060707C">
        <w:rPr>
          <w:lang w:val="en-IE"/>
        </w:rPr>
        <w:t xml:space="preserve"> </w:t>
      </w:r>
      <w:sdt>
        <w:sdtPr>
          <w:rPr>
            <w:color w:val="000000"/>
            <w:lang w:val="en-IE"/>
          </w:rPr>
          <w:tag w:val="MENDELEY_CITATION_v3_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"/>
          <w:id w:val="-67046787"/>
          <w:placeholder>
            <w:docPart w:val="DefaultPlaceholder_-1854013440"/>
          </w:placeholder>
        </w:sdtPr>
        <w:sdtContent>
          <w:r w:rsidR="002D6A67" w:rsidRPr="002D6A67">
            <w:rPr>
              <w:color w:val="000000"/>
              <w:lang w:val="en-IE"/>
            </w:rPr>
            <w:t>[10]</w:t>
          </w:r>
        </w:sdtContent>
      </w:sdt>
      <w:r>
        <w:rPr>
          <w:color w:val="000000"/>
          <w:lang w:val="en-IE"/>
        </w:rPr>
        <w:t xml:space="preserve"> </w:t>
      </w:r>
      <w:r w:rsidRPr="0060707C">
        <w:rPr>
          <w:lang w:val="en-IE"/>
        </w:rPr>
        <w:t xml:space="preserve">file, which handles high-frequency commands, could be modified to introduce a high-resolution capture mode. By enhancing this section of the firmware, the </w:t>
      </w:r>
      <w:proofErr w:type="spellStart"/>
      <w:r w:rsidRPr="0060707C">
        <w:rPr>
          <w:lang w:val="en-IE"/>
        </w:rPr>
        <w:t>Proxmark</w:t>
      </w:r>
      <w:proofErr w:type="spellEnd"/>
      <w:r w:rsidRPr="0060707C">
        <w:rPr>
          <w:lang w:val="en-IE"/>
        </w:rPr>
        <w:t xml:space="preserve"> would be better equipped to collect and store detailed EM data, enabling fine-grained analysis of physical leakage. This capability would facilitate more accurate timing, power, and electromagnetic analysis, which are crucial for identifying vulnerabilities in RFID systems.</w:t>
      </w:r>
    </w:p>
    <w:p w14:paraId="589D803D" w14:textId="102A93FF" w:rsidR="0060707C" w:rsidRPr="0060707C" w:rsidRDefault="0060707C" w:rsidP="00071D05">
      <w:pPr>
        <w:jc w:val="both"/>
        <w:rPr>
          <w:color w:val="000000"/>
          <w:lang w:val="en-GB"/>
        </w:rPr>
      </w:pPr>
    </w:p>
    <w:p w14:paraId="408CA1AA" w14:textId="53FBB0D6" w:rsidR="0060707C" w:rsidRPr="0060707C" w:rsidRDefault="0060707C" w:rsidP="00071D05">
      <w:pPr>
        <w:pStyle w:val="Heading2"/>
        <w:jc w:val="both"/>
        <w:rPr>
          <w:i w:val="0"/>
          <w:iCs w:val="0"/>
          <w:color w:val="000000"/>
          <w:lang w:val="en-GB"/>
        </w:rPr>
      </w:pPr>
      <w:r w:rsidRPr="0060707C">
        <w:rPr>
          <w:lang w:val="en-GB"/>
        </w:rPr>
        <w:t xml:space="preserve">B. </w:t>
      </w:r>
      <w:r w:rsidRPr="0060707C">
        <w:rPr>
          <w:lang w:val="en-GB"/>
        </w:rPr>
        <w:t>Enhanced Timing Analysis Tools</w:t>
      </w:r>
    </w:p>
    <w:p w14:paraId="510B0BF0" w14:textId="77777777" w:rsidR="0060707C" w:rsidRPr="0060707C" w:rsidRDefault="0060707C" w:rsidP="00071D05">
      <w:pPr>
        <w:ind w:firstLine="144"/>
        <w:jc w:val="both"/>
        <w:rPr>
          <w:lang w:val="en-IE"/>
        </w:rPr>
      </w:pPr>
      <w:r w:rsidRPr="0060707C">
        <w:rPr>
          <w:lang w:val="en-GB"/>
        </w:rPr>
        <w:t xml:space="preserve">   </w:t>
      </w:r>
      <w:r w:rsidRPr="0060707C">
        <w:rPr>
          <w:lang w:val="en-IE"/>
        </w:rPr>
        <w:t>Timing analysis is a common technique in side-channel analysis, relying on precise measurements of processing delays and computation timings. Many side-channel attacks, such as timing attacks, exploit these processing delays to infer sensitive information, such as cryptographic keys or data patterns. These delays are often generated during cryptographic operations in RFID tags or readers.</w:t>
      </w:r>
    </w:p>
    <w:p w14:paraId="2FD5D9FE" w14:textId="30925B51" w:rsidR="0060707C" w:rsidRPr="0060707C" w:rsidRDefault="0060707C" w:rsidP="00071D05">
      <w:pPr>
        <w:ind w:firstLine="144"/>
        <w:jc w:val="both"/>
        <w:rPr>
          <w:lang w:val="en-IE"/>
        </w:rPr>
      </w:pPr>
      <w:r w:rsidRPr="0060707C">
        <w:rPr>
          <w:lang w:val="en-IE"/>
        </w:rPr>
        <w:t xml:space="preserve">Upgrading the </w:t>
      </w:r>
      <w:proofErr w:type="spellStart"/>
      <w:r w:rsidRPr="0060707C">
        <w:rPr>
          <w:lang w:val="en-IE"/>
        </w:rPr>
        <w:t>Proxmark</w:t>
      </w:r>
      <w:proofErr w:type="spellEnd"/>
      <w:r w:rsidRPr="0060707C">
        <w:rPr>
          <w:lang w:val="en-IE"/>
        </w:rPr>
        <w:t xml:space="preserve"> firmware to log timestamps with higher accuracy could significantly improve the reliability of timing-based attack experiments. For example, the file </w:t>
      </w:r>
      <w:r w:rsidRPr="0060707C">
        <w:rPr>
          <w:rStyle w:val="QuoteChar"/>
          <w:lang w:val="en-IE"/>
        </w:rPr>
        <w:t>client/</w:t>
      </w:r>
      <w:proofErr w:type="spellStart"/>
      <w:r w:rsidRPr="0060707C">
        <w:rPr>
          <w:rStyle w:val="QuoteChar"/>
          <w:lang w:val="en-IE"/>
        </w:rPr>
        <w:t>src</w:t>
      </w:r>
      <w:proofErr w:type="spellEnd"/>
      <w:r w:rsidRPr="0060707C">
        <w:rPr>
          <w:rStyle w:val="QuoteChar"/>
          <w:lang w:val="en-IE"/>
        </w:rPr>
        <w:t>/cmdhf14a.c</w:t>
      </w:r>
      <w:r w:rsidRPr="0060707C">
        <w:rPr>
          <w:lang w:val="en-IE"/>
        </w:rPr>
        <w:t xml:space="preserve"> handles high-frequency ISO14443A commands, which are often used in RFID communication protocols</w:t>
      </w:r>
      <w:r>
        <w:rPr>
          <w:lang w:val="en-IE"/>
        </w:rPr>
        <w:t xml:space="preserve"> </w:t>
      </w:r>
      <w:sdt>
        <w:sdtPr>
          <w:rPr>
            <w:color w:val="000000"/>
            <w:lang w:val="en-IE"/>
          </w:rPr>
          <w:tag w:val="MENDELEY_CITATION_v3_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"/>
          <w:id w:val="-2062085709"/>
          <w:placeholder>
            <w:docPart w:val="DefaultPlaceholder_-1854013440"/>
          </w:placeholder>
        </w:sdtPr>
        <w:sdtContent>
          <w:r w:rsidR="002D6A67" w:rsidRPr="002D6A67">
            <w:rPr>
              <w:color w:val="000000"/>
              <w:lang w:val="en-IE"/>
            </w:rPr>
            <w:t>[10]</w:t>
          </w:r>
        </w:sdtContent>
      </w:sdt>
      <w:r w:rsidRPr="0060707C">
        <w:rPr>
          <w:lang w:val="en-IE"/>
        </w:rPr>
        <w:t>. By modifying this file to increase timestamp resolution, researchers could accurately capture the precise timing of events within the system. This would allow researchers to observe even small delays, which could reveal vulnerabilities in cryptographic operations or authentication protocols.</w:t>
      </w:r>
    </w:p>
    <w:p w14:paraId="3A18BD04" w14:textId="77E778D3" w:rsidR="0060707C" w:rsidRPr="0060707C" w:rsidRDefault="0060707C" w:rsidP="00071D05">
      <w:pPr>
        <w:ind w:firstLine="144"/>
        <w:jc w:val="both"/>
        <w:rPr>
          <w:lang w:val="en-IE"/>
        </w:rPr>
      </w:pPr>
      <w:r w:rsidRPr="0060707C">
        <w:rPr>
          <w:lang w:val="en-IE"/>
        </w:rPr>
        <w:t xml:space="preserve">With this enhancement, researchers could detect variations in processing times that would otherwise go unnoticed with lower-resolution timestamp logging. These subtle variations can be exploited in timing-based side-channel attacks to </w:t>
      </w:r>
      <w:r>
        <w:rPr>
          <w:lang w:val="en-IE"/>
        </w:rPr>
        <w:t>obtain</w:t>
      </w:r>
      <w:r w:rsidRPr="0060707C">
        <w:rPr>
          <w:lang w:val="en-IE"/>
        </w:rPr>
        <w:t xml:space="preserve"> cryptographic keys or to reveal patterns in data transmission. For example, side-channel analysis could reveal information such as whether a tag is performing encryption, the timing of key generation, or whether certain cryptographic steps are skipped during processing.</w:t>
      </w:r>
    </w:p>
    <w:p w14:paraId="12A2C0A5" w14:textId="56CA5459" w:rsidR="00071D05" w:rsidRDefault="0060707C" w:rsidP="009D1722">
      <w:pPr>
        <w:ind w:firstLine="144"/>
        <w:jc w:val="both"/>
        <w:rPr>
          <w:lang w:val="en-IE"/>
        </w:rPr>
      </w:pPr>
      <w:r w:rsidRPr="0060707C">
        <w:rPr>
          <w:lang w:val="en-IE"/>
        </w:rPr>
        <w:t xml:space="preserve">Through these proposed firmware modifications, the </w:t>
      </w:r>
      <w:proofErr w:type="spellStart"/>
      <w:r w:rsidRPr="0060707C">
        <w:rPr>
          <w:lang w:val="en-IE"/>
        </w:rPr>
        <w:t>Proxmark</w:t>
      </w:r>
      <w:proofErr w:type="spellEnd"/>
      <w:r w:rsidRPr="0060707C">
        <w:rPr>
          <w:lang w:val="en-IE"/>
        </w:rPr>
        <w:t xml:space="preserve"> would provide a </w:t>
      </w:r>
      <w:r>
        <w:rPr>
          <w:lang w:val="en-IE"/>
        </w:rPr>
        <w:t>secure</w:t>
      </w:r>
      <w:r w:rsidRPr="0060707C">
        <w:rPr>
          <w:lang w:val="en-IE"/>
        </w:rPr>
        <w:t xml:space="preserve"> platform for conducting more effective and detailed timing-based side-channel analyses in RFID systems. These tools would not only validate existing research but also </w:t>
      </w:r>
      <w:r>
        <w:rPr>
          <w:lang w:val="en-IE"/>
        </w:rPr>
        <w:t>explore</w:t>
      </w:r>
      <w:r w:rsidRPr="0060707C">
        <w:rPr>
          <w:lang w:val="en-IE"/>
        </w:rPr>
        <w:t xml:space="preserve"> vulnerabilities that could be exploited in practical scenarios.</w:t>
      </w:r>
    </w:p>
    <w:p w14:paraId="123DB316" w14:textId="7662D6A8" w:rsidR="00071D05" w:rsidRDefault="00071D05" w:rsidP="00071D05">
      <w:pPr>
        <w:pStyle w:val="Style1"/>
      </w:pPr>
      <w:r>
        <w:rPr>
          <w:rStyle w:val="QuoteChar"/>
          <w:i w:val="0"/>
          <w:iCs w:val="0"/>
          <w:color w:val="auto"/>
          <w:lang w:val="en-IE"/>
        </w:rPr>
        <w:t xml:space="preserve">V. </w:t>
      </w:r>
      <w:r w:rsidRPr="00071D05">
        <w:t>Preliminary Work</w:t>
      </w:r>
    </w:p>
    <w:p w14:paraId="1463D6F7" w14:textId="5B9C3E9F" w:rsidR="0087173F" w:rsidRPr="0087173F" w:rsidRDefault="0087173F" w:rsidP="0087173F">
      <w:pPr>
        <w:jc w:val="both"/>
        <w:rPr>
          <w:lang w:val="en-IE"/>
        </w:rPr>
      </w:pPr>
      <w:r>
        <w:rPr>
          <w:rStyle w:val="QuoteChar"/>
          <w:i w:val="0"/>
          <w:iCs w:val="0"/>
          <w:color w:val="auto"/>
          <w:lang w:val="en-IE"/>
        </w:rPr>
        <w:t xml:space="preserve">   </w:t>
      </w:r>
      <w:r w:rsidRPr="0087173F">
        <w:rPr>
          <w:lang w:val="en-IE"/>
        </w:rPr>
        <w:t xml:space="preserve">To establish a functional environment for conducting the research, preliminary setup steps were carried out on a macOS </w:t>
      </w:r>
      <w:r>
        <w:rPr>
          <w:lang w:val="en-IE"/>
        </w:rPr>
        <w:t>machine</w:t>
      </w:r>
      <w:r w:rsidRPr="0087173F">
        <w:rPr>
          <w:lang w:val="en-IE"/>
        </w:rPr>
        <w:t xml:space="preserve">. </w:t>
      </w:r>
      <w:r w:rsidR="009D1722">
        <w:rPr>
          <w:lang w:val="en-IE"/>
        </w:rPr>
        <w:t>T</w:t>
      </w:r>
      <w:r>
        <w:rPr>
          <w:lang w:val="en-IE"/>
        </w:rPr>
        <w:t xml:space="preserve">he </w:t>
      </w:r>
      <w:r w:rsidRPr="0087173F">
        <w:rPr>
          <w:lang w:val="en-IE"/>
        </w:rPr>
        <w:t>essential development tools, including Apple's X</w:t>
      </w:r>
      <w:r w:rsidR="009D1722">
        <w:rPr>
          <w:lang w:val="en-IE"/>
        </w:rPr>
        <w:t>C</w:t>
      </w:r>
      <w:r w:rsidRPr="0087173F">
        <w:rPr>
          <w:lang w:val="en-IE"/>
        </w:rPr>
        <w:t xml:space="preserve">ode Command Line Tools, which provide </w:t>
      </w:r>
      <w:r w:rsidR="009D1722">
        <w:rPr>
          <w:lang w:val="en-IE"/>
        </w:rPr>
        <w:t>functions</w:t>
      </w:r>
      <w:r w:rsidRPr="0087173F">
        <w:rPr>
          <w:lang w:val="en-IE"/>
        </w:rPr>
        <w:t xml:space="preserve"> like git and make</w:t>
      </w:r>
      <w:r w:rsidR="009D1722">
        <w:rPr>
          <w:lang w:val="en-IE"/>
        </w:rPr>
        <w:t xml:space="preserve"> files</w:t>
      </w:r>
      <w:r w:rsidRPr="0087173F">
        <w:rPr>
          <w:lang w:val="en-IE"/>
        </w:rPr>
        <w:t xml:space="preserve"> for building software</w:t>
      </w:r>
      <w:r>
        <w:rPr>
          <w:lang w:val="en-IE"/>
        </w:rPr>
        <w:t xml:space="preserve">, had already been </w:t>
      </w:r>
      <w:r w:rsidR="009D1722">
        <w:rPr>
          <w:lang w:val="en-IE"/>
        </w:rPr>
        <w:t xml:space="preserve">previously </w:t>
      </w:r>
      <w:r>
        <w:rPr>
          <w:lang w:val="en-IE"/>
        </w:rPr>
        <w:t>installed and set up</w:t>
      </w:r>
      <w:r w:rsidRPr="0087173F">
        <w:rPr>
          <w:lang w:val="en-IE"/>
        </w:rPr>
        <w:t xml:space="preserve">. The </w:t>
      </w:r>
      <w:proofErr w:type="spellStart"/>
      <w:r w:rsidRPr="0087173F">
        <w:rPr>
          <w:lang w:val="en-IE"/>
        </w:rPr>
        <w:t>Proxmark</w:t>
      </w:r>
      <w:proofErr w:type="spellEnd"/>
      <w:r w:rsidRPr="0087173F">
        <w:rPr>
          <w:lang w:val="en-IE"/>
        </w:rPr>
        <w:t xml:space="preserve"> 3 Iceman firmware repository was then cloned from GitHub using git, enabling access to the latest firmware updates and modifications. Homebrew, a widely-used package manager for macOS, was </w:t>
      </w:r>
      <w:r>
        <w:rPr>
          <w:lang w:val="en-IE"/>
        </w:rPr>
        <w:t>used</w:t>
      </w:r>
      <w:r w:rsidRPr="0087173F">
        <w:rPr>
          <w:lang w:val="en-IE"/>
        </w:rPr>
        <w:t xml:space="preserve"> to install dependencies such as </w:t>
      </w:r>
      <w:proofErr w:type="spellStart"/>
      <w:r w:rsidRPr="0087173F">
        <w:rPr>
          <w:lang w:val="en-IE"/>
        </w:rPr>
        <w:t>gcc</w:t>
      </w:r>
      <w:proofErr w:type="spellEnd"/>
      <w:r w:rsidRPr="0087173F">
        <w:rPr>
          <w:lang w:val="en-IE"/>
        </w:rPr>
        <w:t xml:space="preserve">, </w:t>
      </w:r>
      <w:proofErr w:type="spellStart"/>
      <w:r w:rsidRPr="0087173F">
        <w:rPr>
          <w:lang w:val="en-IE"/>
        </w:rPr>
        <w:t>libusb</w:t>
      </w:r>
      <w:proofErr w:type="spellEnd"/>
      <w:r w:rsidRPr="0087173F">
        <w:rPr>
          <w:lang w:val="en-IE"/>
        </w:rPr>
        <w:t xml:space="preserve">, and </w:t>
      </w:r>
      <w:proofErr w:type="spellStart"/>
      <w:r w:rsidRPr="0087173F">
        <w:rPr>
          <w:lang w:val="en-IE"/>
        </w:rPr>
        <w:t>cmake</w:t>
      </w:r>
      <w:proofErr w:type="spellEnd"/>
      <w:r w:rsidRPr="0087173F">
        <w:rPr>
          <w:lang w:val="en-IE"/>
        </w:rPr>
        <w:t xml:space="preserve">, ensuring the </w:t>
      </w:r>
      <w:proofErr w:type="spellStart"/>
      <w:r w:rsidRPr="0087173F">
        <w:rPr>
          <w:lang w:val="en-IE"/>
        </w:rPr>
        <w:t>Proxmark</w:t>
      </w:r>
      <w:proofErr w:type="spellEnd"/>
      <w:r w:rsidRPr="0087173F">
        <w:rPr>
          <w:lang w:val="en-IE"/>
        </w:rPr>
        <w:t xml:space="preserve"> client and firmware could be compiled and executed seamlessly.</w:t>
      </w:r>
    </w:p>
    <w:p w14:paraId="553A7C66" w14:textId="4B47E4B0" w:rsidR="0087173F" w:rsidRPr="0087173F" w:rsidRDefault="0087173F" w:rsidP="0087173F">
      <w:pPr>
        <w:jc w:val="both"/>
        <w:rPr>
          <w:lang w:val="en-IE"/>
        </w:rPr>
      </w:pPr>
      <w:r w:rsidRPr="0087173F">
        <w:rPr>
          <w:lang w:val="en-IE"/>
        </w:rPr>
        <w:t xml:space="preserve">The next step </w:t>
      </w:r>
      <w:r w:rsidR="009D1722">
        <w:rPr>
          <w:lang w:val="en-IE"/>
        </w:rPr>
        <w:t xml:space="preserve">will </w:t>
      </w:r>
      <w:r w:rsidRPr="0087173F">
        <w:rPr>
          <w:lang w:val="en-IE"/>
        </w:rPr>
        <w:t xml:space="preserve">involve downloading the </w:t>
      </w:r>
      <w:proofErr w:type="spellStart"/>
      <w:r w:rsidRPr="0087173F">
        <w:rPr>
          <w:lang w:val="en-IE"/>
        </w:rPr>
        <w:t>Proxmark</w:t>
      </w:r>
      <w:proofErr w:type="spellEnd"/>
      <w:r w:rsidRPr="0087173F">
        <w:rPr>
          <w:lang w:val="en-IE"/>
        </w:rPr>
        <w:t xml:space="preserve"> client software and following detailed instructions to flash the firmware onto the </w:t>
      </w:r>
      <w:proofErr w:type="spellStart"/>
      <w:r w:rsidRPr="0087173F">
        <w:rPr>
          <w:lang w:val="en-IE"/>
        </w:rPr>
        <w:t>Proxmark</w:t>
      </w:r>
      <w:proofErr w:type="spellEnd"/>
      <w:r w:rsidRPr="0087173F">
        <w:rPr>
          <w:lang w:val="en-IE"/>
        </w:rPr>
        <w:t xml:space="preserve"> 3 hardware. This </w:t>
      </w:r>
      <w:r>
        <w:rPr>
          <w:lang w:val="en-IE"/>
        </w:rPr>
        <w:t xml:space="preserve">will </w:t>
      </w:r>
      <w:r w:rsidRPr="0087173F">
        <w:rPr>
          <w:lang w:val="en-IE"/>
        </w:rPr>
        <w:t>requir</w:t>
      </w:r>
      <w:r>
        <w:rPr>
          <w:lang w:val="en-IE"/>
        </w:rPr>
        <w:t>e</w:t>
      </w:r>
      <w:r w:rsidRPr="0087173F">
        <w:rPr>
          <w:lang w:val="en-IE"/>
        </w:rPr>
        <w:t xml:space="preserve"> connecting the device to the Mac via USB, ensuring compatibility with the device's serial drivers. Specific configuration files within the firmware repository, such as </w:t>
      </w:r>
      <w:proofErr w:type="spellStart"/>
      <w:r w:rsidRPr="0087173F">
        <w:rPr>
          <w:lang w:val="en-IE"/>
        </w:rPr>
        <w:t>cmdhf.c</w:t>
      </w:r>
      <w:proofErr w:type="spellEnd"/>
      <w:r w:rsidRPr="0087173F">
        <w:rPr>
          <w:lang w:val="en-IE"/>
        </w:rPr>
        <w:t xml:space="preserve"> and cmdhf14a.c, were examined to identify potential areas for customi</w:t>
      </w:r>
      <w:r>
        <w:rPr>
          <w:lang w:val="en-IE"/>
        </w:rPr>
        <w:t>s</w:t>
      </w:r>
      <w:r w:rsidRPr="0087173F">
        <w:rPr>
          <w:lang w:val="en-IE"/>
        </w:rPr>
        <w:t xml:space="preserve">ation. Testing the setup </w:t>
      </w:r>
      <w:r>
        <w:rPr>
          <w:lang w:val="en-IE"/>
        </w:rPr>
        <w:t xml:space="preserve">will </w:t>
      </w:r>
      <w:r w:rsidRPr="0087173F">
        <w:rPr>
          <w:lang w:val="en-IE"/>
        </w:rPr>
        <w:t>involve</w:t>
      </w:r>
      <w:r>
        <w:rPr>
          <w:lang w:val="en-IE"/>
        </w:rPr>
        <w:t xml:space="preserve"> </w:t>
      </w:r>
      <w:r w:rsidRPr="0087173F">
        <w:rPr>
          <w:lang w:val="en-IE"/>
        </w:rPr>
        <w:t xml:space="preserve">running basic </w:t>
      </w:r>
      <w:proofErr w:type="spellStart"/>
      <w:r w:rsidRPr="0087173F">
        <w:rPr>
          <w:lang w:val="en-IE"/>
        </w:rPr>
        <w:t>Proxmark</w:t>
      </w:r>
      <w:proofErr w:type="spellEnd"/>
      <w:r w:rsidRPr="0087173F">
        <w:rPr>
          <w:lang w:val="en-IE"/>
        </w:rPr>
        <w:t xml:space="preserve"> commands to verify communication between the software and hardware.</w:t>
      </w:r>
    </w:p>
    <w:p w14:paraId="072559AF" w14:textId="3FC33783" w:rsidR="0087173F" w:rsidRPr="00071D05" w:rsidRDefault="0087173F" w:rsidP="0087173F">
      <w:pPr>
        <w:rPr>
          <w:rStyle w:val="QuoteChar"/>
          <w:i w:val="0"/>
          <w:iCs w:val="0"/>
          <w:color w:val="auto"/>
          <w:lang w:val="en-IE"/>
        </w:rPr>
      </w:pPr>
    </w:p>
    <w:p w14:paraId="34DD075D" w14:textId="2C8C56A5" w:rsidR="00732E46" w:rsidRPr="0060707C" w:rsidRDefault="00DB3364" w:rsidP="00071D05">
      <w:pPr>
        <w:keepNext/>
        <w:pBdr>
          <w:top w:val="nil"/>
          <w:left w:val="nil"/>
          <w:bottom w:val="nil"/>
          <w:right w:val="nil"/>
          <w:between w:val="nil"/>
        </w:pBdr>
        <w:spacing w:before="240" w:after="80"/>
        <w:jc w:val="center"/>
        <w:rPr>
          <w:color w:val="000000"/>
          <w:lang w:val="en-GB"/>
        </w:rPr>
      </w:pPr>
      <w:r w:rsidRPr="0060707C">
        <w:rPr>
          <w:smallCaps/>
          <w:color w:val="000000"/>
          <w:lang w:val="en-GB"/>
        </w:rPr>
        <w:t>V</w:t>
      </w:r>
      <w:r w:rsidR="00071D05">
        <w:rPr>
          <w:smallCaps/>
          <w:color w:val="000000"/>
          <w:lang w:val="en-GB"/>
        </w:rPr>
        <w:t>I</w:t>
      </w:r>
      <w:r w:rsidRPr="0060707C">
        <w:rPr>
          <w:smallCaps/>
          <w:color w:val="000000"/>
          <w:lang w:val="en-GB"/>
        </w:rPr>
        <w:t xml:space="preserve">. </w:t>
      </w:r>
      <w:r w:rsidR="000F2C11" w:rsidRPr="00071D05">
        <w:rPr>
          <w:rStyle w:val="Heading1Char"/>
          <w:lang w:val="en-GB"/>
        </w:rPr>
        <w:t>Conclusion</w:t>
      </w:r>
    </w:p>
    <w:p w14:paraId="7C49BCD5" w14:textId="3416F758" w:rsidR="0060707C" w:rsidRPr="0060707C" w:rsidRDefault="0060707C" w:rsidP="00071D05">
      <w:pPr>
        <w:ind w:firstLine="144"/>
        <w:jc w:val="both"/>
        <w:rPr>
          <w:lang w:val="en-IE"/>
        </w:rPr>
      </w:pPr>
      <w:r w:rsidRPr="0060707C">
        <w:rPr>
          <w:lang w:val="en-IE"/>
        </w:rPr>
        <w:t xml:space="preserve">The security of RFID systems remains a critical concern as these technologies become </w:t>
      </w:r>
      <w:r w:rsidR="00824657">
        <w:rPr>
          <w:lang w:val="en-IE"/>
        </w:rPr>
        <w:t>increasingly</w:t>
      </w:r>
      <w:r>
        <w:rPr>
          <w:lang w:val="en-IE"/>
        </w:rPr>
        <w:t xml:space="preserve"> essential </w:t>
      </w:r>
      <w:r w:rsidRPr="0060707C">
        <w:rPr>
          <w:lang w:val="en-IE"/>
        </w:rPr>
        <w:t xml:space="preserve">in the Internet of Things (IoT) ecosystem. This paper has examined the vulnerabilities of RFID systems, with a focus on their susceptibility to side-channel attacks (SCAs). By exploiting physical </w:t>
      </w:r>
      <w:r>
        <w:rPr>
          <w:lang w:val="en-IE"/>
        </w:rPr>
        <w:t>emissions</w:t>
      </w:r>
      <w:r w:rsidRPr="0060707C">
        <w:rPr>
          <w:lang w:val="en-IE"/>
        </w:rPr>
        <w:t xml:space="preserve"> such as electromagnetic emissions, timing variations, and power consumption, SCAs bypass traditional cryptographic protections, exposing sensitive data to malicious actors. These attacks are particularly concerning given the constrained resources of RFID tags, which often prevent the implementation of </w:t>
      </w:r>
      <w:r>
        <w:rPr>
          <w:lang w:val="en-IE"/>
        </w:rPr>
        <w:t xml:space="preserve">secure </w:t>
      </w:r>
      <w:r w:rsidRPr="0060707C">
        <w:rPr>
          <w:lang w:val="en-IE"/>
        </w:rPr>
        <w:t>security measures.</w:t>
      </w:r>
    </w:p>
    <w:p w14:paraId="33DE296C" w14:textId="716CA305" w:rsidR="0060707C" w:rsidRPr="0060707C" w:rsidRDefault="0060707C" w:rsidP="00071D05">
      <w:pPr>
        <w:ind w:firstLine="144"/>
        <w:jc w:val="both"/>
        <w:rPr>
          <w:lang w:val="en-IE"/>
        </w:rPr>
      </w:pPr>
      <w:r w:rsidRPr="0060707C">
        <w:rPr>
          <w:lang w:val="en-IE"/>
        </w:rPr>
        <w:t xml:space="preserve">Prior research has demonstrated the </w:t>
      </w:r>
      <w:r>
        <w:rPr>
          <w:lang w:val="en-IE"/>
        </w:rPr>
        <w:t>possibility</w:t>
      </w:r>
      <w:r w:rsidRPr="0060707C">
        <w:rPr>
          <w:lang w:val="en-IE"/>
        </w:rPr>
        <w:t xml:space="preserve"> and effectiveness of SCAs in exposing weaknesses in RFID systems. Studies such as those by Jain et al. and Xu et al. have highlighted the ability of attackers to extract cryptographic keys and manipulate data through methods like Hamming distance leakage analysis and differential power analysis. These findings underline the inadequacy of existing countermeasures and the urgent need for advanced security strategies to protect RFID systems.</w:t>
      </w:r>
    </w:p>
    <w:p w14:paraId="6CE7D93E" w14:textId="71604D24" w:rsidR="0060707C" w:rsidRPr="0060707C" w:rsidRDefault="0060707C" w:rsidP="00071D05">
      <w:pPr>
        <w:ind w:firstLine="144"/>
        <w:jc w:val="both"/>
        <w:rPr>
          <w:lang w:val="en-IE"/>
        </w:rPr>
      </w:pPr>
      <w:r w:rsidRPr="0060707C">
        <w:rPr>
          <w:lang w:val="en-IE"/>
        </w:rPr>
        <w:t xml:space="preserve">The use of tools like the </w:t>
      </w:r>
      <w:proofErr w:type="spellStart"/>
      <w:r w:rsidRPr="0060707C">
        <w:rPr>
          <w:lang w:val="en-IE"/>
        </w:rPr>
        <w:t>Proxmark</w:t>
      </w:r>
      <w:proofErr w:type="spellEnd"/>
      <w:r w:rsidRPr="0060707C">
        <w:rPr>
          <w:lang w:val="en-IE"/>
        </w:rPr>
        <w:t xml:space="preserve"> 3 offers significant potential in identifying and </w:t>
      </w:r>
      <w:r>
        <w:rPr>
          <w:lang w:val="en-IE"/>
        </w:rPr>
        <w:t>reducing</w:t>
      </w:r>
      <w:r w:rsidRPr="0060707C">
        <w:rPr>
          <w:lang w:val="en-IE"/>
        </w:rPr>
        <w:t xml:space="preserve"> vulnerabilities. The ability to capture high-resolution signals and conduct detailed timing analysis makes the </w:t>
      </w:r>
      <w:proofErr w:type="spellStart"/>
      <w:r w:rsidRPr="0060707C">
        <w:rPr>
          <w:lang w:val="en-IE"/>
        </w:rPr>
        <w:t>Proxmark</w:t>
      </w:r>
      <w:proofErr w:type="spellEnd"/>
      <w:r w:rsidRPr="0060707C">
        <w:rPr>
          <w:lang w:val="en-IE"/>
        </w:rPr>
        <w:t xml:space="preserve"> an invaluable resource for evaluating the security of RFID systems. Proposed firmware enhancements, such as increasing signal capture </w:t>
      </w:r>
      <w:r w:rsidRPr="0060707C">
        <w:rPr>
          <w:lang w:val="en-IE"/>
        </w:rPr>
        <w:lastRenderedPageBreak/>
        <w:t>resolution and improving timing precision, would further strengthen its side-channel research and testing</w:t>
      </w:r>
      <w:r w:rsidR="00824657">
        <w:rPr>
          <w:lang w:val="en-IE"/>
        </w:rPr>
        <w:t xml:space="preserve"> capabilities</w:t>
      </w:r>
      <w:r w:rsidRPr="0060707C">
        <w:rPr>
          <w:lang w:val="en-IE"/>
        </w:rPr>
        <w:t>.</w:t>
      </w:r>
    </w:p>
    <w:p w14:paraId="5AC0860E" w14:textId="7DA468CA" w:rsidR="00071D05" w:rsidRPr="009D1722" w:rsidRDefault="0060707C" w:rsidP="009D1722">
      <w:pPr>
        <w:ind w:firstLine="144"/>
        <w:jc w:val="both"/>
        <w:rPr>
          <w:lang w:val="en-IE"/>
        </w:rPr>
      </w:pPr>
      <w:r w:rsidRPr="0060707C">
        <w:rPr>
          <w:lang w:val="en-IE"/>
        </w:rPr>
        <w:t xml:space="preserve">As RFID continues to </w:t>
      </w:r>
      <w:r>
        <w:rPr>
          <w:lang w:val="en-IE"/>
        </w:rPr>
        <w:t>integrate with</w:t>
      </w:r>
      <w:r w:rsidRPr="0060707C">
        <w:rPr>
          <w:lang w:val="en-IE"/>
        </w:rPr>
        <w:t xml:space="preserve"> critical applications in supply chain management, healthcare, transportation, and smart cities, ensuring the security and resilience of this technology is </w:t>
      </w:r>
      <w:r>
        <w:rPr>
          <w:lang w:val="en-IE"/>
        </w:rPr>
        <w:t>increasing</w:t>
      </w:r>
      <w:r w:rsidR="00824657">
        <w:rPr>
          <w:lang w:val="en-IE"/>
        </w:rPr>
        <w:t>ly</w:t>
      </w:r>
      <w:r>
        <w:rPr>
          <w:lang w:val="en-IE"/>
        </w:rPr>
        <w:t xml:space="preserve"> important. </w:t>
      </w:r>
      <w:r w:rsidRPr="0060707C">
        <w:rPr>
          <w:lang w:val="en-IE"/>
        </w:rPr>
        <w:t xml:space="preserve">This research </w:t>
      </w:r>
      <w:r>
        <w:rPr>
          <w:lang w:val="en-IE"/>
        </w:rPr>
        <w:t>highlights</w:t>
      </w:r>
      <w:r w:rsidRPr="0060707C">
        <w:rPr>
          <w:lang w:val="en-IE"/>
        </w:rPr>
        <w:t xml:space="preserve"> the need for continued </w:t>
      </w:r>
      <w:r>
        <w:rPr>
          <w:lang w:val="en-IE"/>
        </w:rPr>
        <w:t>research</w:t>
      </w:r>
      <w:r w:rsidRPr="0060707C">
        <w:rPr>
          <w:lang w:val="en-IE"/>
        </w:rPr>
        <w:t xml:space="preserve"> in defensive measures, such as side-channel-resistant cryptographic protocols and improved hardware designs, to </w:t>
      </w:r>
      <w:r>
        <w:rPr>
          <w:lang w:val="en-IE"/>
        </w:rPr>
        <w:t>further reduce</w:t>
      </w:r>
      <w:r w:rsidRPr="0060707C">
        <w:rPr>
          <w:lang w:val="en-IE"/>
        </w:rPr>
        <w:t xml:space="preserve"> risks. Addressing these challenges is essential to maintaining and protecting sensitive data</w:t>
      </w:r>
      <w:r>
        <w:rPr>
          <w:lang w:val="en-IE"/>
        </w:rPr>
        <w:t>.</w:t>
      </w:r>
    </w:p>
    <w:p w14:paraId="49678B33" w14:textId="77777777" w:rsidR="00732E46" w:rsidRPr="0060707C" w:rsidRDefault="000F2C11" w:rsidP="00071D05">
      <w:pPr>
        <w:keepNext/>
        <w:pBdr>
          <w:top w:val="nil"/>
          <w:left w:val="nil"/>
          <w:bottom w:val="nil"/>
          <w:right w:val="nil"/>
          <w:between w:val="nil"/>
        </w:pBdr>
        <w:spacing w:before="240" w:after="80"/>
        <w:jc w:val="center"/>
        <w:rPr>
          <w:smallCaps/>
          <w:color w:val="000000"/>
          <w:lang w:val="en-GB"/>
        </w:rPr>
      </w:pPr>
      <w:bookmarkStart w:id="2" w:name="_heading=h.ji51hl1e8dp3" w:colFirst="0" w:colLast="0"/>
      <w:bookmarkEnd w:id="2"/>
      <w:r w:rsidRPr="0060707C">
        <w:rPr>
          <w:smallCaps/>
          <w:color w:val="000000"/>
          <w:lang w:val="en-GB"/>
        </w:rPr>
        <w:t>References</w:t>
      </w:r>
    </w:p>
    <w:sdt>
      <w:sdtPr>
        <w:rPr>
          <w:color w:val="000000"/>
          <w:sz w:val="16"/>
          <w:szCs w:val="16"/>
          <w:lang w:val="en-GB"/>
        </w:rPr>
        <w:tag w:val="MENDELEY_BIBLIOGRAPHY"/>
        <w:id w:val="651095718"/>
        <w:placeholder>
          <w:docPart w:val="DefaultPlaceholder_-1854013440"/>
        </w:placeholder>
      </w:sdtPr>
      <w:sdtContent>
        <w:p w14:paraId="5F842F40" w14:textId="766A0057" w:rsidR="00824657" w:rsidRDefault="00824657" w:rsidP="00071D05">
          <w:pPr>
            <w:autoSpaceDE w:val="0"/>
            <w:autoSpaceDN w:val="0"/>
            <w:ind w:left="-663" w:hanging="641"/>
            <w:jc w:val="both"/>
            <w:divId w:val="1010716429"/>
            <w:rPr>
              <w:sz w:val="24"/>
              <w:szCs w:val="24"/>
            </w:rPr>
          </w:pPr>
          <w:r>
            <w:t>[1]</w:t>
          </w:r>
          <w:r>
            <w:tab/>
            <w:t xml:space="preserve">P. V. </w:t>
          </w:r>
          <w:proofErr w:type="spellStart"/>
          <w:r>
            <w:t>Dudhe</w:t>
          </w:r>
          <w:proofErr w:type="spellEnd"/>
          <w:r>
            <w:t xml:space="preserve">, N. V. Kadam, R. M. </w:t>
          </w:r>
          <w:proofErr w:type="spellStart"/>
          <w:r>
            <w:t>Hushangabade</w:t>
          </w:r>
          <w:proofErr w:type="spellEnd"/>
          <w:r>
            <w:t xml:space="preserve">, and M. S. Deshmukh, "Internet of Things (IOT): An overview and its applications," in </w:t>
          </w:r>
          <w:r>
            <w:rPr>
              <w:i/>
              <w:iCs/>
            </w:rPr>
            <w:t>2017 International Conference on Energy, Communication, Data Analytics and Soft Computing (ICECDS)</w:t>
          </w:r>
          <w:r>
            <w:t xml:space="preserve">, IEEE, Aug. 2017, pp. 2650–2653. </w:t>
          </w:r>
          <w:proofErr w:type="spellStart"/>
          <w:r>
            <w:t>doi</w:t>
          </w:r>
          <w:proofErr w:type="spellEnd"/>
          <w:r>
            <w:t>: 10.1109/ICECDS.2017.8389935.</w:t>
          </w:r>
        </w:p>
        <w:p w14:paraId="6D1591B9" w14:textId="569A14DE" w:rsidR="00824657" w:rsidRDefault="00824657" w:rsidP="00071D05">
          <w:pPr>
            <w:autoSpaceDE w:val="0"/>
            <w:autoSpaceDN w:val="0"/>
            <w:ind w:left="-663" w:hanging="641"/>
            <w:jc w:val="both"/>
            <w:divId w:val="1466699724"/>
          </w:pPr>
          <w:r>
            <w:t>[2]</w:t>
          </w:r>
          <w:r>
            <w:tab/>
            <w:t xml:space="preserve">R. Jain, D. Kumar Chaudhary, and S. Kumar, "Analysis of Vulnerabilities in Radio Frequency Identification (RFID) Systems," in </w:t>
          </w:r>
          <w:r>
            <w:rPr>
              <w:i/>
              <w:iCs/>
            </w:rPr>
            <w:t>2018 8th International Conference on Cloud Computing, Data Science &amp; Engineering (Confluence)</w:t>
          </w:r>
          <w:r>
            <w:t xml:space="preserve">, IEEE, Jan. 2018, pp. 453–457. </w:t>
          </w:r>
          <w:proofErr w:type="spellStart"/>
          <w:r>
            <w:t>doi</w:t>
          </w:r>
          <w:proofErr w:type="spellEnd"/>
          <w:r>
            <w:t>: 10.1109/CONFLUENCE.2018.8442623.</w:t>
          </w:r>
        </w:p>
        <w:p w14:paraId="6F84607D" w14:textId="78C96D47" w:rsidR="00824657" w:rsidRDefault="00824657" w:rsidP="00071D05">
          <w:pPr>
            <w:autoSpaceDE w:val="0"/>
            <w:autoSpaceDN w:val="0"/>
            <w:ind w:left="-663" w:hanging="641"/>
            <w:jc w:val="both"/>
            <w:divId w:val="140194224"/>
          </w:pPr>
          <w:r>
            <w:t>[3]</w:t>
          </w:r>
          <w:r>
            <w:tab/>
            <w:t xml:space="preserve">R. Xu </w:t>
          </w:r>
          <w:r>
            <w:rPr>
              <w:i/>
              <w:iCs/>
            </w:rPr>
            <w:t>et al.</w:t>
          </w:r>
          <w:r>
            <w:t xml:space="preserve">, "Side-Channel Attack on a Protected RFID Card," </w:t>
          </w:r>
          <w:r>
            <w:rPr>
              <w:i/>
              <w:iCs/>
            </w:rPr>
            <w:t>IEEE Access</w:t>
          </w:r>
          <w:r>
            <w:t xml:space="preserve">, vol. 6, pp. 58395–58404, 2018, </w:t>
          </w:r>
          <w:proofErr w:type="spellStart"/>
          <w:r>
            <w:t>doi</w:t>
          </w:r>
          <w:proofErr w:type="spellEnd"/>
          <w:r>
            <w:t>: 10.1109/ACCESS.2018.2870663.</w:t>
          </w:r>
        </w:p>
        <w:p w14:paraId="44768608" w14:textId="77777777" w:rsidR="00824657" w:rsidRDefault="00824657" w:rsidP="00071D05">
          <w:pPr>
            <w:autoSpaceDE w:val="0"/>
            <w:autoSpaceDN w:val="0"/>
            <w:ind w:left="-663" w:hanging="641"/>
            <w:jc w:val="both"/>
            <w:divId w:val="1244681813"/>
          </w:pPr>
          <w:r>
            <w:t>[4]</w:t>
          </w:r>
          <w:r>
            <w:tab/>
            <w:t xml:space="preserve">N. C. </w:t>
          </w:r>
          <w:proofErr w:type="spellStart"/>
          <w:r>
            <w:t>Karmakar</w:t>
          </w:r>
          <w:proofErr w:type="spellEnd"/>
          <w:r>
            <w:t xml:space="preserve">, </w:t>
          </w:r>
          <w:r>
            <w:rPr>
              <w:i/>
              <w:iCs/>
            </w:rPr>
            <w:t>Handbook of Smart Antennas for RFID Systems</w:t>
          </w:r>
          <w:r>
            <w:t xml:space="preserve">. Wiley, 2010. </w:t>
          </w:r>
          <w:proofErr w:type="spellStart"/>
          <w:r>
            <w:t>doi</w:t>
          </w:r>
          <w:proofErr w:type="spellEnd"/>
          <w:r>
            <w:t>: 10.1002/9780470872178.</w:t>
          </w:r>
        </w:p>
        <w:p w14:paraId="1200CD08" w14:textId="006A01B1" w:rsidR="00824657" w:rsidRDefault="00824657" w:rsidP="00071D05">
          <w:pPr>
            <w:autoSpaceDE w:val="0"/>
            <w:autoSpaceDN w:val="0"/>
            <w:ind w:left="-663" w:hanging="641"/>
            <w:jc w:val="both"/>
            <w:divId w:val="744299762"/>
          </w:pPr>
          <w:r>
            <w:t>[5]</w:t>
          </w:r>
          <w:r>
            <w:tab/>
            <w:t xml:space="preserve">N. </w:t>
          </w:r>
          <w:proofErr w:type="spellStart"/>
          <w:r>
            <w:t>Kannouf</w:t>
          </w:r>
          <w:proofErr w:type="spellEnd"/>
          <w:r>
            <w:t xml:space="preserve">, Y. </w:t>
          </w:r>
          <w:proofErr w:type="spellStart"/>
          <w:r>
            <w:t>Douzi</w:t>
          </w:r>
          <w:proofErr w:type="spellEnd"/>
          <w:r>
            <w:t xml:space="preserve">, M. </w:t>
          </w:r>
          <w:proofErr w:type="spellStart"/>
          <w:r>
            <w:t>Benabdellah</w:t>
          </w:r>
          <w:proofErr w:type="spellEnd"/>
          <w:r>
            <w:t xml:space="preserve">, and A. Azizi, "Security on RFID technology," in </w:t>
          </w:r>
          <w:r>
            <w:rPr>
              <w:i/>
              <w:iCs/>
            </w:rPr>
            <w:t>2015 International Conference on Cloud Technologies and Applications (</w:t>
          </w:r>
          <w:proofErr w:type="spellStart"/>
          <w:r>
            <w:rPr>
              <w:i/>
              <w:iCs/>
            </w:rPr>
            <w:t>CloudTech</w:t>
          </w:r>
          <w:proofErr w:type="spellEnd"/>
          <w:r>
            <w:rPr>
              <w:i/>
              <w:iCs/>
            </w:rPr>
            <w:t>)</w:t>
          </w:r>
          <w:r>
            <w:t xml:space="preserve">, IEEE, Jun. 2015, pp. 1–5. </w:t>
          </w:r>
          <w:proofErr w:type="spellStart"/>
          <w:r>
            <w:t>doi</w:t>
          </w:r>
          <w:proofErr w:type="spellEnd"/>
          <w:r>
            <w:t>: 10.1109/CloudTech.2015.7336997.</w:t>
          </w:r>
        </w:p>
        <w:p w14:paraId="43C66381" w14:textId="6E685AEC" w:rsidR="00824657" w:rsidRDefault="00824657" w:rsidP="00071D05">
          <w:pPr>
            <w:autoSpaceDE w:val="0"/>
            <w:autoSpaceDN w:val="0"/>
            <w:ind w:left="-663" w:hanging="641"/>
            <w:jc w:val="both"/>
            <w:divId w:val="1994868527"/>
          </w:pPr>
          <w:r>
            <w:t>[6]</w:t>
          </w:r>
          <w:r>
            <w:tab/>
            <w:t>P. Fraga-Lamas and T. M. Fernandez-</w:t>
          </w:r>
          <w:proofErr w:type="spellStart"/>
          <w:r>
            <w:t>Carames</w:t>
          </w:r>
          <w:proofErr w:type="spellEnd"/>
          <w:r>
            <w:t xml:space="preserve">, "Reverse engineering the communications protocol of an RFID public transportation card," in </w:t>
          </w:r>
          <w:r>
            <w:rPr>
              <w:i/>
              <w:iCs/>
            </w:rPr>
            <w:t>2017 IEEE International Conference on RFID (RFID)</w:t>
          </w:r>
          <w:r>
            <w:t xml:space="preserve">, IEEE, May 2017, pp. 30–35. </w:t>
          </w:r>
          <w:proofErr w:type="spellStart"/>
          <w:r>
            <w:t>doi</w:t>
          </w:r>
          <w:proofErr w:type="spellEnd"/>
          <w:r>
            <w:t>: 10.1109/RFID.2017.7945583.</w:t>
          </w:r>
        </w:p>
        <w:p w14:paraId="2CE41D29" w14:textId="79577B97" w:rsidR="00824657" w:rsidRDefault="00824657" w:rsidP="00071D05">
          <w:pPr>
            <w:autoSpaceDE w:val="0"/>
            <w:autoSpaceDN w:val="0"/>
            <w:ind w:left="-663" w:hanging="641"/>
            <w:jc w:val="both"/>
            <w:divId w:val="1998024479"/>
          </w:pPr>
          <w:r>
            <w:t>[7]</w:t>
          </w:r>
          <w:r>
            <w:tab/>
            <w:t xml:space="preserve">S. </w:t>
          </w:r>
          <w:proofErr w:type="spellStart"/>
          <w:r>
            <w:t>Picek</w:t>
          </w:r>
          <w:proofErr w:type="spellEnd"/>
          <w:r>
            <w:t xml:space="preserve"> </w:t>
          </w:r>
          <w:r>
            <w:rPr>
              <w:i/>
              <w:iCs/>
            </w:rPr>
            <w:t>et al.</w:t>
          </w:r>
          <w:r>
            <w:t xml:space="preserve">, "Side-channel analysis and machine learning: A practical perspective," in </w:t>
          </w:r>
          <w:r>
            <w:rPr>
              <w:i/>
              <w:iCs/>
            </w:rPr>
            <w:t>2017 International Joint Conference on Neural Networks (IJCNN)</w:t>
          </w:r>
          <w:r>
            <w:t xml:space="preserve">, IEEE, May 2017, pp. 4095–4102. </w:t>
          </w:r>
          <w:proofErr w:type="spellStart"/>
          <w:r>
            <w:t>doi</w:t>
          </w:r>
          <w:proofErr w:type="spellEnd"/>
          <w:r>
            <w:t>: 10.1109/IJCNN.2017.7966373.</w:t>
          </w:r>
        </w:p>
        <w:p w14:paraId="463F8ACE" w14:textId="65267616" w:rsidR="00824657" w:rsidRDefault="00824657" w:rsidP="00071D05">
          <w:pPr>
            <w:autoSpaceDE w:val="0"/>
            <w:autoSpaceDN w:val="0"/>
            <w:ind w:left="-663" w:hanging="641"/>
            <w:jc w:val="both"/>
            <w:divId w:val="340859293"/>
          </w:pPr>
          <w:r>
            <w:t>[8]</w:t>
          </w:r>
          <w:r>
            <w:tab/>
            <w:t xml:space="preserve">M. L. </w:t>
          </w:r>
          <w:proofErr w:type="spellStart"/>
          <w:r>
            <w:t>Liya</w:t>
          </w:r>
          <w:proofErr w:type="spellEnd"/>
          <w:r>
            <w:t xml:space="preserve">, M. </w:t>
          </w:r>
          <w:proofErr w:type="spellStart"/>
          <w:r>
            <w:t>Aswathy</w:t>
          </w:r>
          <w:proofErr w:type="spellEnd"/>
          <w:r>
            <w:t xml:space="preserve">, and V. M. </w:t>
          </w:r>
          <w:proofErr w:type="spellStart"/>
          <w:r>
            <w:t>Jayakrishnan</w:t>
          </w:r>
          <w:proofErr w:type="spellEnd"/>
          <w:r>
            <w:t xml:space="preserve">, "An Overview of Radio Frequency Identification systems," in </w:t>
          </w:r>
          <w:r>
            <w:rPr>
              <w:i/>
              <w:iCs/>
            </w:rPr>
            <w:t>2022 7th International Conference on Communication and Electronics Systems (ICCES)</w:t>
          </w:r>
          <w:r>
            <w:t xml:space="preserve">, IEEE, Jun. 2022, pp. 530–535. </w:t>
          </w:r>
          <w:proofErr w:type="spellStart"/>
          <w:r>
            <w:t>doi</w:t>
          </w:r>
          <w:proofErr w:type="spellEnd"/>
          <w:r>
            <w:t>: 10.1109/ICCES54183.2022.9835782.</w:t>
          </w:r>
        </w:p>
        <w:p w14:paraId="0EBCE3AB" w14:textId="77777777" w:rsidR="00824657" w:rsidRDefault="00824657" w:rsidP="00071D05">
          <w:pPr>
            <w:autoSpaceDE w:val="0"/>
            <w:autoSpaceDN w:val="0"/>
            <w:ind w:left="-663" w:hanging="641"/>
            <w:jc w:val="both"/>
            <w:divId w:val="596905969"/>
          </w:pPr>
          <w:r>
            <w:t>[9]</w:t>
          </w:r>
          <w:r>
            <w:tab/>
            <w:t xml:space="preserve">F. </w:t>
          </w:r>
          <w:proofErr w:type="spellStart"/>
          <w:r>
            <w:t>Chantzis</w:t>
          </w:r>
          <w:proofErr w:type="spellEnd"/>
          <w:r>
            <w:t xml:space="preserve"> and I. </w:t>
          </w:r>
          <w:proofErr w:type="spellStart"/>
          <w:r>
            <w:t>Stais</w:t>
          </w:r>
          <w:proofErr w:type="spellEnd"/>
          <w:r>
            <w:t xml:space="preserve">, </w:t>
          </w:r>
          <w:r>
            <w:rPr>
              <w:i/>
              <w:iCs/>
            </w:rPr>
            <w:t>Practical IoT Hacking</w:t>
          </w:r>
          <w:r>
            <w:t>. 2021.</w:t>
          </w:r>
        </w:p>
        <w:p w14:paraId="7F76E0FF" w14:textId="77777777" w:rsidR="00824657" w:rsidRDefault="00824657" w:rsidP="00071D05">
          <w:pPr>
            <w:autoSpaceDE w:val="0"/>
            <w:autoSpaceDN w:val="0"/>
            <w:ind w:left="-663" w:hanging="641"/>
            <w:jc w:val="both"/>
            <w:divId w:val="173543803"/>
          </w:pPr>
          <w:r>
            <w:t>[10]</w:t>
          </w:r>
          <w:r>
            <w:tab/>
            <w:t xml:space="preserve">C. Herrmann, </w:t>
          </w:r>
          <w:proofErr w:type="spellStart"/>
          <w:r>
            <w:t>Teuwen</w:t>
          </w:r>
          <w:proofErr w:type="spellEnd"/>
          <w:r>
            <w:t xml:space="preserve"> P., </w:t>
          </w:r>
          <w:proofErr w:type="spellStart"/>
          <w:r>
            <w:t>Moiseenko</w:t>
          </w:r>
          <w:proofErr w:type="spellEnd"/>
          <w:r>
            <w:t xml:space="preserve"> M., Walker M., and Others, “Proxmark3 -- Iceman repo,” </w:t>
          </w:r>
          <w:r>
            <w:rPr>
              <w:i/>
              <w:iCs/>
            </w:rPr>
            <w:t>GitHub</w:t>
          </w:r>
          <w:r>
            <w:t>.</w:t>
          </w:r>
        </w:p>
        <w:p w14:paraId="56C013B0" w14:textId="0EA29A97" w:rsidR="00CC3D14" w:rsidRPr="0060707C" w:rsidRDefault="00824657" w:rsidP="00071D05">
          <w:pPr>
            <w:autoSpaceDE w:val="0"/>
            <w:autoSpaceDN w:val="0"/>
            <w:ind w:left="-4480" w:hanging="640"/>
            <w:jc w:val="both"/>
            <w:divId w:val="1732847343"/>
            <w:rPr>
              <w:color w:val="000000"/>
              <w:sz w:val="24"/>
              <w:szCs w:val="24"/>
              <w:lang w:val="en-GB"/>
            </w:rPr>
          </w:pPr>
          <w:r>
            <w:t> </w:t>
          </w:r>
        </w:p>
      </w:sdtContent>
    </w:sdt>
    <w:p w14:paraId="73C90705" w14:textId="31139175" w:rsidR="00CC3D14" w:rsidRPr="0060707C" w:rsidRDefault="000F2C11" w:rsidP="00071D05">
      <w:pPr>
        <w:keepNext/>
        <w:pBdr>
          <w:top w:val="nil"/>
          <w:left w:val="nil"/>
          <w:bottom w:val="nil"/>
          <w:right w:val="nil"/>
          <w:between w:val="nil"/>
        </w:pBdr>
        <w:spacing w:before="240" w:after="80"/>
        <w:jc w:val="both"/>
        <w:rPr>
          <w:color w:val="222222"/>
          <w:sz w:val="16"/>
          <w:szCs w:val="16"/>
          <w:lang w:val="en-GB"/>
        </w:rPr>
      </w:pPr>
      <w:r w:rsidRPr="0060707C">
        <w:rPr>
          <w:lang w:val="en-GB"/>
        </w:rPr>
        <w:t xml:space="preserve"> </w:t>
      </w:r>
    </w:p>
    <w:p w14:paraId="41C918F2" w14:textId="39B75AC5" w:rsidR="00732E46" w:rsidRPr="0060707C" w:rsidRDefault="00732E46" w:rsidP="00071D05">
      <w:pPr>
        <w:pBdr>
          <w:top w:val="nil"/>
          <w:left w:val="nil"/>
          <w:bottom w:val="nil"/>
          <w:right w:val="nil"/>
          <w:between w:val="nil"/>
        </w:pBdr>
        <w:ind w:firstLine="202"/>
        <w:jc w:val="both"/>
        <w:rPr>
          <w:color w:val="000000"/>
          <w:lang w:val="en-GB"/>
        </w:rPr>
      </w:pPr>
    </w:p>
    <w:sectPr w:rsidR="00732E46" w:rsidRPr="0060707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A104E" w14:textId="77777777" w:rsidR="004E4072" w:rsidRDefault="004E4072">
      <w:r>
        <w:separator/>
      </w:r>
    </w:p>
    <w:p w14:paraId="25B021C2" w14:textId="77777777" w:rsidR="004E4072" w:rsidRDefault="004E4072"/>
  </w:endnote>
  <w:endnote w:type="continuationSeparator" w:id="0">
    <w:p w14:paraId="6B54328A" w14:textId="77777777" w:rsidR="004E4072" w:rsidRDefault="004E4072">
      <w:r>
        <w:continuationSeparator/>
      </w:r>
    </w:p>
    <w:p w14:paraId="1823B62C" w14:textId="77777777" w:rsidR="004E4072" w:rsidRDefault="004E40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1112318"/>
      <w:docPartObj>
        <w:docPartGallery w:val="Page Numbers (Bottom of Page)"/>
        <w:docPartUnique/>
      </w:docPartObj>
    </w:sdtPr>
    <w:sdtContent>
      <w:p w14:paraId="1FDAC23A" w14:textId="62705EDF" w:rsidR="00071D05" w:rsidRDefault="00071D05" w:rsidP="00B22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71DFEE" w14:textId="77777777" w:rsidR="00071D05" w:rsidRDefault="00071D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7322412"/>
      <w:docPartObj>
        <w:docPartGallery w:val="Page Numbers (Bottom of Page)"/>
        <w:docPartUnique/>
      </w:docPartObj>
    </w:sdtPr>
    <w:sdtContent>
      <w:p w14:paraId="3F3D3315" w14:textId="635E2F10" w:rsidR="00071D05" w:rsidRDefault="00071D05" w:rsidP="00B22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D0934D" w14:textId="77777777" w:rsidR="00071D05" w:rsidRDefault="00071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EF8A8" w14:textId="77777777" w:rsidR="004E4072" w:rsidRPr="009A0AA6" w:rsidRDefault="004E4072" w:rsidP="009A0AA6">
      <w:pPr>
        <w:pStyle w:val="Footer"/>
      </w:pPr>
    </w:p>
    <w:p w14:paraId="21560027" w14:textId="77777777" w:rsidR="004E4072" w:rsidRDefault="004E4072"/>
  </w:footnote>
  <w:footnote w:type="continuationSeparator" w:id="0">
    <w:p w14:paraId="0F659078" w14:textId="77777777" w:rsidR="004E4072" w:rsidRDefault="004E4072">
      <w:r>
        <w:continuationSeparator/>
      </w:r>
    </w:p>
    <w:p w14:paraId="466414CC" w14:textId="77777777" w:rsidR="004E4072" w:rsidRDefault="004E4072"/>
  </w:footnote>
  <w:footnote w:id="1">
    <w:p w14:paraId="4102162F" w14:textId="3031F7E1" w:rsidR="00BE4774" w:rsidRPr="00CC3D14" w:rsidRDefault="00CC3D14" w:rsidP="00CC3D14">
      <w:pPr>
        <w:keepLines/>
        <w:pBdr>
          <w:top w:val="nil"/>
          <w:left w:val="nil"/>
          <w:bottom w:val="nil"/>
          <w:right w:val="nil"/>
          <w:between w:val="nil"/>
        </w:pBdr>
        <w:ind w:firstLine="202"/>
        <w:jc w:val="both"/>
        <w:rPr>
          <w:lang w:val="en-IE"/>
        </w:rPr>
      </w:pPr>
      <w:r>
        <w:rPr>
          <w:color w:val="000000"/>
          <w:sz w:val="16"/>
          <w:szCs w:val="16"/>
          <w:lang w:val="en-IE"/>
        </w:rPr>
        <w:t>20</w:t>
      </w:r>
      <w:r w:rsidRPr="00CC3D14">
        <w:rPr>
          <w:color w:val="000000"/>
          <w:sz w:val="16"/>
          <w:szCs w:val="16"/>
          <w:vertAlign w:val="superscript"/>
          <w:lang w:val="en-IE"/>
        </w:rPr>
        <w:t>th</w:t>
      </w:r>
      <w:r>
        <w:rPr>
          <w:color w:val="000000"/>
          <w:sz w:val="16"/>
          <w:szCs w:val="16"/>
          <w:lang w:val="en-IE"/>
        </w:rPr>
        <w:t xml:space="preserve"> of January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006"/>
    <w:multiLevelType w:val="hybridMultilevel"/>
    <w:tmpl w:val="85C2C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0B1898"/>
    <w:multiLevelType w:val="multilevel"/>
    <w:tmpl w:val="8EE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A3341"/>
    <w:multiLevelType w:val="multilevel"/>
    <w:tmpl w:val="F96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1"/>
  </w:num>
  <w:num w:numId="2" w16cid:durableId="1182279118">
    <w:abstractNumId w:val="3"/>
  </w:num>
  <w:num w:numId="3" w16cid:durableId="83192768">
    <w:abstractNumId w:val="2"/>
  </w:num>
  <w:num w:numId="4" w16cid:durableId="1311791867">
    <w:abstractNumId w:val="10"/>
  </w:num>
  <w:num w:numId="5" w16cid:durableId="171183208">
    <w:abstractNumId w:val="7"/>
  </w:num>
  <w:num w:numId="6" w16cid:durableId="1268463963">
    <w:abstractNumId w:val="8"/>
  </w:num>
  <w:num w:numId="7" w16cid:durableId="439372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6"/>
  </w:num>
  <w:num w:numId="9" w16cid:durableId="1950312838">
    <w:abstractNumId w:val="5"/>
  </w:num>
  <w:num w:numId="10" w16cid:durableId="881602541">
    <w:abstractNumId w:val="9"/>
  </w:num>
  <w:num w:numId="11" w16cid:durableId="830146748">
    <w:abstractNumId w:val="0"/>
  </w:num>
  <w:num w:numId="12" w16cid:durableId="947540831">
    <w:abstractNumId w:val="13"/>
  </w:num>
  <w:num w:numId="13" w16cid:durableId="1525364928">
    <w:abstractNumId w:val="12"/>
  </w:num>
  <w:num w:numId="14" w16cid:durableId="800418038">
    <w:abstractNumId w:val="4"/>
  </w:num>
  <w:num w:numId="15" w16cid:durableId="1915819967">
    <w:abstractNumId w:val="14"/>
  </w:num>
  <w:num w:numId="16" w16cid:durableId="632054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removePersonalInformation/>
  <w:removeDateAndTime/>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71D05"/>
    <w:rsid w:val="00081747"/>
    <w:rsid w:val="00085D7A"/>
    <w:rsid w:val="000968E1"/>
    <w:rsid w:val="000C21BE"/>
    <w:rsid w:val="000D4F4C"/>
    <w:rsid w:val="000F2C11"/>
    <w:rsid w:val="000F400B"/>
    <w:rsid w:val="00114406"/>
    <w:rsid w:val="00123B15"/>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D6A67"/>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4E4072"/>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0707C"/>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4657"/>
    <w:rsid w:val="00827FB8"/>
    <w:rsid w:val="008313C6"/>
    <w:rsid w:val="00851B4D"/>
    <w:rsid w:val="0087173F"/>
    <w:rsid w:val="00874977"/>
    <w:rsid w:val="008856C3"/>
    <w:rsid w:val="0089298D"/>
    <w:rsid w:val="008E1FF8"/>
    <w:rsid w:val="008E4F03"/>
    <w:rsid w:val="00932FBA"/>
    <w:rsid w:val="009454A2"/>
    <w:rsid w:val="00954BD6"/>
    <w:rsid w:val="0096199E"/>
    <w:rsid w:val="00986618"/>
    <w:rsid w:val="009A0AA6"/>
    <w:rsid w:val="009B429F"/>
    <w:rsid w:val="009D0B85"/>
    <w:rsid w:val="009D1722"/>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C3D14"/>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7C"/>
  </w:style>
  <w:style w:type="paragraph" w:styleId="Heading1">
    <w:name w:val="heading 1"/>
    <w:basedOn w:val="Normal"/>
    <w:next w:val="Normal"/>
    <w:link w:val="Heading1Char"/>
    <w:autoRedefine/>
    <w:uiPriority w:val="9"/>
    <w:qFormat/>
    <w:rsid w:val="00071D05"/>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71D05"/>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PlaceholderText">
    <w:name w:val="Placeholder Text"/>
    <w:basedOn w:val="DefaultParagraphFont"/>
    <w:uiPriority w:val="99"/>
    <w:semiHidden/>
    <w:rsid w:val="00CC3D14"/>
    <w:rPr>
      <w:color w:val="666666"/>
    </w:rPr>
  </w:style>
  <w:style w:type="character" w:styleId="UnresolvedMention">
    <w:name w:val="Unresolved Mention"/>
    <w:basedOn w:val="DefaultParagraphFont"/>
    <w:uiPriority w:val="99"/>
    <w:semiHidden/>
    <w:unhideWhenUsed/>
    <w:rsid w:val="0060707C"/>
    <w:rPr>
      <w:color w:val="605E5C"/>
      <w:shd w:val="clear" w:color="auto" w:fill="E1DFDD"/>
    </w:rPr>
  </w:style>
  <w:style w:type="paragraph" w:styleId="Quote">
    <w:name w:val="Quote"/>
    <w:basedOn w:val="Normal"/>
    <w:next w:val="Normal"/>
    <w:link w:val="QuoteChar"/>
    <w:uiPriority w:val="29"/>
    <w:qFormat/>
    <w:rsid w:val="0060707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0707C"/>
    <w:rPr>
      <w:i/>
      <w:iCs/>
      <w:color w:val="404040" w:themeColor="text1" w:themeTint="BF"/>
    </w:rPr>
  </w:style>
  <w:style w:type="character" w:styleId="PageNumber">
    <w:name w:val="page number"/>
    <w:basedOn w:val="DefaultParagraphFont"/>
    <w:uiPriority w:val="99"/>
    <w:semiHidden/>
    <w:unhideWhenUsed/>
    <w:rsid w:val="00071D05"/>
  </w:style>
  <w:style w:type="character" w:styleId="SubtleReference">
    <w:name w:val="Subtle Reference"/>
    <w:basedOn w:val="DefaultParagraphFont"/>
    <w:uiPriority w:val="31"/>
    <w:qFormat/>
    <w:rsid w:val="00071D05"/>
    <w:rPr>
      <w:smallCaps/>
      <w:color w:val="5A5A5A" w:themeColor="text1" w:themeTint="A5"/>
    </w:rPr>
  </w:style>
  <w:style w:type="character" w:styleId="SubtleEmphasis">
    <w:name w:val="Subtle Emphasis"/>
    <w:basedOn w:val="DefaultParagraphFont"/>
    <w:uiPriority w:val="19"/>
    <w:qFormat/>
    <w:rsid w:val="00071D0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198986">
      <w:bodyDiv w:val="1"/>
      <w:marLeft w:val="0"/>
      <w:marRight w:val="0"/>
      <w:marTop w:val="0"/>
      <w:marBottom w:val="0"/>
      <w:divBdr>
        <w:top w:val="none" w:sz="0" w:space="0" w:color="auto"/>
        <w:left w:val="none" w:sz="0" w:space="0" w:color="auto"/>
        <w:bottom w:val="none" w:sz="0" w:space="0" w:color="auto"/>
        <w:right w:val="none" w:sz="0" w:space="0" w:color="auto"/>
      </w:divBdr>
      <w:divsChild>
        <w:div w:id="1732847343">
          <w:marLeft w:val="640"/>
          <w:marRight w:val="0"/>
          <w:marTop w:val="0"/>
          <w:marBottom w:val="0"/>
          <w:divBdr>
            <w:top w:val="none" w:sz="0" w:space="0" w:color="auto"/>
            <w:left w:val="none" w:sz="0" w:space="0" w:color="auto"/>
            <w:bottom w:val="none" w:sz="0" w:space="0" w:color="auto"/>
            <w:right w:val="none" w:sz="0" w:space="0" w:color="auto"/>
          </w:divBdr>
          <w:divsChild>
            <w:div w:id="281425040">
              <w:marLeft w:val="0"/>
              <w:marRight w:val="0"/>
              <w:marTop w:val="0"/>
              <w:marBottom w:val="0"/>
              <w:divBdr>
                <w:top w:val="none" w:sz="0" w:space="0" w:color="auto"/>
                <w:left w:val="none" w:sz="0" w:space="0" w:color="auto"/>
                <w:bottom w:val="none" w:sz="0" w:space="0" w:color="auto"/>
                <w:right w:val="none" w:sz="0" w:space="0" w:color="auto"/>
              </w:divBdr>
              <w:divsChild>
                <w:div w:id="43066004">
                  <w:marLeft w:val="640"/>
                  <w:marRight w:val="0"/>
                  <w:marTop w:val="0"/>
                  <w:marBottom w:val="0"/>
                  <w:divBdr>
                    <w:top w:val="none" w:sz="0" w:space="0" w:color="auto"/>
                    <w:left w:val="none" w:sz="0" w:space="0" w:color="auto"/>
                    <w:bottom w:val="none" w:sz="0" w:space="0" w:color="auto"/>
                    <w:right w:val="none" w:sz="0" w:space="0" w:color="auto"/>
                  </w:divBdr>
                </w:div>
              </w:divsChild>
            </w:div>
            <w:div w:id="1334146054">
              <w:marLeft w:val="0"/>
              <w:marRight w:val="0"/>
              <w:marTop w:val="0"/>
              <w:marBottom w:val="0"/>
              <w:divBdr>
                <w:top w:val="none" w:sz="0" w:space="0" w:color="auto"/>
                <w:left w:val="none" w:sz="0" w:space="0" w:color="auto"/>
                <w:bottom w:val="none" w:sz="0" w:space="0" w:color="auto"/>
                <w:right w:val="none" w:sz="0" w:space="0" w:color="auto"/>
              </w:divBdr>
              <w:divsChild>
                <w:div w:id="271673797">
                  <w:marLeft w:val="640"/>
                  <w:marRight w:val="0"/>
                  <w:marTop w:val="0"/>
                  <w:marBottom w:val="0"/>
                  <w:divBdr>
                    <w:top w:val="none" w:sz="0" w:space="0" w:color="auto"/>
                    <w:left w:val="none" w:sz="0" w:space="0" w:color="auto"/>
                    <w:bottom w:val="none" w:sz="0" w:space="0" w:color="auto"/>
                    <w:right w:val="none" w:sz="0" w:space="0" w:color="auto"/>
                  </w:divBdr>
                </w:div>
              </w:divsChild>
            </w:div>
            <w:div w:id="1237669012">
              <w:marLeft w:val="0"/>
              <w:marRight w:val="0"/>
              <w:marTop w:val="0"/>
              <w:marBottom w:val="0"/>
              <w:divBdr>
                <w:top w:val="none" w:sz="0" w:space="0" w:color="auto"/>
                <w:left w:val="none" w:sz="0" w:space="0" w:color="auto"/>
                <w:bottom w:val="none" w:sz="0" w:space="0" w:color="auto"/>
                <w:right w:val="none" w:sz="0" w:space="0" w:color="auto"/>
              </w:divBdr>
              <w:divsChild>
                <w:div w:id="97256170">
                  <w:marLeft w:val="640"/>
                  <w:marRight w:val="0"/>
                  <w:marTop w:val="0"/>
                  <w:marBottom w:val="0"/>
                  <w:divBdr>
                    <w:top w:val="none" w:sz="0" w:space="0" w:color="auto"/>
                    <w:left w:val="none" w:sz="0" w:space="0" w:color="auto"/>
                    <w:bottom w:val="none" w:sz="0" w:space="0" w:color="auto"/>
                    <w:right w:val="none" w:sz="0" w:space="0" w:color="auto"/>
                  </w:divBdr>
                </w:div>
              </w:divsChild>
            </w:div>
            <w:div w:id="1025789667">
              <w:marLeft w:val="0"/>
              <w:marRight w:val="0"/>
              <w:marTop w:val="0"/>
              <w:marBottom w:val="0"/>
              <w:divBdr>
                <w:top w:val="none" w:sz="0" w:space="0" w:color="auto"/>
                <w:left w:val="none" w:sz="0" w:space="0" w:color="auto"/>
                <w:bottom w:val="none" w:sz="0" w:space="0" w:color="auto"/>
                <w:right w:val="none" w:sz="0" w:space="0" w:color="auto"/>
              </w:divBdr>
              <w:divsChild>
                <w:div w:id="1485196196">
                  <w:marLeft w:val="640"/>
                  <w:marRight w:val="0"/>
                  <w:marTop w:val="0"/>
                  <w:marBottom w:val="0"/>
                  <w:divBdr>
                    <w:top w:val="none" w:sz="0" w:space="0" w:color="auto"/>
                    <w:left w:val="none" w:sz="0" w:space="0" w:color="auto"/>
                    <w:bottom w:val="none" w:sz="0" w:space="0" w:color="auto"/>
                    <w:right w:val="none" w:sz="0" w:space="0" w:color="auto"/>
                  </w:divBdr>
                </w:div>
                <w:div w:id="2096053968">
                  <w:marLeft w:val="640"/>
                  <w:marRight w:val="0"/>
                  <w:marTop w:val="0"/>
                  <w:marBottom w:val="0"/>
                  <w:divBdr>
                    <w:top w:val="none" w:sz="0" w:space="0" w:color="auto"/>
                    <w:left w:val="none" w:sz="0" w:space="0" w:color="auto"/>
                    <w:bottom w:val="none" w:sz="0" w:space="0" w:color="auto"/>
                    <w:right w:val="none" w:sz="0" w:space="0" w:color="auto"/>
                  </w:divBdr>
                </w:div>
              </w:divsChild>
            </w:div>
            <w:div w:id="199250414">
              <w:marLeft w:val="0"/>
              <w:marRight w:val="0"/>
              <w:marTop w:val="0"/>
              <w:marBottom w:val="0"/>
              <w:divBdr>
                <w:top w:val="none" w:sz="0" w:space="0" w:color="auto"/>
                <w:left w:val="none" w:sz="0" w:space="0" w:color="auto"/>
                <w:bottom w:val="none" w:sz="0" w:space="0" w:color="auto"/>
                <w:right w:val="none" w:sz="0" w:space="0" w:color="auto"/>
              </w:divBdr>
              <w:divsChild>
                <w:div w:id="1197233463">
                  <w:marLeft w:val="640"/>
                  <w:marRight w:val="0"/>
                  <w:marTop w:val="0"/>
                  <w:marBottom w:val="0"/>
                  <w:divBdr>
                    <w:top w:val="none" w:sz="0" w:space="0" w:color="auto"/>
                    <w:left w:val="none" w:sz="0" w:space="0" w:color="auto"/>
                    <w:bottom w:val="none" w:sz="0" w:space="0" w:color="auto"/>
                    <w:right w:val="none" w:sz="0" w:space="0" w:color="auto"/>
                  </w:divBdr>
                </w:div>
                <w:div w:id="1162700664">
                  <w:marLeft w:val="640"/>
                  <w:marRight w:val="0"/>
                  <w:marTop w:val="0"/>
                  <w:marBottom w:val="0"/>
                  <w:divBdr>
                    <w:top w:val="none" w:sz="0" w:space="0" w:color="auto"/>
                    <w:left w:val="none" w:sz="0" w:space="0" w:color="auto"/>
                    <w:bottom w:val="none" w:sz="0" w:space="0" w:color="auto"/>
                    <w:right w:val="none" w:sz="0" w:space="0" w:color="auto"/>
                  </w:divBdr>
                </w:div>
              </w:divsChild>
            </w:div>
            <w:div w:id="1064915710">
              <w:marLeft w:val="0"/>
              <w:marRight w:val="0"/>
              <w:marTop w:val="0"/>
              <w:marBottom w:val="0"/>
              <w:divBdr>
                <w:top w:val="none" w:sz="0" w:space="0" w:color="auto"/>
                <w:left w:val="none" w:sz="0" w:space="0" w:color="auto"/>
                <w:bottom w:val="none" w:sz="0" w:space="0" w:color="auto"/>
                <w:right w:val="none" w:sz="0" w:space="0" w:color="auto"/>
              </w:divBdr>
              <w:divsChild>
                <w:div w:id="1181235323">
                  <w:marLeft w:val="640"/>
                  <w:marRight w:val="0"/>
                  <w:marTop w:val="0"/>
                  <w:marBottom w:val="0"/>
                  <w:divBdr>
                    <w:top w:val="none" w:sz="0" w:space="0" w:color="auto"/>
                    <w:left w:val="none" w:sz="0" w:space="0" w:color="auto"/>
                    <w:bottom w:val="none" w:sz="0" w:space="0" w:color="auto"/>
                    <w:right w:val="none" w:sz="0" w:space="0" w:color="auto"/>
                  </w:divBdr>
                </w:div>
                <w:div w:id="1316689940">
                  <w:marLeft w:val="640"/>
                  <w:marRight w:val="0"/>
                  <w:marTop w:val="0"/>
                  <w:marBottom w:val="0"/>
                  <w:divBdr>
                    <w:top w:val="none" w:sz="0" w:space="0" w:color="auto"/>
                    <w:left w:val="none" w:sz="0" w:space="0" w:color="auto"/>
                    <w:bottom w:val="none" w:sz="0" w:space="0" w:color="auto"/>
                    <w:right w:val="none" w:sz="0" w:space="0" w:color="auto"/>
                  </w:divBdr>
                </w:div>
              </w:divsChild>
            </w:div>
            <w:div w:id="340275172">
              <w:marLeft w:val="0"/>
              <w:marRight w:val="0"/>
              <w:marTop w:val="0"/>
              <w:marBottom w:val="0"/>
              <w:divBdr>
                <w:top w:val="none" w:sz="0" w:space="0" w:color="auto"/>
                <w:left w:val="none" w:sz="0" w:space="0" w:color="auto"/>
                <w:bottom w:val="none" w:sz="0" w:space="0" w:color="auto"/>
                <w:right w:val="none" w:sz="0" w:space="0" w:color="auto"/>
              </w:divBdr>
              <w:divsChild>
                <w:div w:id="306714681">
                  <w:marLeft w:val="640"/>
                  <w:marRight w:val="0"/>
                  <w:marTop w:val="0"/>
                  <w:marBottom w:val="0"/>
                  <w:divBdr>
                    <w:top w:val="none" w:sz="0" w:space="0" w:color="auto"/>
                    <w:left w:val="none" w:sz="0" w:space="0" w:color="auto"/>
                    <w:bottom w:val="none" w:sz="0" w:space="0" w:color="auto"/>
                    <w:right w:val="none" w:sz="0" w:space="0" w:color="auto"/>
                  </w:divBdr>
                </w:div>
                <w:div w:id="1684278402">
                  <w:marLeft w:val="640"/>
                  <w:marRight w:val="0"/>
                  <w:marTop w:val="0"/>
                  <w:marBottom w:val="0"/>
                  <w:divBdr>
                    <w:top w:val="none" w:sz="0" w:space="0" w:color="auto"/>
                    <w:left w:val="none" w:sz="0" w:space="0" w:color="auto"/>
                    <w:bottom w:val="none" w:sz="0" w:space="0" w:color="auto"/>
                    <w:right w:val="none" w:sz="0" w:space="0" w:color="auto"/>
                  </w:divBdr>
                </w:div>
                <w:div w:id="1600142404">
                  <w:marLeft w:val="640"/>
                  <w:marRight w:val="0"/>
                  <w:marTop w:val="0"/>
                  <w:marBottom w:val="0"/>
                  <w:divBdr>
                    <w:top w:val="none" w:sz="0" w:space="0" w:color="auto"/>
                    <w:left w:val="none" w:sz="0" w:space="0" w:color="auto"/>
                    <w:bottom w:val="none" w:sz="0" w:space="0" w:color="auto"/>
                    <w:right w:val="none" w:sz="0" w:space="0" w:color="auto"/>
                  </w:divBdr>
                </w:div>
              </w:divsChild>
            </w:div>
            <w:div w:id="1245871799">
              <w:marLeft w:val="0"/>
              <w:marRight w:val="0"/>
              <w:marTop w:val="0"/>
              <w:marBottom w:val="0"/>
              <w:divBdr>
                <w:top w:val="none" w:sz="0" w:space="0" w:color="auto"/>
                <w:left w:val="none" w:sz="0" w:space="0" w:color="auto"/>
                <w:bottom w:val="none" w:sz="0" w:space="0" w:color="auto"/>
                <w:right w:val="none" w:sz="0" w:space="0" w:color="auto"/>
              </w:divBdr>
              <w:divsChild>
                <w:div w:id="1263680816">
                  <w:marLeft w:val="640"/>
                  <w:marRight w:val="0"/>
                  <w:marTop w:val="0"/>
                  <w:marBottom w:val="0"/>
                  <w:divBdr>
                    <w:top w:val="none" w:sz="0" w:space="0" w:color="auto"/>
                    <w:left w:val="none" w:sz="0" w:space="0" w:color="auto"/>
                    <w:bottom w:val="none" w:sz="0" w:space="0" w:color="auto"/>
                    <w:right w:val="none" w:sz="0" w:space="0" w:color="auto"/>
                  </w:divBdr>
                </w:div>
                <w:div w:id="1776634821">
                  <w:marLeft w:val="640"/>
                  <w:marRight w:val="0"/>
                  <w:marTop w:val="0"/>
                  <w:marBottom w:val="0"/>
                  <w:divBdr>
                    <w:top w:val="none" w:sz="0" w:space="0" w:color="auto"/>
                    <w:left w:val="none" w:sz="0" w:space="0" w:color="auto"/>
                    <w:bottom w:val="none" w:sz="0" w:space="0" w:color="auto"/>
                    <w:right w:val="none" w:sz="0" w:space="0" w:color="auto"/>
                  </w:divBdr>
                </w:div>
                <w:div w:id="1754551250">
                  <w:marLeft w:val="640"/>
                  <w:marRight w:val="0"/>
                  <w:marTop w:val="0"/>
                  <w:marBottom w:val="0"/>
                  <w:divBdr>
                    <w:top w:val="none" w:sz="0" w:space="0" w:color="auto"/>
                    <w:left w:val="none" w:sz="0" w:space="0" w:color="auto"/>
                    <w:bottom w:val="none" w:sz="0" w:space="0" w:color="auto"/>
                    <w:right w:val="none" w:sz="0" w:space="0" w:color="auto"/>
                  </w:divBdr>
                </w:div>
              </w:divsChild>
            </w:div>
            <w:div w:id="230696787">
              <w:marLeft w:val="0"/>
              <w:marRight w:val="0"/>
              <w:marTop w:val="0"/>
              <w:marBottom w:val="0"/>
              <w:divBdr>
                <w:top w:val="none" w:sz="0" w:space="0" w:color="auto"/>
                <w:left w:val="none" w:sz="0" w:space="0" w:color="auto"/>
                <w:bottom w:val="none" w:sz="0" w:space="0" w:color="auto"/>
                <w:right w:val="none" w:sz="0" w:space="0" w:color="auto"/>
              </w:divBdr>
              <w:divsChild>
                <w:div w:id="1173686167">
                  <w:marLeft w:val="640"/>
                  <w:marRight w:val="0"/>
                  <w:marTop w:val="0"/>
                  <w:marBottom w:val="0"/>
                  <w:divBdr>
                    <w:top w:val="none" w:sz="0" w:space="0" w:color="auto"/>
                    <w:left w:val="none" w:sz="0" w:space="0" w:color="auto"/>
                    <w:bottom w:val="none" w:sz="0" w:space="0" w:color="auto"/>
                    <w:right w:val="none" w:sz="0" w:space="0" w:color="auto"/>
                  </w:divBdr>
                </w:div>
                <w:div w:id="1170481291">
                  <w:marLeft w:val="640"/>
                  <w:marRight w:val="0"/>
                  <w:marTop w:val="0"/>
                  <w:marBottom w:val="0"/>
                  <w:divBdr>
                    <w:top w:val="none" w:sz="0" w:space="0" w:color="auto"/>
                    <w:left w:val="none" w:sz="0" w:space="0" w:color="auto"/>
                    <w:bottom w:val="none" w:sz="0" w:space="0" w:color="auto"/>
                    <w:right w:val="none" w:sz="0" w:space="0" w:color="auto"/>
                  </w:divBdr>
                </w:div>
                <w:div w:id="193664168">
                  <w:marLeft w:val="640"/>
                  <w:marRight w:val="0"/>
                  <w:marTop w:val="0"/>
                  <w:marBottom w:val="0"/>
                  <w:divBdr>
                    <w:top w:val="none" w:sz="0" w:space="0" w:color="auto"/>
                    <w:left w:val="none" w:sz="0" w:space="0" w:color="auto"/>
                    <w:bottom w:val="none" w:sz="0" w:space="0" w:color="auto"/>
                    <w:right w:val="none" w:sz="0" w:space="0" w:color="auto"/>
                  </w:divBdr>
                </w:div>
              </w:divsChild>
            </w:div>
            <w:div w:id="1388407991">
              <w:marLeft w:val="0"/>
              <w:marRight w:val="0"/>
              <w:marTop w:val="0"/>
              <w:marBottom w:val="0"/>
              <w:divBdr>
                <w:top w:val="none" w:sz="0" w:space="0" w:color="auto"/>
                <w:left w:val="none" w:sz="0" w:space="0" w:color="auto"/>
                <w:bottom w:val="none" w:sz="0" w:space="0" w:color="auto"/>
                <w:right w:val="none" w:sz="0" w:space="0" w:color="auto"/>
              </w:divBdr>
              <w:divsChild>
                <w:div w:id="627666363">
                  <w:marLeft w:val="640"/>
                  <w:marRight w:val="0"/>
                  <w:marTop w:val="0"/>
                  <w:marBottom w:val="0"/>
                  <w:divBdr>
                    <w:top w:val="none" w:sz="0" w:space="0" w:color="auto"/>
                    <w:left w:val="none" w:sz="0" w:space="0" w:color="auto"/>
                    <w:bottom w:val="none" w:sz="0" w:space="0" w:color="auto"/>
                    <w:right w:val="none" w:sz="0" w:space="0" w:color="auto"/>
                  </w:divBdr>
                </w:div>
                <w:div w:id="961426028">
                  <w:marLeft w:val="640"/>
                  <w:marRight w:val="0"/>
                  <w:marTop w:val="0"/>
                  <w:marBottom w:val="0"/>
                  <w:divBdr>
                    <w:top w:val="none" w:sz="0" w:space="0" w:color="auto"/>
                    <w:left w:val="none" w:sz="0" w:space="0" w:color="auto"/>
                    <w:bottom w:val="none" w:sz="0" w:space="0" w:color="auto"/>
                    <w:right w:val="none" w:sz="0" w:space="0" w:color="auto"/>
                  </w:divBdr>
                </w:div>
                <w:div w:id="1989437796">
                  <w:marLeft w:val="640"/>
                  <w:marRight w:val="0"/>
                  <w:marTop w:val="0"/>
                  <w:marBottom w:val="0"/>
                  <w:divBdr>
                    <w:top w:val="none" w:sz="0" w:space="0" w:color="auto"/>
                    <w:left w:val="none" w:sz="0" w:space="0" w:color="auto"/>
                    <w:bottom w:val="none" w:sz="0" w:space="0" w:color="auto"/>
                    <w:right w:val="none" w:sz="0" w:space="0" w:color="auto"/>
                  </w:divBdr>
                </w:div>
              </w:divsChild>
            </w:div>
            <w:div w:id="1128203492">
              <w:marLeft w:val="0"/>
              <w:marRight w:val="0"/>
              <w:marTop w:val="0"/>
              <w:marBottom w:val="0"/>
              <w:divBdr>
                <w:top w:val="none" w:sz="0" w:space="0" w:color="auto"/>
                <w:left w:val="none" w:sz="0" w:space="0" w:color="auto"/>
                <w:bottom w:val="none" w:sz="0" w:space="0" w:color="auto"/>
                <w:right w:val="none" w:sz="0" w:space="0" w:color="auto"/>
              </w:divBdr>
              <w:divsChild>
                <w:div w:id="716008345">
                  <w:marLeft w:val="640"/>
                  <w:marRight w:val="0"/>
                  <w:marTop w:val="0"/>
                  <w:marBottom w:val="0"/>
                  <w:divBdr>
                    <w:top w:val="none" w:sz="0" w:space="0" w:color="auto"/>
                    <w:left w:val="none" w:sz="0" w:space="0" w:color="auto"/>
                    <w:bottom w:val="none" w:sz="0" w:space="0" w:color="auto"/>
                    <w:right w:val="none" w:sz="0" w:space="0" w:color="auto"/>
                  </w:divBdr>
                </w:div>
                <w:div w:id="54285133">
                  <w:marLeft w:val="640"/>
                  <w:marRight w:val="0"/>
                  <w:marTop w:val="0"/>
                  <w:marBottom w:val="0"/>
                  <w:divBdr>
                    <w:top w:val="none" w:sz="0" w:space="0" w:color="auto"/>
                    <w:left w:val="none" w:sz="0" w:space="0" w:color="auto"/>
                    <w:bottom w:val="none" w:sz="0" w:space="0" w:color="auto"/>
                    <w:right w:val="none" w:sz="0" w:space="0" w:color="auto"/>
                  </w:divBdr>
                </w:div>
                <w:div w:id="1603565054">
                  <w:marLeft w:val="640"/>
                  <w:marRight w:val="0"/>
                  <w:marTop w:val="0"/>
                  <w:marBottom w:val="0"/>
                  <w:divBdr>
                    <w:top w:val="none" w:sz="0" w:space="0" w:color="auto"/>
                    <w:left w:val="none" w:sz="0" w:space="0" w:color="auto"/>
                    <w:bottom w:val="none" w:sz="0" w:space="0" w:color="auto"/>
                    <w:right w:val="none" w:sz="0" w:space="0" w:color="auto"/>
                  </w:divBdr>
                </w:div>
              </w:divsChild>
            </w:div>
            <w:div w:id="1371764654">
              <w:marLeft w:val="0"/>
              <w:marRight w:val="0"/>
              <w:marTop w:val="0"/>
              <w:marBottom w:val="0"/>
              <w:divBdr>
                <w:top w:val="none" w:sz="0" w:space="0" w:color="auto"/>
                <w:left w:val="none" w:sz="0" w:space="0" w:color="auto"/>
                <w:bottom w:val="none" w:sz="0" w:space="0" w:color="auto"/>
                <w:right w:val="none" w:sz="0" w:space="0" w:color="auto"/>
              </w:divBdr>
              <w:divsChild>
                <w:div w:id="1215700863">
                  <w:marLeft w:val="640"/>
                  <w:marRight w:val="0"/>
                  <w:marTop w:val="0"/>
                  <w:marBottom w:val="0"/>
                  <w:divBdr>
                    <w:top w:val="none" w:sz="0" w:space="0" w:color="auto"/>
                    <w:left w:val="none" w:sz="0" w:space="0" w:color="auto"/>
                    <w:bottom w:val="none" w:sz="0" w:space="0" w:color="auto"/>
                    <w:right w:val="none" w:sz="0" w:space="0" w:color="auto"/>
                  </w:divBdr>
                </w:div>
                <w:div w:id="1460026894">
                  <w:marLeft w:val="640"/>
                  <w:marRight w:val="0"/>
                  <w:marTop w:val="0"/>
                  <w:marBottom w:val="0"/>
                  <w:divBdr>
                    <w:top w:val="none" w:sz="0" w:space="0" w:color="auto"/>
                    <w:left w:val="none" w:sz="0" w:space="0" w:color="auto"/>
                    <w:bottom w:val="none" w:sz="0" w:space="0" w:color="auto"/>
                    <w:right w:val="none" w:sz="0" w:space="0" w:color="auto"/>
                  </w:divBdr>
                </w:div>
                <w:div w:id="672807328">
                  <w:marLeft w:val="640"/>
                  <w:marRight w:val="0"/>
                  <w:marTop w:val="0"/>
                  <w:marBottom w:val="0"/>
                  <w:divBdr>
                    <w:top w:val="none" w:sz="0" w:space="0" w:color="auto"/>
                    <w:left w:val="none" w:sz="0" w:space="0" w:color="auto"/>
                    <w:bottom w:val="none" w:sz="0" w:space="0" w:color="auto"/>
                    <w:right w:val="none" w:sz="0" w:space="0" w:color="auto"/>
                  </w:divBdr>
                </w:div>
              </w:divsChild>
            </w:div>
            <w:div w:id="1507742224">
              <w:marLeft w:val="0"/>
              <w:marRight w:val="0"/>
              <w:marTop w:val="0"/>
              <w:marBottom w:val="0"/>
              <w:divBdr>
                <w:top w:val="none" w:sz="0" w:space="0" w:color="auto"/>
                <w:left w:val="none" w:sz="0" w:space="0" w:color="auto"/>
                <w:bottom w:val="none" w:sz="0" w:space="0" w:color="auto"/>
                <w:right w:val="none" w:sz="0" w:space="0" w:color="auto"/>
              </w:divBdr>
              <w:divsChild>
                <w:div w:id="1635987710">
                  <w:marLeft w:val="640"/>
                  <w:marRight w:val="0"/>
                  <w:marTop w:val="0"/>
                  <w:marBottom w:val="0"/>
                  <w:divBdr>
                    <w:top w:val="none" w:sz="0" w:space="0" w:color="auto"/>
                    <w:left w:val="none" w:sz="0" w:space="0" w:color="auto"/>
                    <w:bottom w:val="none" w:sz="0" w:space="0" w:color="auto"/>
                    <w:right w:val="none" w:sz="0" w:space="0" w:color="auto"/>
                  </w:divBdr>
                </w:div>
                <w:div w:id="372845803">
                  <w:marLeft w:val="640"/>
                  <w:marRight w:val="0"/>
                  <w:marTop w:val="0"/>
                  <w:marBottom w:val="0"/>
                  <w:divBdr>
                    <w:top w:val="none" w:sz="0" w:space="0" w:color="auto"/>
                    <w:left w:val="none" w:sz="0" w:space="0" w:color="auto"/>
                    <w:bottom w:val="none" w:sz="0" w:space="0" w:color="auto"/>
                    <w:right w:val="none" w:sz="0" w:space="0" w:color="auto"/>
                  </w:divBdr>
                </w:div>
                <w:div w:id="1139109501">
                  <w:marLeft w:val="640"/>
                  <w:marRight w:val="0"/>
                  <w:marTop w:val="0"/>
                  <w:marBottom w:val="0"/>
                  <w:divBdr>
                    <w:top w:val="none" w:sz="0" w:space="0" w:color="auto"/>
                    <w:left w:val="none" w:sz="0" w:space="0" w:color="auto"/>
                    <w:bottom w:val="none" w:sz="0" w:space="0" w:color="auto"/>
                    <w:right w:val="none" w:sz="0" w:space="0" w:color="auto"/>
                  </w:divBdr>
                </w:div>
              </w:divsChild>
            </w:div>
            <w:div w:id="1042168368">
              <w:marLeft w:val="0"/>
              <w:marRight w:val="0"/>
              <w:marTop w:val="0"/>
              <w:marBottom w:val="0"/>
              <w:divBdr>
                <w:top w:val="none" w:sz="0" w:space="0" w:color="auto"/>
                <w:left w:val="none" w:sz="0" w:space="0" w:color="auto"/>
                <w:bottom w:val="none" w:sz="0" w:space="0" w:color="auto"/>
                <w:right w:val="none" w:sz="0" w:space="0" w:color="auto"/>
              </w:divBdr>
              <w:divsChild>
                <w:div w:id="858469259">
                  <w:marLeft w:val="640"/>
                  <w:marRight w:val="0"/>
                  <w:marTop w:val="0"/>
                  <w:marBottom w:val="0"/>
                  <w:divBdr>
                    <w:top w:val="none" w:sz="0" w:space="0" w:color="auto"/>
                    <w:left w:val="none" w:sz="0" w:space="0" w:color="auto"/>
                    <w:bottom w:val="none" w:sz="0" w:space="0" w:color="auto"/>
                    <w:right w:val="none" w:sz="0" w:space="0" w:color="auto"/>
                  </w:divBdr>
                </w:div>
                <w:div w:id="2041275151">
                  <w:marLeft w:val="640"/>
                  <w:marRight w:val="0"/>
                  <w:marTop w:val="0"/>
                  <w:marBottom w:val="0"/>
                  <w:divBdr>
                    <w:top w:val="none" w:sz="0" w:space="0" w:color="auto"/>
                    <w:left w:val="none" w:sz="0" w:space="0" w:color="auto"/>
                    <w:bottom w:val="none" w:sz="0" w:space="0" w:color="auto"/>
                    <w:right w:val="none" w:sz="0" w:space="0" w:color="auto"/>
                  </w:divBdr>
                </w:div>
                <w:div w:id="1449810996">
                  <w:marLeft w:val="640"/>
                  <w:marRight w:val="0"/>
                  <w:marTop w:val="0"/>
                  <w:marBottom w:val="0"/>
                  <w:divBdr>
                    <w:top w:val="none" w:sz="0" w:space="0" w:color="auto"/>
                    <w:left w:val="none" w:sz="0" w:space="0" w:color="auto"/>
                    <w:bottom w:val="none" w:sz="0" w:space="0" w:color="auto"/>
                    <w:right w:val="none" w:sz="0" w:space="0" w:color="auto"/>
                  </w:divBdr>
                </w:div>
                <w:div w:id="1594819596">
                  <w:marLeft w:val="640"/>
                  <w:marRight w:val="0"/>
                  <w:marTop w:val="0"/>
                  <w:marBottom w:val="0"/>
                  <w:divBdr>
                    <w:top w:val="none" w:sz="0" w:space="0" w:color="auto"/>
                    <w:left w:val="none" w:sz="0" w:space="0" w:color="auto"/>
                    <w:bottom w:val="none" w:sz="0" w:space="0" w:color="auto"/>
                    <w:right w:val="none" w:sz="0" w:space="0" w:color="auto"/>
                  </w:divBdr>
                </w:div>
              </w:divsChild>
            </w:div>
            <w:div w:id="2114550330">
              <w:marLeft w:val="0"/>
              <w:marRight w:val="0"/>
              <w:marTop w:val="0"/>
              <w:marBottom w:val="0"/>
              <w:divBdr>
                <w:top w:val="none" w:sz="0" w:space="0" w:color="auto"/>
                <w:left w:val="none" w:sz="0" w:space="0" w:color="auto"/>
                <w:bottom w:val="none" w:sz="0" w:space="0" w:color="auto"/>
                <w:right w:val="none" w:sz="0" w:space="0" w:color="auto"/>
              </w:divBdr>
              <w:divsChild>
                <w:div w:id="867329957">
                  <w:marLeft w:val="640"/>
                  <w:marRight w:val="0"/>
                  <w:marTop w:val="0"/>
                  <w:marBottom w:val="0"/>
                  <w:divBdr>
                    <w:top w:val="none" w:sz="0" w:space="0" w:color="auto"/>
                    <w:left w:val="none" w:sz="0" w:space="0" w:color="auto"/>
                    <w:bottom w:val="none" w:sz="0" w:space="0" w:color="auto"/>
                    <w:right w:val="none" w:sz="0" w:space="0" w:color="auto"/>
                  </w:divBdr>
                </w:div>
                <w:div w:id="1250693934">
                  <w:marLeft w:val="640"/>
                  <w:marRight w:val="0"/>
                  <w:marTop w:val="0"/>
                  <w:marBottom w:val="0"/>
                  <w:divBdr>
                    <w:top w:val="none" w:sz="0" w:space="0" w:color="auto"/>
                    <w:left w:val="none" w:sz="0" w:space="0" w:color="auto"/>
                    <w:bottom w:val="none" w:sz="0" w:space="0" w:color="auto"/>
                    <w:right w:val="none" w:sz="0" w:space="0" w:color="auto"/>
                  </w:divBdr>
                </w:div>
                <w:div w:id="1560943948">
                  <w:marLeft w:val="640"/>
                  <w:marRight w:val="0"/>
                  <w:marTop w:val="0"/>
                  <w:marBottom w:val="0"/>
                  <w:divBdr>
                    <w:top w:val="none" w:sz="0" w:space="0" w:color="auto"/>
                    <w:left w:val="none" w:sz="0" w:space="0" w:color="auto"/>
                    <w:bottom w:val="none" w:sz="0" w:space="0" w:color="auto"/>
                    <w:right w:val="none" w:sz="0" w:space="0" w:color="auto"/>
                  </w:divBdr>
                </w:div>
                <w:div w:id="2129932782">
                  <w:marLeft w:val="640"/>
                  <w:marRight w:val="0"/>
                  <w:marTop w:val="0"/>
                  <w:marBottom w:val="0"/>
                  <w:divBdr>
                    <w:top w:val="none" w:sz="0" w:space="0" w:color="auto"/>
                    <w:left w:val="none" w:sz="0" w:space="0" w:color="auto"/>
                    <w:bottom w:val="none" w:sz="0" w:space="0" w:color="auto"/>
                    <w:right w:val="none" w:sz="0" w:space="0" w:color="auto"/>
                  </w:divBdr>
                </w:div>
              </w:divsChild>
            </w:div>
            <w:div w:id="590820777">
              <w:marLeft w:val="0"/>
              <w:marRight w:val="0"/>
              <w:marTop w:val="0"/>
              <w:marBottom w:val="0"/>
              <w:divBdr>
                <w:top w:val="none" w:sz="0" w:space="0" w:color="auto"/>
                <w:left w:val="none" w:sz="0" w:space="0" w:color="auto"/>
                <w:bottom w:val="none" w:sz="0" w:space="0" w:color="auto"/>
                <w:right w:val="none" w:sz="0" w:space="0" w:color="auto"/>
              </w:divBdr>
              <w:divsChild>
                <w:div w:id="96215344">
                  <w:marLeft w:val="640"/>
                  <w:marRight w:val="0"/>
                  <w:marTop w:val="0"/>
                  <w:marBottom w:val="0"/>
                  <w:divBdr>
                    <w:top w:val="none" w:sz="0" w:space="0" w:color="auto"/>
                    <w:left w:val="none" w:sz="0" w:space="0" w:color="auto"/>
                    <w:bottom w:val="none" w:sz="0" w:space="0" w:color="auto"/>
                    <w:right w:val="none" w:sz="0" w:space="0" w:color="auto"/>
                  </w:divBdr>
                </w:div>
                <w:div w:id="1290866507">
                  <w:marLeft w:val="640"/>
                  <w:marRight w:val="0"/>
                  <w:marTop w:val="0"/>
                  <w:marBottom w:val="0"/>
                  <w:divBdr>
                    <w:top w:val="none" w:sz="0" w:space="0" w:color="auto"/>
                    <w:left w:val="none" w:sz="0" w:space="0" w:color="auto"/>
                    <w:bottom w:val="none" w:sz="0" w:space="0" w:color="auto"/>
                    <w:right w:val="none" w:sz="0" w:space="0" w:color="auto"/>
                  </w:divBdr>
                </w:div>
                <w:div w:id="1145774912">
                  <w:marLeft w:val="640"/>
                  <w:marRight w:val="0"/>
                  <w:marTop w:val="0"/>
                  <w:marBottom w:val="0"/>
                  <w:divBdr>
                    <w:top w:val="none" w:sz="0" w:space="0" w:color="auto"/>
                    <w:left w:val="none" w:sz="0" w:space="0" w:color="auto"/>
                    <w:bottom w:val="none" w:sz="0" w:space="0" w:color="auto"/>
                    <w:right w:val="none" w:sz="0" w:space="0" w:color="auto"/>
                  </w:divBdr>
                </w:div>
                <w:div w:id="1550914202">
                  <w:marLeft w:val="640"/>
                  <w:marRight w:val="0"/>
                  <w:marTop w:val="0"/>
                  <w:marBottom w:val="0"/>
                  <w:divBdr>
                    <w:top w:val="none" w:sz="0" w:space="0" w:color="auto"/>
                    <w:left w:val="none" w:sz="0" w:space="0" w:color="auto"/>
                    <w:bottom w:val="none" w:sz="0" w:space="0" w:color="auto"/>
                    <w:right w:val="none" w:sz="0" w:space="0" w:color="auto"/>
                  </w:divBdr>
                </w:div>
              </w:divsChild>
            </w:div>
            <w:div w:id="252512747">
              <w:marLeft w:val="0"/>
              <w:marRight w:val="0"/>
              <w:marTop w:val="0"/>
              <w:marBottom w:val="0"/>
              <w:divBdr>
                <w:top w:val="none" w:sz="0" w:space="0" w:color="auto"/>
                <w:left w:val="none" w:sz="0" w:space="0" w:color="auto"/>
                <w:bottom w:val="none" w:sz="0" w:space="0" w:color="auto"/>
                <w:right w:val="none" w:sz="0" w:space="0" w:color="auto"/>
              </w:divBdr>
              <w:divsChild>
                <w:div w:id="509952063">
                  <w:marLeft w:val="640"/>
                  <w:marRight w:val="0"/>
                  <w:marTop w:val="0"/>
                  <w:marBottom w:val="0"/>
                  <w:divBdr>
                    <w:top w:val="none" w:sz="0" w:space="0" w:color="auto"/>
                    <w:left w:val="none" w:sz="0" w:space="0" w:color="auto"/>
                    <w:bottom w:val="none" w:sz="0" w:space="0" w:color="auto"/>
                    <w:right w:val="none" w:sz="0" w:space="0" w:color="auto"/>
                  </w:divBdr>
                </w:div>
                <w:div w:id="1323504372">
                  <w:marLeft w:val="640"/>
                  <w:marRight w:val="0"/>
                  <w:marTop w:val="0"/>
                  <w:marBottom w:val="0"/>
                  <w:divBdr>
                    <w:top w:val="none" w:sz="0" w:space="0" w:color="auto"/>
                    <w:left w:val="none" w:sz="0" w:space="0" w:color="auto"/>
                    <w:bottom w:val="none" w:sz="0" w:space="0" w:color="auto"/>
                    <w:right w:val="none" w:sz="0" w:space="0" w:color="auto"/>
                  </w:divBdr>
                </w:div>
                <w:div w:id="361516361">
                  <w:marLeft w:val="640"/>
                  <w:marRight w:val="0"/>
                  <w:marTop w:val="0"/>
                  <w:marBottom w:val="0"/>
                  <w:divBdr>
                    <w:top w:val="none" w:sz="0" w:space="0" w:color="auto"/>
                    <w:left w:val="none" w:sz="0" w:space="0" w:color="auto"/>
                    <w:bottom w:val="none" w:sz="0" w:space="0" w:color="auto"/>
                    <w:right w:val="none" w:sz="0" w:space="0" w:color="auto"/>
                  </w:divBdr>
                </w:div>
                <w:div w:id="444541024">
                  <w:marLeft w:val="640"/>
                  <w:marRight w:val="0"/>
                  <w:marTop w:val="0"/>
                  <w:marBottom w:val="0"/>
                  <w:divBdr>
                    <w:top w:val="none" w:sz="0" w:space="0" w:color="auto"/>
                    <w:left w:val="none" w:sz="0" w:space="0" w:color="auto"/>
                    <w:bottom w:val="none" w:sz="0" w:space="0" w:color="auto"/>
                    <w:right w:val="none" w:sz="0" w:space="0" w:color="auto"/>
                  </w:divBdr>
                </w:div>
              </w:divsChild>
            </w:div>
            <w:div w:id="1821388954">
              <w:marLeft w:val="0"/>
              <w:marRight w:val="0"/>
              <w:marTop w:val="0"/>
              <w:marBottom w:val="0"/>
              <w:divBdr>
                <w:top w:val="none" w:sz="0" w:space="0" w:color="auto"/>
                <w:left w:val="none" w:sz="0" w:space="0" w:color="auto"/>
                <w:bottom w:val="none" w:sz="0" w:space="0" w:color="auto"/>
                <w:right w:val="none" w:sz="0" w:space="0" w:color="auto"/>
              </w:divBdr>
              <w:divsChild>
                <w:div w:id="1335035233">
                  <w:marLeft w:val="640"/>
                  <w:marRight w:val="0"/>
                  <w:marTop w:val="0"/>
                  <w:marBottom w:val="0"/>
                  <w:divBdr>
                    <w:top w:val="none" w:sz="0" w:space="0" w:color="auto"/>
                    <w:left w:val="none" w:sz="0" w:space="0" w:color="auto"/>
                    <w:bottom w:val="none" w:sz="0" w:space="0" w:color="auto"/>
                    <w:right w:val="none" w:sz="0" w:space="0" w:color="auto"/>
                  </w:divBdr>
                </w:div>
                <w:div w:id="1774402760">
                  <w:marLeft w:val="640"/>
                  <w:marRight w:val="0"/>
                  <w:marTop w:val="0"/>
                  <w:marBottom w:val="0"/>
                  <w:divBdr>
                    <w:top w:val="none" w:sz="0" w:space="0" w:color="auto"/>
                    <w:left w:val="none" w:sz="0" w:space="0" w:color="auto"/>
                    <w:bottom w:val="none" w:sz="0" w:space="0" w:color="auto"/>
                    <w:right w:val="none" w:sz="0" w:space="0" w:color="auto"/>
                  </w:divBdr>
                </w:div>
                <w:div w:id="1586692510">
                  <w:marLeft w:val="640"/>
                  <w:marRight w:val="0"/>
                  <w:marTop w:val="0"/>
                  <w:marBottom w:val="0"/>
                  <w:divBdr>
                    <w:top w:val="none" w:sz="0" w:space="0" w:color="auto"/>
                    <w:left w:val="none" w:sz="0" w:space="0" w:color="auto"/>
                    <w:bottom w:val="none" w:sz="0" w:space="0" w:color="auto"/>
                    <w:right w:val="none" w:sz="0" w:space="0" w:color="auto"/>
                  </w:divBdr>
                </w:div>
                <w:div w:id="196897278">
                  <w:marLeft w:val="640"/>
                  <w:marRight w:val="0"/>
                  <w:marTop w:val="0"/>
                  <w:marBottom w:val="0"/>
                  <w:divBdr>
                    <w:top w:val="none" w:sz="0" w:space="0" w:color="auto"/>
                    <w:left w:val="none" w:sz="0" w:space="0" w:color="auto"/>
                    <w:bottom w:val="none" w:sz="0" w:space="0" w:color="auto"/>
                    <w:right w:val="none" w:sz="0" w:space="0" w:color="auto"/>
                  </w:divBdr>
                </w:div>
              </w:divsChild>
            </w:div>
            <w:div w:id="996887263">
              <w:marLeft w:val="0"/>
              <w:marRight w:val="0"/>
              <w:marTop w:val="0"/>
              <w:marBottom w:val="0"/>
              <w:divBdr>
                <w:top w:val="none" w:sz="0" w:space="0" w:color="auto"/>
                <w:left w:val="none" w:sz="0" w:space="0" w:color="auto"/>
                <w:bottom w:val="none" w:sz="0" w:space="0" w:color="auto"/>
                <w:right w:val="none" w:sz="0" w:space="0" w:color="auto"/>
              </w:divBdr>
              <w:divsChild>
                <w:div w:id="2006123206">
                  <w:marLeft w:val="640"/>
                  <w:marRight w:val="0"/>
                  <w:marTop w:val="0"/>
                  <w:marBottom w:val="0"/>
                  <w:divBdr>
                    <w:top w:val="none" w:sz="0" w:space="0" w:color="auto"/>
                    <w:left w:val="none" w:sz="0" w:space="0" w:color="auto"/>
                    <w:bottom w:val="none" w:sz="0" w:space="0" w:color="auto"/>
                    <w:right w:val="none" w:sz="0" w:space="0" w:color="auto"/>
                  </w:divBdr>
                </w:div>
                <w:div w:id="1993558275">
                  <w:marLeft w:val="640"/>
                  <w:marRight w:val="0"/>
                  <w:marTop w:val="0"/>
                  <w:marBottom w:val="0"/>
                  <w:divBdr>
                    <w:top w:val="none" w:sz="0" w:space="0" w:color="auto"/>
                    <w:left w:val="none" w:sz="0" w:space="0" w:color="auto"/>
                    <w:bottom w:val="none" w:sz="0" w:space="0" w:color="auto"/>
                    <w:right w:val="none" w:sz="0" w:space="0" w:color="auto"/>
                  </w:divBdr>
                </w:div>
                <w:div w:id="631445064">
                  <w:marLeft w:val="640"/>
                  <w:marRight w:val="0"/>
                  <w:marTop w:val="0"/>
                  <w:marBottom w:val="0"/>
                  <w:divBdr>
                    <w:top w:val="none" w:sz="0" w:space="0" w:color="auto"/>
                    <w:left w:val="none" w:sz="0" w:space="0" w:color="auto"/>
                    <w:bottom w:val="none" w:sz="0" w:space="0" w:color="auto"/>
                    <w:right w:val="none" w:sz="0" w:space="0" w:color="auto"/>
                  </w:divBdr>
                </w:div>
                <w:div w:id="1483961929">
                  <w:marLeft w:val="640"/>
                  <w:marRight w:val="0"/>
                  <w:marTop w:val="0"/>
                  <w:marBottom w:val="0"/>
                  <w:divBdr>
                    <w:top w:val="none" w:sz="0" w:space="0" w:color="auto"/>
                    <w:left w:val="none" w:sz="0" w:space="0" w:color="auto"/>
                    <w:bottom w:val="none" w:sz="0" w:space="0" w:color="auto"/>
                    <w:right w:val="none" w:sz="0" w:space="0" w:color="auto"/>
                  </w:divBdr>
                </w:div>
                <w:div w:id="1757440966">
                  <w:marLeft w:val="640"/>
                  <w:marRight w:val="0"/>
                  <w:marTop w:val="0"/>
                  <w:marBottom w:val="0"/>
                  <w:divBdr>
                    <w:top w:val="none" w:sz="0" w:space="0" w:color="auto"/>
                    <w:left w:val="none" w:sz="0" w:space="0" w:color="auto"/>
                    <w:bottom w:val="none" w:sz="0" w:space="0" w:color="auto"/>
                    <w:right w:val="none" w:sz="0" w:space="0" w:color="auto"/>
                  </w:divBdr>
                </w:div>
              </w:divsChild>
            </w:div>
            <w:div w:id="417143926">
              <w:marLeft w:val="0"/>
              <w:marRight w:val="0"/>
              <w:marTop w:val="0"/>
              <w:marBottom w:val="0"/>
              <w:divBdr>
                <w:top w:val="none" w:sz="0" w:space="0" w:color="auto"/>
                <w:left w:val="none" w:sz="0" w:space="0" w:color="auto"/>
                <w:bottom w:val="none" w:sz="0" w:space="0" w:color="auto"/>
                <w:right w:val="none" w:sz="0" w:space="0" w:color="auto"/>
              </w:divBdr>
              <w:divsChild>
                <w:div w:id="351804737">
                  <w:marLeft w:val="640"/>
                  <w:marRight w:val="0"/>
                  <w:marTop w:val="0"/>
                  <w:marBottom w:val="0"/>
                  <w:divBdr>
                    <w:top w:val="none" w:sz="0" w:space="0" w:color="auto"/>
                    <w:left w:val="none" w:sz="0" w:space="0" w:color="auto"/>
                    <w:bottom w:val="none" w:sz="0" w:space="0" w:color="auto"/>
                    <w:right w:val="none" w:sz="0" w:space="0" w:color="auto"/>
                  </w:divBdr>
                </w:div>
                <w:div w:id="1346321523">
                  <w:marLeft w:val="640"/>
                  <w:marRight w:val="0"/>
                  <w:marTop w:val="0"/>
                  <w:marBottom w:val="0"/>
                  <w:divBdr>
                    <w:top w:val="none" w:sz="0" w:space="0" w:color="auto"/>
                    <w:left w:val="none" w:sz="0" w:space="0" w:color="auto"/>
                    <w:bottom w:val="none" w:sz="0" w:space="0" w:color="auto"/>
                    <w:right w:val="none" w:sz="0" w:space="0" w:color="auto"/>
                  </w:divBdr>
                </w:div>
                <w:div w:id="818039224">
                  <w:marLeft w:val="640"/>
                  <w:marRight w:val="0"/>
                  <w:marTop w:val="0"/>
                  <w:marBottom w:val="0"/>
                  <w:divBdr>
                    <w:top w:val="none" w:sz="0" w:space="0" w:color="auto"/>
                    <w:left w:val="none" w:sz="0" w:space="0" w:color="auto"/>
                    <w:bottom w:val="none" w:sz="0" w:space="0" w:color="auto"/>
                    <w:right w:val="none" w:sz="0" w:space="0" w:color="auto"/>
                  </w:divBdr>
                </w:div>
                <w:div w:id="1159732574">
                  <w:marLeft w:val="640"/>
                  <w:marRight w:val="0"/>
                  <w:marTop w:val="0"/>
                  <w:marBottom w:val="0"/>
                  <w:divBdr>
                    <w:top w:val="none" w:sz="0" w:space="0" w:color="auto"/>
                    <w:left w:val="none" w:sz="0" w:space="0" w:color="auto"/>
                    <w:bottom w:val="none" w:sz="0" w:space="0" w:color="auto"/>
                    <w:right w:val="none" w:sz="0" w:space="0" w:color="auto"/>
                  </w:divBdr>
                </w:div>
                <w:div w:id="1103113853">
                  <w:marLeft w:val="640"/>
                  <w:marRight w:val="0"/>
                  <w:marTop w:val="0"/>
                  <w:marBottom w:val="0"/>
                  <w:divBdr>
                    <w:top w:val="none" w:sz="0" w:space="0" w:color="auto"/>
                    <w:left w:val="none" w:sz="0" w:space="0" w:color="auto"/>
                    <w:bottom w:val="none" w:sz="0" w:space="0" w:color="auto"/>
                    <w:right w:val="none" w:sz="0" w:space="0" w:color="auto"/>
                  </w:divBdr>
                </w:div>
              </w:divsChild>
            </w:div>
            <w:div w:id="986978627">
              <w:marLeft w:val="0"/>
              <w:marRight w:val="0"/>
              <w:marTop w:val="0"/>
              <w:marBottom w:val="0"/>
              <w:divBdr>
                <w:top w:val="none" w:sz="0" w:space="0" w:color="auto"/>
                <w:left w:val="none" w:sz="0" w:space="0" w:color="auto"/>
                <w:bottom w:val="none" w:sz="0" w:space="0" w:color="auto"/>
                <w:right w:val="none" w:sz="0" w:space="0" w:color="auto"/>
              </w:divBdr>
              <w:divsChild>
                <w:div w:id="1207521712">
                  <w:marLeft w:val="640"/>
                  <w:marRight w:val="0"/>
                  <w:marTop w:val="0"/>
                  <w:marBottom w:val="0"/>
                  <w:divBdr>
                    <w:top w:val="none" w:sz="0" w:space="0" w:color="auto"/>
                    <w:left w:val="none" w:sz="0" w:space="0" w:color="auto"/>
                    <w:bottom w:val="none" w:sz="0" w:space="0" w:color="auto"/>
                    <w:right w:val="none" w:sz="0" w:space="0" w:color="auto"/>
                  </w:divBdr>
                </w:div>
                <w:div w:id="1983852980">
                  <w:marLeft w:val="640"/>
                  <w:marRight w:val="0"/>
                  <w:marTop w:val="0"/>
                  <w:marBottom w:val="0"/>
                  <w:divBdr>
                    <w:top w:val="none" w:sz="0" w:space="0" w:color="auto"/>
                    <w:left w:val="none" w:sz="0" w:space="0" w:color="auto"/>
                    <w:bottom w:val="none" w:sz="0" w:space="0" w:color="auto"/>
                    <w:right w:val="none" w:sz="0" w:space="0" w:color="auto"/>
                  </w:divBdr>
                </w:div>
                <w:div w:id="1635453406">
                  <w:marLeft w:val="640"/>
                  <w:marRight w:val="0"/>
                  <w:marTop w:val="0"/>
                  <w:marBottom w:val="0"/>
                  <w:divBdr>
                    <w:top w:val="none" w:sz="0" w:space="0" w:color="auto"/>
                    <w:left w:val="none" w:sz="0" w:space="0" w:color="auto"/>
                    <w:bottom w:val="none" w:sz="0" w:space="0" w:color="auto"/>
                    <w:right w:val="none" w:sz="0" w:space="0" w:color="auto"/>
                  </w:divBdr>
                </w:div>
                <w:div w:id="347097263">
                  <w:marLeft w:val="640"/>
                  <w:marRight w:val="0"/>
                  <w:marTop w:val="0"/>
                  <w:marBottom w:val="0"/>
                  <w:divBdr>
                    <w:top w:val="none" w:sz="0" w:space="0" w:color="auto"/>
                    <w:left w:val="none" w:sz="0" w:space="0" w:color="auto"/>
                    <w:bottom w:val="none" w:sz="0" w:space="0" w:color="auto"/>
                    <w:right w:val="none" w:sz="0" w:space="0" w:color="auto"/>
                  </w:divBdr>
                </w:div>
                <w:div w:id="2111076742">
                  <w:marLeft w:val="640"/>
                  <w:marRight w:val="0"/>
                  <w:marTop w:val="0"/>
                  <w:marBottom w:val="0"/>
                  <w:divBdr>
                    <w:top w:val="none" w:sz="0" w:space="0" w:color="auto"/>
                    <w:left w:val="none" w:sz="0" w:space="0" w:color="auto"/>
                    <w:bottom w:val="none" w:sz="0" w:space="0" w:color="auto"/>
                    <w:right w:val="none" w:sz="0" w:space="0" w:color="auto"/>
                  </w:divBdr>
                </w:div>
              </w:divsChild>
            </w:div>
            <w:div w:id="1033261460">
              <w:marLeft w:val="0"/>
              <w:marRight w:val="0"/>
              <w:marTop w:val="0"/>
              <w:marBottom w:val="0"/>
              <w:divBdr>
                <w:top w:val="none" w:sz="0" w:space="0" w:color="auto"/>
                <w:left w:val="none" w:sz="0" w:space="0" w:color="auto"/>
                <w:bottom w:val="none" w:sz="0" w:space="0" w:color="auto"/>
                <w:right w:val="none" w:sz="0" w:space="0" w:color="auto"/>
              </w:divBdr>
              <w:divsChild>
                <w:div w:id="1955285852">
                  <w:marLeft w:val="640"/>
                  <w:marRight w:val="0"/>
                  <w:marTop w:val="0"/>
                  <w:marBottom w:val="0"/>
                  <w:divBdr>
                    <w:top w:val="none" w:sz="0" w:space="0" w:color="auto"/>
                    <w:left w:val="none" w:sz="0" w:space="0" w:color="auto"/>
                    <w:bottom w:val="none" w:sz="0" w:space="0" w:color="auto"/>
                    <w:right w:val="none" w:sz="0" w:space="0" w:color="auto"/>
                  </w:divBdr>
                </w:div>
                <w:div w:id="947126588">
                  <w:marLeft w:val="640"/>
                  <w:marRight w:val="0"/>
                  <w:marTop w:val="0"/>
                  <w:marBottom w:val="0"/>
                  <w:divBdr>
                    <w:top w:val="none" w:sz="0" w:space="0" w:color="auto"/>
                    <w:left w:val="none" w:sz="0" w:space="0" w:color="auto"/>
                    <w:bottom w:val="none" w:sz="0" w:space="0" w:color="auto"/>
                    <w:right w:val="none" w:sz="0" w:space="0" w:color="auto"/>
                  </w:divBdr>
                </w:div>
                <w:div w:id="1533416184">
                  <w:marLeft w:val="640"/>
                  <w:marRight w:val="0"/>
                  <w:marTop w:val="0"/>
                  <w:marBottom w:val="0"/>
                  <w:divBdr>
                    <w:top w:val="none" w:sz="0" w:space="0" w:color="auto"/>
                    <w:left w:val="none" w:sz="0" w:space="0" w:color="auto"/>
                    <w:bottom w:val="none" w:sz="0" w:space="0" w:color="auto"/>
                    <w:right w:val="none" w:sz="0" w:space="0" w:color="auto"/>
                  </w:divBdr>
                </w:div>
                <w:div w:id="1098478850">
                  <w:marLeft w:val="640"/>
                  <w:marRight w:val="0"/>
                  <w:marTop w:val="0"/>
                  <w:marBottom w:val="0"/>
                  <w:divBdr>
                    <w:top w:val="none" w:sz="0" w:space="0" w:color="auto"/>
                    <w:left w:val="none" w:sz="0" w:space="0" w:color="auto"/>
                    <w:bottom w:val="none" w:sz="0" w:space="0" w:color="auto"/>
                    <w:right w:val="none" w:sz="0" w:space="0" w:color="auto"/>
                  </w:divBdr>
                </w:div>
                <w:div w:id="97337453">
                  <w:marLeft w:val="640"/>
                  <w:marRight w:val="0"/>
                  <w:marTop w:val="0"/>
                  <w:marBottom w:val="0"/>
                  <w:divBdr>
                    <w:top w:val="none" w:sz="0" w:space="0" w:color="auto"/>
                    <w:left w:val="none" w:sz="0" w:space="0" w:color="auto"/>
                    <w:bottom w:val="none" w:sz="0" w:space="0" w:color="auto"/>
                    <w:right w:val="none" w:sz="0" w:space="0" w:color="auto"/>
                  </w:divBdr>
                </w:div>
              </w:divsChild>
            </w:div>
            <w:div w:id="878325943">
              <w:marLeft w:val="0"/>
              <w:marRight w:val="0"/>
              <w:marTop w:val="0"/>
              <w:marBottom w:val="0"/>
              <w:divBdr>
                <w:top w:val="none" w:sz="0" w:space="0" w:color="auto"/>
                <w:left w:val="none" w:sz="0" w:space="0" w:color="auto"/>
                <w:bottom w:val="none" w:sz="0" w:space="0" w:color="auto"/>
                <w:right w:val="none" w:sz="0" w:space="0" w:color="auto"/>
              </w:divBdr>
              <w:divsChild>
                <w:div w:id="1690374960">
                  <w:marLeft w:val="640"/>
                  <w:marRight w:val="0"/>
                  <w:marTop w:val="0"/>
                  <w:marBottom w:val="0"/>
                  <w:divBdr>
                    <w:top w:val="none" w:sz="0" w:space="0" w:color="auto"/>
                    <w:left w:val="none" w:sz="0" w:space="0" w:color="auto"/>
                    <w:bottom w:val="none" w:sz="0" w:space="0" w:color="auto"/>
                    <w:right w:val="none" w:sz="0" w:space="0" w:color="auto"/>
                  </w:divBdr>
                </w:div>
                <w:div w:id="879514504">
                  <w:marLeft w:val="640"/>
                  <w:marRight w:val="0"/>
                  <w:marTop w:val="0"/>
                  <w:marBottom w:val="0"/>
                  <w:divBdr>
                    <w:top w:val="none" w:sz="0" w:space="0" w:color="auto"/>
                    <w:left w:val="none" w:sz="0" w:space="0" w:color="auto"/>
                    <w:bottom w:val="none" w:sz="0" w:space="0" w:color="auto"/>
                    <w:right w:val="none" w:sz="0" w:space="0" w:color="auto"/>
                  </w:divBdr>
                </w:div>
                <w:div w:id="706956921">
                  <w:marLeft w:val="640"/>
                  <w:marRight w:val="0"/>
                  <w:marTop w:val="0"/>
                  <w:marBottom w:val="0"/>
                  <w:divBdr>
                    <w:top w:val="none" w:sz="0" w:space="0" w:color="auto"/>
                    <w:left w:val="none" w:sz="0" w:space="0" w:color="auto"/>
                    <w:bottom w:val="none" w:sz="0" w:space="0" w:color="auto"/>
                    <w:right w:val="none" w:sz="0" w:space="0" w:color="auto"/>
                  </w:divBdr>
                </w:div>
                <w:div w:id="563105878">
                  <w:marLeft w:val="640"/>
                  <w:marRight w:val="0"/>
                  <w:marTop w:val="0"/>
                  <w:marBottom w:val="0"/>
                  <w:divBdr>
                    <w:top w:val="none" w:sz="0" w:space="0" w:color="auto"/>
                    <w:left w:val="none" w:sz="0" w:space="0" w:color="auto"/>
                    <w:bottom w:val="none" w:sz="0" w:space="0" w:color="auto"/>
                    <w:right w:val="none" w:sz="0" w:space="0" w:color="auto"/>
                  </w:divBdr>
                </w:div>
                <w:div w:id="359431565">
                  <w:marLeft w:val="640"/>
                  <w:marRight w:val="0"/>
                  <w:marTop w:val="0"/>
                  <w:marBottom w:val="0"/>
                  <w:divBdr>
                    <w:top w:val="none" w:sz="0" w:space="0" w:color="auto"/>
                    <w:left w:val="none" w:sz="0" w:space="0" w:color="auto"/>
                    <w:bottom w:val="none" w:sz="0" w:space="0" w:color="auto"/>
                    <w:right w:val="none" w:sz="0" w:space="0" w:color="auto"/>
                  </w:divBdr>
                </w:div>
                <w:div w:id="1172065026">
                  <w:marLeft w:val="640"/>
                  <w:marRight w:val="0"/>
                  <w:marTop w:val="0"/>
                  <w:marBottom w:val="0"/>
                  <w:divBdr>
                    <w:top w:val="none" w:sz="0" w:space="0" w:color="auto"/>
                    <w:left w:val="none" w:sz="0" w:space="0" w:color="auto"/>
                    <w:bottom w:val="none" w:sz="0" w:space="0" w:color="auto"/>
                    <w:right w:val="none" w:sz="0" w:space="0" w:color="auto"/>
                  </w:divBdr>
                </w:div>
              </w:divsChild>
            </w:div>
            <w:div w:id="428694066">
              <w:marLeft w:val="0"/>
              <w:marRight w:val="0"/>
              <w:marTop w:val="0"/>
              <w:marBottom w:val="0"/>
              <w:divBdr>
                <w:top w:val="none" w:sz="0" w:space="0" w:color="auto"/>
                <w:left w:val="none" w:sz="0" w:space="0" w:color="auto"/>
                <w:bottom w:val="none" w:sz="0" w:space="0" w:color="auto"/>
                <w:right w:val="none" w:sz="0" w:space="0" w:color="auto"/>
              </w:divBdr>
              <w:divsChild>
                <w:div w:id="114059497">
                  <w:marLeft w:val="640"/>
                  <w:marRight w:val="0"/>
                  <w:marTop w:val="0"/>
                  <w:marBottom w:val="0"/>
                  <w:divBdr>
                    <w:top w:val="none" w:sz="0" w:space="0" w:color="auto"/>
                    <w:left w:val="none" w:sz="0" w:space="0" w:color="auto"/>
                    <w:bottom w:val="none" w:sz="0" w:space="0" w:color="auto"/>
                    <w:right w:val="none" w:sz="0" w:space="0" w:color="auto"/>
                  </w:divBdr>
                </w:div>
                <w:div w:id="1570076483">
                  <w:marLeft w:val="640"/>
                  <w:marRight w:val="0"/>
                  <w:marTop w:val="0"/>
                  <w:marBottom w:val="0"/>
                  <w:divBdr>
                    <w:top w:val="none" w:sz="0" w:space="0" w:color="auto"/>
                    <w:left w:val="none" w:sz="0" w:space="0" w:color="auto"/>
                    <w:bottom w:val="none" w:sz="0" w:space="0" w:color="auto"/>
                    <w:right w:val="none" w:sz="0" w:space="0" w:color="auto"/>
                  </w:divBdr>
                </w:div>
                <w:div w:id="1634366178">
                  <w:marLeft w:val="640"/>
                  <w:marRight w:val="0"/>
                  <w:marTop w:val="0"/>
                  <w:marBottom w:val="0"/>
                  <w:divBdr>
                    <w:top w:val="none" w:sz="0" w:space="0" w:color="auto"/>
                    <w:left w:val="none" w:sz="0" w:space="0" w:color="auto"/>
                    <w:bottom w:val="none" w:sz="0" w:space="0" w:color="auto"/>
                    <w:right w:val="none" w:sz="0" w:space="0" w:color="auto"/>
                  </w:divBdr>
                </w:div>
                <w:div w:id="1980722599">
                  <w:marLeft w:val="640"/>
                  <w:marRight w:val="0"/>
                  <w:marTop w:val="0"/>
                  <w:marBottom w:val="0"/>
                  <w:divBdr>
                    <w:top w:val="none" w:sz="0" w:space="0" w:color="auto"/>
                    <w:left w:val="none" w:sz="0" w:space="0" w:color="auto"/>
                    <w:bottom w:val="none" w:sz="0" w:space="0" w:color="auto"/>
                    <w:right w:val="none" w:sz="0" w:space="0" w:color="auto"/>
                  </w:divBdr>
                </w:div>
                <w:div w:id="1486508832">
                  <w:marLeft w:val="640"/>
                  <w:marRight w:val="0"/>
                  <w:marTop w:val="0"/>
                  <w:marBottom w:val="0"/>
                  <w:divBdr>
                    <w:top w:val="none" w:sz="0" w:space="0" w:color="auto"/>
                    <w:left w:val="none" w:sz="0" w:space="0" w:color="auto"/>
                    <w:bottom w:val="none" w:sz="0" w:space="0" w:color="auto"/>
                    <w:right w:val="none" w:sz="0" w:space="0" w:color="auto"/>
                  </w:divBdr>
                </w:div>
                <w:div w:id="77295070">
                  <w:marLeft w:val="640"/>
                  <w:marRight w:val="0"/>
                  <w:marTop w:val="0"/>
                  <w:marBottom w:val="0"/>
                  <w:divBdr>
                    <w:top w:val="none" w:sz="0" w:space="0" w:color="auto"/>
                    <w:left w:val="none" w:sz="0" w:space="0" w:color="auto"/>
                    <w:bottom w:val="none" w:sz="0" w:space="0" w:color="auto"/>
                    <w:right w:val="none" w:sz="0" w:space="0" w:color="auto"/>
                  </w:divBdr>
                </w:div>
              </w:divsChild>
            </w:div>
            <w:div w:id="935284592">
              <w:marLeft w:val="0"/>
              <w:marRight w:val="0"/>
              <w:marTop w:val="0"/>
              <w:marBottom w:val="0"/>
              <w:divBdr>
                <w:top w:val="none" w:sz="0" w:space="0" w:color="auto"/>
                <w:left w:val="none" w:sz="0" w:space="0" w:color="auto"/>
                <w:bottom w:val="none" w:sz="0" w:space="0" w:color="auto"/>
                <w:right w:val="none" w:sz="0" w:space="0" w:color="auto"/>
              </w:divBdr>
              <w:divsChild>
                <w:div w:id="1532302323">
                  <w:marLeft w:val="640"/>
                  <w:marRight w:val="0"/>
                  <w:marTop w:val="0"/>
                  <w:marBottom w:val="0"/>
                  <w:divBdr>
                    <w:top w:val="none" w:sz="0" w:space="0" w:color="auto"/>
                    <w:left w:val="none" w:sz="0" w:space="0" w:color="auto"/>
                    <w:bottom w:val="none" w:sz="0" w:space="0" w:color="auto"/>
                    <w:right w:val="none" w:sz="0" w:space="0" w:color="auto"/>
                  </w:divBdr>
                </w:div>
                <w:div w:id="1808084065">
                  <w:marLeft w:val="640"/>
                  <w:marRight w:val="0"/>
                  <w:marTop w:val="0"/>
                  <w:marBottom w:val="0"/>
                  <w:divBdr>
                    <w:top w:val="none" w:sz="0" w:space="0" w:color="auto"/>
                    <w:left w:val="none" w:sz="0" w:space="0" w:color="auto"/>
                    <w:bottom w:val="none" w:sz="0" w:space="0" w:color="auto"/>
                    <w:right w:val="none" w:sz="0" w:space="0" w:color="auto"/>
                  </w:divBdr>
                </w:div>
                <w:div w:id="648748324">
                  <w:marLeft w:val="640"/>
                  <w:marRight w:val="0"/>
                  <w:marTop w:val="0"/>
                  <w:marBottom w:val="0"/>
                  <w:divBdr>
                    <w:top w:val="none" w:sz="0" w:space="0" w:color="auto"/>
                    <w:left w:val="none" w:sz="0" w:space="0" w:color="auto"/>
                    <w:bottom w:val="none" w:sz="0" w:space="0" w:color="auto"/>
                    <w:right w:val="none" w:sz="0" w:space="0" w:color="auto"/>
                  </w:divBdr>
                </w:div>
                <w:div w:id="2084444433">
                  <w:marLeft w:val="640"/>
                  <w:marRight w:val="0"/>
                  <w:marTop w:val="0"/>
                  <w:marBottom w:val="0"/>
                  <w:divBdr>
                    <w:top w:val="none" w:sz="0" w:space="0" w:color="auto"/>
                    <w:left w:val="none" w:sz="0" w:space="0" w:color="auto"/>
                    <w:bottom w:val="none" w:sz="0" w:space="0" w:color="auto"/>
                    <w:right w:val="none" w:sz="0" w:space="0" w:color="auto"/>
                  </w:divBdr>
                </w:div>
                <w:div w:id="1103459407">
                  <w:marLeft w:val="640"/>
                  <w:marRight w:val="0"/>
                  <w:marTop w:val="0"/>
                  <w:marBottom w:val="0"/>
                  <w:divBdr>
                    <w:top w:val="none" w:sz="0" w:space="0" w:color="auto"/>
                    <w:left w:val="none" w:sz="0" w:space="0" w:color="auto"/>
                    <w:bottom w:val="none" w:sz="0" w:space="0" w:color="auto"/>
                    <w:right w:val="none" w:sz="0" w:space="0" w:color="auto"/>
                  </w:divBdr>
                </w:div>
                <w:div w:id="342320881">
                  <w:marLeft w:val="640"/>
                  <w:marRight w:val="0"/>
                  <w:marTop w:val="0"/>
                  <w:marBottom w:val="0"/>
                  <w:divBdr>
                    <w:top w:val="none" w:sz="0" w:space="0" w:color="auto"/>
                    <w:left w:val="none" w:sz="0" w:space="0" w:color="auto"/>
                    <w:bottom w:val="none" w:sz="0" w:space="0" w:color="auto"/>
                    <w:right w:val="none" w:sz="0" w:space="0" w:color="auto"/>
                  </w:divBdr>
                </w:div>
                <w:div w:id="1654526485">
                  <w:marLeft w:val="640"/>
                  <w:marRight w:val="0"/>
                  <w:marTop w:val="0"/>
                  <w:marBottom w:val="0"/>
                  <w:divBdr>
                    <w:top w:val="none" w:sz="0" w:space="0" w:color="auto"/>
                    <w:left w:val="none" w:sz="0" w:space="0" w:color="auto"/>
                    <w:bottom w:val="none" w:sz="0" w:space="0" w:color="auto"/>
                    <w:right w:val="none" w:sz="0" w:space="0" w:color="auto"/>
                  </w:divBdr>
                </w:div>
              </w:divsChild>
            </w:div>
            <w:div w:id="849223804">
              <w:marLeft w:val="0"/>
              <w:marRight w:val="0"/>
              <w:marTop w:val="0"/>
              <w:marBottom w:val="0"/>
              <w:divBdr>
                <w:top w:val="none" w:sz="0" w:space="0" w:color="auto"/>
                <w:left w:val="none" w:sz="0" w:space="0" w:color="auto"/>
                <w:bottom w:val="none" w:sz="0" w:space="0" w:color="auto"/>
                <w:right w:val="none" w:sz="0" w:space="0" w:color="auto"/>
              </w:divBdr>
              <w:divsChild>
                <w:div w:id="569924562">
                  <w:marLeft w:val="640"/>
                  <w:marRight w:val="0"/>
                  <w:marTop w:val="0"/>
                  <w:marBottom w:val="0"/>
                  <w:divBdr>
                    <w:top w:val="none" w:sz="0" w:space="0" w:color="auto"/>
                    <w:left w:val="none" w:sz="0" w:space="0" w:color="auto"/>
                    <w:bottom w:val="none" w:sz="0" w:space="0" w:color="auto"/>
                    <w:right w:val="none" w:sz="0" w:space="0" w:color="auto"/>
                  </w:divBdr>
                </w:div>
                <w:div w:id="580335573">
                  <w:marLeft w:val="640"/>
                  <w:marRight w:val="0"/>
                  <w:marTop w:val="0"/>
                  <w:marBottom w:val="0"/>
                  <w:divBdr>
                    <w:top w:val="none" w:sz="0" w:space="0" w:color="auto"/>
                    <w:left w:val="none" w:sz="0" w:space="0" w:color="auto"/>
                    <w:bottom w:val="none" w:sz="0" w:space="0" w:color="auto"/>
                    <w:right w:val="none" w:sz="0" w:space="0" w:color="auto"/>
                  </w:divBdr>
                </w:div>
                <w:div w:id="1848249020">
                  <w:marLeft w:val="640"/>
                  <w:marRight w:val="0"/>
                  <w:marTop w:val="0"/>
                  <w:marBottom w:val="0"/>
                  <w:divBdr>
                    <w:top w:val="none" w:sz="0" w:space="0" w:color="auto"/>
                    <w:left w:val="none" w:sz="0" w:space="0" w:color="auto"/>
                    <w:bottom w:val="none" w:sz="0" w:space="0" w:color="auto"/>
                    <w:right w:val="none" w:sz="0" w:space="0" w:color="auto"/>
                  </w:divBdr>
                </w:div>
                <w:div w:id="1611666368">
                  <w:marLeft w:val="640"/>
                  <w:marRight w:val="0"/>
                  <w:marTop w:val="0"/>
                  <w:marBottom w:val="0"/>
                  <w:divBdr>
                    <w:top w:val="none" w:sz="0" w:space="0" w:color="auto"/>
                    <w:left w:val="none" w:sz="0" w:space="0" w:color="auto"/>
                    <w:bottom w:val="none" w:sz="0" w:space="0" w:color="auto"/>
                    <w:right w:val="none" w:sz="0" w:space="0" w:color="auto"/>
                  </w:divBdr>
                </w:div>
                <w:div w:id="731125372">
                  <w:marLeft w:val="640"/>
                  <w:marRight w:val="0"/>
                  <w:marTop w:val="0"/>
                  <w:marBottom w:val="0"/>
                  <w:divBdr>
                    <w:top w:val="none" w:sz="0" w:space="0" w:color="auto"/>
                    <w:left w:val="none" w:sz="0" w:space="0" w:color="auto"/>
                    <w:bottom w:val="none" w:sz="0" w:space="0" w:color="auto"/>
                    <w:right w:val="none" w:sz="0" w:space="0" w:color="auto"/>
                  </w:divBdr>
                </w:div>
                <w:div w:id="663556142">
                  <w:marLeft w:val="640"/>
                  <w:marRight w:val="0"/>
                  <w:marTop w:val="0"/>
                  <w:marBottom w:val="0"/>
                  <w:divBdr>
                    <w:top w:val="none" w:sz="0" w:space="0" w:color="auto"/>
                    <w:left w:val="none" w:sz="0" w:space="0" w:color="auto"/>
                    <w:bottom w:val="none" w:sz="0" w:space="0" w:color="auto"/>
                    <w:right w:val="none" w:sz="0" w:space="0" w:color="auto"/>
                  </w:divBdr>
                </w:div>
                <w:div w:id="881669855">
                  <w:marLeft w:val="640"/>
                  <w:marRight w:val="0"/>
                  <w:marTop w:val="0"/>
                  <w:marBottom w:val="0"/>
                  <w:divBdr>
                    <w:top w:val="none" w:sz="0" w:space="0" w:color="auto"/>
                    <w:left w:val="none" w:sz="0" w:space="0" w:color="auto"/>
                    <w:bottom w:val="none" w:sz="0" w:space="0" w:color="auto"/>
                    <w:right w:val="none" w:sz="0" w:space="0" w:color="auto"/>
                  </w:divBdr>
                </w:div>
              </w:divsChild>
            </w:div>
            <w:div w:id="187137993">
              <w:marLeft w:val="0"/>
              <w:marRight w:val="0"/>
              <w:marTop w:val="0"/>
              <w:marBottom w:val="0"/>
              <w:divBdr>
                <w:top w:val="none" w:sz="0" w:space="0" w:color="auto"/>
                <w:left w:val="none" w:sz="0" w:space="0" w:color="auto"/>
                <w:bottom w:val="none" w:sz="0" w:space="0" w:color="auto"/>
                <w:right w:val="none" w:sz="0" w:space="0" w:color="auto"/>
              </w:divBdr>
              <w:divsChild>
                <w:div w:id="2117365595">
                  <w:marLeft w:val="640"/>
                  <w:marRight w:val="0"/>
                  <w:marTop w:val="0"/>
                  <w:marBottom w:val="0"/>
                  <w:divBdr>
                    <w:top w:val="none" w:sz="0" w:space="0" w:color="auto"/>
                    <w:left w:val="none" w:sz="0" w:space="0" w:color="auto"/>
                    <w:bottom w:val="none" w:sz="0" w:space="0" w:color="auto"/>
                    <w:right w:val="none" w:sz="0" w:space="0" w:color="auto"/>
                  </w:divBdr>
                </w:div>
                <w:div w:id="361370342">
                  <w:marLeft w:val="640"/>
                  <w:marRight w:val="0"/>
                  <w:marTop w:val="0"/>
                  <w:marBottom w:val="0"/>
                  <w:divBdr>
                    <w:top w:val="none" w:sz="0" w:space="0" w:color="auto"/>
                    <w:left w:val="none" w:sz="0" w:space="0" w:color="auto"/>
                    <w:bottom w:val="none" w:sz="0" w:space="0" w:color="auto"/>
                    <w:right w:val="none" w:sz="0" w:space="0" w:color="auto"/>
                  </w:divBdr>
                </w:div>
                <w:div w:id="159858294">
                  <w:marLeft w:val="640"/>
                  <w:marRight w:val="0"/>
                  <w:marTop w:val="0"/>
                  <w:marBottom w:val="0"/>
                  <w:divBdr>
                    <w:top w:val="none" w:sz="0" w:space="0" w:color="auto"/>
                    <w:left w:val="none" w:sz="0" w:space="0" w:color="auto"/>
                    <w:bottom w:val="none" w:sz="0" w:space="0" w:color="auto"/>
                    <w:right w:val="none" w:sz="0" w:space="0" w:color="auto"/>
                  </w:divBdr>
                </w:div>
                <w:div w:id="1281450315">
                  <w:marLeft w:val="640"/>
                  <w:marRight w:val="0"/>
                  <w:marTop w:val="0"/>
                  <w:marBottom w:val="0"/>
                  <w:divBdr>
                    <w:top w:val="none" w:sz="0" w:space="0" w:color="auto"/>
                    <w:left w:val="none" w:sz="0" w:space="0" w:color="auto"/>
                    <w:bottom w:val="none" w:sz="0" w:space="0" w:color="auto"/>
                    <w:right w:val="none" w:sz="0" w:space="0" w:color="auto"/>
                  </w:divBdr>
                </w:div>
                <w:div w:id="842941532">
                  <w:marLeft w:val="640"/>
                  <w:marRight w:val="0"/>
                  <w:marTop w:val="0"/>
                  <w:marBottom w:val="0"/>
                  <w:divBdr>
                    <w:top w:val="none" w:sz="0" w:space="0" w:color="auto"/>
                    <w:left w:val="none" w:sz="0" w:space="0" w:color="auto"/>
                    <w:bottom w:val="none" w:sz="0" w:space="0" w:color="auto"/>
                    <w:right w:val="none" w:sz="0" w:space="0" w:color="auto"/>
                  </w:divBdr>
                </w:div>
                <w:div w:id="563564307">
                  <w:marLeft w:val="640"/>
                  <w:marRight w:val="0"/>
                  <w:marTop w:val="0"/>
                  <w:marBottom w:val="0"/>
                  <w:divBdr>
                    <w:top w:val="none" w:sz="0" w:space="0" w:color="auto"/>
                    <w:left w:val="none" w:sz="0" w:space="0" w:color="auto"/>
                    <w:bottom w:val="none" w:sz="0" w:space="0" w:color="auto"/>
                    <w:right w:val="none" w:sz="0" w:space="0" w:color="auto"/>
                  </w:divBdr>
                </w:div>
                <w:div w:id="986475791">
                  <w:marLeft w:val="640"/>
                  <w:marRight w:val="0"/>
                  <w:marTop w:val="0"/>
                  <w:marBottom w:val="0"/>
                  <w:divBdr>
                    <w:top w:val="none" w:sz="0" w:space="0" w:color="auto"/>
                    <w:left w:val="none" w:sz="0" w:space="0" w:color="auto"/>
                    <w:bottom w:val="none" w:sz="0" w:space="0" w:color="auto"/>
                    <w:right w:val="none" w:sz="0" w:space="0" w:color="auto"/>
                  </w:divBdr>
                </w:div>
              </w:divsChild>
            </w:div>
            <w:div w:id="1035813358">
              <w:marLeft w:val="0"/>
              <w:marRight w:val="0"/>
              <w:marTop w:val="0"/>
              <w:marBottom w:val="0"/>
              <w:divBdr>
                <w:top w:val="none" w:sz="0" w:space="0" w:color="auto"/>
                <w:left w:val="none" w:sz="0" w:space="0" w:color="auto"/>
                <w:bottom w:val="none" w:sz="0" w:space="0" w:color="auto"/>
                <w:right w:val="none" w:sz="0" w:space="0" w:color="auto"/>
              </w:divBdr>
              <w:divsChild>
                <w:div w:id="1618945587">
                  <w:marLeft w:val="640"/>
                  <w:marRight w:val="0"/>
                  <w:marTop w:val="0"/>
                  <w:marBottom w:val="0"/>
                  <w:divBdr>
                    <w:top w:val="none" w:sz="0" w:space="0" w:color="auto"/>
                    <w:left w:val="none" w:sz="0" w:space="0" w:color="auto"/>
                    <w:bottom w:val="none" w:sz="0" w:space="0" w:color="auto"/>
                    <w:right w:val="none" w:sz="0" w:space="0" w:color="auto"/>
                  </w:divBdr>
                </w:div>
                <w:div w:id="1960912603">
                  <w:marLeft w:val="640"/>
                  <w:marRight w:val="0"/>
                  <w:marTop w:val="0"/>
                  <w:marBottom w:val="0"/>
                  <w:divBdr>
                    <w:top w:val="none" w:sz="0" w:space="0" w:color="auto"/>
                    <w:left w:val="none" w:sz="0" w:space="0" w:color="auto"/>
                    <w:bottom w:val="none" w:sz="0" w:space="0" w:color="auto"/>
                    <w:right w:val="none" w:sz="0" w:space="0" w:color="auto"/>
                  </w:divBdr>
                </w:div>
                <w:div w:id="770054439">
                  <w:marLeft w:val="640"/>
                  <w:marRight w:val="0"/>
                  <w:marTop w:val="0"/>
                  <w:marBottom w:val="0"/>
                  <w:divBdr>
                    <w:top w:val="none" w:sz="0" w:space="0" w:color="auto"/>
                    <w:left w:val="none" w:sz="0" w:space="0" w:color="auto"/>
                    <w:bottom w:val="none" w:sz="0" w:space="0" w:color="auto"/>
                    <w:right w:val="none" w:sz="0" w:space="0" w:color="auto"/>
                  </w:divBdr>
                </w:div>
                <w:div w:id="1932932655">
                  <w:marLeft w:val="640"/>
                  <w:marRight w:val="0"/>
                  <w:marTop w:val="0"/>
                  <w:marBottom w:val="0"/>
                  <w:divBdr>
                    <w:top w:val="none" w:sz="0" w:space="0" w:color="auto"/>
                    <w:left w:val="none" w:sz="0" w:space="0" w:color="auto"/>
                    <w:bottom w:val="none" w:sz="0" w:space="0" w:color="auto"/>
                    <w:right w:val="none" w:sz="0" w:space="0" w:color="auto"/>
                  </w:divBdr>
                </w:div>
                <w:div w:id="848836776">
                  <w:marLeft w:val="640"/>
                  <w:marRight w:val="0"/>
                  <w:marTop w:val="0"/>
                  <w:marBottom w:val="0"/>
                  <w:divBdr>
                    <w:top w:val="none" w:sz="0" w:space="0" w:color="auto"/>
                    <w:left w:val="none" w:sz="0" w:space="0" w:color="auto"/>
                    <w:bottom w:val="none" w:sz="0" w:space="0" w:color="auto"/>
                    <w:right w:val="none" w:sz="0" w:space="0" w:color="auto"/>
                  </w:divBdr>
                </w:div>
                <w:div w:id="462817585">
                  <w:marLeft w:val="640"/>
                  <w:marRight w:val="0"/>
                  <w:marTop w:val="0"/>
                  <w:marBottom w:val="0"/>
                  <w:divBdr>
                    <w:top w:val="none" w:sz="0" w:space="0" w:color="auto"/>
                    <w:left w:val="none" w:sz="0" w:space="0" w:color="auto"/>
                    <w:bottom w:val="none" w:sz="0" w:space="0" w:color="auto"/>
                    <w:right w:val="none" w:sz="0" w:space="0" w:color="auto"/>
                  </w:divBdr>
                </w:div>
                <w:div w:id="508835865">
                  <w:marLeft w:val="640"/>
                  <w:marRight w:val="0"/>
                  <w:marTop w:val="0"/>
                  <w:marBottom w:val="0"/>
                  <w:divBdr>
                    <w:top w:val="none" w:sz="0" w:space="0" w:color="auto"/>
                    <w:left w:val="none" w:sz="0" w:space="0" w:color="auto"/>
                    <w:bottom w:val="none" w:sz="0" w:space="0" w:color="auto"/>
                    <w:right w:val="none" w:sz="0" w:space="0" w:color="auto"/>
                  </w:divBdr>
                </w:div>
              </w:divsChild>
            </w:div>
            <w:div w:id="1165706957">
              <w:marLeft w:val="0"/>
              <w:marRight w:val="0"/>
              <w:marTop w:val="0"/>
              <w:marBottom w:val="0"/>
              <w:divBdr>
                <w:top w:val="none" w:sz="0" w:space="0" w:color="auto"/>
                <w:left w:val="none" w:sz="0" w:space="0" w:color="auto"/>
                <w:bottom w:val="none" w:sz="0" w:space="0" w:color="auto"/>
                <w:right w:val="none" w:sz="0" w:space="0" w:color="auto"/>
              </w:divBdr>
              <w:divsChild>
                <w:div w:id="1048843308">
                  <w:marLeft w:val="640"/>
                  <w:marRight w:val="0"/>
                  <w:marTop w:val="0"/>
                  <w:marBottom w:val="0"/>
                  <w:divBdr>
                    <w:top w:val="none" w:sz="0" w:space="0" w:color="auto"/>
                    <w:left w:val="none" w:sz="0" w:space="0" w:color="auto"/>
                    <w:bottom w:val="none" w:sz="0" w:space="0" w:color="auto"/>
                    <w:right w:val="none" w:sz="0" w:space="0" w:color="auto"/>
                  </w:divBdr>
                </w:div>
                <w:div w:id="1628583376">
                  <w:marLeft w:val="640"/>
                  <w:marRight w:val="0"/>
                  <w:marTop w:val="0"/>
                  <w:marBottom w:val="0"/>
                  <w:divBdr>
                    <w:top w:val="none" w:sz="0" w:space="0" w:color="auto"/>
                    <w:left w:val="none" w:sz="0" w:space="0" w:color="auto"/>
                    <w:bottom w:val="none" w:sz="0" w:space="0" w:color="auto"/>
                    <w:right w:val="none" w:sz="0" w:space="0" w:color="auto"/>
                  </w:divBdr>
                </w:div>
                <w:div w:id="169490944">
                  <w:marLeft w:val="640"/>
                  <w:marRight w:val="0"/>
                  <w:marTop w:val="0"/>
                  <w:marBottom w:val="0"/>
                  <w:divBdr>
                    <w:top w:val="none" w:sz="0" w:space="0" w:color="auto"/>
                    <w:left w:val="none" w:sz="0" w:space="0" w:color="auto"/>
                    <w:bottom w:val="none" w:sz="0" w:space="0" w:color="auto"/>
                    <w:right w:val="none" w:sz="0" w:space="0" w:color="auto"/>
                  </w:divBdr>
                </w:div>
                <w:div w:id="737433614">
                  <w:marLeft w:val="640"/>
                  <w:marRight w:val="0"/>
                  <w:marTop w:val="0"/>
                  <w:marBottom w:val="0"/>
                  <w:divBdr>
                    <w:top w:val="none" w:sz="0" w:space="0" w:color="auto"/>
                    <w:left w:val="none" w:sz="0" w:space="0" w:color="auto"/>
                    <w:bottom w:val="none" w:sz="0" w:space="0" w:color="auto"/>
                    <w:right w:val="none" w:sz="0" w:space="0" w:color="auto"/>
                  </w:divBdr>
                </w:div>
                <w:div w:id="1153176415">
                  <w:marLeft w:val="640"/>
                  <w:marRight w:val="0"/>
                  <w:marTop w:val="0"/>
                  <w:marBottom w:val="0"/>
                  <w:divBdr>
                    <w:top w:val="none" w:sz="0" w:space="0" w:color="auto"/>
                    <w:left w:val="none" w:sz="0" w:space="0" w:color="auto"/>
                    <w:bottom w:val="none" w:sz="0" w:space="0" w:color="auto"/>
                    <w:right w:val="none" w:sz="0" w:space="0" w:color="auto"/>
                  </w:divBdr>
                </w:div>
                <w:div w:id="608507496">
                  <w:marLeft w:val="640"/>
                  <w:marRight w:val="0"/>
                  <w:marTop w:val="0"/>
                  <w:marBottom w:val="0"/>
                  <w:divBdr>
                    <w:top w:val="none" w:sz="0" w:space="0" w:color="auto"/>
                    <w:left w:val="none" w:sz="0" w:space="0" w:color="auto"/>
                    <w:bottom w:val="none" w:sz="0" w:space="0" w:color="auto"/>
                    <w:right w:val="none" w:sz="0" w:space="0" w:color="auto"/>
                  </w:divBdr>
                </w:div>
                <w:div w:id="579412935">
                  <w:marLeft w:val="640"/>
                  <w:marRight w:val="0"/>
                  <w:marTop w:val="0"/>
                  <w:marBottom w:val="0"/>
                  <w:divBdr>
                    <w:top w:val="none" w:sz="0" w:space="0" w:color="auto"/>
                    <w:left w:val="none" w:sz="0" w:space="0" w:color="auto"/>
                    <w:bottom w:val="none" w:sz="0" w:space="0" w:color="auto"/>
                    <w:right w:val="none" w:sz="0" w:space="0" w:color="auto"/>
                  </w:divBdr>
                </w:div>
                <w:div w:id="718092998">
                  <w:marLeft w:val="640"/>
                  <w:marRight w:val="0"/>
                  <w:marTop w:val="0"/>
                  <w:marBottom w:val="0"/>
                  <w:divBdr>
                    <w:top w:val="none" w:sz="0" w:space="0" w:color="auto"/>
                    <w:left w:val="none" w:sz="0" w:space="0" w:color="auto"/>
                    <w:bottom w:val="none" w:sz="0" w:space="0" w:color="auto"/>
                    <w:right w:val="none" w:sz="0" w:space="0" w:color="auto"/>
                  </w:divBdr>
                </w:div>
              </w:divsChild>
            </w:div>
            <w:div w:id="570698438">
              <w:marLeft w:val="0"/>
              <w:marRight w:val="0"/>
              <w:marTop w:val="0"/>
              <w:marBottom w:val="0"/>
              <w:divBdr>
                <w:top w:val="none" w:sz="0" w:space="0" w:color="auto"/>
                <w:left w:val="none" w:sz="0" w:space="0" w:color="auto"/>
                <w:bottom w:val="none" w:sz="0" w:space="0" w:color="auto"/>
                <w:right w:val="none" w:sz="0" w:space="0" w:color="auto"/>
              </w:divBdr>
              <w:divsChild>
                <w:div w:id="1283683434">
                  <w:marLeft w:val="640"/>
                  <w:marRight w:val="0"/>
                  <w:marTop w:val="0"/>
                  <w:marBottom w:val="0"/>
                  <w:divBdr>
                    <w:top w:val="none" w:sz="0" w:space="0" w:color="auto"/>
                    <w:left w:val="none" w:sz="0" w:space="0" w:color="auto"/>
                    <w:bottom w:val="none" w:sz="0" w:space="0" w:color="auto"/>
                    <w:right w:val="none" w:sz="0" w:space="0" w:color="auto"/>
                  </w:divBdr>
                </w:div>
                <w:div w:id="580336607">
                  <w:marLeft w:val="640"/>
                  <w:marRight w:val="0"/>
                  <w:marTop w:val="0"/>
                  <w:marBottom w:val="0"/>
                  <w:divBdr>
                    <w:top w:val="none" w:sz="0" w:space="0" w:color="auto"/>
                    <w:left w:val="none" w:sz="0" w:space="0" w:color="auto"/>
                    <w:bottom w:val="none" w:sz="0" w:space="0" w:color="auto"/>
                    <w:right w:val="none" w:sz="0" w:space="0" w:color="auto"/>
                  </w:divBdr>
                </w:div>
                <w:div w:id="2039235331">
                  <w:marLeft w:val="640"/>
                  <w:marRight w:val="0"/>
                  <w:marTop w:val="0"/>
                  <w:marBottom w:val="0"/>
                  <w:divBdr>
                    <w:top w:val="none" w:sz="0" w:space="0" w:color="auto"/>
                    <w:left w:val="none" w:sz="0" w:space="0" w:color="auto"/>
                    <w:bottom w:val="none" w:sz="0" w:space="0" w:color="auto"/>
                    <w:right w:val="none" w:sz="0" w:space="0" w:color="auto"/>
                  </w:divBdr>
                </w:div>
                <w:div w:id="1871333457">
                  <w:marLeft w:val="640"/>
                  <w:marRight w:val="0"/>
                  <w:marTop w:val="0"/>
                  <w:marBottom w:val="0"/>
                  <w:divBdr>
                    <w:top w:val="none" w:sz="0" w:space="0" w:color="auto"/>
                    <w:left w:val="none" w:sz="0" w:space="0" w:color="auto"/>
                    <w:bottom w:val="none" w:sz="0" w:space="0" w:color="auto"/>
                    <w:right w:val="none" w:sz="0" w:space="0" w:color="auto"/>
                  </w:divBdr>
                </w:div>
                <w:div w:id="1897936233">
                  <w:marLeft w:val="640"/>
                  <w:marRight w:val="0"/>
                  <w:marTop w:val="0"/>
                  <w:marBottom w:val="0"/>
                  <w:divBdr>
                    <w:top w:val="none" w:sz="0" w:space="0" w:color="auto"/>
                    <w:left w:val="none" w:sz="0" w:space="0" w:color="auto"/>
                    <w:bottom w:val="none" w:sz="0" w:space="0" w:color="auto"/>
                    <w:right w:val="none" w:sz="0" w:space="0" w:color="auto"/>
                  </w:divBdr>
                </w:div>
                <w:div w:id="143476354">
                  <w:marLeft w:val="640"/>
                  <w:marRight w:val="0"/>
                  <w:marTop w:val="0"/>
                  <w:marBottom w:val="0"/>
                  <w:divBdr>
                    <w:top w:val="none" w:sz="0" w:space="0" w:color="auto"/>
                    <w:left w:val="none" w:sz="0" w:space="0" w:color="auto"/>
                    <w:bottom w:val="none" w:sz="0" w:space="0" w:color="auto"/>
                    <w:right w:val="none" w:sz="0" w:space="0" w:color="auto"/>
                  </w:divBdr>
                </w:div>
                <w:div w:id="350957071">
                  <w:marLeft w:val="640"/>
                  <w:marRight w:val="0"/>
                  <w:marTop w:val="0"/>
                  <w:marBottom w:val="0"/>
                  <w:divBdr>
                    <w:top w:val="none" w:sz="0" w:space="0" w:color="auto"/>
                    <w:left w:val="none" w:sz="0" w:space="0" w:color="auto"/>
                    <w:bottom w:val="none" w:sz="0" w:space="0" w:color="auto"/>
                    <w:right w:val="none" w:sz="0" w:space="0" w:color="auto"/>
                  </w:divBdr>
                </w:div>
                <w:div w:id="475882781">
                  <w:marLeft w:val="640"/>
                  <w:marRight w:val="0"/>
                  <w:marTop w:val="0"/>
                  <w:marBottom w:val="0"/>
                  <w:divBdr>
                    <w:top w:val="none" w:sz="0" w:space="0" w:color="auto"/>
                    <w:left w:val="none" w:sz="0" w:space="0" w:color="auto"/>
                    <w:bottom w:val="none" w:sz="0" w:space="0" w:color="auto"/>
                    <w:right w:val="none" w:sz="0" w:space="0" w:color="auto"/>
                  </w:divBdr>
                </w:div>
              </w:divsChild>
            </w:div>
            <w:div w:id="1311062265">
              <w:marLeft w:val="0"/>
              <w:marRight w:val="0"/>
              <w:marTop w:val="0"/>
              <w:marBottom w:val="0"/>
              <w:divBdr>
                <w:top w:val="none" w:sz="0" w:space="0" w:color="auto"/>
                <w:left w:val="none" w:sz="0" w:space="0" w:color="auto"/>
                <w:bottom w:val="none" w:sz="0" w:space="0" w:color="auto"/>
                <w:right w:val="none" w:sz="0" w:space="0" w:color="auto"/>
              </w:divBdr>
              <w:divsChild>
                <w:div w:id="1718508430">
                  <w:marLeft w:val="640"/>
                  <w:marRight w:val="0"/>
                  <w:marTop w:val="0"/>
                  <w:marBottom w:val="0"/>
                  <w:divBdr>
                    <w:top w:val="none" w:sz="0" w:space="0" w:color="auto"/>
                    <w:left w:val="none" w:sz="0" w:space="0" w:color="auto"/>
                    <w:bottom w:val="none" w:sz="0" w:space="0" w:color="auto"/>
                    <w:right w:val="none" w:sz="0" w:space="0" w:color="auto"/>
                  </w:divBdr>
                </w:div>
                <w:div w:id="1824278243">
                  <w:marLeft w:val="640"/>
                  <w:marRight w:val="0"/>
                  <w:marTop w:val="0"/>
                  <w:marBottom w:val="0"/>
                  <w:divBdr>
                    <w:top w:val="none" w:sz="0" w:space="0" w:color="auto"/>
                    <w:left w:val="none" w:sz="0" w:space="0" w:color="auto"/>
                    <w:bottom w:val="none" w:sz="0" w:space="0" w:color="auto"/>
                    <w:right w:val="none" w:sz="0" w:space="0" w:color="auto"/>
                  </w:divBdr>
                </w:div>
                <w:div w:id="434861235">
                  <w:marLeft w:val="640"/>
                  <w:marRight w:val="0"/>
                  <w:marTop w:val="0"/>
                  <w:marBottom w:val="0"/>
                  <w:divBdr>
                    <w:top w:val="none" w:sz="0" w:space="0" w:color="auto"/>
                    <w:left w:val="none" w:sz="0" w:space="0" w:color="auto"/>
                    <w:bottom w:val="none" w:sz="0" w:space="0" w:color="auto"/>
                    <w:right w:val="none" w:sz="0" w:space="0" w:color="auto"/>
                  </w:divBdr>
                </w:div>
                <w:div w:id="451554980">
                  <w:marLeft w:val="640"/>
                  <w:marRight w:val="0"/>
                  <w:marTop w:val="0"/>
                  <w:marBottom w:val="0"/>
                  <w:divBdr>
                    <w:top w:val="none" w:sz="0" w:space="0" w:color="auto"/>
                    <w:left w:val="none" w:sz="0" w:space="0" w:color="auto"/>
                    <w:bottom w:val="none" w:sz="0" w:space="0" w:color="auto"/>
                    <w:right w:val="none" w:sz="0" w:space="0" w:color="auto"/>
                  </w:divBdr>
                </w:div>
                <w:div w:id="1473131801">
                  <w:marLeft w:val="640"/>
                  <w:marRight w:val="0"/>
                  <w:marTop w:val="0"/>
                  <w:marBottom w:val="0"/>
                  <w:divBdr>
                    <w:top w:val="none" w:sz="0" w:space="0" w:color="auto"/>
                    <w:left w:val="none" w:sz="0" w:space="0" w:color="auto"/>
                    <w:bottom w:val="none" w:sz="0" w:space="0" w:color="auto"/>
                    <w:right w:val="none" w:sz="0" w:space="0" w:color="auto"/>
                  </w:divBdr>
                </w:div>
                <w:div w:id="282273590">
                  <w:marLeft w:val="640"/>
                  <w:marRight w:val="0"/>
                  <w:marTop w:val="0"/>
                  <w:marBottom w:val="0"/>
                  <w:divBdr>
                    <w:top w:val="none" w:sz="0" w:space="0" w:color="auto"/>
                    <w:left w:val="none" w:sz="0" w:space="0" w:color="auto"/>
                    <w:bottom w:val="none" w:sz="0" w:space="0" w:color="auto"/>
                    <w:right w:val="none" w:sz="0" w:space="0" w:color="auto"/>
                  </w:divBdr>
                </w:div>
                <w:div w:id="1611279869">
                  <w:marLeft w:val="640"/>
                  <w:marRight w:val="0"/>
                  <w:marTop w:val="0"/>
                  <w:marBottom w:val="0"/>
                  <w:divBdr>
                    <w:top w:val="none" w:sz="0" w:space="0" w:color="auto"/>
                    <w:left w:val="none" w:sz="0" w:space="0" w:color="auto"/>
                    <w:bottom w:val="none" w:sz="0" w:space="0" w:color="auto"/>
                    <w:right w:val="none" w:sz="0" w:space="0" w:color="auto"/>
                  </w:divBdr>
                </w:div>
                <w:div w:id="1737513956">
                  <w:marLeft w:val="640"/>
                  <w:marRight w:val="0"/>
                  <w:marTop w:val="0"/>
                  <w:marBottom w:val="0"/>
                  <w:divBdr>
                    <w:top w:val="none" w:sz="0" w:space="0" w:color="auto"/>
                    <w:left w:val="none" w:sz="0" w:space="0" w:color="auto"/>
                    <w:bottom w:val="none" w:sz="0" w:space="0" w:color="auto"/>
                    <w:right w:val="none" w:sz="0" w:space="0" w:color="auto"/>
                  </w:divBdr>
                </w:div>
                <w:div w:id="1773552563">
                  <w:marLeft w:val="640"/>
                  <w:marRight w:val="0"/>
                  <w:marTop w:val="0"/>
                  <w:marBottom w:val="0"/>
                  <w:divBdr>
                    <w:top w:val="none" w:sz="0" w:space="0" w:color="auto"/>
                    <w:left w:val="none" w:sz="0" w:space="0" w:color="auto"/>
                    <w:bottom w:val="none" w:sz="0" w:space="0" w:color="auto"/>
                    <w:right w:val="none" w:sz="0" w:space="0" w:color="auto"/>
                  </w:divBdr>
                </w:div>
              </w:divsChild>
            </w:div>
            <w:div w:id="1333340187">
              <w:marLeft w:val="0"/>
              <w:marRight w:val="0"/>
              <w:marTop w:val="0"/>
              <w:marBottom w:val="0"/>
              <w:divBdr>
                <w:top w:val="none" w:sz="0" w:space="0" w:color="auto"/>
                <w:left w:val="none" w:sz="0" w:space="0" w:color="auto"/>
                <w:bottom w:val="none" w:sz="0" w:space="0" w:color="auto"/>
                <w:right w:val="none" w:sz="0" w:space="0" w:color="auto"/>
              </w:divBdr>
              <w:divsChild>
                <w:div w:id="366178258">
                  <w:marLeft w:val="640"/>
                  <w:marRight w:val="0"/>
                  <w:marTop w:val="0"/>
                  <w:marBottom w:val="0"/>
                  <w:divBdr>
                    <w:top w:val="none" w:sz="0" w:space="0" w:color="auto"/>
                    <w:left w:val="none" w:sz="0" w:space="0" w:color="auto"/>
                    <w:bottom w:val="none" w:sz="0" w:space="0" w:color="auto"/>
                    <w:right w:val="none" w:sz="0" w:space="0" w:color="auto"/>
                  </w:divBdr>
                </w:div>
                <w:div w:id="94523055">
                  <w:marLeft w:val="640"/>
                  <w:marRight w:val="0"/>
                  <w:marTop w:val="0"/>
                  <w:marBottom w:val="0"/>
                  <w:divBdr>
                    <w:top w:val="none" w:sz="0" w:space="0" w:color="auto"/>
                    <w:left w:val="none" w:sz="0" w:space="0" w:color="auto"/>
                    <w:bottom w:val="none" w:sz="0" w:space="0" w:color="auto"/>
                    <w:right w:val="none" w:sz="0" w:space="0" w:color="auto"/>
                  </w:divBdr>
                </w:div>
                <w:div w:id="901405603">
                  <w:marLeft w:val="640"/>
                  <w:marRight w:val="0"/>
                  <w:marTop w:val="0"/>
                  <w:marBottom w:val="0"/>
                  <w:divBdr>
                    <w:top w:val="none" w:sz="0" w:space="0" w:color="auto"/>
                    <w:left w:val="none" w:sz="0" w:space="0" w:color="auto"/>
                    <w:bottom w:val="none" w:sz="0" w:space="0" w:color="auto"/>
                    <w:right w:val="none" w:sz="0" w:space="0" w:color="auto"/>
                  </w:divBdr>
                </w:div>
                <w:div w:id="724110686">
                  <w:marLeft w:val="640"/>
                  <w:marRight w:val="0"/>
                  <w:marTop w:val="0"/>
                  <w:marBottom w:val="0"/>
                  <w:divBdr>
                    <w:top w:val="none" w:sz="0" w:space="0" w:color="auto"/>
                    <w:left w:val="none" w:sz="0" w:space="0" w:color="auto"/>
                    <w:bottom w:val="none" w:sz="0" w:space="0" w:color="auto"/>
                    <w:right w:val="none" w:sz="0" w:space="0" w:color="auto"/>
                  </w:divBdr>
                </w:div>
                <w:div w:id="1398866284">
                  <w:marLeft w:val="640"/>
                  <w:marRight w:val="0"/>
                  <w:marTop w:val="0"/>
                  <w:marBottom w:val="0"/>
                  <w:divBdr>
                    <w:top w:val="none" w:sz="0" w:space="0" w:color="auto"/>
                    <w:left w:val="none" w:sz="0" w:space="0" w:color="auto"/>
                    <w:bottom w:val="none" w:sz="0" w:space="0" w:color="auto"/>
                    <w:right w:val="none" w:sz="0" w:space="0" w:color="auto"/>
                  </w:divBdr>
                </w:div>
                <w:div w:id="380445522">
                  <w:marLeft w:val="640"/>
                  <w:marRight w:val="0"/>
                  <w:marTop w:val="0"/>
                  <w:marBottom w:val="0"/>
                  <w:divBdr>
                    <w:top w:val="none" w:sz="0" w:space="0" w:color="auto"/>
                    <w:left w:val="none" w:sz="0" w:space="0" w:color="auto"/>
                    <w:bottom w:val="none" w:sz="0" w:space="0" w:color="auto"/>
                    <w:right w:val="none" w:sz="0" w:space="0" w:color="auto"/>
                  </w:divBdr>
                </w:div>
                <w:div w:id="529025734">
                  <w:marLeft w:val="640"/>
                  <w:marRight w:val="0"/>
                  <w:marTop w:val="0"/>
                  <w:marBottom w:val="0"/>
                  <w:divBdr>
                    <w:top w:val="none" w:sz="0" w:space="0" w:color="auto"/>
                    <w:left w:val="none" w:sz="0" w:space="0" w:color="auto"/>
                    <w:bottom w:val="none" w:sz="0" w:space="0" w:color="auto"/>
                    <w:right w:val="none" w:sz="0" w:space="0" w:color="auto"/>
                  </w:divBdr>
                </w:div>
                <w:div w:id="671840599">
                  <w:marLeft w:val="640"/>
                  <w:marRight w:val="0"/>
                  <w:marTop w:val="0"/>
                  <w:marBottom w:val="0"/>
                  <w:divBdr>
                    <w:top w:val="none" w:sz="0" w:space="0" w:color="auto"/>
                    <w:left w:val="none" w:sz="0" w:space="0" w:color="auto"/>
                    <w:bottom w:val="none" w:sz="0" w:space="0" w:color="auto"/>
                    <w:right w:val="none" w:sz="0" w:space="0" w:color="auto"/>
                  </w:divBdr>
                </w:div>
                <w:div w:id="988096990">
                  <w:marLeft w:val="640"/>
                  <w:marRight w:val="0"/>
                  <w:marTop w:val="0"/>
                  <w:marBottom w:val="0"/>
                  <w:divBdr>
                    <w:top w:val="none" w:sz="0" w:space="0" w:color="auto"/>
                    <w:left w:val="none" w:sz="0" w:space="0" w:color="auto"/>
                    <w:bottom w:val="none" w:sz="0" w:space="0" w:color="auto"/>
                    <w:right w:val="none" w:sz="0" w:space="0" w:color="auto"/>
                  </w:divBdr>
                </w:div>
              </w:divsChild>
            </w:div>
            <w:div w:id="901792534">
              <w:marLeft w:val="0"/>
              <w:marRight w:val="0"/>
              <w:marTop w:val="0"/>
              <w:marBottom w:val="0"/>
              <w:divBdr>
                <w:top w:val="none" w:sz="0" w:space="0" w:color="auto"/>
                <w:left w:val="none" w:sz="0" w:space="0" w:color="auto"/>
                <w:bottom w:val="none" w:sz="0" w:space="0" w:color="auto"/>
                <w:right w:val="none" w:sz="0" w:space="0" w:color="auto"/>
              </w:divBdr>
              <w:divsChild>
                <w:div w:id="300038303">
                  <w:marLeft w:val="640"/>
                  <w:marRight w:val="0"/>
                  <w:marTop w:val="0"/>
                  <w:marBottom w:val="0"/>
                  <w:divBdr>
                    <w:top w:val="none" w:sz="0" w:space="0" w:color="auto"/>
                    <w:left w:val="none" w:sz="0" w:space="0" w:color="auto"/>
                    <w:bottom w:val="none" w:sz="0" w:space="0" w:color="auto"/>
                    <w:right w:val="none" w:sz="0" w:space="0" w:color="auto"/>
                  </w:divBdr>
                </w:div>
                <w:div w:id="983465264">
                  <w:marLeft w:val="640"/>
                  <w:marRight w:val="0"/>
                  <w:marTop w:val="0"/>
                  <w:marBottom w:val="0"/>
                  <w:divBdr>
                    <w:top w:val="none" w:sz="0" w:space="0" w:color="auto"/>
                    <w:left w:val="none" w:sz="0" w:space="0" w:color="auto"/>
                    <w:bottom w:val="none" w:sz="0" w:space="0" w:color="auto"/>
                    <w:right w:val="none" w:sz="0" w:space="0" w:color="auto"/>
                  </w:divBdr>
                </w:div>
                <w:div w:id="1207722829">
                  <w:marLeft w:val="640"/>
                  <w:marRight w:val="0"/>
                  <w:marTop w:val="0"/>
                  <w:marBottom w:val="0"/>
                  <w:divBdr>
                    <w:top w:val="none" w:sz="0" w:space="0" w:color="auto"/>
                    <w:left w:val="none" w:sz="0" w:space="0" w:color="auto"/>
                    <w:bottom w:val="none" w:sz="0" w:space="0" w:color="auto"/>
                    <w:right w:val="none" w:sz="0" w:space="0" w:color="auto"/>
                  </w:divBdr>
                </w:div>
                <w:div w:id="504829099">
                  <w:marLeft w:val="640"/>
                  <w:marRight w:val="0"/>
                  <w:marTop w:val="0"/>
                  <w:marBottom w:val="0"/>
                  <w:divBdr>
                    <w:top w:val="none" w:sz="0" w:space="0" w:color="auto"/>
                    <w:left w:val="none" w:sz="0" w:space="0" w:color="auto"/>
                    <w:bottom w:val="none" w:sz="0" w:space="0" w:color="auto"/>
                    <w:right w:val="none" w:sz="0" w:space="0" w:color="auto"/>
                  </w:divBdr>
                </w:div>
                <w:div w:id="1773086921">
                  <w:marLeft w:val="640"/>
                  <w:marRight w:val="0"/>
                  <w:marTop w:val="0"/>
                  <w:marBottom w:val="0"/>
                  <w:divBdr>
                    <w:top w:val="none" w:sz="0" w:space="0" w:color="auto"/>
                    <w:left w:val="none" w:sz="0" w:space="0" w:color="auto"/>
                    <w:bottom w:val="none" w:sz="0" w:space="0" w:color="auto"/>
                    <w:right w:val="none" w:sz="0" w:space="0" w:color="auto"/>
                  </w:divBdr>
                </w:div>
                <w:div w:id="1311984217">
                  <w:marLeft w:val="640"/>
                  <w:marRight w:val="0"/>
                  <w:marTop w:val="0"/>
                  <w:marBottom w:val="0"/>
                  <w:divBdr>
                    <w:top w:val="none" w:sz="0" w:space="0" w:color="auto"/>
                    <w:left w:val="none" w:sz="0" w:space="0" w:color="auto"/>
                    <w:bottom w:val="none" w:sz="0" w:space="0" w:color="auto"/>
                    <w:right w:val="none" w:sz="0" w:space="0" w:color="auto"/>
                  </w:divBdr>
                </w:div>
                <w:div w:id="1333414124">
                  <w:marLeft w:val="640"/>
                  <w:marRight w:val="0"/>
                  <w:marTop w:val="0"/>
                  <w:marBottom w:val="0"/>
                  <w:divBdr>
                    <w:top w:val="none" w:sz="0" w:space="0" w:color="auto"/>
                    <w:left w:val="none" w:sz="0" w:space="0" w:color="auto"/>
                    <w:bottom w:val="none" w:sz="0" w:space="0" w:color="auto"/>
                    <w:right w:val="none" w:sz="0" w:space="0" w:color="auto"/>
                  </w:divBdr>
                </w:div>
                <w:div w:id="523590632">
                  <w:marLeft w:val="640"/>
                  <w:marRight w:val="0"/>
                  <w:marTop w:val="0"/>
                  <w:marBottom w:val="0"/>
                  <w:divBdr>
                    <w:top w:val="none" w:sz="0" w:space="0" w:color="auto"/>
                    <w:left w:val="none" w:sz="0" w:space="0" w:color="auto"/>
                    <w:bottom w:val="none" w:sz="0" w:space="0" w:color="auto"/>
                    <w:right w:val="none" w:sz="0" w:space="0" w:color="auto"/>
                  </w:divBdr>
                </w:div>
                <w:div w:id="1672758818">
                  <w:marLeft w:val="640"/>
                  <w:marRight w:val="0"/>
                  <w:marTop w:val="0"/>
                  <w:marBottom w:val="0"/>
                  <w:divBdr>
                    <w:top w:val="none" w:sz="0" w:space="0" w:color="auto"/>
                    <w:left w:val="none" w:sz="0" w:space="0" w:color="auto"/>
                    <w:bottom w:val="none" w:sz="0" w:space="0" w:color="auto"/>
                    <w:right w:val="none" w:sz="0" w:space="0" w:color="auto"/>
                  </w:divBdr>
                </w:div>
              </w:divsChild>
            </w:div>
            <w:div w:id="514878032">
              <w:marLeft w:val="0"/>
              <w:marRight w:val="0"/>
              <w:marTop w:val="0"/>
              <w:marBottom w:val="0"/>
              <w:divBdr>
                <w:top w:val="none" w:sz="0" w:space="0" w:color="auto"/>
                <w:left w:val="none" w:sz="0" w:space="0" w:color="auto"/>
                <w:bottom w:val="none" w:sz="0" w:space="0" w:color="auto"/>
                <w:right w:val="none" w:sz="0" w:space="0" w:color="auto"/>
              </w:divBdr>
              <w:divsChild>
                <w:div w:id="1256985177">
                  <w:marLeft w:val="640"/>
                  <w:marRight w:val="0"/>
                  <w:marTop w:val="0"/>
                  <w:marBottom w:val="0"/>
                  <w:divBdr>
                    <w:top w:val="none" w:sz="0" w:space="0" w:color="auto"/>
                    <w:left w:val="none" w:sz="0" w:space="0" w:color="auto"/>
                    <w:bottom w:val="none" w:sz="0" w:space="0" w:color="auto"/>
                    <w:right w:val="none" w:sz="0" w:space="0" w:color="auto"/>
                  </w:divBdr>
                </w:div>
                <w:div w:id="1647855347">
                  <w:marLeft w:val="640"/>
                  <w:marRight w:val="0"/>
                  <w:marTop w:val="0"/>
                  <w:marBottom w:val="0"/>
                  <w:divBdr>
                    <w:top w:val="none" w:sz="0" w:space="0" w:color="auto"/>
                    <w:left w:val="none" w:sz="0" w:space="0" w:color="auto"/>
                    <w:bottom w:val="none" w:sz="0" w:space="0" w:color="auto"/>
                    <w:right w:val="none" w:sz="0" w:space="0" w:color="auto"/>
                  </w:divBdr>
                </w:div>
                <w:div w:id="1967083233">
                  <w:marLeft w:val="640"/>
                  <w:marRight w:val="0"/>
                  <w:marTop w:val="0"/>
                  <w:marBottom w:val="0"/>
                  <w:divBdr>
                    <w:top w:val="none" w:sz="0" w:space="0" w:color="auto"/>
                    <w:left w:val="none" w:sz="0" w:space="0" w:color="auto"/>
                    <w:bottom w:val="none" w:sz="0" w:space="0" w:color="auto"/>
                    <w:right w:val="none" w:sz="0" w:space="0" w:color="auto"/>
                  </w:divBdr>
                </w:div>
                <w:div w:id="1043016351">
                  <w:marLeft w:val="640"/>
                  <w:marRight w:val="0"/>
                  <w:marTop w:val="0"/>
                  <w:marBottom w:val="0"/>
                  <w:divBdr>
                    <w:top w:val="none" w:sz="0" w:space="0" w:color="auto"/>
                    <w:left w:val="none" w:sz="0" w:space="0" w:color="auto"/>
                    <w:bottom w:val="none" w:sz="0" w:space="0" w:color="auto"/>
                    <w:right w:val="none" w:sz="0" w:space="0" w:color="auto"/>
                  </w:divBdr>
                </w:div>
                <w:div w:id="923803033">
                  <w:marLeft w:val="640"/>
                  <w:marRight w:val="0"/>
                  <w:marTop w:val="0"/>
                  <w:marBottom w:val="0"/>
                  <w:divBdr>
                    <w:top w:val="none" w:sz="0" w:space="0" w:color="auto"/>
                    <w:left w:val="none" w:sz="0" w:space="0" w:color="auto"/>
                    <w:bottom w:val="none" w:sz="0" w:space="0" w:color="auto"/>
                    <w:right w:val="none" w:sz="0" w:space="0" w:color="auto"/>
                  </w:divBdr>
                </w:div>
                <w:div w:id="1962301724">
                  <w:marLeft w:val="640"/>
                  <w:marRight w:val="0"/>
                  <w:marTop w:val="0"/>
                  <w:marBottom w:val="0"/>
                  <w:divBdr>
                    <w:top w:val="none" w:sz="0" w:space="0" w:color="auto"/>
                    <w:left w:val="none" w:sz="0" w:space="0" w:color="auto"/>
                    <w:bottom w:val="none" w:sz="0" w:space="0" w:color="auto"/>
                    <w:right w:val="none" w:sz="0" w:space="0" w:color="auto"/>
                  </w:divBdr>
                </w:div>
                <w:div w:id="695079927">
                  <w:marLeft w:val="640"/>
                  <w:marRight w:val="0"/>
                  <w:marTop w:val="0"/>
                  <w:marBottom w:val="0"/>
                  <w:divBdr>
                    <w:top w:val="none" w:sz="0" w:space="0" w:color="auto"/>
                    <w:left w:val="none" w:sz="0" w:space="0" w:color="auto"/>
                    <w:bottom w:val="none" w:sz="0" w:space="0" w:color="auto"/>
                    <w:right w:val="none" w:sz="0" w:space="0" w:color="auto"/>
                  </w:divBdr>
                </w:div>
                <w:div w:id="1809348910">
                  <w:marLeft w:val="640"/>
                  <w:marRight w:val="0"/>
                  <w:marTop w:val="0"/>
                  <w:marBottom w:val="0"/>
                  <w:divBdr>
                    <w:top w:val="none" w:sz="0" w:space="0" w:color="auto"/>
                    <w:left w:val="none" w:sz="0" w:space="0" w:color="auto"/>
                    <w:bottom w:val="none" w:sz="0" w:space="0" w:color="auto"/>
                    <w:right w:val="none" w:sz="0" w:space="0" w:color="auto"/>
                  </w:divBdr>
                </w:div>
                <w:div w:id="295573426">
                  <w:marLeft w:val="640"/>
                  <w:marRight w:val="0"/>
                  <w:marTop w:val="0"/>
                  <w:marBottom w:val="0"/>
                  <w:divBdr>
                    <w:top w:val="none" w:sz="0" w:space="0" w:color="auto"/>
                    <w:left w:val="none" w:sz="0" w:space="0" w:color="auto"/>
                    <w:bottom w:val="none" w:sz="0" w:space="0" w:color="auto"/>
                    <w:right w:val="none" w:sz="0" w:space="0" w:color="auto"/>
                  </w:divBdr>
                </w:div>
              </w:divsChild>
            </w:div>
            <w:div w:id="451284617">
              <w:marLeft w:val="0"/>
              <w:marRight w:val="0"/>
              <w:marTop w:val="0"/>
              <w:marBottom w:val="0"/>
              <w:divBdr>
                <w:top w:val="none" w:sz="0" w:space="0" w:color="auto"/>
                <w:left w:val="none" w:sz="0" w:space="0" w:color="auto"/>
                <w:bottom w:val="none" w:sz="0" w:space="0" w:color="auto"/>
                <w:right w:val="none" w:sz="0" w:space="0" w:color="auto"/>
              </w:divBdr>
              <w:divsChild>
                <w:div w:id="767769388">
                  <w:marLeft w:val="640"/>
                  <w:marRight w:val="0"/>
                  <w:marTop w:val="0"/>
                  <w:marBottom w:val="0"/>
                  <w:divBdr>
                    <w:top w:val="none" w:sz="0" w:space="0" w:color="auto"/>
                    <w:left w:val="none" w:sz="0" w:space="0" w:color="auto"/>
                    <w:bottom w:val="none" w:sz="0" w:space="0" w:color="auto"/>
                    <w:right w:val="none" w:sz="0" w:space="0" w:color="auto"/>
                  </w:divBdr>
                </w:div>
                <w:div w:id="765154276">
                  <w:marLeft w:val="640"/>
                  <w:marRight w:val="0"/>
                  <w:marTop w:val="0"/>
                  <w:marBottom w:val="0"/>
                  <w:divBdr>
                    <w:top w:val="none" w:sz="0" w:space="0" w:color="auto"/>
                    <w:left w:val="none" w:sz="0" w:space="0" w:color="auto"/>
                    <w:bottom w:val="none" w:sz="0" w:space="0" w:color="auto"/>
                    <w:right w:val="none" w:sz="0" w:space="0" w:color="auto"/>
                  </w:divBdr>
                </w:div>
                <w:div w:id="1682587623">
                  <w:marLeft w:val="640"/>
                  <w:marRight w:val="0"/>
                  <w:marTop w:val="0"/>
                  <w:marBottom w:val="0"/>
                  <w:divBdr>
                    <w:top w:val="none" w:sz="0" w:space="0" w:color="auto"/>
                    <w:left w:val="none" w:sz="0" w:space="0" w:color="auto"/>
                    <w:bottom w:val="none" w:sz="0" w:space="0" w:color="auto"/>
                    <w:right w:val="none" w:sz="0" w:space="0" w:color="auto"/>
                  </w:divBdr>
                </w:div>
                <w:div w:id="770704516">
                  <w:marLeft w:val="640"/>
                  <w:marRight w:val="0"/>
                  <w:marTop w:val="0"/>
                  <w:marBottom w:val="0"/>
                  <w:divBdr>
                    <w:top w:val="none" w:sz="0" w:space="0" w:color="auto"/>
                    <w:left w:val="none" w:sz="0" w:space="0" w:color="auto"/>
                    <w:bottom w:val="none" w:sz="0" w:space="0" w:color="auto"/>
                    <w:right w:val="none" w:sz="0" w:space="0" w:color="auto"/>
                  </w:divBdr>
                </w:div>
                <w:div w:id="1232614854">
                  <w:marLeft w:val="640"/>
                  <w:marRight w:val="0"/>
                  <w:marTop w:val="0"/>
                  <w:marBottom w:val="0"/>
                  <w:divBdr>
                    <w:top w:val="none" w:sz="0" w:space="0" w:color="auto"/>
                    <w:left w:val="none" w:sz="0" w:space="0" w:color="auto"/>
                    <w:bottom w:val="none" w:sz="0" w:space="0" w:color="auto"/>
                    <w:right w:val="none" w:sz="0" w:space="0" w:color="auto"/>
                  </w:divBdr>
                </w:div>
                <w:div w:id="1966693484">
                  <w:marLeft w:val="640"/>
                  <w:marRight w:val="0"/>
                  <w:marTop w:val="0"/>
                  <w:marBottom w:val="0"/>
                  <w:divBdr>
                    <w:top w:val="none" w:sz="0" w:space="0" w:color="auto"/>
                    <w:left w:val="none" w:sz="0" w:space="0" w:color="auto"/>
                    <w:bottom w:val="none" w:sz="0" w:space="0" w:color="auto"/>
                    <w:right w:val="none" w:sz="0" w:space="0" w:color="auto"/>
                  </w:divBdr>
                </w:div>
                <w:div w:id="1346984122">
                  <w:marLeft w:val="640"/>
                  <w:marRight w:val="0"/>
                  <w:marTop w:val="0"/>
                  <w:marBottom w:val="0"/>
                  <w:divBdr>
                    <w:top w:val="none" w:sz="0" w:space="0" w:color="auto"/>
                    <w:left w:val="none" w:sz="0" w:space="0" w:color="auto"/>
                    <w:bottom w:val="none" w:sz="0" w:space="0" w:color="auto"/>
                    <w:right w:val="none" w:sz="0" w:space="0" w:color="auto"/>
                  </w:divBdr>
                </w:div>
                <w:div w:id="185145350">
                  <w:marLeft w:val="640"/>
                  <w:marRight w:val="0"/>
                  <w:marTop w:val="0"/>
                  <w:marBottom w:val="0"/>
                  <w:divBdr>
                    <w:top w:val="none" w:sz="0" w:space="0" w:color="auto"/>
                    <w:left w:val="none" w:sz="0" w:space="0" w:color="auto"/>
                    <w:bottom w:val="none" w:sz="0" w:space="0" w:color="auto"/>
                    <w:right w:val="none" w:sz="0" w:space="0" w:color="auto"/>
                  </w:divBdr>
                </w:div>
                <w:div w:id="471603629">
                  <w:marLeft w:val="640"/>
                  <w:marRight w:val="0"/>
                  <w:marTop w:val="0"/>
                  <w:marBottom w:val="0"/>
                  <w:divBdr>
                    <w:top w:val="none" w:sz="0" w:space="0" w:color="auto"/>
                    <w:left w:val="none" w:sz="0" w:space="0" w:color="auto"/>
                    <w:bottom w:val="none" w:sz="0" w:space="0" w:color="auto"/>
                    <w:right w:val="none" w:sz="0" w:space="0" w:color="auto"/>
                  </w:divBdr>
                </w:div>
              </w:divsChild>
            </w:div>
            <w:div w:id="1475290165">
              <w:marLeft w:val="0"/>
              <w:marRight w:val="0"/>
              <w:marTop w:val="0"/>
              <w:marBottom w:val="0"/>
              <w:divBdr>
                <w:top w:val="none" w:sz="0" w:space="0" w:color="auto"/>
                <w:left w:val="none" w:sz="0" w:space="0" w:color="auto"/>
                <w:bottom w:val="none" w:sz="0" w:space="0" w:color="auto"/>
                <w:right w:val="none" w:sz="0" w:space="0" w:color="auto"/>
              </w:divBdr>
              <w:divsChild>
                <w:div w:id="1799251478">
                  <w:marLeft w:val="640"/>
                  <w:marRight w:val="0"/>
                  <w:marTop w:val="0"/>
                  <w:marBottom w:val="0"/>
                  <w:divBdr>
                    <w:top w:val="none" w:sz="0" w:space="0" w:color="auto"/>
                    <w:left w:val="none" w:sz="0" w:space="0" w:color="auto"/>
                    <w:bottom w:val="none" w:sz="0" w:space="0" w:color="auto"/>
                    <w:right w:val="none" w:sz="0" w:space="0" w:color="auto"/>
                  </w:divBdr>
                </w:div>
                <w:div w:id="143207987">
                  <w:marLeft w:val="640"/>
                  <w:marRight w:val="0"/>
                  <w:marTop w:val="0"/>
                  <w:marBottom w:val="0"/>
                  <w:divBdr>
                    <w:top w:val="none" w:sz="0" w:space="0" w:color="auto"/>
                    <w:left w:val="none" w:sz="0" w:space="0" w:color="auto"/>
                    <w:bottom w:val="none" w:sz="0" w:space="0" w:color="auto"/>
                    <w:right w:val="none" w:sz="0" w:space="0" w:color="auto"/>
                  </w:divBdr>
                </w:div>
                <w:div w:id="21129812">
                  <w:marLeft w:val="640"/>
                  <w:marRight w:val="0"/>
                  <w:marTop w:val="0"/>
                  <w:marBottom w:val="0"/>
                  <w:divBdr>
                    <w:top w:val="none" w:sz="0" w:space="0" w:color="auto"/>
                    <w:left w:val="none" w:sz="0" w:space="0" w:color="auto"/>
                    <w:bottom w:val="none" w:sz="0" w:space="0" w:color="auto"/>
                    <w:right w:val="none" w:sz="0" w:space="0" w:color="auto"/>
                  </w:divBdr>
                </w:div>
                <w:div w:id="860899961">
                  <w:marLeft w:val="640"/>
                  <w:marRight w:val="0"/>
                  <w:marTop w:val="0"/>
                  <w:marBottom w:val="0"/>
                  <w:divBdr>
                    <w:top w:val="none" w:sz="0" w:space="0" w:color="auto"/>
                    <w:left w:val="none" w:sz="0" w:space="0" w:color="auto"/>
                    <w:bottom w:val="none" w:sz="0" w:space="0" w:color="auto"/>
                    <w:right w:val="none" w:sz="0" w:space="0" w:color="auto"/>
                  </w:divBdr>
                </w:div>
                <w:div w:id="775439358">
                  <w:marLeft w:val="640"/>
                  <w:marRight w:val="0"/>
                  <w:marTop w:val="0"/>
                  <w:marBottom w:val="0"/>
                  <w:divBdr>
                    <w:top w:val="none" w:sz="0" w:space="0" w:color="auto"/>
                    <w:left w:val="none" w:sz="0" w:space="0" w:color="auto"/>
                    <w:bottom w:val="none" w:sz="0" w:space="0" w:color="auto"/>
                    <w:right w:val="none" w:sz="0" w:space="0" w:color="auto"/>
                  </w:divBdr>
                </w:div>
                <w:div w:id="1900282472">
                  <w:marLeft w:val="640"/>
                  <w:marRight w:val="0"/>
                  <w:marTop w:val="0"/>
                  <w:marBottom w:val="0"/>
                  <w:divBdr>
                    <w:top w:val="none" w:sz="0" w:space="0" w:color="auto"/>
                    <w:left w:val="none" w:sz="0" w:space="0" w:color="auto"/>
                    <w:bottom w:val="none" w:sz="0" w:space="0" w:color="auto"/>
                    <w:right w:val="none" w:sz="0" w:space="0" w:color="auto"/>
                  </w:divBdr>
                </w:div>
                <w:div w:id="1493334831">
                  <w:marLeft w:val="640"/>
                  <w:marRight w:val="0"/>
                  <w:marTop w:val="0"/>
                  <w:marBottom w:val="0"/>
                  <w:divBdr>
                    <w:top w:val="none" w:sz="0" w:space="0" w:color="auto"/>
                    <w:left w:val="none" w:sz="0" w:space="0" w:color="auto"/>
                    <w:bottom w:val="none" w:sz="0" w:space="0" w:color="auto"/>
                    <w:right w:val="none" w:sz="0" w:space="0" w:color="auto"/>
                  </w:divBdr>
                </w:div>
                <w:div w:id="1763910219">
                  <w:marLeft w:val="640"/>
                  <w:marRight w:val="0"/>
                  <w:marTop w:val="0"/>
                  <w:marBottom w:val="0"/>
                  <w:divBdr>
                    <w:top w:val="none" w:sz="0" w:space="0" w:color="auto"/>
                    <w:left w:val="none" w:sz="0" w:space="0" w:color="auto"/>
                    <w:bottom w:val="none" w:sz="0" w:space="0" w:color="auto"/>
                    <w:right w:val="none" w:sz="0" w:space="0" w:color="auto"/>
                  </w:divBdr>
                </w:div>
                <w:div w:id="918099992">
                  <w:marLeft w:val="640"/>
                  <w:marRight w:val="0"/>
                  <w:marTop w:val="0"/>
                  <w:marBottom w:val="0"/>
                  <w:divBdr>
                    <w:top w:val="none" w:sz="0" w:space="0" w:color="auto"/>
                    <w:left w:val="none" w:sz="0" w:space="0" w:color="auto"/>
                    <w:bottom w:val="none" w:sz="0" w:space="0" w:color="auto"/>
                    <w:right w:val="none" w:sz="0" w:space="0" w:color="auto"/>
                  </w:divBdr>
                </w:div>
              </w:divsChild>
            </w:div>
            <w:div w:id="1946763094">
              <w:marLeft w:val="0"/>
              <w:marRight w:val="0"/>
              <w:marTop w:val="0"/>
              <w:marBottom w:val="0"/>
              <w:divBdr>
                <w:top w:val="none" w:sz="0" w:space="0" w:color="auto"/>
                <w:left w:val="none" w:sz="0" w:space="0" w:color="auto"/>
                <w:bottom w:val="none" w:sz="0" w:space="0" w:color="auto"/>
                <w:right w:val="none" w:sz="0" w:space="0" w:color="auto"/>
              </w:divBdr>
              <w:divsChild>
                <w:div w:id="887759963">
                  <w:marLeft w:val="640"/>
                  <w:marRight w:val="0"/>
                  <w:marTop w:val="0"/>
                  <w:marBottom w:val="0"/>
                  <w:divBdr>
                    <w:top w:val="none" w:sz="0" w:space="0" w:color="auto"/>
                    <w:left w:val="none" w:sz="0" w:space="0" w:color="auto"/>
                    <w:bottom w:val="none" w:sz="0" w:space="0" w:color="auto"/>
                    <w:right w:val="none" w:sz="0" w:space="0" w:color="auto"/>
                  </w:divBdr>
                </w:div>
                <w:div w:id="1259093936">
                  <w:marLeft w:val="640"/>
                  <w:marRight w:val="0"/>
                  <w:marTop w:val="0"/>
                  <w:marBottom w:val="0"/>
                  <w:divBdr>
                    <w:top w:val="none" w:sz="0" w:space="0" w:color="auto"/>
                    <w:left w:val="none" w:sz="0" w:space="0" w:color="auto"/>
                    <w:bottom w:val="none" w:sz="0" w:space="0" w:color="auto"/>
                    <w:right w:val="none" w:sz="0" w:space="0" w:color="auto"/>
                  </w:divBdr>
                </w:div>
                <w:div w:id="1383866139">
                  <w:marLeft w:val="640"/>
                  <w:marRight w:val="0"/>
                  <w:marTop w:val="0"/>
                  <w:marBottom w:val="0"/>
                  <w:divBdr>
                    <w:top w:val="none" w:sz="0" w:space="0" w:color="auto"/>
                    <w:left w:val="none" w:sz="0" w:space="0" w:color="auto"/>
                    <w:bottom w:val="none" w:sz="0" w:space="0" w:color="auto"/>
                    <w:right w:val="none" w:sz="0" w:space="0" w:color="auto"/>
                  </w:divBdr>
                </w:div>
                <w:div w:id="1376390929">
                  <w:marLeft w:val="640"/>
                  <w:marRight w:val="0"/>
                  <w:marTop w:val="0"/>
                  <w:marBottom w:val="0"/>
                  <w:divBdr>
                    <w:top w:val="none" w:sz="0" w:space="0" w:color="auto"/>
                    <w:left w:val="none" w:sz="0" w:space="0" w:color="auto"/>
                    <w:bottom w:val="none" w:sz="0" w:space="0" w:color="auto"/>
                    <w:right w:val="none" w:sz="0" w:space="0" w:color="auto"/>
                  </w:divBdr>
                </w:div>
                <w:div w:id="408118706">
                  <w:marLeft w:val="640"/>
                  <w:marRight w:val="0"/>
                  <w:marTop w:val="0"/>
                  <w:marBottom w:val="0"/>
                  <w:divBdr>
                    <w:top w:val="none" w:sz="0" w:space="0" w:color="auto"/>
                    <w:left w:val="none" w:sz="0" w:space="0" w:color="auto"/>
                    <w:bottom w:val="none" w:sz="0" w:space="0" w:color="auto"/>
                    <w:right w:val="none" w:sz="0" w:space="0" w:color="auto"/>
                  </w:divBdr>
                </w:div>
                <w:div w:id="196814944">
                  <w:marLeft w:val="640"/>
                  <w:marRight w:val="0"/>
                  <w:marTop w:val="0"/>
                  <w:marBottom w:val="0"/>
                  <w:divBdr>
                    <w:top w:val="none" w:sz="0" w:space="0" w:color="auto"/>
                    <w:left w:val="none" w:sz="0" w:space="0" w:color="auto"/>
                    <w:bottom w:val="none" w:sz="0" w:space="0" w:color="auto"/>
                    <w:right w:val="none" w:sz="0" w:space="0" w:color="auto"/>
                  </w:divBdr>
                </w:div>
                <w:div w:id="2063555079">
                  <w:marLeft w:val="640"/>
                  <w:marRight w:val="0"/>
                  <w:marTop w:val="0"/>
                  <w:marBottom w:val="0"/>
                  <w:divBdr>
                    <w:top w:val="none" w:sz="0" w:space="0" w:color="auto"/>
                    <w:left w:val="none" w:sz="0" w:space="0" w:color="auto"/>
                    <w:bottom w:val="none" w:sz="0" w:space="0" w:color="auto"/>
                    <w:right w:val="none" w:sz="0" w:space="0" w:color="auto"/>
                  </w:divBdr>
                </w:div>
                <w:div w:id="1424568363">
                  <w:marLeft w:val="640"/>
                  <w:marRight w:val="0"/>
                  <w:marTop w:val="0"/>
                  <w:marBottom w:val="0"/>
                  <w:divBdr>
                    <w:top w:val="none" w:sz="0" w:space="0" w:color="auto"/>
                    <w:left w:val="none" w:sz="0" w:space="0" w:color="auto"/>
                    <w:bottom w:val="none" w:sz="0" w:space="0" w:color="auto"/>
                    <w:right w:val="none" w:sz="0" w:space="0" w:color="auto"/>
                  </w:divBdr>
                </w:div>
                <w:div w:id="169638640">
                  <w:marLeft w:val="640"/>
                  <w:marRight w:val="0"/>
                  <w:marTop w:val="0"/>
                  <w:marBottom w:val="0"/>
                  <w:divBdr>
                    <w:top w:val="none" w:sz="0" w:space="0" w:color="auto"/>
                    <w:left w:val="none" w:sz="0" w:space="0" w:color="auto"/>
                    <w:bottom w:val="none" w:sz="0" w:space="0" w:color="auto"/>
                    <w:right w:val="none" w:sz="0" w:space="0" w:color="auto"/>
                  </w:divBdr>
                </w:div>
              </w:divsChild>
            </w:div>
            <w:div w:id="1458521264">
              <w:marLeft w:val="0"/>
              <w:marRight w:val="0"/>
              <w:marTop w:val="0"/>
              <w:marBottom w:val="0"/>
              <w:divBdr>
                <w:top w:val="none" w:sz="0" w:space="0" w:color="auto"/>
                <w:left w:val="none" w:sz="0" w:space="0" w:color="auto"/>
                <w:bottom w:val="none" w:sz="0" w:space="0" w:color="auto"/>
                <w:right w:val="none" w:sz="0" w:space="0" w:color="auto"/>
              </w:divBdr>
              <w:divsChild>
                <w:div w:id="947005228">
                  <w:marLeft w:val="640"/>
                  <w:marRight w:val="0"/>
                  <w:marTop w:val="0"/>
                  <w:marBottom w:val="0"/>
                  <w:divBdr>
                    <w:top w:val="none" w:sz="0" w:space="0" w:color="auto"/>
                    <w:left w:val="none" w:sz="0" w:space="0" w:color="auto"/>
                    <w:bottom w:val="none" w:sz="0" w:space="0" w:color="auto"/>
                    <w:right w:val="none" w:sz="0" w:space="0" w:color="auto"/>
                  </w:divBdr>
                </w:div>
                <w:div w:id="1378432631">
                  <w:marLeft w:val="640"/>
                  <w:marRight w:val="0"/>
                  <w:marTop w:val="0"/>
                  <w:marBottom w:val="0"/>
                  <w:divBdr>
                    <w:top w:val="none" w:sz="0" w:space="0" w:color="auto"/>
                    <w:left w:val="none" w:sz="0" w:space="0" w:color="auto"/>
                    <w:bottom w:val="none" w:sz="0" w:space="0" w:color="auto"/>
                    <w:right w:val="none" w:sz="0" w:space="0" w:color="auto"/>
                  </w:divBdr>
                </w:div>
                <w:div w:id="2072147639">
                  <w:marLeft w:val="640"/>
                  <w:marRight w:val="0"/>
                  <w:marTop w:val="0"/>
                  <w:marBottom w:val="0"/>
                  <w:divBdr>
                    <w:top w:val="none" w:sz="0" w:space="0" w:color="auto"/>
                    <w:left w:val="none" w:sz="0" w:space="0" w:color="auto"/>
                    <w:bottom w:val="none" w:sz="0" w:space="0" w:color="auto"/>
                    <w:right w:val="none" w:sz="0" w:space="0" w:color="auto"/>
                  </w:divBdr>
                </w:div>
                <w:div w:id="1798059275">
                  <w:marLeft w:val="640"/>
                  <w:marRight w:val="0"/>
                  <w:marTop w:val="0"/>
                  <w:marBottom w:val="0"/>
                  <w:divBdr>
                    <w:top w:val="none" w:sz="0" w:space="0" w:color="auto"/>
                    <w:left w:val="none" w:sz="0" w:space="0" w:color="auto"/>
                    <w:bottom w:val="none" w:sz="0" w:space="0" w:color="auto"/>
                    <w:right w:val="none" w:sz="0" w:space="0" w:color="auto"/>
                  </w:divBdr>
                </w:div>
                <w:div w:id="2779467">
                  <w:marLeft w:val="640"/>
                  <w:marRight w:val="0"/>
                  <w:marTop w:val="0"/>
                  <w:marBottom w:val="0"/>
                  <w:divBdr>
                    <w:top w:val="none" w:sz="0" w:space="0" w:color="auto"/>
                    <w:left w:val="none" w:sz="0" w:space="0" w:color="auto"/>
                    <w:bottom w:val="none" w:sz="0" w:space="0" w:color="auto"/>
                    <w:right w:val="none" w:sz="0" w:space="0" w:color="auto"/>
                  </w:divBdr>
                </w:div>
                <w:div w:id="378285679">
                  <w:marLeft w:val="640"/>
                  <w:marRight w:val="0"/>
                  <w:marTop w:val="0"/>
                  <w:marBottom w:val="0"/>
                  <w:divBdr>
                    <w:top w:val="none" w:sz="0" w:space="0" w:color="auto"/>
                    <w:left w:val="none" w:sz="0" w:space="0" w:color="auto"/>
                    <w:bottom w:val="none" w:sz="0" w:space="0" w:color="auto"/>
                    <w:right w:val="none" w:sz="0" w:space="0" w:color="auto"/>
                  </w:divBdr>
                </w:div>
                <w:div w:id="1705251666">
                  <w:marLeft w:val="640"/>
                  <w:marRight w:val="0"/>
                  <w:marTop w:val="0"/>
                  <w:marBottom w:val="0"/>
                  <w:divBdr>
                    <w:top w:val="none" w:sz="0" w:space="0" w:color="auto"/>
                    <w:left w:val="none" w:sz="0" w:space="0" w:color="auto"/>
                    <w:bottom w:val="none" w:sz="0" w:space="0" w:color="auto"/>
                    <w:right w:val="none" w:sz="0" w:space="0" w:color="auto"/>
                  </w:divBdr>
                </w:div>
                <w:div w:id="1038621755">
                  <w:marLeft w:val="640"/>
                  <w:marRight w:val="0"/>
                  <w:marTop w:val="0"/>
                  <w:marBottom w:val="0"/>
                  <w:divBdr>
                    <w:top w:val="none" w:sz="0" w:space="0" w:color="auto"/>
                    <w:left w:val="none" w:sz="0" w:space="0" w:color="auto"/>
                    <w:bottom w:val="none" w:sz="0" w:space="0" w:color="auto"/>
                    <w:right w:val="none" w:sz="0" w:space="0" w:color="auto"/>
                  </w:divBdr>
                </w:div>
                <w:div w:id="410352080">
                  <w:marLeft w:val="640"/>
                  <w:marRight w:val="0"/>
                  <w:marTop w:val="0"/>
                  <w:marBottom w:val="0"/>
                  <w:divBdr>
                    <w:top w:val="none" w:sz="0" w:space="0" w:color="auto"/>
                    <w:left w:val="none" w:sz="0" w:space="0" w:color="auto"/>
                    <w:bottom w:val="none" w:sz="0" w:space="0" w:color="auto"/>
                    <w:right w:val="none" w:sz="0" w:space="0" w:color="auto"/>
                  </w:divBdr>
                </w:div>
              </w:divsChild>
            </w:div>
            <w:div w:id="1546407316">
              <w:marLeft w:val="0"/>
              <w:marRight w:val="0"/>
              <w:marTop w:val="0"/>
              <w:marBottom w:val="0"/>
              <w:divBdr>
                <w:top w:val="none" w:sz="0" w:space="0" w:color="auto"/>
                <w:left w:val="none" w:sz="0" w:space="0" w:color="auto"/>
                <w:bottom w:val="none" w:sz="0" w:space="0" w:color="auto"/>
                <w:right w:val="none" w:sz="0" w:space="0" w:color="auto"/>
              </w:divBdr>
              <w:divsChild>
                <w:div w:id="1119178465">
                  <w:marLeft w:val="640"/>
                  <w:marRight w:val="0"/>
                  <w:marTop w:val="0"/>
                  <w:marBottom w:val="0"/>
                  <w:divBdr>
                    <w:top w:val="none" w:sz="0" w:space="0" w:color="auto"/>
                    <w:left w:val="none" w:sz="0" w:space="0" w:color="auto"/>
                    <w:bottom w:val="none" w:sz="0" w:space="0" w:color="auto"/>
                    <w:right w:val="none" w:sz="0" w:space="0" w:color="auto"/>
                  </w:divBdr>
                </w:div>
                <w:div w:id="834494163">
                  <w:marLeft w:val="640"/>
                  <w:marRight w:val="0"/>
                  <w:marTop w:val="0"/>
                  <w:marBottom w:val="0"/>
                  <w:divBdr>
                    <w:top w:val="none" w:sz="0" w:space="0" w:color="auto"/>
                    <w:left w:val="none" w:sz="0" w:space="0" w:color="auto"/>
                    <w:bottom w:val="none" w:sz="0" w:space="0" w:color="auto"/>
                    <w:right w:val="none" w:sz="0" w:space="0" w:color="auto"/>
                  </w:divBdr>
                </w:div>
                <w:div w:id="1674989055">
                  <w:marLeft w:val="640"/>
                  <w:marRight w:val="0"/>
                  <w:marTop w:val="0"/>
                  <w:marBottom w:val="0"/>
                  <w:divBdr>
                    <w:top w:val="none" w:sz="0" w:space="0" w:color="auto"/>
                    <w:left w:val="none" w:sz="0" w:space="0" w:color="auto"/>
                    <w:bottom w:val="none" w:sz="0" w:space="0" w:color="auto"/>
                    <w:right w:val="none" w:sz="0" w:space="0" w:color="auto"/>
                  </w:divBdr>
                </w:div>
                <w:div w:id="1083181280">
                  <w:marLeft w:val="640"/>
                  <w:marRight w:val="0"/>
                  <w:marTop w:val="0"/>
                  <w:marBottom w:val="0"/>
                  <w:divBdr>
                    <w:top w:val="none" w:sz="0" w:space="0" w:color="auto"/>
                    <w:left w:val="none" w:sz="0" w:space="0" w:color="auto"/>
                    <w:bottom w:val="none" w:sz="0" w:space="0" w:color="auto"/>
                    <w:right w:val="none" w:sz="0" w:space="0" w:color="auto"/>
                  </w:divBdr>
                </w:div>
                <w:div w:id="1923759704">
                  <w:marLeft w:val="640"/>
                  <w:marRight w:val="0"/>
                  <w:marTop w:val="0"/>
                  <w:marBottom w:val="0"/>
                  <w:divBdr>
                    <w:top w:val="none" w:sz="0" w:space="0" w:color="auto"/>
                    <w:left w:val="none" w:sz="0" w:space="0" w:color="auto"/>
                    <w:bottom w:val="none" w:sz="0" w:space="0" w:color="auto"/>
                    <w:right w:val="none" w:sz="0" w:space="0" w:color="auto"/>
                  </w:divBdr>
                </w:div>
                <w:div w:id="1460219185">
                  <w:marLeft w:val="640"/>
                  <w:marRight w:val="0"/>
                  <w:marTop w:val="0"/>
                  <w:marBottom w:val="0"/>
                  <w:divBdr>
                    <w:top w:val="none" w:sz="0" w:space="0" w:color="auto"/>
                    <w:left w:val="none" w:sz="0" w:space="0" w:color="auto"/>
                    <w:bottom w:val="none" w:sz="0" w:space="0" w:color="auto"/>
                    <w:right w:val="none" w:sz="0" w:space="0" w:color="auto"/>
                  </w:divBdr>
                </w:div>
                <w:div w:id="941912713">
                  <w:marLeft w:val="640"/>
                  <w:marRight w:val="0"/>
                  <w:marTop w:val="0"/>
                  <w:marBottom w:val="0"/>
                  <w:divBdr>
                    <w:top w:val="none" w:sz="0" w:space="0" w:color="auto"/>
                    <w:left w:val="none" w:sz="0" w:space="0" w:color="auto"/>
                    <w:bottom w:val="none" w:sz="0" w:space="0" w:color="auto"/>
                    <w:right w:val="none" w:sz="0" w:space="0" w:color="auto"/>
                  </w:divBdr>
                </w:div>
                <w:div w:id="728041533">
                  <w:marLeft w:val="640"/>
                  <w:marRight w:val="0"/>
                  <w:marTop w:val="0"/>
                  <w:marBottom w:val="0"/>
                  <w:divBdr>
                    <w:top w:val="none" w:sz="0" w:space="0" w:color="auto"/>
                    <w:left w:val="none" w:sz="0" w:space="0" w:color="auto"/>
                    <w:bottom w:val="none" w:sz="0" w:space="0" w:color="auto"/>
                    <w:right w:val="none" w:sz="0" w:space="0" w:color="auto"/>
                  </w:divBdr>
                </w:div>
                <w:div w:id="684135771">
                  <w:marLeft w:val="640"/>
                  <w:marRight w:val="0"/>
                  <w:marTop w:val="0"/>
                  <w:marBottom w:val="0"/>
                  <w:divBdr>
                    <w:top w:val="none" w:sz="0" w:space="0" w:color="auto"/>
                    <w:left w:val="none" w:sz="0" w:space="0" w:color="auto"/>
                    <w:bottom w:val="none" w:sz="0" w:space="0" w:color="auto"/>
                    <w:right w:val="none" w:sz="0" w:space="0" w:color="auto"/>
                  </w:divBdr>
                </w:div>
              </w:divsChild>
            </w:div>
            <w:div w:id="1429346854">
              <w:marLeft w:val="0"/>
              <w:marRight w:val="0"/>
              <w:marTop w:val="0"/>
              <w:marBottom w:val="0"/>
              <w:divBdr>
                <w:top w:val="none" w:sz="0" w:space="0" w:color="auto"/>
                <w:left w:val="none" w:sz="0" w:space="0" w:color="auto"/>
                <w:bottom w:val="none" w:sz="0" w:space="0" w:color="auto"/>
                <w:right w:val="none" w:sz="0" w:space="0" w:color="auto"/>
              </w:divBdr>
              <w:divsChild>
                <w:div w:id="2042968999">
                  <w:marLeft w:val="640"/>
                  <w:marRight w:val="0"/>
                  <w:marTop w:val="0"/>
                  <w:marBottom w:val="0"/>
                  <w:divBdr>
                    <w:top w:val="none" w:sz="0" w:space="0" w:color="auto"/>
                    <w:left w:val="none" w:sz="0" w:space="0" w:color="auto"/>
                    <w:bottom w:val="none" w:sz="0" w:space="0" w:color="auto"/>
                    <w:right w:val="none" w:sz="0" w:space="0" w:color="auto"/>
                  </w:divBdr>
                </w:div>
                <w:div w:id="17317927">
                  <w:marLeft w:val="640"/>
                  <w:marRight w:val="0"/>
                  <w:marTop w:val="0"/>
                  <w:marBottom w:val="0"/>
                  <w:divBdr>
                    <w:top w:val="none" w:sz="0" w:space="0" w:color="auto"/>
                    <w:left w:val="none" w:sz="0" w:space="0" w:color="auto"/>
                    <w:bottom w:val="none" w:sz="0" w:space="0" w:color="auto"/>
                    <w:right w:val="none" w:sz="0" w:space="0" w:color="auto"/>
                  </w:divBdr>
                </w:div>
                <w:div w:id="863441700">
                  <w:marLeft w:val="640"/>
                  <w:marRight w:val="0"/>
                  <w:marTop w:val="0"/>
                  <w:marBottom w:val="0"/>
                  <w:divBdr>
                    <w:top w:val="none" w:sz="0" w:space="0" w:color="auto"/>
                    <w:left w:val="none" w:sz="0" w:space="0" w:color="auto"/>
                    <w:bottom w:val="none" w:sz="0" w:space="0" w:color="auto"/>
                    <w:right w:val="none" w:sz="0" w:space="0" w:color="auto"/>
                  </w:divBdr>
                </w:div>
                <w:div w:id="1193809059">
                  <w:marLeft w:val="640"/>
                  <w:marRight w:val="0"/>
                  <w:marTop w:val="0"/>
                  <w:marBottom w:val="0"/>
                  <w:divBdr>
                    <w:top w:val="none" w:sz="0" w:space="0" w:color="auto"/>
                    <w:left w:val="none" w:sz="0" w:space="0" w:color="auto"/>
                    <w:bottom w:val="none" w:sz="0" w:space="0" w:color="auto"/>
                    <w:right w:val="none" w:sz="0" w:space="0" w:color="auto"/>
                  </w:divBdr>
                </w:div>
                <w:div w:id="859591042">
                  <w:marLeft w:val="640"/>
                  <w:marRight w:val="0"/>
                  <w:marTop w:val="0"/>
                  <w:marBottom w:val="0"/>
                  <w:divBdr>
                    <w:top w:val="none" w:sz="0" w:space="0" w:color="auto"/>
                    <w:left w:val="none" w:sz="0" w:space="0" w:color="auto"/>
                    <w:bottom w:val="none" w:sz="0" w:space="0" w:color="auto"/>
                    <w:right w:val="none" w:sz="0" w:space="0" w:color="auto"/>
                  </w:divBdr>
                </w:div>
                <w:div w:id="10959552">
                  <w:marLeft w:val="640"/>
                  <w:marRight w:val="0"/>
                  <w:marTop w:val="0"/>
                  <w:marBottom w:val="0"/>
                  <w:divBdr>
                    <w:top w:val="none" w:sz="0" w:space="0" w:color="auto"/>
                    <w:left w:val="none" w:sz="0" w:space="0" w:color="auto"/>
                    <w:bottom w:val="none" w:sz="0" w:space="0" w:color="auto"/>
                    <w:right w:val="none" w:sz="0" w:space="0" w:color="auto"/>
                  </w:divBdr>
                </w:div>
                <w:div w:id="1591699642">
                  <w:marLeft w:val="640"/>
                  <w:marRight w:val="0"/>
                  <w:marTop w:val="0"/>
                  <w:marBottom w:val="0"/>
                  <w:divBdr>
                    <w:top w:val="none" w:sz="0" w:space="0" w:color="auto"/>
                    <w:left w:val="none" w:sz="0" w:space="0" w:color="auto"/>
                    <w:bottom w:val="none" w:sz="0" w:space="0" w:color="auto"/>
                    <w:right w:val="none" w:sz="0" w:space="0" w:color="auto"/>
                  </w:divBdr>
                </w:div>
                <w:div w:id="1009215571">
                  <w:marLeft w:val="640"/>
                  <w:marRight w:val="0"/>
                  <w:marTop w:val="0"/>
                  <w:marBottom w:val="0"/>
                  <w:divBdr>
                    <w:top w:val="none" w:sz="0" w:space="0" w:color="auto"/>
                    <w:left w:val="none" w:sz="0" w:space="0" w:color="auto"/>
                    <w:bottom w:val="none" w:sz="0" w:space="0" w:color="auto"/>
                    <w:right w:val="none" w:sz="0" w:space="0" w:color="auto"/>
                  </w:divBdr>
                </w:div>
                <w:div w:id="1403412107">
                  <w:marLeft w:val="640"/>
                  <w:marRight w:val="0"/>
                  <w:marTop w:val="0"/>
                  <w:marBottom w:val="0"/>
                  <w:divBdr>
                    <w:top w:val="none" w:sz="0" w:space="0" w:color="auto"/>
                    <w:left w:val="none" w:sz="0" w:space="0" w:color="auto"/>
                    <w:bottom w:val="none" w:sz="0" w:space="0" w:color="auto"/>
                    <w:right w:val="none" w:sz="0" w:space="0" w:color="auto"/>
                  </w:divBdr>
                </w:div>
                <w:div w:id="291643269">
                  <w:marLeft w:val="640"/>
                  <w:marRight w:val="0"/>
                  <w:marTop w:val="0"/>
                  <w:marBottom w:val="0"/>
                  <w:divBdr>
                    <w:top w:val="none" w:sz="0" w:space="0" w:color="auto"/>
                    <w:left w:val="none" w:sz="0" w:space="0" w:color="auto"/>
                    <w:bottom w:val="none" w:sz="0" w:space="0" w:color="auto"/>
                    <w:right w:val="none" w:sz="0" w:space="0" w:color="auto"/>
                  </w:divBdr>
                </w:div>
              </w:divsChild>
            </w:div>
            <w:div w:id="578248884">
              <w:marLeft w:val="0"/>
              <w:marRight w:val="0"/>
              <w:marTop w:val="0"/>
              <w:marBottom w:val="0"/>
              <w:divBdr>
                <w:top w:val="none" w:sz="0" w:space="0" w:color="auto"/>
                <w:left w:val="none" w:sz="0" w:space="0" w:color="auto"/>
                <w:bottom w:val="none" w:sz="0" w:space="0" w:color="auto"/>
                <w:right w:val="none" w:sz="0" w:space="0" w:color="auto"/>
              </w:divBdr>
              <w:divsChild>
                <w:div w:id="1010716429">
                  <w:marLeft w:val="640"/>
                  <w:marRight w:val="0"/>
                  <w:marTop w:val="0"/>
                  <w:marBottom w:val="0"/>
                  <w:divBdr>
                    <w:top w:val="none" w:sz="0" w:space="0" w:color="auto"/>
                    <w:left w:val="none" w:sz="0" w:space="0" w:color="auto"/>
                    <w:bottom w:val="none" w:sz="0" w:space="0" w:color="auto"/>
                    <w:right w:val="none" w:sz="0" w:space="0" w:color="auto"/>
                  </w:divBdr>
                </w:div>
                <w:div w:id="1466699724">
                  <w:marLeft w:val="640"/>
                  <w:marRight w:val="0"/>
                  <w:marTop w:val="0"/>
                  <w:marBottom w:val="0"/>
                  <w:divBdr>
                    <w:top w:val="none" w:sz="0" w:space="0" w:color="auto"/>
                    <w:left w:val="none" w:sz="0" w:space="0" w:color="auto"/>
                    <w:bottom w:val="none" w:sz="0" w:space="0" w:color="auto"/>
                    <w:right w:val="none" w:sz="0" w:space="0" w:color="auto"/>
                  </w:divBdr>
                </w:div>
                <w:div w:id="140194224">
                  <w:marLeft w:val="640"/>
                  <w:marRight w:val="0"/>
                  <w:marTop w:val="0"/>
                  <w:marBottom w:val="0"/>
                  <w:divBdr>
                    <w:top w:val="none" w:sz="0" w:space="0" w:color="auto"/>
                    <w:left w:val="none" w:sz="0" w:space="0" w:color="auto"/>
                    <w:bottom w:val="none" w:sz="0" w:space="0" w:color="auto"/>
                    <w:right w:val="none" w:sz="0" w:space="0" w:color="auto"/>
                  </w:divBdr>
                </w:div>
                <w:div w:id="1244681813">
                  <w:marLeft w:val="640"/>
                  <w:marRight w:val="0"/>
                  <w:marTop w:val="0"/>
                  <w:marBottom w:val="0"/>
                  <w:divBdr>
                    <w:top w:val="none" w:sz="0" w:space="0" w:color="auto"/>
                    <w:left w:val="none" w:sz="0" w:space="0" w:color="auto"/>
                    <w:bottom w:val="none" w:sz="0" w:space="0" w:color="auto"/>
                    <w:right w:val="none" w:sz="0" w:space="0" w:color="auto"/>
                  </w:divBdr>
                </w:div>
                <w:div w:id="744299762">
                  <w:marLeft w:val="640"/>
                  <w:marRight w:val="0"/>
                  <w:marTop w:val="0"/>
                  <w:marBottom w:val="0"/>
                  <w:divBdr>
                    <w:top w:val="none" w:sz="0" w:space="0" w:color="auto"/>
                    <w:left w:val="none" w:sz="0" w:space="0" w:color="auto"/>
                    <w:bottom w:val="none" w:sz="0" w:space="0" w:color="auto"/>
                    <w:right w:val="none" w:sz="0" w:space="0" w:color="auto"/>
                  </w:divBdr>
                </w:div>
                <w:div w:id="1994868527">
                  <w:marLeft w:val="640"/>
                  <w:marRight w:val="0"/>
                  <w:marTop w:val="0"/>
                  <w:marBottom w:val="0"/>
                  <w:divBdr>
                    <w:top w:val="none" w:sz="0" w:space="0" w:color="auto"/>
                    <w:left w:val="none" w:sz="0" w:space="0" w:color="auto"/>
                    <w:bottom w:val="none" w:sz="0" w:space="0" w:color="auto"/>
                    <w:right w:val="none" w:sz="0" w:space="0" w:color="auto"/>
                  </w:divBdr>
                </w:div>
                <w:div w:id="1998024479">
                  <w:marLeft w:val="640"/>
                  <w:marRight w:val="0"/>
                  <w:marTop w:val="0"/>
                  <w:marBottom w:val="0"/>
                  <w:divBdr>
                    <w:top w:val="none" w:sz="0" w:space="0" w:color="auto"/>
                    <w:left w:val="none" w:sz="0" w:space="0" w:color="auto"/>
                    <w:bottom w:val="none" w:sz="0" w:space="0" w:color="auto"/>
                    <w:right w:val="none" w:sz="0" w:space="0" w:color="auto"/>
                  </w:divBdr>
                </w:div>
                <w:div w:id="340859293">
                  <w:marLeft w:val="640"/>
                  <w:marRight w:val="0"/>
                  <w:marTop w:val="0"/>
                  <w:marBottom w:val="0"/>
                  <w:divBdr>
                    <w:top w:val="none" w:sz="0" w:space="0" w:color="auto"/>
                    <w:left w:val="none" w:sz="0" w:space="0" w:color="auto"/>
                    <w:bottom w:val="none" w:sz="0" w:space="0" w:color="auto"/>
                    <w:right w:val="none" w:sz="0" w:space="0" w:color="auto"/>
                  </w:divBdr>
                </w:div>
                <w:div w:id="596905969">
                  <w:marLeft w:val="640"/>
                  <w:marRight w:val="0"/>
                  <w:marTop w:val="0"/>
                  <w:marBottom w:val="0"/>
                  <w:divBdr>
                    <w:top w:val="none" w:sz="0" w:space="0" w:color="auto"/>
                    <w:left w:val="none" w:sz="0" w:space="0" w:color="auto"/>
                    <w:bottom w:val="none" w:sz="0" w:space="0" w:color="auto"/>
                    <w:right w:val="none" w:sz="0" w:space="0" w:color="auto"/>
                  </w:divBdr>
                </w:div>
                <w:div w:id="17354380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70775">
      <w:bodyDiv w:val="1"/>
      <w:marLeft w:val="0"/>
      <w:marRight w:val="0"/>
      <w:marTop w:val="0"/>
      <w:marBottom w:val="0"/>
      <w:divBdr>
        <w:top w:val="none" w:sz="0" w:space="0" w:color="auto"/>
        <w:left w:val="none" w:sz="0" w:space="0" w:color="auto"/>
        <w:bottom w:val="none" w:sz="0" w:space="0" w:color="auto"/>
        <w:right w:val="none" w:sz="0" w:space="0" w:color="auto"/>
      </w:divBdr>
    </w:div>
    <w:div w:id="1094548897">
      <w:bodyDiv w:val="1"/>
      <w:marLeft w:val="0"/>
      <w:marRight w:val="0"/>
      <w:marTop w:val="0"/>
      <w:marBottom w:val="0"/>
      <w:divBdr>
        <w:top w:val="none" w:sz="0" w:space="0" w:color="auto"/>
        <w:left w:val="none" w:sz="0" w:space="0" w:color="auto"/>
        <w:bottom w:val="none" w:sz="0" w:space="0" w:color="auto"/>
        <w:right w:val="none" w:sz="0" w:space="0" w:color="auto"/>
      </w:divBdr>
    </w:div>
    <w:div w:id="1119253231">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777351">
      <w:bodyDiv w:val="1"/>
      <w:marLeft w:val="0"/>
      <w:marRight w:val="0"/>
      <w:marTop w:val="0"/>
      <w:marBottom w:val="0"/>
      <w:divBdr>
        <w:top w:val="none" w:sz="0" w:space="0" w:color="auto"/>
        <w:left w:val="none" w:sz="0" w:space="0" w:color="auto"/>
        <w:bottom w:val="none" w:sz="0" w:space="0" w:color="auto"/>
        <w:right w:val="none" w:sz="0" w:space="0" w:color="auto"/>
      </w:divBdr>
    </w:div>
    <w:div w:id="1315375756">
      <w:bodyDiv w:val="1"/>
      <w:marLeft w:val="0"/>
      <w:marRight w:val="0"/>
      <w:marTop w:val="0"/>
      <w:marBottom w:val="0"/>
      <w:divBdr>
        <w:top w:val="none" w:sz="0" w:space="0" w:color="auto"/>
        <w:left w:val="none" w:sz="0" w:space="0" w:color="auto"/>
        <w:bottom w:val="none" w:sz="0" w:space="0" w:color="auto"/>
        <w:right w:val="none" w:sz="0" w:space="0" w:color="auto"/>
      </w:divBdr>
    </w:div>
    <w:div w:id="1380125571">
      <w:bodyDiv w:val="1"/>
      <w:marLeft w:val="0"/>
      <w:marRight w:val="0"/>
      <w:marTop w:val="0"/>
      <w:marBottom w:val="0"/>
      <w:divBdr>
        <w:top w:val="none" w:sz="0" w:space="0" w:color="auto"/>
        <w:left w:val="none" w:sz="0" w:space="0" w:color="auto"/>
        <w:bottom w:val="none" w:sz="0" w:space="0" w:color="auto"/>
        <w:right w:val="none" w:sz="0" w:space="0" w:color="auto"/>
      </w:divBdr>
    </w:div>
    <w:div w:id="1516266135">
      <w:bodyDiv w:val="1"/>
      <w:marLeft w:val="0"/>
      <w:marRight w:val="0"/>
      <w:marTop w:val="0"/>
      <w:marBottom w:val="0"/>
      <w:divBdr>
        <w:top w:val="none" w:sz="0" w:space="0" w:color="auto"/>
        <w:left w:val="none" w:sz="0" w:space="0" w:color="auto"/>
        <w:bottom w:val="none" w:sz="0" w:space="0" w:color="auto"/>
        <w:right w:val="none" w:sz="0" w:space="0" w:color="auto"/>
      </w:divBdr>
    </w:div>
    <w:div w:id="154841987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846235">
      <w:bodyDiv w:val="1"/>
      <w:marLeft w:val="0"/>
      <w:marRight w:val="0"/>
      <w:marTop w:val="0"/>
      <w:marBottom w:val="0"/>
      <w:divBdr>
        <w:top w:val="none" w:sz="0" w:space="0" w:color="auto"/>
        <w:left w:val="none" w:sz="0" w:space="0" w:color="auto"/>
        <w:bottom w:val="none" w:sz="0" w:space="0" w:color="auto"/>
        <w:right w:val="none" w:sz="0" w:space="0" w:color="auto"/>
      </w:divBdr>
    </w:div>
    <w:div w:id="1592087708">
      <w:bodyDiv w:val="1"/>
      <w:marLeft w:val="0"/>
      <w:marRight w:val="0"/>
      <w:marTop w:val="0"/>
      <w:marBottom w:val="0"/>
      <w:divBdr>
        <w:top w:val="none" w:sz="0" w:space="0" w:color="auto"/>
        <w:left w:val="none" w:sz="0" w:space="0" w:color="auto"/>
        <w:bottom w:val="none" w:sz="0" w:space="0" w:color="auto"/>
        <w:right w:val="none" w:sz="0" w:space="0" w:color="auto"/>
      </w:divBdr>
    </w:div>
    <w:div w:id="1701397700">
      <w:bodyDiv w:val="1"/>
      <w:marLeft w:val="0"/>
      <w:marRight w:val="0"/>
      <w:marTop w:val="0"/>
      <w:marBottom w:val="0"/>
      <w:divBdr>
        <w:top w:val="none" w:sz="0" w:space="0" w:color="auto"/>
        <w:left w:val="none" w:sz="0" w:space="0" w:color="auto"/>
        <w:bottom w:val="none" w:sz="0" w:space="0" w:color="auto"/>
        <w:right w:val="none" w:sz="0" w:space="0" w:color="auto"/>
      </w:divBdr>
    </w:div>
    <w:div w:id="1747532705">
      <w:bodyDiv w:val="1"/>
      <w:marLeft w:val="0"/>
      <w:marRight w:val="0"/>
      <w:marTop w:val="0"/>
      <w:marBottom w:val="0"/>
      <w:divBdr>
        <w:top w:val="none" w:sz="0" w:space="0" w:color="auto"/>
        <w:left w:val="none" w:sz="0" w:space="0" w:color="auto"/>
        <w:bottom w:val="none" w:sz="0" w:space="0" w:color="auto"/>
        <w:right w:val="none" w:sz="0" w:space="0" w:color="auto"/>
      </w:divBdr>
      <w:divsChild>
        <w:div w:id="2076582910">
          <w:marLeft w:val="0"/>
          <w:marRight w:val="0"/>
          <w:marTop w:val="0"/>
          <w:marBottom w:val="0"/>
          <w:divBdr>
            <w:top w:val="none" w:sz="0" w:space="0" w:color="auto"/>
            <w:left w:val="none" w:sz="0" w:space="0" w:color="auto"/>
            <w:bottom w:val="none" w:sz="0" w:space="0" w:color="auto"/>
            <w:right w:val="none" w:sz="0" w:space="0" w:color="auto"/>
          </w:divBdr>
          <w:divsChild>
            <w:div w:id="466431745">
              <w:marLeft w:val="0"/>
              <w:marRight w:val="0"/>
              <w:marTop w:val="0"/>
              <w:marBottom w:val="0"/>
              <w:divBdr>
                <w:top w:val="none" w:sz="0" w:space="0" w:color="auto"/>
                <w:left w:val="none" w:sz="0" w:space="0" w:color="auto"/>
                <w:bottom w:val="none" w:sz="0" w:space="0" w:color="auto"/>
                <w:right w:val="none" w:sz="0" w:space="0" w:color="auto"/>
              </w:divBdr>
            </w:div>
            <w:div w:id="39863878">
              <w:marLeft w:val="0"/>
              <w:marRight w:val="0"/>
              <w:marTop w:val="0"/>
              <w:marBottom w:val="0"/>
              <w:divBdr>
                <w:top w:val="none" w:sz="0" w:space="0" w:color="auto"/>
                <w:left w:val="none" w:sz="0" w:space="0" w:color="auto"/>
                <w:bottom w:val="none" w:sz="0" w:space="0" w:color="auto"/>
                <w:right w:val="none" w:sz="0" w:space="0" w:color="auto"/>
              </w:divBdr>
              <w:divsChild>
                <w:div w:id="1286232424">
                  <w:marLeft w:val="0"/>
                  <w:marRight w:val="0"/>
                  <w:marTop w:val="0"/>
                  <w:marBottom w:val="0"/>
                  <w:divBdr>
                    <w:top w:val="none" w:sz="0" w:space="0" w:color="auto"/>
                    <w:left w:val="none" w:sz="0" w:space="0" w:color="auto"/>
                    <w:bottom w:val="none" w:sz="0" w:space="0" w:color="auto"/>
                    <w:right w:val="none" w:sz="0" w:space="0" w:color="auto"/>
                  </w:divBdr>
                  <w:divsChild>
                    <w:div w:id="11828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9544">
              <w:marLeft w:val="0"/>
              <w:marRight w:val="0"/>
              <w:marTop w:val="0"/>
              <w:marBottom w:val="0"/>
              <w:divBdr>
                <w:top w:val="none" w:sz="0" w:space="0" w:color="auto"/>
                <w:left w:val="none" w:sz="0" w:space="0" w:color="auto"/>
                <w:bottom w:val="none" w:sz="0" w:space="0" w:color="auto"/>
                <w:right w:val="none" w:sz="0" w:space="0" w:color="auto"/>
              </w:divBdr>
            </w:div>
          </w:divsChild>
        </w:div>
        <w:div w:id="1633093609">
          <w:marLeft w:val="0"/>
          <w:marRight w:val="0"/>
          <w:marTop w:val="0"/>
          <w:marBottom w:val="0"/>
          <w:divBdr>
            <w:top w:val="none" w:sz="0" w:space="0" w:color="auto"/>
            <w:left w:val="none" w:sz="0" w:space="0" w:color="auto"/>
            <w:bottom w:val="none" w:sz="0" w:space="0" w:color="auto"/>
            <w:right w:val="none" w:sz="0" w:space="0" w:color="auto"/>
          </w:divBdr>
          <w:divsChild>
            <w:div w:id="1630933695">
              <w:marLeft w:val="0"/>
              <w:marRight w:val="0"/>
              <w:marTop w:val="0"/>
              <w:marBottom w:val="0"/>
              <w:divBdr>
                <w:top w:val="none" w:sz="0" w:space="0" w:color="auto"/>
                <w:left w:val="none" w:sz="0" w:space="0" w:color="auto"/>
                <w:bottom w:val="none" w:sz="0" w:space="0" w:color="auto"/>
                <w:right w:val="none" w:sz="0" w:space="0" w:color="auto"/>
              </w:divBdr>
            </w:div>
            <w:div w:id="676620053">
              <w:marLeft w:val="0"/>
              <w:marRight w:val="0"/>
              <w:marTop w:val="0"/>
              <w:marBottom w:val="0"/>
              <w:divBdr>
                <w:top w:val="none" w:sz="0" w:space="0" w:color="auto"/>
                <w:left w:val="none" w:sz="0" w:space="0" w:color="auto"/>
                <w:bottom w:val="none" w:sz="0" w:space="0" w:color="auto"/>
                <w:right w:val="none" w:sz="0" w:space="0" w:color="auto"/>
              </w:divBdr>
              <w:divsChild>
                <w:div w:id="45881694">
                  <w:marLeft w:val="0"/>
                  <w:marRight w:val="0"/>
                  <w:marTop w:val="0"/>
                  <w:marBottom w:val="0"/>
                  <w:divBdr>
                    <w:top w:val="none" w:sz="0" w:space="0" w:color="auto"/>
                    <w:left w:val="none" w:sz="0" w:space="0" w:color="auto"/>
                    <w:bottom w:val="none" w:sz="0" w:space="0" w:color="auto"/>
                    <w:right w:val="none" w:sz="0" w:space="0" w:color="auto"/>
                  </w:divBdr>
                  <w:divsChild>
                    <w:div w:id="62908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402">
              <w:marLeft w:val="0"/>
              <w:marRight w:val="0"/>
              <w:marTop w:val="0"/>
              <w:marBottom w:val="0"/>
              <w:divBdr>
                <w:top w:val="none" w:sz="0" w:space="0" w:color="auto"/>
                <w:left w:val="none" w:sz="0" w:space="0" w:color="auto"/>
                <w:bottom w:val="none" w:sz="0" w:space="0" w:color="auto"/>
                <w:right w:val="none" w:sz="0" w:space="0" w:color="auto"/>
              </w:divBdr>
            </w:div>
          </w:divsChild>
        </w:div>
        <w:div w:id="1749384752">
          <w:marLeft w:val="0"/>
          <w:marRight w:val="0"/>
          <w:marTop w:val="0"/>
          <w:marBottom w:val="0"/>
          <w:divBdr>
            <w:top w:val="none" w:sz="0" w:space="0" w:color="auto"/>
            <w:left w:val="none" w:sz="0" w:space="0" w:color="auto"/>
            <w:bottom w:val="none" w:sz="0" w:space="0" w:color="auto"/>
            <w:right w:val="none" w:sz="0" w:space="0" w:color="auto"/>
          </w:divBdr>
          <w:divsChild>
            <w:div w:id="1953051475">
              <w:marLeft w:val="0"/>
              <w:marRight w:val="0"/>
              <w:marTop w:val="0"/>
              <w:marBottom w:val="0"/>
              <w:divBdr>
                <w:top w:val="none" w:sz="0" w:space="0" w:color="auto"/>
                <w:left w:val="none" w:sz="0" w:space="0" w:color="auto"/>
                <w:bottom w:val="none" w:sz="0" w:space="0" w:color="auto"/>
                <w:right w:val="none" w:sz="0" w:space="0" w:color="auto"/>
              </w:divBdr>
            </w:div>
            <w:div w:id="400828476">
              <w:marLeft w:val="0"/>
              <w:marRight w:val="0"/>
              <w:marTop w:val="0"/>
              <w:marBottom w:val="0"/>
              <w:divBdr>
                <w:top w:val="none" w:sz="0" w:space="0" w:color="auto"/>
                <w:left w:val="none" w:sz="0" w:space="0" w:color="auto"/>
                <w:bottom w:val="none" w:sz="0" w:space="0" w:color="auto"/>
                <w:right w:val="none" w:sz="0" w:space="0" w:color="auto"/>
              </w:divBdr>
              <w:divsChild>
                <w:div w:id="914894368">
                  <w:marLeft w:val="0"/>
                  <w:marRight w:val="0"/>
                  <w:marTop w:val="0"/>
                  <w:marBottom w:val="0"/>
                  <w:divBdr>
                    <w:top w:val="none" w:sz="0" w:space="0" w:color="auto"/>
                    <w:left w:val="none" w:sz="0" w:space="0" w:color="auto"/>
                    <w:bottom w:val="none" w:sz="0" w:space="0" w:color="auto"/>
                    <w:right w:val="none" w:sz="0" w:space="0" w:color="auto"/>
                  </w:divBdr>
                  <w:divsChild>
                    <w:div w:id="2375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6859">
              <w:marLeft w:val="0"/>
              <w:marRight w:val="0"/>
              <w:marTop w:val="0"/>
              <w:marBottom w:val="0"/>
              <w:divBdr>
                <w:top w:val="none" w:sz="0" w:space="0" w:color="auto"/>
                <w:left w:val="none" w:sz="0" w:space="0" w:color="auto"/>
                <w:bottom w:val="none" w:sz="0" w:space="0" w:color="auto"/>
                <w:right w:val="none" w:sz="0" w:space="0" w:color="auto"/>
              </w:divBdr>
            </w:div>
          </w:divsChild>
        </w:div>
        <w:div w:id="1466200458">
          <w:marLeft w:val="0"/>
          <w:marRight w:val="0"/>
          <w:marTop w:val="0"/>
          <w:marBottom w:val="0"/>
          <w:divBdr>
            <w:top w:val="none" w:sz="0" w:space="0" w:color="auto"/>
            <w:left w:val="none" w:sz="0" w:space="0" w:color="auto"/>
            <w:bottom w:val="none" w:sz="0" w:space="0" w:color="auto"/>
            <w:right w:val="none" w:sz="0" w:space="0" w:color="auto"/>
          </w:divBdr>
          <w:divsChild>
            <w:div w:id="752631355">
              <w:marLeft w:val="0"/>
              <w:marRight w:val="0"/>
              <w:marTop w:val="0"/>
              <w:marBottom w:val="0"/>
              <w:divBdr>
                <w:top w:val="none" w:sz="0" w:space="0" w:color="auto"/>
                <w:left w:val="none" w:sz="0" w:space="0" w:color="auto"/>
                <w:bottom w:val="none" w:sz="0" w:space="0" w:color="auto"/>
                <w:right w:val="none" w:sz="0" w:space="0" w:color="auto"/>
              </w:divBdr>
            </w:div>
            <w:div w:id="1948728807">
              <w:marLeft w:val="0"/>
              <w:marRight w:val="0"/>
              <w:marTop w:val="0"/>
              <w:marBottom w:val="0"/>
              <w:divBdr>
                <w:top w:val="none" w:sz="0" w:space="0" w:color="auto"/>
                <w:left w:val="none" w:sz="0" w:space="0" w:color="auto"/>
                <w:bottom w:val="none" w:sz="0" w:space="0" w:color="auto"/>
                <w:right w:val="none" w:sz="0" w:space="0" w:color="auto"/>
              </w:divBdr>
              <w:divsChild>
                <w:div w:id="503596623">
                  <w:marLeft w:val="0"/>
                  <w:marRight w:val="0"/>
                  <w:marTop w:val="0"/>
                  <w:marBottom w:val="0"/>
                  <w:divBdr>
                    <w:top w:val="none" w:sz="0" w:space="0" w:color="auto"/>
                    <w:left w:val="none" w:sz="0" w:space="0" w:color="auto"/>
                    <w:bottom w:val="none" w:sz="0" w:space="0" w:color="auto"/>
                    <w:right w:val="none" w:sz="0" w:space="0" w:color="auto"/>
                  </w:divBdr>
                  <w:divsChild>
                    <w:div w:id="19681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7355">
              <w:marLeft w:val="0"/>
              <w:marRight w:val="0"/>
              <w:marTop w:val="0"/>
              <w:marBottom w:val="0"/>
              <w:divBdr>
                <w:top w:val="none" w:sz="0" w:space="0" w:color="auto"/>
                <w:left w:val="none" w:sz="0" w:space="0" w:color="auto"/>
                <w:bottom w:val="none" w:sz="0" w:space="0" w:color="auto"/>
                <w:right w:val="none" w:sz="0" w:space="0" w:color="auto"/>
              </w:divBdr>
            </w:div>
          </w:divsChild>
        </w:div>
        <w:div w:id="2040430366">
          <w:marLeft w:val="0"/>
          <w:marRight w:val="0"/>
          <w:marTop w:val="0"/>
          <w:marBottom w:val="0"/>
          <w:divBdr>
            <w:top w:val="none" w:sz="0" w:space="0" w:color="auto"/>
            <w:left w:val="none" w:sz="0" w:space="0" w:color="auto"/>
            <w:bottom w:val="none" w:sz="0" w:space="0" w:color="auto"/>
            <w:right w:val="none" w:sz="0" w:space="0" w:color="auto"/>
          </w:divBdr>
          <w:divsChild>
            <w:div w:id="1558978783">
              <w:marLeft w:val="0"/>
              <w:marRight w:val="0"/>
              <w:marTop w:val="0"/>
              <w:marBottom w:val="0"/>
              <w:divBdr>
                <w:top w:val="none" w:sz="0" w:space="0" w:color="auto"/>
                <w:left w:val="none" w:sz="0" w:space="0" w:color="auto"/>
                <w:bottom w:val="none" w:sz="0" w:space="0" w:color="auto"/>
                <w:right w:val="none" w:sz="0" w:space="0" w:color="auto"/>
              </w:divBdr>
            </w:div>
            <w:div w:id="1546798739">
              <w:marLeft w:val="0"/>
              <w:marRight w:val="0"/>
              <w:marTop w:val="0"/>
              <w:marBottom w:val="0"/>
              <w:divBdr>
                <w:top w:val="none" w:sz="0" w:space="0" w:color="auto"/>
                <w:left w:val="none" w:sz="0" w:space="0" w:color="auto"/>
                <w:bottom w:val="none" w:sz="0" w:space="0" w:color="auto"/>
                <w:right w:val="none" w:sz="0" w:space="0" w:color="auto"/>
              </w:divBdr>
              <w:divsChild>
                <w:div w:id="1681618885">
                  <w:marLeft w:val="0"/>
                  <w:marRight w:val="0"/>
                  <w:marTop w:val="0"/>
                  <w:marBottom w:val="0"/>
                  <w:divBdr>
                    <w:top w:val="none" w:sz="0" w:space="0" w:color="auto"/>
                    <w:left w:val="none" w:sz="0" w:space="0" w:color="auto"/>
                    <w:bottom w:val="none" w:sz="0" w:space="0" w:color="auto"/>
                    <w:right w:val="none" w:sz="0" w:space="0" w:color="auto"/>
                  </w:divBdr>
                  <w:divsChild>
                    <w:div w:id="36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853">
              <w:marLeft w:val="0"/>
              <w:marRight w:val="0"/>
              <w:marTop w:val="0"/>
              <w:marBottom w:val="0"/>
              <w:divBdr>
                <w:top w:val="none" w:sz="0" w:space="0" w:color="auto"/>
                <w:left w:val="none" w:sz="0" w:space="0" w:color="auto"/>
                <w:bottom w:val="none" w:sz="0" w:space="0" w:color="auto"/>
                <w:right w:val="none" w:sz="0" w:space="0" w:color="auto"/>
              </w:divBdr>
            </w:div>
          </w:divsChild>
        </w:div>
        <w:div w:id="1897546402">
          <w:marLeft w:val="0"/>
          <w:marRight w:val="0"/>
          <w:marTop w:val="0"/>
          <w:marBottom w:val="0"/>
          <w:divBdr>
            <w:top w:val="none" w:sz="0" w:space="0" w:color="auto"/>
            <w:left w:val="none" w:sz="0" w:space="0" w:color="auto"/>
            <w:bottom w:val="none" w:sz="0" w:space="0" w:color="auto"/>
            <w:right w:val="none" w:sz="0" w:space="0" w:color="auto"/>
          </w:divBdr>
          <w:divsChild>
            <w:div w:id="1024792010">
              <w:marLeft w:val="0"/>
              <w:marRight w:val="0"/>
              <w:marTop w:val="0"/>
              <w:marBottom w:val="0"/>
              <w:divBdr>
                <w:top w:val="none" w:sz="0" w:space="0" w:color="auto"/>
                <w:left w:val="none" w:sz="0" w:space="0" w:color="auto"/>
                <w:bottom w:val="none" w:sz="0" w:space="0" w:color="auto"/>
                <w:right w:val="none" w:sz="0" w:space="0" w:color="auto"/>
              </w:divBdr>
            </w:div>
            <w:div w:id="1435245237">
              <w:marLeft w:val="0"/>
              <w:marRight w:val="0"/>
              <w:marTop w:val="0"/>
              <w:marBottom w:val="0"/>
              <w:divBdr>
                <w:top w:val="none" w:sz="0" w:space="0" w:color="auto"/>
                <w:left w:val="none" w:sz="0" w:space="0" w:color="auto"/>
                <w:bottom w:val="none" w:sz="0" w:space="0" w:color="auto"/>
                <w:right w:val="none" w:sz="0" w:space="0" w:color="auto"/>
              </w:divBdr>
              <w:divsChild>
                <w:div w:id="41832299">
                  <w:marLeft w:val="0"/>
                  <w:marRight w:val="0"/>
                  <w:marTop w:val="0"/>
                  <w:marBottom w:val="0"/>
                  <w:divBdr>
                    <w:top w:val="none" w:sz="0" w:space="0" w:color="auto"/>
                    <w:left w:val="none" w:sz="0" w:space="0" w:color="auto"/>
                    <w:bottom w:val="none" w:sz="0" w:space="0" w:color="auto"/>
                    <w:right w:val="none" w:sz="0" w:space="0" w:color="auto"/>
                  </w:divBdr>
                  <w:divsChild>
                    <w:div w:id="19750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8398">
      <w:bodyDiv w:val="1"/>
      <w:marLeft w:val="0"/>
      <w:marRight w:val="0"/>
      <w:marTop w:val="0"/>
      <w:marBottom w:val="0"/>
      <w:divBdr>
        <w:top w:val="none" w:sz="0" w:space="0" w:color="auto"/>
        <w:left w:val="none" w:sz="0" w:space="0" w:color="auto"/>
        <w:bottom w:val="none" w:sz="0" w:space="0" w:color="auto"/>
        <w:right w:val="none" w:sz="0" w:space="0" w:color="auto"/>
      </w:divBdr>
    </w:div>
    <w:div w:id="191778558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94019791">
      <w:bodyDiv w:val="1"/>
      <w:marLeft w:val="0"/>
      <w:marRight w:val="0"/>
      <w:marTop w:val="0"/>
      <w:marBottom w:val="0"/>
      <w:divBdr>
        <w:top w:val="none" w:sz="0" w:space="0" w:color="auto"/>
        <w:left w:val="none" w:sz="0" w:space="0" w:color="auto"/>
        <w:bottom w:val="none" w:sz="0" w:space="0" w:color="auto"/>
        <w:right w:val="none" w:sz="0" w:space="0" w:color="auto"/>
      </w:divBdr>
    </w:div>
    <w:div w:id="2079354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BA7FDB-580F-B148-9F67-B8A307A8D618}"/>
      </w:docPartPr>
      <w:docPartBody>
        <w:p w:rsidR="00000000" w:rsidRDefault="00AE19D2">
          <w:r w:rsidRPr="00B22083">
            <w:rPr>
              <w:rStyle w:val="PlaceholderText"/>
            </w:rPr>
            <w:t>Click or tap here to enter text.</w:t>
          </w:r>
        </w:p>
      </w:docPartBody>
    </w:docPart>
    <w:docPart>
      <w:docPartPr>
        <w:name w:val="340321FB8FE32D40A6D8210C7EC95EBC"/>
        <w:category>
          <w:name w:val="General"/>
          <w:gallery w:val="placeholder"/>
        </w:category>
        <w:types>
          <w:type w:val="bbPlcHdr"/>
        </w:types>
        <w:behaviors>
          <w:behavior w:val="content"/>
        </w:behaviors>
        <w:guid w:val="{20BA11A8-B745-734C-B03C-8AA2DE19E329}"/>
      </w:docPartPr>
      <w:docPartBody>
        <w:p w:rsidR="00000000" w:rsidRDefault="00AE19D2" w:rsidP="00AE19D2">
          <w:pPr>
            <w:pStyle w:val="340321FB8FE32D40A6D8210C7EC95EBC"/>
          </w:pPr>
          <w:r w:rsidRPr="00B22083">
            <w:rPr>
              <w:rStyle w:val="PlaceholderText"/>
            </w:rPr>
            <w:t>Click or tap here to enter text.</w:t>
          </w:r>
        </w:p>
      </w:docPartBody>
    </w:docPart>
    <w:docPart>
      <w:docPartPr>
        <w:name w:val="4F3AC36ACC16CC4D83F636E2113CB1F6"/>
        <w:category>
          <w:name w:val="General"/>
          <w:gallery w:val="placeholder"/>
        </w:category>
        <w:types>
          <w:type w:val="bbPlcHdr"/>
        </w:types>
        <w:behaviors>
          <w:behavior w:val="content"/>
        </w:behaviors>
        <w:guid w:val="{47BD4C8B-214B-AF4E-BE29-ADB3C74A318F}"/>
      </w:docPartPr>
      <w:docPartBody>
        <w:p w:rsidR="00000000" w:rsidRDefault="00AE19D2" w:rsidP="00AE19D2">
          <w:pPr>
            <w:pStyle w:val="4F3AC36ACC16CC4D83F636E2113CB1F6"/>
          </w:pPr>
          <w:r w:rsidRPr="00B2208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D2"/>
    <w:rsid w:val="004F0F43"/>
    <w:rsid w:val="00AE19D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19D2"/>
    <w:rPr>
      <w:color w:val="666666"/>
    </w:rPr>
  </w:style>
  <w:style w:type="paragraph" w:customStyle="1" w:styleId="488298F0A3F7514EAF3DCD80412671CC">
    <w:name w:val="488298F0A3F7514EAF3DCD80412671CC"/>
    <w:rsid w:val="00AE19D2"/>
  </w:style>
  <w:style w:type="paragraph" w:customStyle="1" w:styleId="340321FB8FE32D40A6D8210C7EC95EBC">
    <w:name w:val="340321FB8FE32D40A6D8210C7EC95EBC"/>
    <w:rsid w:val="00AE19D2"/>
  </w:style>
  <w:style w:type="paragraph" w:customStyle="1" w:styleId="4F3AC36ACC16CC4D83F636E2113CB1F6">
    <w:name w:val="4F3AC36ACC16CC4D83F636E2113CB1F6"/>
    <w:rsid w:val="00AE1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85E5632-BA6A-4D40-ACAC-800C1B6F14DA}">
  <we:reference id="wa104382081" version="1.55.1.0" store="en-US" storeType="OMEX"/>
  <we:alternateReferences>
    <we:reference id="wa104382081" version="1.55.1.0" store="" storeType="OMEX"/>
  </we:alternateReferences>
  <we:properties>
    <we:property name="MENDELEY_CITATIONS" value="[{&quot;citationID&quot;:&quot;MENDELEY_CITATION_bb7e3fdd-5796-4026-8e0b-8137d0cc0391&quot;,&quot;properties&quot;:{&quot;noteIndex&quot;:0},&quot;isEdited&quot;:false,&quot;manualOverride&quot;:{&quot;isManuallyOverridden&quot;:false,&quot;citeprocText&quot;:&quot;[1]&quot;,&quot;manualOverrideText&quot;:&quot;&quot;},&quot;citationTag&quot;:&quot;MENDELEY_CITATION_v3_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&quot;,&quot;citationItems&quot;:[{&quot;id&quot;:&quot;41e166bc-94f7-3125-9e9d-26a83f5d8315&quot;,&quot;itemData&quot;:{&quot;type&quot;:&quot;paper-conference&quot;,&quot;id&quot;:&quot;41e166bc-94f7-3125-9e9d-26a83f5d8315&quot;,&quot;title&quot;:&quot;Internet of Things (IOT): An overview and its applications&quot;,&quot;author&quot;:[{&quot;family&quot;:&quot;Dudhe&quot;,&quot;given&quot;:&quot;P.V.&quot;,&quot;parse-names&quot;:false,&quot;dropping-particle&quot;:&quot;&quot;,&quot;non-dropping-particle&quot;:&quot;&quot;},{&quot;family&quot;:&quot;Kadam&quot;,&quot;given&quot;:&quot;N.V.&quot;,&quot;parse-names&quot;:false,&quot;dropping-particle&quot;:&quot;&quot;,&quot;non-dropping-particle&quot;:&quot;&quot;},{&quot;family&quot;:&quot;Hushangabade&quot;,&quot;given&quot;:&quot;R. M.&quot;,&quot;parse-names&quot;:false,&quot;dropping-particle&quot;:&quot;&quot;,&quot;non-dropping-particle&quot;:&quot;&quot;},{&quot;family&quot;:&quot;Deshmukh&quot;,&quot;given&quot;:&quot;M. S.&quot;,&quot;parse-names&quot;:false,&quot;dropping-particle&quot;:&quot;&quot;,&quot;non-dropping-particle&quot;:&quot;&quot;}],&quot;container-title&quot;:&quot;2017 International Conference on Energy, Communication, Data Analytics and Soft Computing (ICECDS)&quot;,&quot;DOI&quot;:&quot;10.1109/ICECDS.2017.8389935&quot;,&quot;ISBN&quot;:&quot;978-1-5386-1887-5&quot;,&quot;issued&quot;:{&quot;date-parts&quot;:[[2017,8]]},&quot;page&quot;:&quot;2650-2653&quot;,&quot;publisher&quot;:&quot;IEEE&quot;,&quot;container-title-short&quot;:&quot;&quot;},&quot;isTemporary&quot;:false,&quot;suppress-author&quot;:false,&quot;composite&quot;:false,&quot;author-only&quot;:false}]},{&quot;citationID&quot;:&quot;MENDELEY_CITATION_2d0bf996-a70f-47b8-b712-50c7337867e7&quot;,&quot;properties&quot;:{&quot;noteIndex&quot;:0},&quot;isEdited&quot;:false,&quot;manualOverride&quot;:{&quot;isManuallyOverridden&quot;:false,&quot;citeprocText&quot;:&quot;[2]&quot;,&quot;manualOverrideText&quot;:&quot;&quot;},&quot;citationTag&quot;:&quot;MENDELEY_CITATION_v3_eyJjaXRhdGlvbklEIjoiTUVOREVMRVlfQ0lUQVRJT05fMmQwYmY5OTYtYTcwZi00N2I4LWI3MTItNTBjNzMzNzg2N2U3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aXNzdWVkIjp7ImRhdGUtcGFydHMiOltbMjAxOCwxXV19LCJwYWdlIjoiNDUzLTQ1NyIsInB1Ymxpc2hlciI6IklFRUUiLCJjb250YWluZXItdGl0bGUtc2hvcnQiOiIifSwiaXNUZW1wb3JhcnkiOmZhbHNlfV19&quot;,&quot;citationItems&quot;:[{&quot;id&quot;:&quot;f1b44062-e2ac-3bcd-a29a-64afccd4e884&quot;,&quot;itemData&quot;:{&quot;type&quot;:&quot;paper-conference&quot;,&quot;id&quot;:&quot;f1b44062-e2ac-3bcd-a29a-64afccd4e884&quot;,&quot;title&quot;:&quot;Analysis of Vulnerabilities in Radio Frequency Identification (RFID) Systems&quot;,&quot;author&quot;:[{&quot;family&quot;:&quot;Jain&quot;,&quot;given&quot;:&quot;Rajat&quot;,&quot;parse-names&quot;:false,&quot;dropping-particle&quot;:&quot;&quot;,&quot;non-dropping-particle&quot;:&quot;&quot;},{&quot;family&quot;:&quot;Kumar Chaudhary&quot;,&quot;given&quot;:&quot;Dev&quot;,&quot;parse-names&quot;:false,&quot;dropping-particle&quot;:&quot;&quot;,&quot;non-dropping-particle&quot;:&quot;&quot;},{&quot;family&quot;:&quot;Kumar&quot;,&quot;given&quot;:&quot;Sanjiv&quot;,&quot;parse-names&quot;:false,&quot;dropping-particle&quot;:&quot;&quot;,&quot;non-dropping-particle&quot;:&quot;&quot;}],&quot;container-title&quot;:&quot;2018 8th International Conference on Cloud Computing, Data Science &amp; Engineering (Confluence)&quot;,&quot;DOI&quot;:&quot;10.1109/CONFLUENCE.2018.8442623&quot;,&quot;ISBN&quot;:&quot;978-1-5386-1719-9&quot;,&quot;issued&quot;:{&quot;date-parts&quot;:[[2018,1]]},&quot;page&quot;:&quot;453-457&quot;,&quot;publisher&quot;:&quot;IEEE&quot;,&quot;container-title-short&quot;:&quot;&quot;},&quot;isTemporary&quot;:false}]},{&quot;citationID&quot;:&quot;MENDELEY_CITATION_a4a402c1-876d-4314-8177-ee061fef9741&quot;,&quot;properties&quot;:{&quot;noteIndex&quot;:0},&quot;isEdited&quot;:false,&quot;manualOverride&quot;:{&quot;isManuallyOverridden&quot;:false,&quot;citeprocText&quot;:&quot;[3]&quot;,&quot;manualOverrideText&quot;:&quot;&quot;},&quot;citationTag&quot;:&quot;MENDELEY_CITATION_v3_eyJjaXRhdGlvbklEIjoiTUVOREVMRVlfQ0lUQVRJT05fYTRhNDAyYzEtODc2ZC00MzE0LTgxNzctZWUwNjFmZWY5NzQx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fV19&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issued&quot;:{&quot;date-parts&quot;:[[2018]]},&quot;page&quot;:&quot;58395-58404&quot;,&quot;volume&quot;:&quot;6&quot;,&quot;container-title-short&quot;:&quot;&quot;},&quot;isTemporary&quot;:false}]},{&quot;citationID&quot;:&quot;MENDELEY_CITATION_46a92445-34f2-47ba-9e0e-1d6790925df2&quot;,&quot;properties&quot;:{&quot;noteIndex&quot;:0},&quot;isEdited&quot;:false,&quot;manualOverride&quot;:{&quot;isManuallyOverridden&quot;:false,&quot;citeprocText&quot;:&quot;[3]&quot;,&quot;manualOverrideText&quot;:&quot;&quot;},&quot;citationTag&quot;:&quot;MENDELEY_CITATION_v3_eyJjaXRhdGlvbklEIjoiTUVOREVMRVlfQ0lUQVRJT05fNDZhOTI0NDUtMzRmMi00N2JhLTllMGUtMWQ2NzkwOTI1ZGYy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issued&quot;:{&quot;date-parts&quot;:[[2018]]},&quot;page&quot;:&quot;58395-58404&quot;,&quot;volume&quot;:&quot;6&quot;,&quot;container-title-short&quot;:&quot;&quot;},&quot;isTemporary&quot;:false,&quot;suppress-author&quot;:false,&quot;composite&quot;:false,&quot;author-only&quot;:false}]},{&quot;citationID&quot;:&quot;MENDELEY_CITATION_419ed966-ad26-4b13-b5ea-d7b650e0e7b0&quot;,&quot;properties&quot;:{&quot;noteIndex&quot;:0},&quot;isEdited&quot;:false,&quot;manualOverride&quot;:{&quot;isManuallyOverridden&quot;:false,&quot;citeprocText&quot;:&quot;[4]&quot;,&quot;manualOverrideText&quot;:&quot;&quot;},&quot;citationTag&quot;:&quot;MENDELEY_CITATION_v3_eyJjaXRhdGlvbklEIjoiTUVOREVMRVlfQ0lUQVRJT05fNDE5ZWQ5NjYtYWQyNi00YjEzLWI1ZWEtZDdiNjUwZTBlN2Iw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quot;,&quot;citationItems&quot;:[{&quot;id&quot;:&quot;ce6136fb-781b-3af2-af15-d2fa6d6a7f1e&quot;,&quot;itemData&quot;:{&quot;type&quot;:&quot;book&quot;,&quot;id&quot;:&quot;ce6136fb-781b-3af2-af15-d2fa6d6a7f1e&quot;,&quot;title&quot;:&quot;Handbook of Smart Antennas for RFID Systems&quot;,&quot;author&quot;:[{&quot;family&quot;:&quot;Karmakar&quot;,&quot;given&quot;:&quot;Nemai Chandra&quot;,&quot;parse-names&quot;:false,&quot;dropping-particle&quot;:&quot;&quot;,&quot;non-dropping-particle&quot;:&quot;&quot;}],&quot;editor&quot;:[{&quot;family&quot;:&quot;Karmakar&quot;,&quot;given&quot;:&quot;Nemai Chandra&quot;,&quot;parse-names&quot;:false,&quot;dropping-particle&quot;:&quot;&quot;,&quot;non-dropping-particle&quot;:&quot;&quot;}],&quot;DOI&quot;:&quot;10.1002/9780470872178&quot;,&quot;ISBN&quot;:&quot;9780470387641&quot;,&quot;issued&quot;:{&quot;date-parts&quot;:[[2010,9,10]]},&quot;publisher&quot;:&quot;Wiley&quot;,&quot;container-title-short&quot;:&quot;&quot;},&quot;isTemporary&quot;:false,&quot;suppress-author&quot;:false,&quot;composite&quot;:false,&quot;author-only&quot;:false}]},{&quot;citationID&quot;:&quot;MENDELEY_CITATION_6836294e-826a-4235-bcbe-955959a81fba&quot;,&quot;properties&quot;:{&quot;noteIndex&quot;:0},&quot;isEdited&quot;:false,&quot;manualOverride&quot;:{&quot;isManuallyOverridden&quot;:false,&quot;citeprocText&quot;:&quot;[4]&quot;,&quot;manualOverrideText&quot;:&quot;&quot;},&quot;citationTag&quot;:&quot;MENDELEY_CITATION_v3_eyJjaXRhdGlvbklEIjoiTUVOREVMRVlfQ0lUQVRJT05fNjgzNjI5NGUtODI2YS00MjM1LWJjYmUtOTU1OTU5YTgxZmJh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quot;,&quot;citationItems&quot;:[{&quot;id&quot;:&quot;ce6136fb-781b-3af2-af15-d2fa6d6a7f1e&quot;,&quot;itemData&quot;:{&quot;type&quot;:&quot;book&quot;,&quot;id&quot;:&quot;ce6136fb-781b-3af2-af15-d2fa6d6a7f1e&quot;,&quot;title&quot;:&quot;Handbook of Smart Antennas for RFID Systems&quot;,&quot;author&quot;:[{&quot;family&quot;:&quot;Karmakar&quot;,&quot;given&quot;:&quot;Nemai Chandra&quot;,&quot;parse-names&quot;:false,&quot;dropping-particle&quot;:&quot;&quot;,&quot;non-dropping-particle&quot;:&quot;&quot;}],&quot;editor&quot;:[{&quot;family&quot;:&quot;Karmakar&quot;,&quot;given&quot;:&quot;Nemai Chandra&quot;,&quot;parse-names&quot;:false,&quot;dropping-particle&quot;:&quot;&quot;,&quot;non-dropping-particle&quot;:&quot;&quot;}],&quot;DOI&quot;:&quot;10.1002/9780470872178&quot;,&quot;ISBN&quot;:&quot;9780470387641&quot;,&quot;issued&quot;:{&quot;date-parts&quot;:[[2010,9,10]]},&quot;publisher&quot;:&quot;Wiley&quot;,&quot;container-title-short&quot;:&quot;&quot;},&quot;isTemporary&quot;:false,&quot;suppress-author&quot;:false,&quot;composite&quot;:false,&quot;author-only&quot;:false}]},{&quot;citationID&quot;:&quot;MENDELEY_CITATION_b403c7d3-db88-4402-952a-cc7865cb5dc8&quot;,&quot;properties&quot;:{&quot;noteIndex&quot;:0},&quot;isEdited&quot;:false,&quot;manualOverride&quot;:{&quot;isManuallyOverridden&quot;:false,&quot;citeprocText&quot;:&quot;[4]&quot;,&quot;manualOverrideText&quot;:&quot;&quot;},&quot;citationTag&quot;:&quot;MENDELEY_CITATION_v3_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&quot;,&quot;citationItems&quot;:[{&quot;id&quot;:&quot;ce6136fb-781b-3af2-af15-d2fa6d6a7f1e&quot;,&quot;itemData&quot;:{&quot;type&quot;:&quot;book&quot;,&quot;id&quot;:&quot;ce6136fb-781b-3af2-af15-d2fa6d6a7f1e&quot;,&quot;title&quot;:&quot;Handbook of Smart Antennas for RFID Systems&quot;,&quot;author&quot;:[{&quot;family&quot;:&quot;Karmakar&quot;,&quot;given&quot;:&quot;Nemai Chandra&quot;,&quot;parse-names&quot;:false,&quot;dropping-particle&quot;:&quot;&quot;,&quot;non-dropping-particle&quot;:&quot;&quot;}],&quot;editor&quot;:[{&quot;family&quot;:&quot;Karmakar&quot;,&quot;given&quot;:&quot;Nemai Chandra&quot;,&quot;parse-names&quot;:false,&quot;dropping-particle&quot;:&quot;&quot;,&quot;non-dropping-particle&quot;:&quot;&quot;}],&quot;DOI&quot;:&quot;10.1002/9780470872178&quot;,&quot;ISBN&quot;:&quot;9780470387641&quot;,&quot;issued&quot;:{&quot;date-parts&quot;:[[2010,9,10]]},&quot;publisher&quot;:&quot;Wiley&quot;,&quot;container-title-short&quot;:&quot;&quot;},&quot;isTemporary&quot;:false,&quot;suppress-author&quot;:false,&quot;composite&quot;:false,&quot;author-only&quot;:false}]},{&quot;citationID&quot;:&quot;MENDELEY_CITATION_0d76fae8-9511-4954-b5f6-c85cf5499346&quot;,&quot;properties&quot;:{&quot;noteIndex&quot;:0},&quot;isEdited&quot;:false,&quot;manualOverride&quot;:{&quot;isManuallyOverridden&quot;:false,&quot;citeprocText&quot;:&quot;[5]&quot;,&quot;manualOverrideText&quot;:&quot;&quot;},&quot;citationTag&quot;:&quot;MENDELEY_CITATION_v3_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&quot;,&quot;citationItems&quot;:[{&quot;id&quot;:&quot;9c42e90b-86df-33c3-8313-5e91d28b3b35&quot;,&quot;itemData&quot;:{&quot;type&quot;:&quot;paper-conference&quot;,&quot;id&quot;:&quot;9c42e90b-86df-33c3-8313-5e91d28b3b35&quot;,&quot;title&quot;:&quot;Security on RFID technology&quot;,&quot;author&quot;:[{&quot;family&quot;:&quot;Kannouf&quot;,&quot;given&quot;:&quot;Nabil&quot;,&quot;parse-names&quot;:false,&quot;dropping-particle&quot;:&quot;&quot;,&quot;non-dropping-particle&quot;:&quot;&quot;},{&quot;family&quot;:&quot;Douzi&quot;,&quot;given&quot;:&quot;Youssef&quot;,&quot;parse-names&quot;:false,&quot;dropping-particle&quot;:&quot;&quot;,&quot;non-dropping-particle&quot;:&quot;&quot;},{&quot;family&quot;:&quot;Benabdellah&quot;,&quot;given&quot;:&quot;Mohamed&quot;,&quot;parse-names&quot;:false,&quot;dropping-particle&quot;:&quot;&quot;,&quot;non-dropping-particle&quot;:&quot;&quot;},{&quot;family&quot;:&quot;Azizi&quot;,&quot;given&quot;:&quot;Abdelmalek&quot;,&quot;parse-names&quot;:false,&quot;dropping-particle&quot;:&quot;&quot;,&quot;non-dropping-particle&quot;:&quot;&quot;}],&quot;container-title&quot;:&quot;2015 International Conference on Cloud Technologies and Applications (CloudTech)&quot;,&quot;DOI&quot;:&quot;10.1109/CloudTech.2015.7336997&quot;,&quot;ISBN&quot;:&quot;978-1-4673-8149-9&quot;,&quot;issued&quot;:{&quot;date-parts&quot;:[[2015,6]]},&quot;page&quot;:&quot;1-5&quot;,&quot;publisher&quot;:&quot;IEEE&quot;,&quot;container-title-short&quot;:&quot;&quot;},&quot;isTemporary&quot;:false,&quot;suppress-author&quot;:false,&quot;composite&quot;:false,&quot;author-only&quot;:false}]},{&quot;citationID&quot;:&quot;MENDELEY_CITATION_51e57e91-889f-43b5-92d6-3b1c19059da5&quot;,&quot;properties&quot;:{&quot;noteIndex&quot;:0},&quot;isEdited&quot;:false,&quot;manualOverride&quot;:{&quot;isManuallyOverridden&quot;:false,&quot;citeprocText&quot;:&quot;[3]&quot;,&quot;manualOverrideText&quot;:&quot;&quot;},&quot;citationTag&quot;:&quot;MENDELEY_CITATION_v3_eyJjaXRhdGlvbklEIjoiTUVOREVMRVlfQ0lUQVRJT05fNTFlNTdlOTEtODg5Zi00M2I1LTkyZDYtM2IxYzE5MDU5ZGE1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issued&quot;:{&quot;date-parts&quot;:[[2018]]},&quot;page&quot;:&quot;58395-58404&quot;,&quot;volume&quot;:&quot;6&quot;,&quot;container-title-short&quot;:&quot;&quot;},&quot;isTemporary&quot;:false,&quot;suppress-author&quot;:false,&quot;composite&quot;:false,&quot;author-only&quot;:false}]},{&quot;citationID&quot;:&quot;MENDELEY_CITATION_aa3f2725-609b-4388-a075-2cabcae55d65&quot;,&quot;properties&quot;:{&quot;noteIndex&quot;:0},&quot;isEdited&quot;:false,&quot;manualOverride&quot;:{&quot;isManuallyOverridden&quot;:false,&quot;citeprocText&quot;:&quot;[2]&quot;,&quot;manualOverrideText&quot;:&quot;&quot;},&quot;citationTag&quot;:&quot;MENDELEY_CITATION_v3_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&quot;,&quot;citationItems&quot;:[{&quot;id&quot;:&quot;f1b44062-e2ac-3bcd-a29a-64afccd4e884&quot;,&quot;itemData&quot;:{&quot;type&quot;:&quot;paper-conference&quot;,&quot;id&quot;:&quot;f1b44062-e2ac-3bcd-a29a-64afccd4e884&quot;,&quot;title&quot;:&quot;Analysis of Vulnerabilities in Radio Frequency Identification (RFID) Systems&quot;,&quot;author&quot;:[{&quot;family&quot;:&quot;Jain&quot;,&quot;given&quot;:&quot;Rajat&quot;,&quot;parse-names&quot;:false,&quot;dropping-particle&quot;:&quot;&quot;,&quot;non-dropping-particle&quot;:&quot;&quot;},{&quot;family&quot;:&quot;Kumar Chaudhary&quot;,&quot;given&quot;:&quot;Dev&quot;,&quot;parse-names&quot;:false,&quot;dropping-particle&quot;:&quot;&quot;,&quot;non-dropping-particle&quot;:&quot;&quot;},{&quot;family&quot;:&quot;Kumar&quot;,&quot;given&quot;:&quot;Sanjiv&quot;,&quot;parse-names&quot;:false,&quot;dropping-particle&quot;:&quot;&quot;,&quot;non-dropping-particle&quot;:&quot;&quot;}],&quot;container-title&quot;:&quot;2018 8th International Conference on Cloud Computing, Data Science &amp; Engineering (Confluence)&quot;,&quot;DOI&quot;:&quot;10.1109/CONFLUENCE.2018.8442623&quot;,&quot;ISBN&quot;:&quot;978-1-5386-1719-9&quot;,&quot;issued&quot;:{&quot;date-parts&quot;:[[2018,1]]},&quot;page&quot;:&quot;453-457&quot;,&quot;publisher&quot;:&quot;IEEE&quot;,&quot;container-title-short&quot;:&quot;&quot;},&quot;isTemporary&quot;:false,&quot;suppress-author&quot;:false,&quot;composite&quot;:false,&quot;author-only&quot;:false}]},{&quot;citationID&quot;:&quot;MENDELEY_CITATION_4ea04a8c-3eb4-4789-9c6e-be36cc3c391e&quot;,&quot;properties&quot;:{&quot;noteIndex&quot;:0},&quot;isEdited&quot;:false,&quot;manualOverride&quot;:{&quot;isManuallyOverridden&quot;:false,&quot;citeprocText&quot;:&quot;[3]&quot;,&quot;manualOverrideText&quot;:&quot;&quot;},&quot;citationTag&quot;:&quot;MENDELEY_CITATION_v3_eyJjaXRhdGlvbklEIjoiTUVOREVMRVlfQ0lUQVRJT05fNGVhMDRhOGMtM2ViNC00Nzg5LTljNmUtYmUzNmNjM2MzOTFl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issued&quot;:{&quot;date-parts&quot;:[[2018]]},&quot;page&quot;:&quot;58395-58404&quot;,&quot;volume&quot;:&quot;6&quot;,&quot;container-title-short&quot;:&quot;&quot;},&quot;isTemporary&quot;:false,&quot;suppress-author&quot;:false,&quot;composite&quot;:false,&quot;author-only&quot;:false}]},{&quot;citationID&quot;:&quot;MENDELEY_CITATION_fadd5e97-71f4-4b8b-b0c4-16286e7c62b5&quot;,&quot;properties&quot;:{&quot;noteIndex&quot;:0},&quot;isEdited&quot;:false,&quot;manualOverride&quot;:{&quot;isManuallyOverridden&quot;:false,&quot;citeprocText&quot;:&quot;[6]&quot;,&quot;manualOverrideText&quot;:&quot;&quot;},&quot;citationTag&quot;:&quot;MENDELEY_CITATION_v3_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&quot;,&quot;citationItems&quot;:[{&quot;id&quot;:&quot;3316ebbf-9105-37be-a00c-c4998b352888&quot;,&quot;itemData&quot;:{&quot;type&quot;:&quot;paper-conference&quot;,&quot;id&quot;:&quot;3316ebbf-9105-37be-a00c-c4998b352888&quot;,&quot;title&quot;:&quot;Reverse engineering the communications protocol of an RFID public transportation card&quot;,&quot;author&quot;:[{&quot;family&quot;:&quot;Fraga-Lamas&quot;,&quot;given&quot;:&quot;Paula&quot;,&quot;parse-names&quot;:false,&quot;dropping-particle&quot;:&quot;&quot;,&quot;non-dropping-particle&quot;:&quot;&quot;},{&quot;family&quot;:&quot;Fernandez-Carames&quot;,&quot;given&quot;:&quot;Tiago M.&quot;,&quot;parse-names&quot;:false,&quot;dropping-particle&quot;:&quot;&quot;,&quot;non-dropping-particle&quot;:&quot;&quot;}],&quot;container-title&quot;:&quot;2017 IEEE International Conference on RFID (RFID)&quot;,&quot;DOI&quot;:&quot;10.1109/RFID.2017.7945583&quot;,&quot;ISBN&quot;:&quot;978-1-5090-4576-1&quot;,&quot;issued&quot;:{&quot;date-parts&quot;:[[2017,5]]},&quot;page&quot;:&quot;30-35&quot;,&quot;publisher&quot;:&quot;IEEE&quot;,&quot;container-title-short&quot;:&quot;&quot;},&quot;isTemporary&quot;:false,&quot;suppress-author&quot;:false,&quot;composite&quot;:false,&quot;author-only&quot;:false}]},{&quot;citationID&quot;:&quot;MENDELEY_CITATION_a2b0562d-d516-4b0b-b7b9-1dde868b0544&quot;,&quot;properties&quot;:{&quot;noteIndex&quot;:0},&quot;isEdited&quot;:false,&quot;manualOverride&quot;:{&quot;isManuallyOverridden&quot;:false,&quot;citeprocText&quot;:&quot;[7]&quot;,&quot;manualOverrideText&quot;:&quot;&quot;},&quot;citationTag&quot;:&quot;MENDELEY_CITATION_v3_eyJjaXRhdGlvbklEIjoiTUVOREVMRVlfQ0lUQVRJT05fYTJiMDU2MmQtZDUxNi00YjBiLWI3YjktMWRkZTg2OGIwNTQ0IiwicHJvcGVydGllcyI6eyJub3RlSW5kZXgiOjB9LCJpc0VkaXRlZCI6ZmFsc2UsIm1hbnVhbE92ZXJyaWRlIjp7ImlzTWFudWFsbHlPdmVycmlkZGVuIjpmYWxzZSwiY2l0ZXByb2NUZXh0IjoiWzd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aXNzdWVkIjp7ImRhdGUtcGFydHMiOltbMjAxNyw1XV19LCJwYWdlIjoiNDA5NS00MTAyIiwicHVibGlzaGVyIjoiSUVFRSIsImNvbnRhaW5lci10aXRsZS1zaG9ydCI6IiJ9LCJpc1RlbXBvcmFyeSI6ZmFsc2UsInN1cHByZXNzLWF1dGhvciI6ZmFsc2UsImNvbXBvc2l0ZSI6ZmFsc2UsImF1dGhvci1vbmx5IjpmYWxzZX1dfQ==&quot;,&quot;citationItems&quot;:[{&quot;id&quot;:&quot;78098511-abb8-377c-95ad-2b21d185ab9a&quot;,&quot;itemData&quot;:{&quot;type&quot;:&quot;paper-conference&quot;,&quot;id&quot;:&quot;78098511-abb8-377c-95ad-2b21d185ab9a&quot;,&quot;title&quot;:&quot;Side-channel analysis and machine learning: A practical perspective&quot;,&quot;author&quot;:[{&quot;family&quot;:&quot;Picek&quot;,&quot;given&quot;:&quot;Stjepan&quot;,&quot;parse-names&quot;:false,&quot;dropping-particle&quot;:&quot;&quot;,&quot;non-dropping-particle&quot;:&quot;&quot;},{&quot;family&quot;:&quot;Heuser&quot;,&quot;given&quot;:&quot;Annelie&quot;,&quot;parse-names&quot;:false,&quot;dropping-particle&quot;:&quot;&quot;,&quot;non-dropping-particle&quot;:&quot;&quot;},{&quot;family&quot;:&quot;Jovic&quot;,&quot;given&quot;:&quot;Alan&quot;,&quot;parse-names&quot;:false,&quot;dropping-particle&quot;:&quot;&quot;,&quot;non-dropping-particle&quot;:&quot;&quot;},{&quot;family&quot;:&quot;Ludwig&quot;,&quot;given&quot;:&quot;Simone A.&quot;,&quot;parse-names&quot;:false,&quot;dropping-particle&quot;:&quot;&quot;,&quot;non-dropping-particle&quot;:&quot;&quot;},{&quot;family&quot;:&quot;Guilley&quot;,&quot;given&quot;:&quot;Sylvain&quot;,&quot;parse-names&quot;:false,&quot;dropping-particle&quot;:&quot;&quot;,&quot;non-dropping-particle&quot;:&quot;&quot;},{&quot;family&quot;:&quot;Jakobovic&quot;,&quot;given&quot;:&quot;Domagoj&quot;,&quot;parse-names&quot;:false,&quot;dropping-particle&quot;:&quot;&quot;,&quot;non-dropping-particle&quot;:&quot;&quot;},{&quot;family&quot;:&quot;Mentens&quot;,&quot;given&quot;:&quot;Nele&quot;,&quot;parse-names&quot;:false,&quot;dropping-particle&quot;:&quot;&quot;,&quot;non-dropping-particle&quot;:&quot;&quot;}],&quot;container-title&quot;:&quot;2017 International Joint Conference on Neural Networks (IJCNN)&quot;,&quot;DOI&quot;:&quot;10.1109/IJCNN.2017.7966373&quot;,&quot;ISBN&quot;:&quot;978-1-5090-6182-2&quot;,&quot;issued&quot;:{&quot;date-parts&quot;:[[2017,5]]},&quot;page&quot;:&quot;4095-4102&quot;,&quot;publisher&quot;:&quot;IEEE&quot;,&quot;container-title-short&quot;:&quot;&quot;},&quot;isTemporary&quot;:false,&quot;suppress-author&quot;:false,&quot;composite&quot;:false,&quot;author-only&quot;:false}]},{&quot;citationID&quot;:&quot;MENDELEY_CITATION_d5a1d86e-8152-4d80-99ec-594625428f14&quot;,&quot;properties&quot;:{&quot;noteIndex&quot;:0},&quot;isEdited&quot;:false,&quot;manualOverride&quot;:{&quot;isManuallyOverridden&quot;:false,&quot;citeprocText&quot;:&quot;[7]&quot;,&quot;manualOverrideText&quot;:&quot;&quot;},&quot;citationTag&quot;:&quot;MENDELEY_CITATION_v3_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&quot;,&quot;citationItems&quot;:[{&quot;id&quot;:&quot;78098511-abb8-377c-95ad-2b21d185ab9a&quot;,&quot;itemData&quot;:{&quot;type&quot;:&quot;paper-conference&quot;,&quot;id&quot;:&quot;78098511-abb8-377c-95ad-2b21d185ab9a&quot;,&quot;title&quot;:&quot;Side-channel analysis and machine learning: A practical perspective&quot;,&quot;author&quot;:[{&quot;family&quot;:&quot;Picek&quot;,&quot;given&quot;:&quot;Stjepan&quot;,&quot;parse-names&quot;:false,&quot;dropping-particle&quot;:&quot;&quot;,&quot;non-dropping-particle&quot;:&quot;&quot;},{&quot;family&quot;:&quot;Heuser&quot;,&quot;given&quot;:&quot;Annelie&quot;,&quot;parse-names&quot;:false,&quot;dropping-particle&quot;:&quot;&quot;,&quot;non-dropping-particle&quot;:&quot;&quot;},{&quot;family&quot;:&quot;Jovic&quot;,&quot;given&quot;:&quot;Alan&quot;,&quot;parse-names&quot;:false,&quot;dropping-particle&quot;:&quot;&quot;,&quot;non-dropping-particle&quot;:&quot;&quot;},{&quot;family&quot;:&quot;Ludwig&quot;,&quot;given&quot;:&quot;Simone A.&quot;,&quot;parse-names&quot;:false,&quot;dropping-particle&quot;:&quot;&quot;,&quot;non-dropping-particle&quot;:&quot;&quot;},{&quot;family&quot;:&quot;Guilley&quot;,&quot;given&quot;:&quot;Sylvain&quot;,&quot;parse-names&quot;:false,&quot;dropping-particle&quot;:&quot;&quot;,&quot;non-dropping-particle&quot;:&quot;&quot;},{&quot;family&quot;:&quot;Jakobovic&quot;,&quot;given&quot;:&quot;Domagoj&quot;,&quot;parse-names&quot;:false,&quot;dropping-particle&quot;:&quot;&quot;,&quot;non-dropping-particle&quot;:&quot;&quot;},{&quot;family&quot;:&quot;Mentens&quot;,&quot;given&quot;:&quot;Nele&quot;,&quot;parse-names&quot;:false,&quot;dropping-particle&quot;:&quot;&quot;,&quot;non-dropping-particle&quot;:&quot;&quot;}],&quot;container-title&quot;:&quot;2017 International Joint Conference on Neural Networks (IJCNN)&quot;,&quot;DOI&quot;:&quot;10.1109/IJCNN.2017.7966373&quot;,&quot;ISBN&quot;:&quot;978-1-5090-6182-2&quot;,&quot;issued&quot;:{&quot;date-parts&quot;:[[2017,5]]},&quot;page&quot;:&quot;4095-4102&quot;,&quot;publisher&quot;:&quot;IEEE&quot;,&quot;container-title-short&quot;:&quot;&quot;},&quot;isTemporary&quot;:false,&quot;suppress-author&quot;:false,&quot;composite&quot;:false,&quot;author-only&quot;:false}]},{&quot;citationID&quot;:&quot;MENDELEY_CITATION_a6afc7c3-dd17-4f5d-bca4-6f485bbec26d&quot;,&quot;properties&quot;:{&quot;noteIndex&quot;:0},&quot;isEdited&quot;:false,&quot;manualOverride&quot;:{&quot;isManuallyOverridden&quot;:false,&quot;citeprocText&quot;:&quot;[3]&quot;,&quot;manualOverrideText&quot;:&quot;&quot;},&quot;citationTag&quot;:&quot;MENDELEY_CITATION_v3_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&quot;,&quot;citationItems&quot;:[{&quot;id&quot;:&quot;3396560f-9a8d-34e5-b586-ce4891040a3d&quot;,&quot;itemData&quot;:{&quot;type&quot;:&quot;article-journal&quot;,&quot;id&quot;:&quot;3396560f-9a8d-34e5-b586-ce4891040a3d&quot;,&quot;title&quot;:&quot;Side-Channel Attack on a Protected RFID Card&quot;,&quot;author&quot;:[{&quot;family&quot;:&quot;Xu&quot;,&quot;given&quot;:&quot;Rixin&quot;,&quot;parse-names&quot;:false,&quot;dropping-particle&quot;:&quot;&quot;,&quot;non-dropping-particle&quot;:&quot;&quot;},{&quot;family&quot;:&quot;Zhu&quot;,&quot;given&quot;:&quot;Liehuang&quot;,&quot;parse-names&quot;:false,&quot;dropping-particle&quot;:&quot;&quot;,&quot;non-dropping-particle&quot;:&quot;&quot;},{&quot;family&quot;:&quot;Wang&quot;,&quot;given&quot;:&quot;An&quot;,&quot;parse-names&quot;:false,&quot;dropping-particle&quot;:&quot;&quot;,&quot;non-dropping-particle&quot;:&quot;&quot;},{&quot;family&quot;:&quot;Du&quot;,&quot;given&quot;:&quot;Xiaojiang&quot;,&quot;parse-names&quot;:false,&quot;dropping-particle&quot;:&quot;&quot;,&quot;non-dropping-particle&quot;:&quot;&quot;},{&quot;family&quot;:&quot;Choo&quot;,&quot;given&quot;:&quot;Kim-Kwang Raymond&quot;,&quot;parse-names&quot;:false,&quot;dropping-particle&quot;:&quot;&quot;,&quot;non-dropping-particle&quot;:&quot;&quot;},{&quot;family&quot;:&quot;Zhang&quot;,&quot;given&quot;:&quot;Guoshuang&quot;,&quot;parse-names&quot;:false,&quot;dropping-particle&quot;:&quot;&quot;,&quot;non-dropping-particle&quot;:&quot;&quot;},{&quot;family&quot;:&quot;Gai&quot;,&quot;given&quot;:&quot;Keke&quot;,&quot;parse-names&quot;:false,&quot;dropping-particle&quot;:&quot;&quot;,&quot;non-dropping-particle&quot;:&quot;&quot;}],&quot;container-title&quot;:&quot;IEEE Access&quot;,&quot;DOI&quot;:&quot;10.1109/ACCESS.2018.2870663&quot;,&quot;ISSN&quot;:&quot;2169-3536&quot;,&quot;issued&quot;:{&quot;date-parts&quot;:[[2018]]},&quot;page&quot;:&quot;58395-58404&quot;,&quot;volume&quot;:&quot;6&quot;,&quot;container-title-short&quot;:&quot;&quot;},&quot;isTemporary&quot;:false,&quot;suppress-author&quot;:false,&quot;composite&quot;:false,&quot;author-only&quot;:false}]},{&quot;citationID&quot;:&quot;MENDELEY_CITATION_e004f2f8-51df-4062-a2b2-a17a87c05d75&quot;,&quot;properties&quot;:{&quot;noteIndex&quot;:0},&quot;isEdited&quot;:false,&quot;manualOverride&quot;:{&quot;isManuallyOverridden&quot;:false,&quot;citeprocText&quot;:&quot;[8]&quot;,&quot;manualOverrideText&quot;:&quot;&quot;},&quot;citationTag&quot;:&quot;MENDELEY_CITATION_v3_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&quot;,&quot;citationItems&quot;:[{&quot;id&quot;:&quot;ea77367a-b1d2-37ee-aaa3-cf80207b3d80&quot;,&quot;itemData&quot;:{&quot;type&quot;:&quot;paper-conference&quot;,&quot;id&quot;:&quot;ea77367a-b1d2-37ee-aaa3-cf80207b3d80&quot;,&quot;title&quot;:&quot;An Overview of Radio Frequency Identification systems&quot;,&quot;author&quot;:[{&quot;family&quot;:&quot;Liya&quot;,&quot;given&quot;:&quot;M L&quot;,&quot;parse-names&quot;:false,&quot;dropping-particle&quot;:&quot;&quot;,&quot;non-dropping-particle&quot;:&quot;&quot;},{&quot;family&quot;:&quot;Aswathy&quot;,&quot;given&quot;:&quot;M&quot;,&quot;parse-names&quot;:false,&quot;dropping-particle&quot;:&quot;&quot;,&quot;non-dropping-particle&quot;:&quot;&quot;},{&quot;family&quot;:&quot;Jayakrishnan&quot;,&quot;given&quot;:&quot;V M&quot;,&quot;parse-names&quot;:false,&quot;dropping-particle&quot;:&quot;&quot;,&quot;non-dropping-particle&quot;:&quot;&quot;}],&quot;container-title&quot;:&quot;2022 7th International Conference on Communication and Electronics Systems (ICCES)&quot;,&quot;DOI&quot;:&quot;10.1109/ICCES54183.2022.9835782&quot;,&quot;ISBN&quot;:&quot;978-1-6654-9634-6&quot;,&quot;issued&quot;:{&quot;date-parts&quot;:[[2022,6,22]]},&quot;page&quot;:&quot;530-535&quot;,&quot;publisher&quot;:&quot;IEEE&quot;,&quot;container-title-short&quot;:&quot;&quot;},&quot;isTemporary&quot;:false,&quot;suppress-author&quot;:false,&quot;composite&quot;:false,&quot;author-only&quot;:false}]},{&quot;citationID&quot;:&quot;MENDELEY_CITATION_85ed5e4b-fdba-43dd-b419-871e0d9658f5&quot;,&quot;properties&quot;:{&quot;noteIndex&quot;:0},&quot;isEdited&quot;:false,&quot;manualOverride&quot;:{&quot;isManuallyOverridden&quot;:false,&quot;citeprocText&quot;:&quot;[9]&quot;,&quot;manualOverrideText&quot;:&quot;&quot;},&quot;citationTag&quot;:&quot;MENDELEY_CITATION_v3_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badb9038-c06d-331e-b306-e1463b25faff&quot;,&quot;itemData&quot;:{&quot;type&quot;:&quot;book&quot;,&quot;id&quot;:&quot;badb9038-c06d-331e-b306-e1463b25faff&quot;,&quot;title&quot;:&quot;Practical IoT Hacking&quot;,&quot;author&quot;:[{&quot;family&quot;:&quot;Chantzis&quot;,&quot;given&quot;:&quot;Fotios&quot;,&quot;parse-names&quot;:false,&quot;dropping-particle&quot;:&quot;&quot;,&quot;non-dropping-particle&quot;:&quot;&quot;},{&quot;family&quot;:&quot;Stais&quot;,&quot;given&quot;:&quot;Ioannis&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a9dc9df7-192c-4ffa-9362-ff2197ee07b4&quot;,&quot;properties&quot;:{&quot;noteIndex&quot;:0},&quot;isEdited&quot;:false,&quot;manualOverride&quot;:{&quot;isManuallyOverridden&quot;:false,&quot;citeprocText&quot;:&quot;[10]&quot;,&quot;manualOverrideText&quot;:&quot;&quot;},&quot;citationTag&quot;:&quot;MENDELEY_CITATION_v3_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&quot;,&quot;citationItems&quot;:[{&quot;id&quot;:&quot;bd8a585f-8efc-3d2c-9947-0f084e9d4970&quot;,&quot;itemData&quot;:{&quot;type&quot;:&quot;article&quot;,&quot;id&quot;:&quot;bd8a585f-8efc-3d2c-9947-0f084e9d4970&quot;,&quot;title&quot;:&quot;Proxmark3 -- Iceman repo&quot;,&quot;author&quot;:[{&quot;family&quot;:&quot;Herrmann&quot;,&quot;given&quot;:&quot;C.&quot;,&quot;parse-names&quot;:false,&quot;dropping-particle&quot;:&quot;&quot;,&quot;non-dropping-particle&quot;:&quot;&quot;},{&quot;family&quot;:&quot;Teuwen P.&quot;,&quot;given&quot;:&quot;&quot;,&quot;parse-names&quot;:false,&quot;dropping-particle&quot;:&quot;&quot;,&quot;non-dropping-particle&quot;:&quot;&quot;},{&quot;family&quot;:&quot;Moiseenko M.&quot;,&quot;given&quot;:&quot;&quot;,&quot;parse-names&quot;:false,&quot;dropping-particle&quot;:&quot;&quot;,&quot;non-dropping-particle&quot;:&quot;&quot;},{&quot;family&quot;:&quot;Walker M.&quot;,&quot;given&quot;:&quot;&quot;,&quot;parse-names&quot;:false,&quot;dropping-particle&quot;:&quot;&quot;,&quot;non-dropping-particle&quot;:&quot;&quot;},{&quot;family&quot;:&quot;Others&quot;,&quot;given&quot;:&quot;&quot;,&quot;parse-names&quot;:false,&quot;dropping-particle&quot;:&quot;&quot;,&quot;non-dropping-particle&quot;:&quot;&quot;}],&quot;publisher&quot;:&quot;GitHub&quot;,&quot;container-title-short&quot;:&quot;&quot;},&quot;isTemporary&quot;:false,&quot;suppress-author&quot;:false,&quot;composite&quot;:false,&quot;author-only&quot;:false}]},{&quot;citationID&quot;:&quot;MENDELEY_CITATION_1a0fb9fb-8f3f-4350-a8c9-e89bd8c86e2f&quot;,&quot;properties&quot;:{&quot;noteIndex&quot;:0},&quot;isEdited&quot;:false,&quot;manualOverride&quot;:{&quot;isManuallyOverridden&quot;:false,&quot;citeprocText&quot;:&quot;[10]&quot;,&quot;manualOverrideText&quot;:&quot;&quot;},&quot;citationTag&quot;:&quot;MENDELEY_CITATION_v3_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&quot;,&quot;citationItems&quot;:[{&quot;id&quot;:&quot;bd8a585f-8efc-3d2c-9947-0f084e9d4970&quot;,&quot;itemData&quot;:{&quot;type&quot;:&quot;article&quot;,&quot;id&quot;:&quot;bd8a585f-8efc-3d2c-9947-0f084e9d4970&quot;,&quot;title&quot;:&quot;Proxmark3 -- Iceman repo&quot;,&quot;author&quot;:[{&quot;family&quot;:&quot;Herrmann&quot;,&quot;given&quot;:&quot;C.&quot;,&quot;parse-names&quot;:false,&quot;dropping-particle&quot;:&quot;&quot;,&quot;non-dropping-particle&quot;:&quot;&quot;},{&quot;family&quot;:&quot;Teuwen P.&quot;,&quot;given&quot;:&quot;&quot;,&quot;parse-names&quot;:false,&quot;dropping-particle&quot;:&quot;&quot;,&quot;non-dropping-particle&quot;:&quot;&quot;},{&quot;family&quot;:&quot;Moiseenko M.&quot;,&quot;given&quot;:&quot;&quot;,&quot;parse-names&quot;:false,&quot;dropping-particle&quot;:&quot;&quot;,&quot;non-dropping-particle&quot;:&quot;&quot;},{&quot;family&quot;:&quot;Walker M.&quot;,&quot;given&quot;:&quot;&quot;,&quot;parse-names&quot;:false,&quot;dropping-particle&quot;:&quot;&quot;,&quot;non-dropping-particle&quot;:&quot;&quot;},{&quot;family&quot;:&quot;Others&quot;,&quot;given&quot;:&quot;&quot;,&quot;parse-names&quot;:false,&quot;dropping-particle&quot;:&quot;&quot;,&quot;non-dropping-particle&quot;:&quot;&quot;}],&quot;publisher&quot;:&quot;GitHub&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58D52575-05F3-AF4E-B369-B887B9BF38E6}">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D01F89-0909-5F46-B025-0405B991B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2685</Words>
  <Characters>17081</Characters>
  <Application>Microsoft Office Word</Application>
  <DocSecurity>0</DocSecurity>
  <Lines>397</Lines>
  <Paragraphs>71</Paragraphs>
  <ScaleCrop>false</ScaleCrop>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2025-01-17T09:29:00Z</dcterms:created>
  <dcterms:modified xsi:type="dcterms:W3CDTF">2025-01-19T18:15:00Z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documentId_3702</vt:lpwstr>
  </property>
  <property fmtid="{D5CDD505-2E9C-101B-9397-08002B2CF9AE}" pid="3" name="grammarly_documentContext">
    <vt:lpwstr>{"goals":["inform","describe"],"domain":"academic","emotions":["neutral","confident","analytical"],"dialect":"british","style":"formal"}</vt:lpwstr>
  </property>
</Properties>
</file>