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3849" w14:textId="77777777" w:rsidR="00CD3DE7" w:rsidRDefault="00264E5F">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Optimal exercise modality and dose to improve depressive symptoms in adults with major depressive disorder: A systematic review and Bayesian model-based network meta-analysis of RCTs</w:t>
      </w:r>
    </w:p>
    <w:p w14:paraId="6BCD0A87" w14:textId="77777777" w:rsidR="00CD3DE7" w:rsidRDefault="00264E5F">
      <w:pPr>
        <w:keepNext/>
        <w:keepLines/>
        <w:spacing w:before="48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Table of Contents</w:t>
      </w:r>
    </w:p>
    <w:sdt>
      <w:sdtPr>
        <w:rPr>
          <w:rFonts w:ascii="Times New Roman" w:hAnsi="Times New Roman" w:cs="Times New Roman"/>
        </w:rPr>
        <w:id w:val="-1350795520"/>
        <w:docPartObj>
          <w:docPartGallery w:val="Table of Contents"/>
          <w:docPartUnique/>
        </w:docPartObj>
      </w:sdtPr>
      <w:sdtContent>
        <w:p w14:paraId="3419DE38" w14:textId="77777777" w:rsidR="00CD3DE7" w:rsidRDefault="00264E5F">
          <w:pPr>
            <w:pStyle w:val="TOC1"/>
            <w:tabs>
              <w:tab w:val="right" w:pos="8296"/>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\u \z </w:instrText>
          </w:r>
          <w:r>
            <w:rPr>
              <w:rFonts w:ascii="Times New Roman" w:hAnsi="Times New Roman" w:cs="Times New Roman"/>
            </w:rPr>
            <w:fldChar w:fldCharType="separate"/>
          </w:r>
        </w:p>
        <w:p w14:paraId="5F6EE9E0" w14:textId="77777777" w:rsidR="00CD3DE7" w:rsidRDefault="00CD3DE7">
          <w:pPr>
            <w:pStyle w:val="TOC1"/>
            <w:tabs>
              <w:tab w:val="right" w:leader="dot" w:pos="8306"/>
            </w:tabs>
            <w:rPr>
              <w:rFonts w:ascii="Times New Roman" w:hAnsi="Times New Roman" w:cs="Times New Roman"/>
            </w:rPr>
          </w:pPr>
          <w:hyperlink w:anchor="_Toc9032" w:history="1">
            <w:r>
              <w:rPr>
                <w:rFonts w:ascii="Times New Roman" w:hAnsi="Times New Roman" w:cs="Times New Roman"/>
                <w:b/>
                <w:bCs/>
                <w:i/>
                <w:iCs/>
              </w:rPr>
              <w:t>Supplementary file 1: Search strategy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_Toc9032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3D0F26EB" w14:textId="77777777" w:rsidR="00CD3DE7" w:rsidRDefault="00CD3DE7">
          <w:pPr>
            <w:pStyle w:val="TOC1"/>
            <w:tabs>
              <w:tab w:val="right" w:leader="dot" w:pos="8306"/>
            </w:tabs>
            <w:rPr>
              <w:rFonts w:ascii="Times New Roman" w:hAnsi="Times New Roman" w:cs="Times New Roman"/>
            </w:rPr>
          </w:pPr>
          <w:hyperlink w:anchor="_Toc16571" w:history="1">
            <w:r>
              <w:rPr>
                <w:rFonts w:ascii="Times New Roman" w:hAnsi="Times New Roman" w:cs="Times New Roman"/>
                <w:b/>
                <w:bCs/>
                <w:i/>
                <w:iCs/>
              </w:rPr>
              <w:t>Supplementary file2. Characteristics of included studies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_Toc16571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0954D878" w14:textId="77777777" w:rsidR="00CD3DE7" w:rsidRDefault="00CD3DE7">
          <w:pPr>
            <w:pStyle w:val="TOC1"/>
            <w:tabs>
              <w:tab w:val="right" w:leader="dot" w:pos="8306"/>
            </w:tabs>
            <w:rPr>
              <w:rFonts w:ascii="Times New Roman" w:hAnsi="Times New Roman" w:cs="Times New Roman"/>
            </w:rPr>
          </w:pPr>
          <w:hyperlink w:anchor="_Toc13195" w:history="1">
            <w:r>
              <w:rPr>
                <w:rFonts w:ascii="Times New Roman" w:hAnsi="Times New Roman" w:cs="Times New Roman"/>
                <w:b/>
                <w:bCs/>
                <w:i/>
                <w:iCs/>
              </w:rPr>
              <w:t>Supplementary file3. Risk of bias in the included studies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170137EE" w14:textId="77777777" w:rsidR="00CD3DE7" w:rsidRDefault="00CD3DE7">
          <w:pPr>
            <w:pStyle w:val="TOC1"/>
            <w:tabs>
              <w:tab w:val="right" w:leader="dot" w:pos="8306"/>
            </w:tabs>
            <w:rPr>
              <w:rFonts w:ascii="Times New Roman" w:hAnsi="Times New Roman" w:cs="Times New Roman"/>
            </w:rPr>
          </w:pPr>
          <w:hyperlink w:anchor="_Toc3919" w:history="1">
            <w:r>
              <w:rPr>
                <w:rFonts w:ascii="Times New Roman" w:hAnsi="Times New Roman" w:cs="Times New Roman"/>
                <w:b/>
                <w:bCs/>
                <w:i/>
                <w:iCs/>
              </w:rPr>
              <w:t>Supplementary file 4. Network meta- analysis supplementary Online Content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_Toc3919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4CB721D" w14:textId="77777777" w:rsidR="00CD3DE7" w:rsidRDefault="00CD3DE7">
          <w:pPr>
            <w:pStyle w:val="TOC1"/>
            <w:tabs>
              <w:tab w:val="right" w:leader="dot" w:pos="8306"/>
            </w:tabs>
            <w:rPr>
              <w:rFonts w:ascii="Times New Roman" w:hAnsi="Times New Roman" w:cs="Times New Roman"/>
            </w:rPr>
          </w:pPr>
          <w:hyperlink w:anchor="_Toc31096" w:history="1">
            <w:r>
              <w:rPr>
                <w:rFonts w:ascii="Times New Roman" w:hAnsi="Times New Roman" w:cs="Times New Roman"/>
              </w:rPr>
              <w:t>S4.1 Pairwise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_Toc31096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BE59568" w14:textId="77777777" w:rsidR="00CD3DE7" w:rsidRDefault="00CD3DE7">
          <w:pPr>
            <w:pStyle w:val="TOC1"/>
            <w:tabs>
              <w:tab w:val="right" w:leader="dot" w:pos="8306"/>
            </w:tabs>
            <w:rPr>
              <w:rFonts w:ascii="Times New Roman" w:hAnsi="Times New Roman" w:cs="Times New Roman"/>
            </w:rPr>
          </w:pPr>
          <w:hyperlink w:anchor="_Toc21517" w:history="1">
            <w:r>
              <w:rPr>
                <w:rFonts w:ascii="Times New Roman" w:hAnsi="Times New Roman" w:cs="Times New Roman"/>
              </w:rPr>
              <w:t>S4.1.1 Table S2. Assessment of inconsistency within comparisons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_Toc21517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1A18C94" w14:textId="77777777" w:rsidR="00CD3DE7" w:rsidRDefault="00CD3DE7">
          <w:pPr>
            <w:pStyle w:val="TOC1"/>
            <w:tabs>
              <w:tab w:val="right" w:leader="dot" w:pos="8306"/>
            </w:tabs>
            <w:rPr>
              <w:rFonts w:ascii="Times New Roman" w:hAnsi="Times New Roman" w:cs="Times New Roman"/>
            </w:rPr>
          </w:pPr>
          <w:hyperlink w:anchor="_Toc1233" w:history="1">
            <w:r>
              <w:rPr>
                <w:rFonts w:ascii="Times New Roman" w:eastAsia="SimSun" w:hAnsi="Times New Roman" w:cs="Times New Roman"/>
              </w:rPr>
              <w:t>S4.1.2 Dot splitting method to explore inconsistency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_Toc1233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4D9ABC6B" w14:textId="77777777" w:rsidR="00CD3DE7" w:rsidRDefault="00CD3DE7">
          <w:pPr>
            <w:pStyle w:val="TOC1"/>
            <w:tabs>
              <w:tab w:val="right" w:leader="dot" w:pos="8306"/>
            </w:tabs>
            <w:rPr>
              <w:rFonts w:ascii="Times New Roman" w:hAnsi="Times New Roman" w:cs="Times New Roman"/>
            </w:rPr>
          </w:pPr>
          <w:hyperlink w:anchor="_Toc19950" w:history="1">
            <w:r>
              <w:rPr>
                <w:rFonts w:ascii="Times New Roman" w:hAnsi="Times New Roman" w:cs="Times New Roman"/>
              </w:rPr>
              <w:t>S4.2 Comparison-adjusted funnel plot of all studies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_Toc19950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443B269E" w14:textId="77777777" w:rsidR="00CD3DE7" w:rsidRDefault="00CD3DE7">
          <w:pPr>
            <w:pStyle w:val="TOC1"/>
            <w:tabs>
              <w:tab w:val="right" w:leader="dot" w:pos="8306"/>
            </w:tabs>
            <w:rPr>
              <w:rFonts w:ascii="Times New Roman" w:hAnsi="Times New Roman" w:cs="Times New Roman"/>
            </w:rPr>
          </w:pPr>
          <w:hyperlink w:anchor="_Toc18829" w:history="1">
            <w:r>
              <w:rPr>
                <w:rFonts w:ascii="Times New Roman" w:hAnsi="Times New Roman" w:cs="Times New Roman"/>
              </w:rPr>
              <w:t>S4.3 GRADE Assessment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_Toc18829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2C455BC2" w14:textId="77777777" w:rsidR="00CD3DE7" w:rsidRDefault="00CD3DE7">
          <w:pPr>
            <w:pStyle w:val="TOC1"/>
            <w:tabs>
              <w:tab w:val="right" w:leader="dot" w:pos="8306"/>
            </w:tabs>
            <w:rPr>
              <w:rFonts w:ascii="Times New Roman" w:hAnsi="Times New Roman" w:cs="Times New Roman"/>
            </w:rPr>
          </w:pPr>
          <w:hyperlink w:anchor="_Toc25653" w:history="1">
            <w:r>
              <w:rPr>
                <w:rFonts w:ascii="Times New Roman" w:hAnsi="Times New Roman" w:cs="Times New Roman"/>
              </w:rPr>
              <w:t>S4.4 Effectiveness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_Toc25653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7BDDEB94" w14:textId="77777777" w:rsidR="00CD3DE7" w:rsidRDefault="00CD3DE7">
          <w:pPr>
            <w:pStyle w:val="TOC1"/>
            <w:tabs>
              <w:tab w:val="right" w:leader="dot" w:pos="8306"/>
            </w:tabs>
            <w:rPr>
              <w:rFonts w:ascii="Times New Roman" w:hAnsi="Times New Roman" w:cs="Times New Roman"/>
            </w:rPr>
          </w:pPr>
          <w:hyperlink w:anchor="_Toc17955" w:history="1">
            <w:r>
              <w:rPr>
                <w:rFonts w:ascii="Times New Roman" w:hAnsi="Times New Roman" w:cs="Times New Roman"/>
              </w:rPr>
              <w:t>4.4.1 Table 4. Intervention duration subgroup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_Toc17955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0BA37F42" w14:textId="77777777" w:rsidR="00CD3DE7" w:rsidRDefault="00CD3DE7">
          <w:pPr>
            <w:pStyle w:val="TOC1"/>
            <w:tabs>
              <w:tab w:val="right" w:leader="dot" w:pos="8306"/>
            </w:tabs>
            <w:rPr>
              <w:rFonts w:ascii="Times New Roman" w:hAnsi="Times New Roman" w:cs="Times New Roman"/>
            </w:rPr>
          </w:pPr>
          <w:hyperlink w:anchor="_Toc17676" w:history="1">
            <w:r>
              <w:rPr>
                <w:rFonts w:ascii="Times New Roman" w:hAnsi="Times New Roman" w:cs="Times New Roman"/>
              </w:rPr>
              <w:t>S4.4.2 Table S5. Age subgroup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_Toc17676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1A55CF6F" w14:textId="77777777" w:rsidR="00CD3DE7" w:rsidRDefault="00CD3DE7">
          <w:pPr>
            <w:pStyle w:val="TOC1"/>
            <w:tabs>
              <w:tab w:val="right" w:leader="dot" w:pos="8306"/>
            </w:tabs>
            <w:rPr>
              <w:rFonts w:ascii="Times New Roman" w:hAnsi="Times New Roman" w:cs="Times New Roman"/>
            </w:rPr>
          </w:pPr>
          <w:hyperlink w:anchor="_Toc16807" w:history="1">
            <w:r>
              <w:rPr>
                <w:rFonts w:ascii="Times New Roman" w:hAnsi="Times New Roman" w:cs="Times New Roman"/>
              </w:rPr>
              <w:t>S4.5 Sensitivity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_Toc16807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6903A199" w14:textId="77777777" w:rsidR="00CD3DE7" w:rsidRDefault="00CD3DE7">
          <w:pPr>
            <w:pStyle w:val="TOC1"/>
            <w:tabs>
              <w:tab w:val="right" w:leader="dot" w:pos="8306"/>
            </w:tabs>
            <w:rPr>
              <w:rFonts w:ascii="Times New Roman" w:hAnsi="Times New Roman" w:cs="Times New Roman"/>
            </w:rPr>
          </w:pPr>
          <w:hyperlink w:anchor="_Toc27010" w:history="1">
            <w:r>
              <w:rPr>
                <w:rFonts w:ascii="Times New Roman" w:hAnsi="Times New Roman" w:cs="Times New Roman"/>
                <w:b/>
                <w:bCs/>
                <w:i/>
                <w:iCs/>
              </w:rPr>
              <w:t>Supplementary file5. Dose network meta- analysis supplementary Online Content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_Toc27010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4B5B6756" w14:textId="77777777" w:rsidR="00CD3DE7" w:rsidRDefault="00CD3DE7">
          <w:pPr>
            <w:pStyle w:val="TOC1"/>
            <w:tabs>
              <w:tab w:val="right" w:leader="dot" w:pos="8306"/>
            </w:tabs>
            <w:rPr>
              <w:rFonts w:ascii="Times New Roman" w:hAnsi="Times New Roman" w:cs="Times New Roman"/>
            </w:rPr>
          </w:pPr>
          <w:hyperlink w:anchor="_Toc15326" w:history="1">
            <w:r>
              <w:rPr>
                <w:rFonts w:ascii="Times New Roman" w:hAnsi="Times New Roman" w:cs="Times New Roman"/>
              </w:rPr>
              <w:t>S5.1 Table S6. Dataset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_Toc15326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0C9838A5" w14:textId="77777777" w:rsidR="00CD3DE7" w:rsidRDefault="00CD3DE7">
          <w:pPr>
            <w:pStyle w:val="TOC1"/>
            <w:tabs>
              <w:tab w:val="right" w:leader="dot" w:pos="8306"/>
            </w:tabs>
            <w:rPr>
              <w:rFonts w:ascii="Times New Roman" w:hAnsi="Times New Roman" w:cs="Times New Roman"/>
            </w:rPr>
          </w:pPr>
          <w:hyperlink w:anchor="_Toc15925" w:history="1">
            <w:r>
              <w:rPr>
                <w:rFonts w:ascii="Times New Roman" w:eastAsia="SimSun" w:hAnsi="Times New Roman" w:cs="Times New Roman"/>
              </w:rPr>
              <w:t>S5.2</w:t>
            </w:r>
            <w:r>
              <w:rPr>
                <w:rFonts w:ascii="Times New Roman" w:hAnsi="Times New Roman" w:cs="Times New Roman"/>
              </w:rPr>
              <w:t xml:space="preserve"> Select Model Fit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_Toc15925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46C1C2B8" w14:textId="77777777" w:rsidR="00CD3DE7" w:rsidRDefault="00CD3DE7">
          <w:pPr>
            <w:pStyle w:val="TOC1"/>
            <w:tabs>
              <w:tab w:val="right" w:leader="dot" w:pos="8306"/>
            </w:tabs>
            <w:rPr>
              <w:rFonts w:ascii="Times New Roman" w:hAnsi="Times New Roman" w:cs="Times New Roman"/>
            </w:rPr>
          </w:pPr>
          <w:hyperlink w:anchor="_Toc1373" w:history="1">
            <w:r>
              <w:rPr>
                <w:rFonts w:ascii="Times New Roman" w:hAnsi="Times New Roman" w:cs="Times New Roman"/>
              </w:rPr>
              <w:t>S5.2.1 Number of original studies at different dose scenarios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_Toc1373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1257F034" w14:textId="77777777" w:rsidR="00CD3DE7" w:rsidRDefault="00CD3DE7">
          <w:pPr>
            <w:pStyle w:val="TOC1"/>
            <w:tabs>
              <w:tab w:val="right" w:leader="dot" w:pos="8306"/>
            </w:tabs>
            <w:rPr>
              <w:rFonts w:ascii="Times New Roman" w:hAnsi="Times New Roman" w:cs="Times New Roman"/>
            </w:rPr>
          </w:pPr>
          <w:hyperlink w:anchor="_Toc18247" w:history="1">
            <w:r>
              <w:rPr>
                <w:rFonts w:ascii="Times New Roman" w:hAnsi="Times New Roman" w:cs="Times New Roman"/>
              </w:rPr>
              <w:t>S5.2.2 Effect sizes of the original study in different types of training situations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_Toc18247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52A6A8D2" w14:textId="77777777" w:rsidR="00CD3DE7" w:rsidRDefault="00CD3DE7">
          <w:pPr>
            <w:pStyle w:val="TOC1"/>
            <w:tabs>
              <w:tab w:val="right" w:leader="dot" w:pos="8306"/>
            </w:tabs>
            <w:rPr>
              <w:rFonts w:ascii="Times New Roman" w:hAnsi="Times New Roman" w:cs="Times New Roman"/>
            </w:rPr>
          </w:pPr>
          <w:hyperlink w:anchor="_Toc11255" w:history="1">
            <w:r>
              <w:rPr>
                <w:rFonts w:ascii="Times New Roman" w:hAnsi="Times New Roman" w:cs="Times New Roman"/>
              </w:rPr>
              <w:t>S5.3 Key assumptions of Network Meta-Analysis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_Toc11255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5EA76764" w14:textId="77777777" w:rsidR="00CD3DE7" w:rsidRDefault="00CD3DE7">
          <w:pPr>
            <w:pStyle w:val="TOC1"/>
            <w:tabs>
              <w:tab w:val="right" w:leader="dot" w:pos="8306"/>
            </w:tabs>
            <w:rPr>
              <w:rFonts w:ascii="Times New Roman" w:hAnsi="Times New Roman" w:cs="Times New Roman"/>
            </w:rPr>
          </w:pPr>
          <w:hyperlink w:anchor="_Toc1686" w:history="1">
            <w:r>
              <w:rPr>
                <w:rFonts w:ascii="Times New Roman" w:hAnsi="Times New Roman" w:cs="Times New Roman"/>
              </w:rPr>
              <w:t>S5.</w:t>
            </w:r>
            <w:r>
              <w:rPr>
                <w:rFonts w:ascii="Times New Roman" w:eastAsia="SimSun" w:hAnsi="Times New Roman" w:cs="Times New Roman"/>
              </w:rPr>
              <w:t>3</w:t>
            </w:r>
            <w:r>
              <w:rPr>
                <w:rFonts w:ascii="Times New Roman" w:hAnsi="Times New Roman" w:cs="Times New Roman"/>
              </w:rPr>
              <w:t>.1 Connectivity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57363EC5" w14:textId="77777777" w:rsidR="00CD3DE7" w:rsidRDefault="00CD3DE7">
          <w:pPr>
            <w:pStyle w:val="TOC1"/>
            <w:tabs>
              <w:tab w:val="right" w:leader="dot" w:pos="8306"/>
            </w:tabs>
            <w:rPr>
              <w:rFonts w:ascii="Times New Roman" w:hAnsi="Times New Roman" w:cs="Times New Roman"/>
            </w:rPr>
          </w:pPr>
          <w:hyperlink w:anchor="_Toc31413" w:history="1">
            <w:r>
              <w:rPr>
                <w:rFonts w:ascii="Times New Roman" w:hAnsi="Times New Roman" w:cs="Times New Roman"/>
              </w:rPr>
              <w:t>S5.</w:t>
            </w:r>
            <w:r>
              <w:rPr>
                <w:rFonts w:ascii="Times New Roman" w:eastAsia="SimSun" w:hAnsi="Times New Roman" w:cs="Times New Roman"/>
              </w:rPr>
              <w:t>3</w:t>
            </w:r>
            <w:r>
              <w:rPr>
                <w:rFonts w:ascii="Times New Roman" w:hAnsi="Times New Roman" w:cs="Times New Roman"/>
              </w:rPr>
              <w:t>.2 Consistency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_Toc31413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5712E46E" w14:textId="77777777" w:rsidR="00CD3DE7" w:rsidRDefault="00CD3DE7">
          <w:pPr>
            <w:pStyle w:val="TOC1"/>
            <w:tabs>
              <w:tab w:val="right" w:leader="dot" w:pos="8306"/>
            </w:tabs>
            <w:rPr>
              <w:rFonts w:ascii="Times New Roman" w:hAnsi="Times New Roman" w:cs="Times New Roman"/>
            </w:rPr>
          </w:pPr>
          <w:hyperlink w:anchor="_Toc16661" w:history="1">
            <w:r>
              <w:rPr>
                <w:rFonts w:ascii="Times New Roman" w:hAnsi="Times New Roman" w:cs="Times New Roman"/>
              </w:rPr>
              <w:t>S5.2.3 Transitivity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_Toc16661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0AD23A23" w14:textId="77777777" w:rsidR="00CD3DE7" w:rsidRDefault="00CD3DE7">
          <w:pPr>
            <w:pStyle w:val="TOC1"/>
            <w:tabs>
              <w:tab w:val="right" w:leader="dot" w:pos="8306"/>
            </w:tabs>
            <w:rPr>
              <w:rFonts w:ascii="Times New Roman" w:hAnsi="Times New Roman" w:cs="Times New Roman"/>
            </w:rPr>
          </w:pPr>
          <w:hyperlink w:anchor="_Toc14767" w:history="1">
            <w:r>
              <w:rPr>
                <w:rFonts w:ascii="Times New Roman" w:hAnsi="Times New Roman" w:cs="Times New Roman"/>
              </w:rPr>
              <w:t>S5.</w:t>
            </w:r>
            <w:r>
              <w:rPr>
                <w:rFonts w:ascii="Times New Roman" w:eastAsia="SimSun" w:hAnsi="Times New Roman" w:cs="Times New Roman"/>
              </w:rPr>
              <w:t>4</w:t>
            </w:r>
            <w:r>
              <w:rPr>
                <w:rFonts w:ascii="Times New Roman" w:hAnsi="Times New Roman" w:cs="Times New Roman"/>
              </w:rPr>
              <w:t xml:space="preserve"> Models’ selection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_Toc14767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3E0D12F4" w14:textId="77777777" w:rsidR="00CD3DE7" w:rsidRDefault="00CD3DE7">
          <w:pPr>
            <w:pStyle w:val="TOC1"/>
            <w:tabs>
              <w:tab w:val="right" w:leader="dot" w:pos="8306"/>
            </w:tabs>
            <w:rPr>
              <w:rFonts w:ascii="Times New Roman" w:hAnsi="Times New Roman" w:cs="Times New Roman"/>
            </w:rPr>
          </w:pPr>
          <w:hyperlink w:anchor="_Toc4318" w:history="1">
            <w:r>
              <w:rPr>
                <w:rFonts w:ascii="Times New Roman" w:hAnsi="Times New Roman" w:cs="Times New Roman"/>
              </w:rPr>
              <w:t>S5.</w:t>
            </w:r>
            <w:r>
              <w:rPr>
                <w:rFonts w:ascii="Times New Roman" w:eastAsia="SimSun" w:hAnsi="Times New Roman" w:cs="Times New Roman"/>
              </w:rPr>
              <w:t>4</w:t>
            </w:r>
            <w:r>
              <w:rPr>
                <w:rFonts w:ascii="Times New Roman" w:hAnsi="Times New Roman" w:cs="Times New Roman"/>
              </w:rPr>
              <w:t>.1 Non-linear functions and models fit comparison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_Toc4318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169CE400" w14:textId="77777777" w:rsidR="00CD3DE7" w:rsidRDefault="00CD3DE7">
          <w:pPr>
            <w:pStyle w:val="TOC1"/>
            <w:tabs>
              <w:tab w:val="right" w:leader="dot" w:pos="8306"/>
            </w:tabs>
            <w:rPr>
              <w:rFonts w:ascii="Times New Roman" w:hAnsi="Times New Roman" w:cs="Times New Roman"/>
            </w:rPr>
          </w:pPr>
          <w:hyperlink w:anchor="_Toc7112" w:history="1">
            <w:r>
              <w:rPr>
                <w:rFonts w:ascii="Times New Roman" w:hAnsi="Times New Roman" w:cs="Times New Roman"/>
              </w:rPr>
              <w:t>S5.</w:t>
            </w:r>
            <w:r>
              <w:rPr>
                <w:rFonts w:ascii="Times New Roman" w:eastAsia="SimSun" w:hAnsi="Times New Roman" w:cs="Times New Roman"/>
              </w:rPr>
              <w:t>4</w:t>
            </w:r>
            <w:r>
              <w:rPr>
                <w:rFonts w:ascii="Times New Roman" w:hAnsi="Times New Roman" w:cs="Times New Roman"/>
              </w:rPr>
              <w:t>.2 Models selection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_Toc7112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1BE380CF" w14:textId="77777777" w:rsidR="00CD3DE7" w:rsidRDefault="00CD3DE7">
          <w:pPr>
            <w:pStyle w:val="TOC1"/>
            <w:tabs>
              <w:tab w:val="right" w:leader="dot" w:pos="8306"/>
            </w:tabs>
            <w:rPr>
              <w:rFonts w:ascii="Times New Roman" w:hAnsi="Times New Roman" w:cs="Times New Roman"/>
            </w:rPr>
          </w:pPr>
          <w:hyperlink w:anchor="_Toc3928" w:history="1">
            <w:r>
              <w:rPr>
                <w:rFonts w:ascii="Times New Roman" w:hAnsi="Times New Roman" w:cs="Times New Roman"/>
              </w:rPr>
              <w:t>5.</w:t>
            </w:r>
            <w:r>
              <w:rPr>
                <w:rFonts w:ascii="Times New Roman" w:eastAsia="SimSun" w:hAnsi="Times New Roman" w:cs="Times New Roman"/>
              </w:rPr>
              <w:t>5</w:t>
            </w:r>
            <w:r>
              <w:rPr>
                <w:rFonts w:ascii="Times New Roman" w:hAnsi="Times New Roman" w:cs="Times New Roman"/>
              </w:rPr>
              <w:t xml:space="preserve"> Ranking of effectiveness of interventions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_Toc3928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01D15082" w14:textId="77777777" w:rsidR="00CD3DE7" w:rsidRDefault="00CD3DE7">
          <w:pPr>
            <w:pStyle w:val="TOC1"/>
            <w:tabs>
              <w:tab w:val="right" w:leader="dot" w:pos="8306"/>
            </w:tabs>
            <w:rPr>
              <w:rFonts w:ascii="Times New Roman" w:hAnsi="Times New Roman" w:cs="Times New Roman"/>
            </w:rPr>
          </w:pPr>
          <w:hyperlink w:anchor="_Toc26284" w:history="1">
            <w:r>
              <w:rPr>
                <w:rFonts w:ascii="Times New Roman" w:hAnsi="Times New Roman" w:cs="Times New Roman"/>
                <w:b/>
                <w:i/>
                <w:iCs/>
              </w:rPr>
              <w:t>Supplementary file6. PRISMA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_Toc26284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560A2D65" w14:textId="77777777" w:rsidR="00CD3DE7" w:rsidRDefault="00CD3DE7">
          <w:pPr>
            <w:pStyle w:val="TOC1"/>
            <w:tabs>
              <w:tab w:val="right" w:leader="dot" w:pos="8306"/>
            </w:tabs>
            <w:rPr>
              <w:rFonts w:ascii="Times New Roman" w:hAnsi="Times New Roman" w:cs="Times New Roman"/>
            </w:rPr>
          </w:pPr>
          <w:hyperlink w:anchor="_Toc15831" w:history="1">
            <w:r>
              <w:rPr>
                <w:rFonts w:ascii="Times New Roman" w:hAnsi="Times New Roman" w:cs="Times New Roman"/>
              </w:rPr>
              <w:t>REFERENCES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_Toc15831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5F7C4EF0" w14:textId="77777777" w:rsidR="00CD3DE7" w:rsidRDefault="00264E5F">
          <w:pPr>
            <w:tabs>
              <w:tab w:val="right" w:pos="8296"/>
            </w:tabs>
            <w:rPr>
              <w:rFonts w:ascii="Times New Roman" w:hAnsi="Times New Roman" w:cs="Times New Roman"/>
            </w:rPr>
          </w:pPr>
          <w:r>
            <w:rPr>
              <w:rFonts w:ascii="Times New Roman" w:hAnsi="Times New Roman" w:cs="Times New Roman"/>
            </w:rPr>
            <w:fldChar w:fldCharType="end"/>
          </w:r>
        </w:p>
      </w:sdtContent>
    </w:sdt>
    <w:p w14:paraId="3EED3676" w14:textId="77777777" w:rsidR="00CD3DE7" w:rsidRDefault="00264E5F">
      <w:pPr>
        <w:widowControl/>
        <w:jc w:val="left"/>
        <w:rPr>
          <w:rFonts w:ascii="Times New Roman" w:eastAsia="Times New Roman" w:hAnsi="Times New Roman" w:cs="Times New Roman"/>
          <w:b/>
          <w:bCs/>
          <w:i/>
          <w:sz w:val="24"/>
          <w:szCs w:val="32"/>
        </w:rPr>
      </w:pPr>
      <w:r>
        <w:rPr>
          <w:rFonts w:ascii="Times New Roman" w:hAnsi="Times New Roman" w:cs="Times New Roman"/>
        </w:rPr>
        <w:br w:type="page"/>
      </w:r>
    </w:p>
    <w:bookmarkStart w:id="0" w:name="_Toc9032"/>
    <w:p w14:paraId="2D4F2E93" w14:textId="77777777" w:rsidR="00CD3DE7" w:rsidRDefault="00264E5F">
      <w:pPr>
        <w:pStyle w:val="a"/>
        <w:rPr>
          <w:rFonts w:cs="Times New Roman"/>
        </w:rPr>
      </w:pPr>
      <w:r>
        <w:rPr>
          <w:rFonts w:cs="Times New Roman"/>
        </w:rPr>
        <w:lastRenderedPageBreak/>
        <w:fldChar w:fldCharType="begin"/>
      </w:r>
      <w:r>
        <w:rPr>
          <w:rFonts w:cs="Times New Roman"/>
        </w:rPr>
        <w:instrText xml:space="preserve"> HYPERLINK \l "_heading=h.17dp8vu" \h </w:instrText>
      </w:r>
      <w:r>
        <w:rPr>
          <w:rFonts w:cs="Times New Roman"/>
        </w:rPr>
      </w:r>
      <w:r>
        <w:rPr>
          <w:rFonts w:cs="Times New Roman"/>
        </w:rPr>
        <w:fldChar w:fldCharType="separate"/>
      </w:r>
      <w:r>
        <w:rPr>
          <w:rFonts w:cs="Times New Roman"/>
        </w:rPr>
        <w:t>Supplementary file 1: Search strategy</w:t>
      </w:r>
      <w:r>
        <w:rPr>
          <w:rFonts w:cs="Times New Roman"/>
        </w:rPr>
        <w:fldChar w:fldCharType="end"/>
      </w:r>
      <w:bookmarkEnd w:id="0"/>
    </w:p>
    <w:p w14:paraId="51BA91D9" w14:textId="77777777" w:rsidR="00CD3DE7" w:rsidRDefault="00264E5F">
      <w:pPr>
        <w:rPr>
          <w:rFonts w:ascii="Times New Roman" w:hAnsi="Times New Roman" w:cs="Times New Roman"/>
          <w:szCs w:val="21"/>
        </w:rPr>
      </w:pPr>
      <w:r>
        <w:rPr>
          <w:rFonts w:ascii="Times New Roman" w:hAnsi="Times New Roman" w:cs="Times New Roman"/>
          <w:szCs w:val="21"/>
        </w:rPr>
        <w:t>Pubmed</w:t>
      </w:r>
    </w:p>
    <w:p w14:paraId="7D7A0081" w14:textId="77777777" w:rsidR="00CD3DE7" w:rsidRDefault="00264E5F">
      <w:pPr>
        <w:rPr>
          <w:rFonts w:ascii="Times New Roman" w:hAnsi="Times New Roman" w:cs="Times New Roman"/>
          <w:szCs w:val="21"/>
        </w:rPr>
      </w:pPr>
      <w:bookmarkStart w:id="1" w:name="OLE_LINK3"/>
      <w:r>
        <w:rPr>
          <w:rFonts w:ascii="Times New Roman" w:hAnsi="Times New Roman" w:cs="Times New Roman"/>
          <w:szCs w:val="21"/>
        </w:rPr>
        <w:t xml:space="preserve">((exercis*[Title/Abstract] OR aerobic*[Title/Abstract] OR running[Title/Abstract] OR jogging[Title/Abstract] OR walk*[Title/Abstract] OR hiking[Title/Abstract] OR swim*[Title/Abstract] OR aquatic*[Title/Abstract] OR cycling[Title/Abstract] OR bicycl*[Title/Abstract] OR strength*[Title/Abstract] OR activit*[Title/Abstract] OR fitness[Title/Abstract] OR train*[Title/Abstract] OR physical medicine[Title/Abstract] OR resistance[Title/Abstract] OR lift*[Title/Abstract]) OR yoga[Title/Abstract] OR tai chi[Title/Abstract] OR taiji[Title/Abstract] OR qigong[Title/Abstract] AND (depression[Title/Abstract] OR dysthymia[Title/Abstract])) AND (randomized controlled trial[Title/Abstract] OR clinical trial[Title/Abstract]) </w:t>
      </w:r>
      <w:bookmarkEnd w:id="1"/>
    </w:p>
    <w:p w14:paraId="4C724A6D" w14:textId="77777777" w:rsidR="00CD3DE7" w:rsidRDefault="00CD3DE7">
      <w:pPr>
        <w:rPr>
          <w:rFonts w:ascii="Times New Roman" w:hAnsi="Times New Roman" w:cs="Times New Roman"/>
          <w:szCs w:val="21"/>
        </w:rPr>
      </w:pPr>
    </w:p>
    <w:p w14:paraId="579E1149" w14:textId="77777777" w:rsidR="00CD3DE7" w:rsidRDefault="00264E5F">
      <w:pPr>
        <w:rPr>
          <w:rFonts w:ascii="Times New Roman" w:hAnsi="Times New Roman" w:cs="Times New Roman"/>
          <w:szCs w:val="21"/>
        </w:rPr>
      </w:pPr>
      <w:r>
        <w:rPr>
          <w:rFonts w:ascii="Times New Roman" w:hAnsi="Times New Roman" w:cs="Times New Roman"/>
          <w:szCs w:val="21"/>
        </w:rPr>
        <w:t>PsychINFO</w:t>
      </w:r>
    </w:p>
    <w:p w14:paraId="660A079E" w14:textId="77777777" w:rsidR="00CD3DE7" w:rsidRDefault="00264E5F">
      <w:pPr>
        <w:rPr>
          <w:rFonts w:ascii="Times New Roman" w:hAnsi="Times New Roman" w:cs="Times New Roman"/>
          <w:szCs w:val="21"/>
        </w:rPr>
      </w:pPr>
      <w:r>
        <w:rPr>
          <w:rFonts w:ascii="Times New Roman" w:hAnsi="Times New Roman" w:cs="Times New Roman"/>
          <w:szCs w:val="21"/>
        </w:rPr>
        <w:t xml:space="preserve">S1 SU depression OR SU dysthymia OR SU depressive disorder </w:t>
      </w:r>
    </w:p>
    <w:p w14:paraId="29D31A08" w14:textId="77777777" w:rsidR="00CD3DE7" w:rsidRDefault="00264E5F">
      <w:pPr>
        <w:rPr>
          <w:rFonts w:ascii="Times New Roman" w:hAnsi="Times New Roman" w:cs="Times New Roman"/>
          <w:szCs w:val="21"/>
        </w:rPr>
      </w:pPr>
      <w:r>
        <w:rPr>
          <w:rFonts w:ascii="Times New Roman" w:hAnsi="Times New Roman" w:cs="Times New Roman"/>
          <w:szCs w:val="21"/>
        </w:rPr>
        <w:t xml:space="preserve">S2 SU randomized controlled trials OR SU clinical trial OR SU rct </w:t>
      </w:r>
    </w:p>
    <w:p w14:paraId="229A7262" w14:textId="77777777" w:rsidR="00CD3DE7" w:rsidRDefault="00264E5F">
      <w:pPr>
        <w:rPr>
          <w:rFonts w:ascii="Times New Roman" w:hAnsi="Times New Roman" w:cs="Times New Roman"/>
          <w:szCs w:val="21"/>
        </w:rPr>
      </w:pPr>
      <w:r>
        <w:rPr>
          <w:rFonts w:ascii="Times New Roman" w:hAnsi="Times New Roman" w:cs="Times New Roman"/>
          <w:szCs w:val="21"/>
        </w:rPr>
        <w:t>S3 SU exercise OR SU aerobic OR SU running OR SU jogging OR SU walk OR SU hiking OR SU swim OR SU aquaSUc OR SU strength OR SU resistance OR SU yoga OR SU tai chi OR SU qigong</w:t>
      </w:r>
    </w:p>
    <w:p w14:paraId="1A22EC66" w14:textId="77777777" w:rsidR="00CD3DE7" w:rsidRDefault="00264E5F">
      <w:pPr>
        <w:rPr>
          <w:rFonts w:ascii="Times New Roman" w:hAnsi="Times New Roman" w:cs="Times New Roman"/>
          <w:szCs w:val="21"/>
        </w:rPr>
      </w:pPr>
      <w:r>
        <w:rPr>
          <w:rFonts w:ascii="Times New Roman" w:hAnsi="Times New Roman" w:cs="Times New Roman"/>
          <w:szCs w:val="21"/>
        </w:rPr>
        <w:t>S4 (SU exercise OR SU aerobic OR SU running OR SU jogging OR SU walk OR SU hiking OR SU swim OR SU aquaSUc OR SU strength OR SU resistance OR SU yoga OR SU tai chi) AND (S1 AND S2 AND S3)</w:t>
      </w:r>
    </w:p>
    <w:p w14:paraId="48D3D3E1" w14:textId="77777777" w:rsidR="00CD3DE7" w:rsidRDefault="00CD3DE7">
      <w:pPr>
        <w:rPr>
          <w:rFonts w:ascii="Times New Roman" w:hAnsi="Times New Roman" w:cs="Times New Roman"/>
          <w:szCs w:val="21"/>
        </w:rPr>
      </w:pPr>
    </w:p>
    <w:p w14:paraId="01743BE1" w14:textId="77777777" w:rsidR="00CD3DE7" w:rsidRDefault="00264E5F">
      <w:pPr>
        <w:rPr>
          <w:rFonts w:ascii="Times New Roman" w:hAnsi="Times New Roman" w:cs="Times New Roman"/>
          <w:szCs w:val="21"/>
        </w:rPr>
      </w:pPr>
      <w:r>
        <w:rPr>
          <w:rFonts w:ascii="Times New Roman" w:hAnsi="Times New Roman" w:cs="Times New Roman"/>
          <w:szCs w:val="21"/>
        </w:rPr>
        <w:t>scopus</w:t>
      </w:r>
    </w:p>
    <w:p w14:paraId="6329D1BF" w14:textId="77777777" w:rsidR="00CD3DE7" w:rsidRDefault="00264E5F">
      <w:pPr>
        <w:rPr>
          <w:rFonts w:ascii="Times New Roman" w:hAnsi="Times New Roman" w:cs="Times New Roman"/>
          <w:szCs w:val="21"/>
        </w:rPr>
      </w:pPr>
      <w:r>
        <w:rPr>
          <w:rFonts w:ascii="Times New Roman" w:hAnsi="Times New Roman" w:cs="Times New Roman"/>
          <w:szCs w:val="21"/>
        </w:rPr>
        <w:t>#1 (TITLE-ABS-KEY(exercise) OR TITLE-ABS-KEY(aerobic) OR TITLE-ABS-KEY(running) OR TITLE-ABS-KEY(Jogging) OR TITLE-ABS-KEY(Walk) OR TITLE-ABS-KEY(hiking) OR TITLE-ABS-KEY(Swim) OR TITLE-ABS-KEY(Aquatic) OR TITLE-ABS-KEY(Cycling) OR TITLE-ABS-KEY(Bicycl) OR TITLE-ABS-KEY(strength) OR TITLE-ABS-KEY(Activit) OR TITLE-ABS-KEY(fitness) OR TITLE-ABS-KEY(train) OR TITLE-ABS-KEY(physical medicine) OR TITLE-ABS-KEY(Resistance) OR TITLE-ABS-KEY(lift) OR TITLE-ABS-KEY(yoga) OR TITLE-ABS-KEY(Taiji) OR TITLE-ABS-KEY(tai chi) OR TITLE-ABS-KEY(qigong))</w:t>
      </w:r>
    </w:p>
    <w:p w14:paraId="56607044" w14:textId="77777777" w:rsidR="00CD3DE7" w:rsidRDefault="00264E5F">
      <w:pPr>
        <w:rPr>
          <w:rFonts w:ascii="Times New Roman" w:eastAsia="Arial" w:hAnsi="Times New Roman" w:cs="Times New Roman"/>
          <w:szCs w:val="21"/>
        </w:rPr>
      </w:pPr>
      <w:r>
        <w:rPr>
          <w:rFonts w:ascii="Times New Roman" w:hAnsi="Times New Roman" w:cs="Times New Roman"/>
          <w:szCs w:val="21"/>
        </w:rPr>
        <w:t>#2</w:t>
      </w:r>
      <w:r>
        <w:rPr>
          <w:rFonts w:ascii="Times New Roman" w:eastAsia="Arial" w:hAnsi="Times New Roman" w:cs="Times New Roman"/>
          <w:szCs w:val="21"/>
        </w:rPr>
        <w:t>(TITLE-ABS-KEY(depression) OR TITLE-ABS-KEY(dysthymia))</w:t>
      </w:r>
    </w:p>
    <w:p w14:paraId="4CBFCAE0" w14:textId="77777777" w:rsidR="00CD3DE7" w:rsidRDefault="00264E5F">
      <w:pPr>
        <w:rPr>
          <w:rFonts w:ascii="Times New Roman" w:eastAsia="Arial" w:hAnsi="Times New Roman" w:cs="Times New Roman"/>
          <w:szCs w:val="21"/>
        </w:rPr>
      </w:pPr>
      <w:r>
        <w:rPr>
          <w:rFonts w:ascii="Times New Roman" w:eastAsia="SimSun" w:hAnsi="Times New Roman" w:cs="Times New Roman"/>
          <w:szCs w:val="21"/>
        </w:rPr>
        <w:t>#3</w:t>
      </w:r>
      <w:r>
        <w:rPr>
          <w:rFonts w:ascii="Times New Roman" w:eastAsia="Arial" w:hAnsi="Times New Roman" w:cs="Times New Roman"/>
          <w:szCs w:val="21"/>
        </w:rPr>
        <w:t>(TITLE-ABS-KEY(randomized controlled trial) OR TITLE-ABS-KEY(clinical trial))</w:t>
      </w:r>
    </w:p>
    <w:p w14:paraId="74D6DBF9" w14:textId="77777777" w:rsidR="00CD3DE7" w:rsidRDefault="00264E5F">
      <w:pPr>
        <w:rPr>
          <w:rFonts w:ascii="Times New Roman" w:hAnsi="Times New Roman" w:cs="Times New Roman"/>
          <w:szCs w:val="21"/>
        </w:rPr>
      </w:pPr>
      <w:r>
        <w:rPr>
          <w:rFonts w:ascii="Times New Roman" w:eastAsia="SimSun" w:hAnsi="Times New Roman" w:cs="Times New Roman"/>
          <w:szCs w:val="21"/>
        </w:rPr>
        <w:t xml:space="preserve">#4 </w:t>
      </w:r>
      <w:r>
        <w:rPr>
          <w:rFonts w:ascii="Times New Roman" w:hAnsi="Times New Roman" w:cs="Times New Roman"/>
          <w:szCs w:val="21"/>
        </w:rPr>
        <w:t>#1 AND #2 AND #3</w:t>
      </w:r>
    </w:p>
    <w:p w14:paraId="71C1CF2C" w14:textId="77777777" w:rsidR="00CD3DE7" w:rsidRDefault="00CD3DE7">
      <w:pPr>
        <w:rPr>
          <w:rFonts w:ascii="Times New Roman" w:hAnsi="Times New Roman" w:cs="Times New Roman"/>
          <w:szCs w:val="21"/>
        </w:rPr>
      </w:pPr>
    </w:p>
    <w:p w14:paraId="3335C498" w14:textId="77777777" w:rsidR="00CD3DE7" w:rsidRDefault="00264E5F">
      <w:pPr>
        <w:rPr>
          <w:rFonts w:ascii="Times New Roman" w:hAnsi="Times New Roman" w:cs="Times New Roman"/>
          <w:szCs w:val="21"/>
        </w:rPr>
      </w:pPr>
      <w:r>
        <w:rPr>
          <w:rFonts w:ascii="Times New Roman" w:hAnsi="Times New Roman" w:cs="Times New Roman"/>
          <w:szCs w:val="21"/>
        </w:rPr>
        <w:t>Embase</w:t>
      </w:r>
    </w:p>
    <w:p w14:paraId="30C3CD91" w14:textId="77777777" w:rsidR="00CD3DE7" w:rsidRDefault="00264E5F">
      <w:pPr>
        <w:rPr>
          <w:rFonts w:ascii="Times New Roman" w:hAnsi="Times New Roman" w:cs="Times New Roman"/>
          <w:szCs w:val="21"/>
        </w:rPr>
      </w:pPr>
      <w:r>
        <w:rPr>
          <w:rFonts w:ascii="Times New Roman" w:hAnsi="Times New Roman" w:cs="Times New Roman"/>
          <w:szCs w:val="21"/>
        </w:rPr>
        <w:t>#1</w:t>
      </w:r>
    </w:p>
    <w:p w14:paraId="62B1FF0D" w14:textId="77777777" w:rsidR="00CD3DE7" w:rsidRDefault="00264E5F">
      <w:pPr>
        <w:rPr>
          <w:rFonts w:ascii="Times New Roman" w:hAnsi="Times New Roman" w:cs="Times New Roman"/>
          <w:szCs w:val="21"/>
        </w:rPr>
      </w:pPr>
      <w:r>
        <w:rPr>
          <w:rFonts w:ascii="Times New Roman" w:hAnsi="Times New Roman" w:cs="Times New Roman"/>
          <w:szCs w:val="21"/>
        </w:rPr>
        <w:t xml:space="preserve">'exercise'/exp OR exercise OR aerobic:ab,ti OR running:ab,ti OR jogging:ab,ti OR walk:ti OR hiking:ab,ti OR swim:ab,ti OR aquatic:ab,ti OR cycling:ab,ti OR bicycl:ab,ti OR strength:ab,ti OR activit:ab,ti OR fitness:ab,ti OR 'physical medicine':ab,ti OR resistance:ab,ti OR lift:ab,ti OR yoga:ab,ti OR taiji:ab,ti OR 'tai chi':ab,ti OR qigong:ab,ti </w:t>
      </w:r>
    </w:p>
    <w:p w14:paraId="61928B95" w14:textId="77777777" w:rsidR="00CD3DE7" w:rsidRDefault="00264E5F">
      <w:pPr>
        <w:rPr>
          <w:rFonts w:ascii="Times New Roman" w:hAnsi="Times New Roman" w:cs="Times New Roman"/>
          <w:szCs w:val="21"/>
        </w:rPr>
      </w:pPr>
      <w:r>
        <w:rPr>
          <w:rFonts w:ascii="Times New Roman" w:hAnsi="Times New Roman" w:cs="Times New Roman"/>
          <w:szCs w:val="21"/>
        </w:rPr>
        <w:t>#2</w:t>
      </w:r>
    </w:p>
    <w:p w14:paraId="4E01C89E" w14:textId="77777777" w:rsidR="00CD3DE7" w:rsidRDefault="00264E5F">
      <w:pPr>
        <w:rPr>
          <w:rFonts w:ascii="Times New Roman" w:hAnsi="Times New Roman" w:cs="Times New Roman"/>
          <w:szCs w:val="21"/>
        </w:rPr>
      </w:pPr>
      <w:r>
        <w:rPr>
          <w:rFonts w:ascii="Times New Roman" w:hAnsi="Times New Roman" w:cs="Times New Roman"/>
          <w:szCs w:val="21"/>
        </w:rPr>
        <w:t>'depression'/exp OR depression OR dysthymia:ab,ti</w:t>
      </w:r>
    </w:p>
    <w:p w14:paraId="357A280C" w14:textId="77777777" w:rsidR="00CD3DE7" w:rsidRDefault="00264E5F">
      <w:pPr>
        <w:rPr>
          <w:rFonts w:ascii="Times New Roman" w:hAnsi="Times New Roman" w:cs="Times New Roman"/>
          <w:szCs w:val="21"/>
        </w:rPr>
      </w:pPr>
      <w:r>
        <w:rPr>
          <w:rFonts w:ascii="Times New Roman" w:hAnsi="Times New Roman" w:cs="Times New Roman"/>
          <w:szCs w:val="21"/>
        </w:rPr>
        <w:t>#3</w:t>
      </w:r>
    </w:p>
    <w:p w14:paraId="2A5F1540" w14:textId="77777777" w:rsidR="00CD3DE7" w:rsidRDefault="00264E5F">
      <w:pPr>
        <w:rPr>
          <w:rFonts w:ascii="Times New Roman" w:hAnsi="Times New Roman" w:cs="Times New Roman"/>
          <w:szCs w:val="21"/>
        </w:rPr>
      </w:pPr>
      <w:r>
        <w:rPr>
          <w:rFonts w:ascii="Times New Roman" w:hAnsi="Times New Roman" w:cs="Times New Roman"/>
          <w:szCs w:val="21"/>
        </w:rPr>
        <w:t>'randomized controlled trial'/exp OR 'randomized controlled trial' OR 'clinical trial':ab,ti</w:t>
      </w:r>
    </w:p>
    <w:p w14:paraId="1CBEF744" w14:textId="77777777" w:rsidR="00CD3DE7" w:rsidRDefault="00264E5F">
      <w:pPr>
        <w:rPr>
          <w:rFonts w:ascii="Times New Roman" w:hAnsi="Times New Roman" w:cs="Times New Roman"/>
          <w:szCs w:val="21"/>
        </w:rPr>
      </w:pPr>
      <w:r>
        <w:rPr>
          <w:rFonts w:ascii="Times New Roman" w:hAnsi="Times New Roman" w:cs="Times New Roman"/>
          <w:szCs w:val="21"/>
        </w:rPr>
        <w:lastRenderedPageBreak/>
        <w:t>#4</w:t>
      </w:r>
    </w:p>
    <w:p w14:paraId="6520BC53" w14:textId="77777777" w:rsidR="00CD3DE7" w:rsidRDefault="00264E5F">
      <w:pPr>
        <w:rPr>
          <w:rFonts w:ascii="Times New Roman" w:hAnsi="Times New Roman" w:cs="Times New Roman"/>
          <w:szCs w:val="21"/>
        </w:rPr>
      </w:pPr>
      <w:r>
        <w:rPr>
          <w:rFonts w:ascii="Times New Roman" w:hAnsi="Times New Roman" w:cs="Times New Roman"/>
          <w:szCs w:val="21"/>
        </w:rPr>
        <w:t>#1 AND #2 AND #3</w:t>
      </w:r>
    </w:p>
    <w:p w14:paraId="33E5A713" w14:textId="77777777" w:rsidR="00CD3DE7" w:rsidRDefault="00CD3DE7">
      <w:pPr>
        <w:rPr>
          <w:rFonts w:ascii="Times New Roman" w:hAnsi="Times New Roman" w:cs="Times New Roman"/>
          <w:szCs w:val="21"/>
        </w:rPr>
      </w:pPr>
    </w:p>
    <w:p w14:paraId="0C476576" w14:textId="77777777" w:rsidR="00CD3DE7" w:rsidRDefault="00264E5F">
      <w:pPr>
        <w:rPr>
          <w:rFonts w:ascii="Times New Roman" w:hAnsi="Times New Roman" w:cs="Times New Roman"/>
          <w:szCs w:val="21"/>
        </w:rPr>
      </w:pPr>
      <w:bookmarkStart w:id="2" w:name="OLE_LINK15"/>
      <w:r>
        <w:rPr>
          <w:rFonts w:ascii="Times New Roman" w:hAnsi="Times New Roman" w:cs="Times New Roman"/>
          <w:szCs w:val="21"/>
        </w:rPr>
        <w:t>SportDiscus</w:t>
      </w:r>
    </w:p>
    <w:bookmarkEnd w:id="2"/>
    <w:p w14:paraId="2A0C2660" w14:textId="77777777" w:rsidR="00CD3DE7" w:rsidRDefault="00264E5F">
      <w:pPr>
        <w:rPr>
          <w:rFonts w:ascii="Times New Roman" w:hAnsi="Times New Roman" w:cs="Times New Roman"/>
          <w:szCs w:val="21"/>
        </w:rPr>
      </w:pPr>
      <w:r>
        <w:rPr>
          <w:rFonts w:ascii="Times New Roman" w:hAnsi="Times New Roman" w:cs="Times New Roman"/>
          <w:szCs w:val="21"/>
        </w:rPr>
        <w:t xml:space="preserve">S1 TI depression OR TI dysthymia OR TI depressive disorder </w:t>
      </w:r>
    </w:p>
    <w:p w14:paraId="2F2907CB" w14:textId="77777777" w:rsidR="00CD3DE7" w:rsidRDefault="00264E5F">
      <w:pPr>
        <w:rPr>
          <w:rFonts w:ascii="Times New Roman" w:hAnsi="Times New Roman" w:cs="Times New Roman"/>
          <w:szCs w:val="21"/>
        </w:rPr>
      </w:pPr>
      <w:r>
        <w:rPr>
          <w:rFonts w:ascii="Times New Roman" w:hAnsi="Times New Roman" w:cs="Times New Roman"/>
          <w:szCs w:val="21"/>
        </w:rPr>
        <w:t>S2 TI randomized controlled trials OR TI clinical trial OR TI RCT</w:t>
      </w:r>
    </w:p>
    <w:p w14:paraId="541CC532" w14:textId="77777777" w:rsidR="00CD3DE7" w:rsidRDefault="00264E5F">
      <w:pPr>
        <w:rPr>
          <w:rFonts w:ascii="Times New Roman" w:hAnsi="Times New Roman" w:cs="Times New Roman"/>
          <w:szCs w:val="21"/>
        </w:rPr>
      </w:pPr>
      <w:r>
        <w:rPr>
          <w:rFonts w:ascii="Times New Roman" w:hAnsi="Times New Roman" w:cs="Times New Roman"/>
          <w:szCs w:val="21"/>
        </w:rPr>
        <w:t xml:space="preserve">S3 TI exercise OR TI aerobic OR TI running OR TI jogging OR TI walk OR TI hiking OR TI swim OR TI aquaTIc OR TI strength OR TI resistance OR TI yoga OR TI tai chi OR TI qigong </w:t>
      </w:r>
    </w:p>
    <w:p w14:paraId="6EC5EFD2" w14:textId="77777777" w:rsidR="00CD3DE7" w:rsidRDefault="00264E5F">
      <w:pPr>
        <w:rPr>
          <w:rFonts w:ascii="Times New Roman" w:hAnsi="Times New Roman" w:cs="Times New Roman"/>
          <w:szCs w:val="21"/>
        </w:rPr>
      </w:pPr>
      <w:r>
        <w:rPr>
          <w:rFonts w:ascii="Times New Roman" w:hAnsi="Times New Roman" w:cs="Times New Roman"/>
          <w:szCs w:val="21"/>
        </w:rPr>
        <w:t>S4 S1 AND S2 AND S3</w:t>
      </w:r>
    </w:p>
    <w:p w14:paraId="3A8E3144" w14:textId="77777777" w:rsidR="00CD3DE7" w:rsidRDefault="00264E5F">
      <w:pPr>
        <w:rPr>
          <w:rFonts w:ascii="Times New Roman" w:hAnsi="Times New Roman" w:cs="Times New Roman"/>
          <w:szCs w:val="21"/>
        </w:rPr>
      </w:pPr>
      <w:r>
        <w:rPr>
          <w:rFonts w:ascii="Times New Roman" w:hAnsi="Times New Roman" w:cs="Times New Roman"/>
          <w:szCs w:val="21"/>
        </w:rPr>
        <w:t>Web of science</w:t>
      </w:r>
    </w:p>
    <w:p w14:paraId="7C04DFC8" w14:textId="77777777" w:rsidR="00CD3DE7" w:rsidRDefault="00264E5F">
      <w:pPr>
        <w:rPr>
          <w:rFonts w:ascii="Times New Roman" w:hAnsi="Times New Roman" w:cs="Times New Roman"/>
          <w:szCs w:val="21"/>
        </w:rPr>
      </w:pPr>
      <w:r>
        <w:rPr>
          <w:rFonts w:ascii="Times New Roman" w:hAnsi="Times New Roman" w:cs="Times New Roman"/>
          <w:szCs w:val="21"/>
        </w:rPr>
        <w:t>#1 ((((((((((((((((((((TS=(exercise)) OR TS=(aerobic)) OR TS=(running)) OR TS=(jogging)) OR TS=(</w:t>
      </w:r>
      <w:bookmarkStart w:id="3" w:name="OLE_LINK2"/>
      <w:r>
        <w:rPr>
          <w:rFonts w:ascii="Times New Roman" w:hAnsi="Times New Roman" w:cs="Times New Roman"/>
          <w:szCs w:val="21"/>
        </w:rPr>
        <w:t>walk</w:t>
      </w:r>
      <w:bookmarkEnd w:id="3"/>
      <w:r>
        <w:rPr>
          <w:rFonts w:ascii="Times New Roman" w:hAnsi="Times New Roman" w:cs="Times New Roman"/>
          <w:szCs w:val="21"/>
        </w:rPr>
        <w:t xml:space="preserve">)) OR TS=( hiking)) OR TS=(swim)) OR TS=(aquatic)) OR TS=(cycling)) OR TS=(bicycl)) OR TS=(strength)) OR TS=(activit)) OR TS=(fitness)) OR TS=(train)) OR TS=(physical medicine)) OR TS=(resistance)) OR TS=(lift)) OR TS=(yoga)) OR TS=(tai chi)) OR TS=(taiji)) OR TS=(qigong) </w:t>
      </w:r>
    </w:p>
    <w:p w14:paraId="6209F2F1" w14:textId="77777777" w:rsidR="00CD3DE7" w:rsidRDefault="00264E5F">
      <w:pPr>
        <w:rPr>
          <w:rFonts w:ascii="Times New Roman" w:hAnsi="Times New Roman" w:cs="Times New Roman"/>
          <w:szCs w:val="21"/>
        </w:rPr>
      </w:pPr>
      <w:r>
        <w:rPr>
          <w:rFonts w:ascii="Times New Roman" w:hAnsi="Times New Roman" w:cs="Times New Roman"/>
          <w:szCs w:val="21"/>
        </w:rPr>
        <w:t xml:space="preserve">#2 (TS=(randomized controlled trial)) OR TS=(clinical trial) </w:t>
      </w:r>
    </w:p>
    <w:p w14:paraId="32B9E7FC" w14:textId="77777777" w:rsidR="00CD3DE7" w:rsidRDefault="00264E5F">
      <w:pPr>
        <w:rPr>
          <w:rFonts w:ascii="Times New Roman" w:hAnsi="Times New Roman" w:cs="Times New Roman"/>
          <w:szCs w:val="21"/>
        </w:rPr>
      </w:pPr>
      <w:r>
        <w:rPr>
          <w:rFonts w:ascii="Times New Roman" w:hAnsi="Times New Roman" w:cs="Times New Roman"/>
          <w:szCs w:val="21"/>
        </w:rPr>
        <w:t xml:space="preserve">#3 (TS=(depression)) OR TS=(dysthymia) </w:t>
      </w:r>
    </w:p>
    <w:p w14:paraId="21057F9F" w14:textId="77777777" w:rsidR="00CD3DE7" w:rsidRDefault="00264E5F">
      <w:pPr>
        <w:rPr>
          <w:rFonts w:ascii="Times New Roman" w:hAnsi="Times New Roman" w:cs="Times New Roman"/>
          <w:szCs w:val="21"/>
        </w:rPr>
      </w:pPr>
      <w:r>
        <w:rPr>
          <w:rFonts w:ascii="Times New Roman" w:hAnsi="Times New Roman" w:cs="Times New Roman"/>
          <w:szCs w:val="21"/>
        </w:rPr>
        <w:t>#4 #1 AND #2 AND #3</w:t>
      </w:r>
    </w:p>
    <w:p w14:paraId="6AFDBEC4" w14:textId="77777777" w:rsidR="00CD3DE7" w:rsidRDefault="00CD3DE7">
      <w:pPr>
        <w:rPr>
          <w:rFonts w:ascii="Times New Roman" w:hAnsi="Times New Roman" w:cs="Times New Roman"/>
          <w:szCs w:val="21"/>
        </w:rPr>
      </w:pPr>
    </w:p>
    <w:p w14:paraId="238C5466" w14:textId="77777777" w:rsidR="00CD3DE7" w:rsidRDefault="00CD3DE7">
      <w:pPr>
        <w:rPr>
          <w:rFonts w:ascii="Times New Roman" w:hAnsi="Times New Roman" w:cs="Times New Roman"/>
          <w:szCs w:val="21"/>
        </w:rPr>
        <w:sectPr w:rsidR="00CD3DE7">
          <w:footerReference w:type="default" r:id="rId8"/>
          <w:pgSz w:w="11906" w:h="16838"/>
          <w:pgMar w:top="1440" w:right="1800" w:bottom="1440" w:left="1800" w:header="851" w:footer="992" w:gutter="0"/>
          <w:cols w:space="425"/>
          <w:docGrid w:type="lines" w:linePitch="312"/>
        </w:sectPr>
      </w:pPr>
    </w:p>
    <w:p w14:paraId="598E95CF" w14:textId="77777777" w:rsidR="00CD3DE7" w:rsidRDefault="00264E5F">
      <w:pPr>
        <w:pStyle w:val="a"/>
        <w:rPr>
          <w:rFonts w:cs="Times New Roman"/>
        </w:rPr>
      </w:pPr>
      <w:bookmarkStart w:id="4" w:name="_Toc16571"/>
      <w:r>
        <w:rPr>
          <w:rFonts w:cs="Times New Roman"/>
        </w:rPr>
        <w:lastRenderedPageBreak/>
        <w:t>Supplementary file2. Characteristics of included studies</w:t>
      </w:r>
      <w:bookmarkEnd w:id="4"/>
    </w:p>
    <w:p w14:paraId="4E160E59" w14:textId="77777777" w:rsidR="00CD3DE7" w:rsidRDefault="00264E5F">
      <w:pPr>
        <w:pStyle w:val="a"/>
        <w:outlineLvl w:val="9"/>
        <w:rPr>
          <w:rFonts w:eastAsia="DengXian" w:cs="Times New Roman"/>
          <w:b w:val="0"/>
          <w:bCs w:val="0"/>
          <w:i w:val="0"/>
          <w:iCs/>
        </w:rPr>
      </w:pPr>
      <w:bookmarkStart w:id="5" w:name="OLE_LINK11"/>
      <w:bookmarkStart w:id="6" w:name="_Toc4735"/>
      <w:r>
        <w:rPr>
          <w:rFonts w:eastAsia="DengXian" w:cs="Times New Roman"/>
          <w:b w:val="0"/>
          <w:bCs w:val="0"/>
          <w:i w:val="0"/>
          <w:iCs/>
        </w:rPr>
        <w:t>Table S1</w:t>
      </w:r>
      <w:bookmarkEnd w:id="5"/>
      <w:r>
        <w:rPr>
          <w:rFonts w:eastAsia="DengXian" w:cs="Times New Roman"/>
          <w:b w:val="0"/>
          <w:bCs w:val="0"/>
          <w:i w:val="0"/>
          <w:iCs/>
        </w:rPr>
        <w:t>. Characteristics of included studies</w:t>
      </w:r>
      <w:bookmarkEnd w:id="6"/>
    </w:p>
    <w:p w14:paraId="3F31589B" w14:textId="77777777" w:rsidR="00CD3DE7" w:rsidRDefault="00CD3DE7">
      <w:pPr>
        <w:rPr>
          <w:rFonts w:ascii="Times New Roman" w:hAnsi="Times New Roman" w:cs="Times New Roman"/>
          <w:szCs w:val="21"/>
        </w:rPr>
      </w:pPr>
    </w:p>
    <w:tbl>
      <w:tblPr>
        <w:tblStyle w:val="TableGrid"/>
        <w:tblpPr w:leftFromText="180" w:rightFromText="180" w:vertAnchor="text" w:horzAnchor="margin" w:tblpY="111"/>
        <w:tblOverlap w:val="never"/>
        <w:tblW w:w="14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850"/>
        <w:gridCol w:w="1611"/>
        <w:gridCol w:w="1508"/>
        <w:gridCol w:w="1508"/>
        <w:gridCol w:w="2036"/>
        <w:gridCol w:w="1842"/>
        <w:gridCol w:w="1457"/>
        <w:gridCol w:w="1576"/>
      </w:tblGrid>
      <w:tr w:rsidR="00CD3DE7" w14:paraId="12DE2575" w14:textId="77777777">
        <w:trPr>
          <w:trHeight w:val="743"/>
        </w:trPr>
        <w:tc>
          <w:tcPr>
            <w:tcW w:w="2093" w:type="dxa"/>
            <w:tcBorders>
              <w:top w:val="single" w:sz="12" w:space="0" w:color="auto"/>
              <w:bottom w:val="single" w:sz="12" w:space="0" w:color="auto"/>
            </w:tcBorders>
          </w:tcPr>
          <w:p w14:paraId="6320F7D7" w14:textId="77777777" w:rsidR="00CD3DE7" w:rsidRDefault="00264E5F">
            <w:pPr>
              <w:spacing w:line="220" w:lineRule="exact"/>
              <w:rPr>
                <w:rFonts w:ascii="Times New Roman" w:hAnsi="Times New Roman" w:cs="Times New Roman"/>
                <w:sz w:val="18"/>
                <w:szCs w:val="18"/>
              </w:rPr>
            </w:pPr>
            <w:bookmarkStart w:id="7" w:name="OLE_LINK17"/>
            <w:r>
              <w:rPr>
                <w:rFonts w:ascii="Times New Roman" w:hAnsi="Times New Roman" w:cs="Times New Roman"/>
                <w:sz w:val="18"/>
                <w:szCs w:val="18"/>
              </w:rPr>
              <w:t>Author</w:t>
            </w:r>
          </w:p>
        </w:tc>
        <w:tc>
          <w:tcPr>
            <w:tcW w:w="850" w:type="dxa"/>
            <w:tcBorders>
              <w:top w:val="single" w:sz="12" w:space="0" w:color="auto"/>
              <w:bottom w:val="single" w:sz="12" w:space="0" w:color="auto"/>
            </w:tcBorders>
          </w:tcPr>
          <w:p w14:paraId="02D0E28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Sample size(n)</w:t>
            </w:r>
          </w:p>
        </w:tc>
        <w:tc>
          <w:tcPr>
            <w:tcW w:w="1611" w:type="dxa"/>
            <w:tcBorders>
              <w:top w:val="single" w:sz="12" w:space="0" w:color="auto"/>
              <w:bottom w:val="single" w:sz="12" w:space="0" w:color="auto"/>
            </w:tcBorders>
          </w:tcPr>
          <w:p w14:paraId="228F0C5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Intervention M</w:t>
            </w:r>
            <w:r>
              <w:rPr>
                <w:rFonts w:ascii="Times New Roman" w:hAnsi="Times New Roman" w:cs="Times New Roman"/>
                <w:sz w:val="18"/>
                <w:szCs w:val="18"/>
                <w:vertAlign w:val="subscript"/>
              </w:rPr>
              <w:t>age</w:t>
            </w:r>
            <w:r>
              <w:rPr>
                <w:rFonts w:ascii="Times New Roman" w:hAnsi="Times New Roman" w:cs="Times New Roman"/>
                <w:sz w:val="18"/>
                <w:szCs w:val="18"/>
              </w:rPr>
              <w:t xml:space="preserve"> (SD)</w:t>
            </w:r>
          </w:p>
        </w:tc>
        <w:tc>
          <w:tcPr>
            <w:tcW w:w="1508" w:type="dxa"/>
            <w:tcBorders>
              <w:top w:val="single" w:sz="12" w:space="0" w:color="auto"/>
              <w:bottom w:val="single" w:sz="12" w:space="0" w:color="auto"/>
            </w:tcBorders>
          </w:tcPr>
          <w:p w14:paraId="64D94165" w14:textId="77777777" w:rsidR="00CD3DE7" w:rsidRDefault="00264E5F">
            <w:pPr>
              <w:spacing w:line="220" w:lineRule="exact"/>
              <w:rPr>
                <w:rFonts w:ascii="Times New Roman" w:eastAsia="Times-Bold" w:hAnsi="Times New Roman" w:cs="Times New Roman"/>
                <w:color w:val="000000"/>
                <w:sz w:val="18"/>
                <w:szCs w:val="18"/>
                <w:lang w:bidi="ar"/>
              </w:rPr>
            </w:pPr>
            <w:r>
              <w:rPr>
                <w:rFonts w:ascii="Times New Roman" w:hAnsi="Times New Roman" w:cs="Times New Roman"/>
                <w:sz w:val="18"/>
                <w:szCs w:val="18"/>
              </w:rPr>
              <w:t>Control M</w:t>
            </w:r>
            <w:r>
              <w:rPr>
                <w:rFonts w:ascii="Times New Roman" w:hAnsi="Times New Roman" w:cs="Times New Roman"/>
                <w:sz w:val="18"/>
                <w:szCs w:val="18"/>
                <w:vertAlign w:val="subscript"/>
              </w:rPr>
              <w:t>age</w:t>
            </w:r>
            <w:r>
              <w:rPr>
                <w:rFonts w:ascii="Times New Roman" w:hAnsi="Times New Roman" w:cs="Times New Roman"/>
                <w:sz w:val="18"/>
                <w:szCs w:val="18"/>
              </w:rPr>
              <w:t xml:space="preserve"> (SD)</w:t>
            </w:r>
          </w:p>
        </w:tc>
        <w:tc>
          <w:tcPr>
            <w:tcW w:w="1508" w:type="dxa"/>
            <w:tcBorders>
              <w:top w:val="single" w:sz="12" w:space="0" w:color="auto"/>
              <w:bottom w:val="single" w:sz="12" w:space="0" w:color="auto"/>
            </w:tcBorders>
          </w:tcPr>
          <w:p w14:paraId="7DAE9DB9" w14:textId="77777777" w:rsidR="00CD3DE7" w:rsidRDefault="00264E5F">
            <w:pPr>
              <w:spacing w:line="220" w:lineRule="exact"/>
              <w:rPr>
                <w:rFonts w:ascii="Times New Roman" w:hAnsi="Times New Roman" w:cs="Times New Roman"/>
                <w:sz w:val="18"/>
                <w:szCs w:val="18"/>
              </w:rPr>
            </w:pPr>
            <w:r>
              <w:rPr>
                <w:rFonts w:ascii="Times New Roman" w:eastAsia="Times-Bold" w:hAnsi="Times New Roman" w:cs="Times New Roman"/>
                <w:color w:val="000000"/>
                <w:sz w:val="18"/>
                <w:szCs w:val="18"/>
                <w:lang w:bidi="ar"/>
              </w:rPr>
              <w:t>Depression diagnosis</w:t>
            </w:r>
          </w:p>
        </w:tc>
        <w:tc>
          <w:tcPr>
            <w:tcW w:w="2036" w:type="dxa"/>
            <w:tcBorders>
              <w:top w:val="single" w:sz="12" w:space="0" w:color="auto"/>
              <w:bottom w:val="single" w:sz="12" w:space="0" w:color="auto"/>
            </w:tcBorders>
          </w:tcPr>
          <w:p w14:paraId="2EE5C0D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Intervention parameter</w:t>
            </w:r>
          </w:p>
        </w:tc>
        <w:tc>
          <w:tcPr>
            <w:tcW w:w="1842" w:type="dxa"/>
            <w:tcBorders>
              <w:top w:val="single" w:sz="12" w:space="0" w:color="auto"/>
              <w:bottom w:val="single" w:sz="12" w:space="0" w:color="auto"/>
            </w:tcBorders>
          </w:tcPr>
          <w:p w14:paraId="3F23AAA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Intervention group condition</w:t>
            </w:r>
          </w:p>
        </w:tc>
        <w:tc>
          <w:tcPr>
            <w:tcW w:w="1457" w:type="dxa"/>
            <w:tcBorders>
              <w:top w:val="single" w:sz="12" w:space="0" w:color="auto"/>
              <w:bottom w:val="single" w:sz="12" w:space="0" w:color="auto"/>
            </w:tcBorders>
          </w:tcPr>
          <w:p w14:paraId="5657C65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Control </w:t>
            </w:r>
          </w:p>
          <w:p w14:paraId="00614F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group </w:t>
            </w:r>
          </w:p>
          <w:p w14:paraId="30273B1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condition</w:t>
            </w:r>
          </w:p>
        </w:tc>
        <w:tc>
          <w:tcPr>
            <w:tcW w:w="1576" w:type="dxa"/>
            <w:tcBorders>
              <w:top w:val="single" w:sz="12" w:space="0" w:color="auto"/>
              <w:bottom w:val="single" w:sz="12" w:space="0" w:color="auto"/>
            </w:tcBorders>
          </w:tcPr>
          <w:p w14:paraId="6C123DE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Outcome</w:t>
            </w:r>
          </w:p>
        </w:tc>
      </w:tr>
      <w:tr w:rsidR="00CD3DE7" w14:paraId="1871DEFF" w14:textId="77777777">
        <w:trPr>
          <w:trHeight w:val="252"/>
        </w:trPr>
        <w:tc>
          <w:tcPr>
            <w:tcW w:w="2093" w:type="dxa"/>
            <w:tcBorders>
              <w:top w:val="single" w:sz="12" w:space="0" w:color="auto"/>
            </w:tcBorders>
          </w:tcPr>
          <w:p w14:paraId="6F4FBF4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Bieber,2021 </w:t>
            </w:r>
            <w:r>
              <w:rPr>
                <w:rFonts w:ascii="Times New Roman" w:hAnsi="Times New Roman" w:cs="Times New Roman"/>
                <w:sz w:val="18"/>
                <w:szCs w:val="18"/>
              </w:rPr>
              <w:fldChar w:fldCharType="begin">
                <w:fldData xml:space="preserve">PEVuZE5vdGU+PENpdGU+PEF1dGhvcj5CaWViZXI8L0F1dGhvcj48WWVhcj4yMDIxPC9ZZWFyPjxS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PEVuZE5vdGU+PENpdGU+PEF1dGhvcj5CaWViZXI8L0F1dGhvcj48WWVhcj4yMDIxPC9ZZWFyPjxS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tc>
        <w:tc>
          <w:tcPr>
            <w:tcW w:w="850" w:type="dxa"/>
            <w:tcBorders>
              <w:top w:val="single" w:sz="12" w:space="0" w:color="auto"/>
            </w:tcBorders>
          </w:tcPr>
          <w:p w14:paraId="61694B4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83</w:t>
            </w:r>
          </w:p>
        </w:tc>
        <w:tc>
          <w:tcPr>
            <w:tcW w:w="1611" w:type="dxa"/>
            <w:tcBorders>
              <w:top w:val="single" w:sz="12" w:space="0" w:color="auto"/>
            </w:tcBorders>
          </w:tcPr>
          <w:p w14:paraId="1F7A9A6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48.38±10.21</w:t>
            </w:r>
          </w:p>
        </w:tc>
        <w:tc>
          <w:tcPr>
            <w:tcW w:w="1508" w:type="dxa"/>
            <w:tcBorders>
              <w:top w:val="single" w:sz="12" w:space="0" w:color="auto"/>
            </w:tcBorders>
          </w:tcPr>
          <w:p w14:paraId="3D82E5B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51.31±9.19</w:t>
            </w:r>
          </w:p>
        </w:tc>
        <w:tc>
          <w:tcPr>
            <w:tcW w:w="1508" w:type="dxa"/>
            <w:tcBorders>
              <w:top w:val="single" w:sz="12" w:space="0" w:color="auto"/>
            </w:tcBorders>
          </w:tcPr>
          <w:p w14:paraId="61B39E6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Borders>
              <w:top w:val="single" w:sz="12" w:space="0" w:color="auto"/>
            </w:tcBorders>
          </w:tcPr>
          <w:p w14:paraId="42D1D2F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Borders>
              <w:top w:val="single" w:sz="12" w:space="0" w:color="auto"/>
            </w:tcBorders>
          </w:tcPr>
          <w:p w14:paraId="0696B13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5E182A0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6011DD4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90 min per session</w:t>
            </w:r>
          </w:p>
        </w:tc>
        <w:tc>
          <w:tcPr>
            <w:tcW w:w="1457" w:type="dxa"/>
            <w:tcBorders>
              <w:top w:val="single" w:sz="12" w:space="0" w:color="auto"/>
            </w:tcBorders>
          </w:tcPr>
          <w:p w14:paraId="2862111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Waiting-list control group</w:t>
            </w:r>
          </w:p>
        </w:tc>
        <w:tc>
          <w:tcPr>
            <w:tcW w:w="1576" w:type="dxa"/>
            <w:tcBorders>
              <w:top w:val="single" w:sz="12" w:space="0" w:color="auto"/>
            </w:tcBorders>
          </w:tcPr>
          <w:p w14:paraId="55361FE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2CF5088C" w14:textId="77777777">
        <w:trPr>
          <w:trHeight w:val="667"/>
        </w:trPr>
        <w:tc>
          <w:tcPr>
            <w:tcW w:w="2093" w:type="dxa"/>
            <w:shd w:val="clear" w:color="auto" w:fill="FFFFFF" w:themeFill="background1"/>
          </w:tcPr>
          <w:p w14:paraId="6384917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Blumenthal et al, 2007 </w:t>
            </w:r>
            <w:r>
              <w:rPr>
                <w:rFonts w:ascii="Times New Roman" w:hAnsi="Times New Roman" w:cs="Times New Roman"/>
                <w:sz w:val="18"/>
                <w:szCs w:val="18"/>
              </w:rPr>
              <w:fldChar w:fldCharType="begin">
                <w:fldData xml:space="preserve">PEVuZE5vdGU+PENpdGU+PEF1dGhvcj5CbHVtZW50aGFsPC9BdXRob3I+PFllYXI+MjAwNzwvWWVh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PEVuZE5vdGU+PENpdGU+PEF1dGhvcj5CbHVtZW50aGFsPC9BdXRob3I+PFllYXI+MjAwNzwvWWVh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c>
        <w:tc>
          <w:tcPr>
            <w:tcW w:w="850" w:type="dxa"/>
            <w:shd w:val="clear" w:color="auto" w:fill="FFFFFF" w:themeFill="background1"/>
          </w:tcPr>
          <w:p w14:paraId="6FCD37E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138</w:t>
            </w:r>
          </w:p>
        </w:tc>
        <w:tc>
          <w:tcPr>
            <w:tcW w:w="1611" w:type="dxa"/>
            <w:shd w:val="clear" w:color="auto" w:fill="FFFFFF" w:themeFill="background1"/>
          </w:tcPr>
          <w:p w14:paraId="2EE58EA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52.5±7.5</w:t>
            </w:r>
          </w:p>
        </w:tc>
        <w:tc>
          <w:tcPr>
            <w:tcW w:w="1508" w:type="dxa"/>
            <w:shd w:val="clear" w:color="auto" w:fill="FFFFFF" w:themeFill="background1"/>
          </w:tcPr>
          <w:p w14:paraId="379F57E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52.0±8.0</w:t>
            </w:r>
          </w:p>
        </w:tc>
        <w:tc>
          <w:tcPr>
            <w:tcW w:w="1508" w:type="dxa"/>
            <w:shd w:val="clear" w:color="auto" w:fill="FFFFFF" w:themeFill="background1"/>
          </w:tcPr>
          <w:p w14:paraId="76FBA5E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shd w:val="clear" w:color="auto" w:fill="FFFFFF" w:themeFill="background1"/>
          </w:tcPr>
          <w:p w14:paraId="2F17CA0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3EAF7E2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home-based aerobic exercise</w:t>
            </w:r>
          </w:p>
        </w:tc>
        <w:tc>
          <w:tcPr>
            <w:tcW w:w="1842" w:type="dxa"/>
            <w:shd w:val="clear" w:color="auto" w:fill="FFFFFF" w:themeFill="background1"/>
          </w:tcPr>
          <w:p w14:paraId="6D86D2A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16 weeks </w:t>
            </w:r>
          </w:p>
          <w:p w14:paraId="684BB3D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3B3E5BD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tc>
        <w:tc>
          <w:tcPr>
            <w:tcW w:w="1457" w:type="dxa"/>
            <w:shd w:val="clear" w:color="auto" w:fill="FFFFFF" w:themeFill="background1"/>
          </w:tcPr>
          <w:p w14:paraId="6255940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Placebo</w:t>
            </w:r>
          </w:p>
        </w:tc>
        <w:tc>
          <w:tcPr>
            <w:tcW w:w="1576" w:type="dxa"/>
            <w:shd w:val="clear" w:color="auto" w:fill="FFFFFF" w:themeFill="background1"/>
          </w:tcPr>
          <w:p w14:paraId="081BC8D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B1362FA" w14:textId="77777777">
        <w:trPr>
          <w:trHeight w:val="259"/>
        </w:trPr>
        <w:tc>
          <w:tcPr>
            <w:tcW w:w="2093" w:type="dxa"/>
          </w:tcPr>
          <w:p w14:paraId="4F55A2E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Brenes et al, 2007 </w:t>
            </w:r>
            <w:r>
              <w:rPr>
                <w:rFonts w:ascii="Times New Roman" w:hAnsi="Times New Roman" w:cs="Times New Roman"/>
                <w:sz w:val="18"/>
                <w:szCs w:val="18"/>
              </w:rPr>
              <w:fldChar w:fldCharType="begin">
                <w:fldData xml:space="preserve">PEVuZE5vdGU+PENpdGU+PEF1dGhvcj5CcmVuZXM8L0F1dGhvcj48WWVhcj4yMDA3PC9ZZWFyPjxS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PEVuZE5vdGU+PENpdGU+PEF1dGhvcj5CcmVuZXM8L0F1dGhvcj48WWVhcj4yMDA3PC9ZZWFyPjxS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(3)</w:t>
            </w:r>
            <w:r>
              <w:rPr>
                <w:rFonts w:ascii="Times New Roman" w:hAnsi="Times New Roman" w:cs="Times New Roman"/>
                <w:sz w:val="18"/>
                <w:szCs w:val="18"/>
              </w:rPr>
              <w:fldChar w:fldCharType="end"/>
            </w:r>
          </w:p>
        </w:tc>
        <w:tc>
          <w:tcPr>
            <w:tcW w:w="850" w:type="dxa"/>
          </w:tcPr>
          <w:p w14:paraId="23581D3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26</w:t>
            </w:r>
          </w:p>
        </w:tc>
        <w:tc>
          <w:tcPr>
            <w:tcW w:w="1611" w:type="dxa"/>
          </w:tcPr>
          <w:p w14:paraId="0664920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73.5±7.8</w:t>
            </w:r>
          </w:p>
        </w:tc>
        <w:tc>
          <w:tcPr>
            <w:tcW w:w="1508" w:type="dxa"/>
          </w:tcPr>
          <w:p w14:paraId="5B42FD5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73.9±5.8</w:t>
            </w:r>
          </w:p>
        </w:tc>
        <w:tc>
          <w:tcPr>
            <w:tcW w:w="1508" w:type="dxa"/>
          </w:tcPr>
          <w:p w14:paraId="33FDFAE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DSM-IV  </w:t>
            </w:r>
          </w:p>
          <w:p w14:paraId="318F32E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Depressive symptoms</w:t>
            </w:r>
          </w:p>
        </w:tc>
        <w:tc>
          <w:tcPr>
            <w:tcW w:w="2036" w:type="dxa"/>
          </w:tcPr>
          <w:p w14:paraId="5DA0B09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78A3878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16 weeks </w:t>
            </w:r>
          </w:p>
          <w:p w14:paraId="3493AE8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209BFC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1B36DF0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231656F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6B54AEC0" w14:textId="77777777">
        <w:trPr>
          <w:trHeight w:val="259"/>
        </w:trPr>
        <w:tc>
          <w:tcPr>
            <w:tcW w:w="2093" w:type="dxa"/>
            <w:shd w:val="clear" w:color="auto" w:fill="FFFFFF" w:themeFill="background1"/>
          </w:tcPr>
          <w:p w14:paraId="21C8E67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Brush et al, 2020 </w:t>
            </w:r>
            <w:r>
              <w:rPr>
                <w:rFonts w:ascii="Times New Roman" w:hAnsi="Times New Roman" w:cs="Times New Roman"/>
                <w:sz w:val="18"/>
                <w:szCs w:val="18"/>
              </w:rPr>
              <w:fldChar w:fldCharType="begin">
                <w:fldData xml:space="preserve">PEVuZE5vdGU+PENpdGU+PEF1dGhvcj5CcnVzaDwvQXV0aG9yPjxZZWFyPjIwMjI8L1llYXI+PFJl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PEVuZE5vdGU+PENpdGU+PEF1dGhvcj5CcnVzaDwvQXV0aG9yPjxZZWFyPjIwMjI8L1llYXI+PFJl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(4)</w:t>
            </w:r>
            <w:r>
              <w:rPr>
                <w:rFonts w:ascii="Times New Roman" w:hAnsi="Times New Roman" w:cs="Times New Roman"/>
                <w:sz w:val="18"/>
                <w:szCs w:val="18"/>
              </w:rPr>
              <w:fldChar w:fldCharType="end"/>
            </w:r>
          </w:p>
        </w:tc>
        <w:tc>
          <w:tcPr>
            <w:tcW w:w="850" w:type="dxa"/>
            <w:shd w:val="clear" w:color="auto" w:fill="FFFFFF" w:themeFill="background1"/>
          </w:tcPr>
          <w:p w14:paraId="333E2E4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66</w:t>
            </w:r>
          </w:p>
        </w:tc>
        <w:tc>
          <w:tcPr>
            <w:tcW w:w="1611" w:type="dxa"/>
            <w:shd w:val="clear" w:color="auto" w:fill="FFFFFF" w:themeFill="background1"/>
          </w:tcPr>
          <w:p w14:paraId="738366A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20.3± 2.8</w:t>
            </w:r>
          </w:p>
        </w:tc>
        <w:tc>
          <w:tcPr>
            <w:tcW w:w="1508" w:type="dxa"/>
            <w:shd w:val="clear" w:color="auto" w:fill="FFFFFF" w:themeFill="background1"/>
          </w:tcPr>
          <w:p w14:paraId="13074D8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20.3 ±2.8</w:t>
            </w:r>
          </w:p>
        </w:tc>
        <w:tc>
          <w:tcPr>
            <w:tcW w:w="1508" w:type="dxa"/>
            <w:shd w:val="clear" w:color="auto" w:fill="FFFFFF" w:themeFill="background1"/>
          </w:tcPr>
          <w:p w14:paraId="1A36C50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shd w:val="clear" w:color="auto" w:fill="FFFFFF" w:themeFill="background1"/>
          </w:tcPr>
          <w:p w14:paraId="4230ACB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shd w:val="clear" w:color="auto" w:fill="FFFFFF" w:themeFill="background1"/>
          </w:tcPr>
          <w:p w14:paraId="605E3A1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19E7C09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6AD3AC0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tc>
        <w:tc>
          <w:tcPr>
            <w:tcW w:w="1457" w:type="dxa"/>
            <w:shd w:val="clear" w:color="auto" w:fill="FFFFFF" w:themeFill="background1"/>
          </w:tcPr>
          <w:p w14:paraId="557B869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stretching</w:t>
            </w:r>
          </w:p>
        </w:tc>
        <w:tc>
          <w:tcPr>
            <w:tcW w:w="1576" w:type="dxa"/>
            <w:shd w:val="clear" w:color="auto" w:fill="FFFFFF" w:themeFill="background1"/>
          </w:tcPr>
          <w:p w14:paraId="7EE67CF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3AF94A55" w14:textId="77777777">
        <w:trPr>
          <w:trHeight w:val="259"/>
        </w:trPr>
        <w:tc>
          <w:tcPr>
            <w:tcW w:w="2093" w:type="dxa"/>
            <w:shd w:val="clear" w:color="auto" w:fill="FFFFFF" w:themeFill="background1"/>
          </w:tcPr>
          <w:p w14:paraId="2AC0DD6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Chau et al, 2020 </w:t>
            </w:r>
            <w:r>
              <w:rPr>
                <w:rFonts w:ascii="Times New Roman" w:hAnsi="Times New Roman" w:cs="Times New Roman"/>
                <w:sz w:val="18"/>
                <w:szCs w:val="18"/>
              </w:rPr>
              <w:fldChar w:fldCharType="begin">
                <w:fldData xml:space="preserve">PEVuZE5vdGU+PENpdGU+PEF1dGhvcj5DaGF1PC9BdXRob3I+PFllYXI+MjAyMjwvWWVhcj48UmVj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PEVuZE5vdGU+PENpdGU+PEF1dGhvcj5DaGF1PC9BdXRob3I+PFllYXI+MjAyMjwvWWVhcj48UmVj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(5)</w:t>
            </w:r>
            <w:r>
              <w:rPr>
                <w:rFonts w:ascii="Times New Roman" w:hAnsi="Times New Roman" w:cs="Times New Roman"/>
                <w:sz w:val="18"/>
                <w:szCs w:val="18"/>
              </w:rPr>
              <w:fldChar w:fldCharType="end"/>
            </w:r>
          </w:p>
        </w:tc>
        <w:tc>
          <w:tcPr>
            <w:tcW w:w="850" w:type="dxa"/>
            <w:shd w:val="clear" w:color="auto" w:fill="FFFFFF" w:themeFill="background1"/>
          </w:tcPr>
          <w:p w14:paraId="43F9C62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84</w:t>
            </w:r>
          </w:p>
        </w:tc>
        <w:tc>
          <w:tcPr>
            <w:tcW w:w="1611" w:type="dxa"/>
            <w:shd w:val="clear" w:color="auto" w:fill="FFFFFF" w:themeFill="background1"/>
          </w:tcPr>
          <w:p w14:paraId="60339FE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shd w:val="clear" w:color="auto" w:fill="FFFFFF" w:themeFill="background1"/>
          </w:tcPr>
          <w:p w14:paraId="378B5E8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shd w:val="clear" w:color="auto" w:fill="FFFFFF" w:themeFill="background1"/>
          </w:tcPr>
          <w:p w14:paraId="78B63E8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shd w:val="clear" w:color="auto" w:fill="FFFFFF" w:themeFill="background1"/>
          </w:tcPr>
          <w:p w14:paraId="028A9B7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shd w:val="clear" w:color="auto" w:fill="FFFFFF" w:themeFill="background1"/>
          </w:tcPr>
          <w:p w14:paraId="1A79E70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51A12BD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2F1B09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shd w:val="clear" w:color="auto" w:fill="FFFFFF" w:themeFill="background1"/>
          </w:tcPr>
          <w:p w14:paraId="3B3C072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shd w:val="clear" w:color="auto" w:fill="FFFFFF" w:themeFill="background1"/>
          </w:tcPr>
          <w:p w14:paraId="08EB03B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4B32C6A" w14:textId="77777777">
        <w:trPr>
          <w:trHeight w:val="259"/>
        </w:trPr>
        <w:tc>
          <w:tcPr>
            <w:tcW w:w="2093" w:type="dxa"/>
          </w:tcPr>
          <w:p w14:paraId="08A57F1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Chin et al, 2004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&lt;EndNote&gt;&lt;Cite&gt;&lt;Author&gt;Chin&lt;/Author&gt;&lt;Year&gt;2004&lt;/Year&gt;&lt;RecNum&gt;2239&lt;/RecNum&gt;&lt;DisplayText&gt;(6)&lt;/DisplayText&gt;&lt;record&gt;&lt;rec-number&gt;2239&lt;/rec-number&gt;&lt;foreign-keys&gt;&lt;key app="EN" db-id="twae0sxrm209aaesddrvr92102ad2v5vzrx5" timestamp="1692342622"&gt;2239&lt;/key&gt;&lt;/foreign-keys&gt;&lt;ref-type name="Journal Article"&gt;17&lt;/ref-type&gt;&lt;contributors&gt;&lt;authors&gt;&lt;author&gt;Chin, A. Paw M. J.&lt;/author&gt;&lt;author&gt;van Poppel, M. N.&lt;/author&gt;&lt;author&gt;Twisk, J. W.&lt;/author&gt;&lt;author&gt;van Mechelen, W.&lt;/author&gt;&lt;/authors&gt;&lt;/contributors&gt;&lt;auth-address&gt;Institute for Research in Extramural Medicine &amp;amp; Department of Public and Occupational Health, VU University Medical Center, Van der Boechorststraat 7, 1081 BT Amsterdam, The Netherlands. m.chinapaw@vumc.nl&lt;/auth-address&gt;&lt;titles&gt;&lt;title&gt;Effects of resistance and all-round, functional training on quality of life, vitality and depression of older adults living in long-term care facilities: a &amp;apos;randomized&amp;apos; controlled trial [ISRCTN87177281]&lt;/title&gt;&lt;secondary-title&gt;BMC Geriatr&lt;/secondary-title&gt;&lt;alt-title&gt;BMC geriatrics&lt;/alt-title&gt;&lt;/titles&gt;&lt;alt-periodical&gt;&lt;full-title&gt;BMC geriatrics&lt;/full-title&gt;&lt;/alt-periodical&gt;&lt;pages&gt;5&lt;/pages&gt;&lt;volume&gt;4&lt;/volume&gt;&lt;edition&gt;2004/07/06&lt;/edition&gt;&lt;dates&gt;&lt;year&gt;2004&lt;/year&gt;&lt;pub-dates&gt;&lt;date&gt;Jul 2&lt;/date&gt;&lt;/pub-dates&gt;&lt;/dates&gt;&lt;isbn&gt;1471-2318&lt;/isbn&gt;&lt;accession-num&gt;15233841&lt;/accession-num&gt;&lt;urls&gt;&lt;/urls&gt;&lt;custom2&gt;PMC471553&lt;/custom2&gt;&lt;electronic-resource-num&gt;10.1186/1471-2318-4-5&lt;/electronic-resource-num&gt;&lt;remote-database-provider&gt;NLM&lt;/remote-database-provider&gt;&lt;language&gt;eng&lt;/language&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(6)</w:t>
            </w:r>
            <w:r>
              <w:rPr>
                <w:rFonts w:ascii="Times New Roman" w:hAnsi="Times New Roman" w:cs="Times New Roman"/>
                <w:sz w:val="18"/>
                <w:szCs w:val="18"/>
              </w:rPr>
              <w:fldChar w:fldCharType="end"/>
            </w:r>
          </w:p>
        </w:tc>
        <w:tc>
          <w:tcPr>
            <w:tcW w:w="850" w:type="dxa"/>
          </w:tcPr>
          <w:p w14:paraId="5009518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173</w:t>
            </w:r>
          </w:p>
        </w:tc>
        <w:tc>
          <w:tcPr>
            <w:tcW w:w="1611" w:type="dxa"/>
          </w:tcPr>
          <w:p w14:paraId="1089560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81.3±5.7</w:t>
            </w:r>
          </w:p>
        </w:tc>
        <w:tc>
          <w:tcPr>
            <w:tcW w:w="1508" w:type="dxa"/>
          </w:tcPr>
          <w:p w14:paraId="7FB6F86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81.3 ± 4.4</w:t>
            </w:r>
          </w:p>
        </w:tc>
        <w:tc>
          <w:tcPr>
            <w:tcW w:w="1508" w:type="dxa"/>
          </w:tcPr>
          <w:p w14:paraId="2965674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32380E6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2B8D1F5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Resistance exercise</w:t>
            </w:r>
          </w:p>
          <w:p w14:paraId="5FF846F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G3: Mixed exercise</w:t>
            </w:r>
          </w:p>
        </w:tc>
        <w:tc>
          <w:tcPr>
            <w:tcW w:w="1842" w:type="dxa"/>
          </w:tcPr>
          <w:p w14:paraId="52C73CF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24 weeks </w:t>
            </w:r>
          </w:p>
          <w:p w14:paraId="407A6AE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336503D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45-60 min per session</w:t>
            </w:r>
          </w:p>
        </w:tc>
        <w:tc>
          <w:tcPr>
            <w:tcW w:w="1457" w:type="dxa"/>
          </w:tcPr>
          <w:p w14:paraId="4550ADE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Placebo</w:t>
            </w:r>
          </w:p>
        </w:tc>
        <w:tc>
          <w:tcPr>
            <w:tcW w:w="1576" w:type="dxa"/>
          </w:tcPr>
          <w:p w14:paraId="432CB1F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tc>
      </w:tr>
      <w:tr w:rsidR="00CD3DE7" w14:paraId="57EC4F53" w14:textId="77777777">
        <w:trPr>
          <w:trHeight w:val="259"/>
        </w:trPr>
        <w:tc>
          <w:tcPr>
            <w:tcW w:w="2093" w:type="dxa"/>
          </w:tcPr>
          <w:p w14:paraId="08BBAB6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Chou et al, 2004</w:t>
            </w:r>
            <w:r>
              <w:rPr>
                <w:rFonts w:ascii="Times New Roman" w:hAnsi="Times New Roman" w:cs="Times New Roman"/>
                <w:sz w:val="18"/>
                <w:szCs w:val="18"/>
              </w:rPr>
              <w:fldChar w:fldCharType="begin">
                <w:fldData xml:space="preserve">PEVuZE5vdGU+PENpdGU+PEF1dGhvcj5DaG91PC9BdXRob3I+PFllYXI+MjAwNDwvWWVhcj48UmVj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PEVuZE5vdGU+PENpdGU+PEF1dGhvcj5DaG91PC9BdXRob3I+PFllYXI+MjAwNDwvWWVhcj48UmVj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(7)</w:t>
            </w:r>
            <w:r>
              <w:rPr>
                <w:rFonts w:ascii="Times New Roman" w:hAnsi="Times New Roman" w:cs="Times New Roman"/>
                <w:sz w:val="18"/>
                <w:szCs w:val="18"/>
              </w:rPr>
              <w:fldChar w:fldCharType="end"/>
            </w:r>
          </w:p>
        </w:tc>
        <w:tc>
          <w:tcPr>
            <w:tcW w:w="850" w:type="dxa"/>
          </w:tcPr>
          <w:p w14:paraId="22AAB66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14</w:t>
            </w:r>
          </w:p>
        </w:tc>
        <w:tc>
          <w:tcPr>
            <w:tcW w:w="1611" w:type="dxa"/>
          </w:tcPr>
          <w:p w14:paraId="0A2370A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0CA62A4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5DB013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46E9C49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11277E3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3321E80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36CE816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tc>
        <w:tc>
          <w:tcPr>
            <w:tcW w:w="1457" w:type="dxa"/>
          </w:tcPr>
          <w:p w14:paraId="2B4601E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37C33C4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CES-D</w:t>
            </w:r>
          </w:p>
        </w:tc>
      </w:tr>
      <w:tr w:rsidR="00CD3DE7" w14:paraId="652DA760" w14:textId="77777777">
        <w:trPr>
          <w:trHeight w:val="259"/>
        </w:trPr>
        <w:tc>
          <w:tcPr>
            <w:tcW w:w="2093" w:type="dxa"/>
          </w:tcPr>
          <w:p w14:paraId="1FAC13B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Danielsson et al, 2014 </w:t>
            </w:r>
            <w:r>
              <w:rPr>
                <w:rFonts w:ascii="Times New Roman" w:hAnsi="Times New Roman" w:cs="Times New Roman"/>
                <w:sz w:val="18"/>
                <w:szCs w:val="18"/>
              </w:rPr>
              <w:fldChar w:fldCharType="begin">
                <w:fldData xml:space="preserve">PEVuZE5vdGU+PENpdGU+PEF1dGhvcj5EYW5pZWxzc29uPC9BdXRob3I+PFllYXI+MjAxNDwvWWVh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PEVuZE5vdGU+PENpdGU+PEF1dGhvcj5EYW5pZWxzc29uPC9BdXRob3I+PFllYXI+MjAxNDwvWWVh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(8)</w:t>
            </w:r>
            <w:r>
              <w:rPr>
                <w:rFonts w:ascii="Times New Roman" w:hAnsi="Times New Roman" w:cs="Times New Roman"/>
                <w:sz w:val="18"/>
                <w:szCs w:val="18"/>
              </w:rPr>
              <w:fldChar w:fldCharType="end"/>
            </w:r>
          </w:p>
          <w:p w14:paraId="277C66C3" w14:textId="77777777" w:rsidR="00CD3DE7" w:rsidRDefault="00CD3DE7">
            <w:pPr>
              <w:spacing w:line="220" w:lineRule="exact"/>
              <w:jc w:val="center"/>
              <w:rPr>
                <w:rFonts w:ascii="Times New Roman" w:hAnsi="Times New Roman" w:cs="Times New Roman"/>
                <w:sz w:val="18"/>
                <w:szCs w:val="18"/>
              </w:rPr>
            </w:pPr>
          </w:p>
        </w:tc>
        <w:tc>
          <w:tcPr>
            <w:tcW w:w="850" w:type="dxa"/>
          </w:tcPr>
          <w:p w14:paraId="6A7F0B2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32</w:t>
            </w:r>
          </w:p>
        </w:tc>
        <w:tc>
          <w:tcPr>
            <w:tcW w:w="1611" w:type="dxa"/>
          </w:tcPr>
          <w:p w14:paraId="26DC8A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44.7±12.5</w:t>
            </w:r>
          </w:p>
        </w:tc>
        <w:tc>
          <w:tcPr>
            <w:tcW w:w="1508" w:type="dxa"/>
          </w:tcPr>
          <w:p w14:paraId="75A6F4D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46.3±13.9</w:t>
            </w:r>
          </w:p>
        </w:tc>
        <w:tc>
          <w:tcPr>
            <w:tcW w:w="1508" w:type="dxa"/>
          </w:tcPr>
          <w:p w14:paraId="210CE4C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06B28BE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0AAEDBD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10 weeks </w:t>
            </w:r>
          </w:p>
          <w:p w14:paraId="713396C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632D00F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508A596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66945FD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MADRS</w:t>
            </w:r>
          </w:p>
        </w:tc>
      </w:tr>
      <w:tr w:rsidR="00CD3DE7" w14:paraId="04C94344" w14:textId="77777777">
        <w:trPr>
          <w:trHeight w:val="259"/>
        </w:trPr>
        <w:tc>
          <w:tcPr>
            <w:tcW w:w="2093" w:type="dxa"/>
          </w:tcPr>
          <w:p w14:paraId="237AF9C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Doose et al, 2015 </w:t>
            </w:r>
            <w:r>
              <w:rPr>
                <w:rFonts w:ascii="Times New Roman" w:hAnsi="Times New Roman" w:cs="Times New Roman"/>
                <w:sz w:val="18"/>
                <w:szCs w:val="18"/>
              </w:rPr>
              <w:fldChar w:fldCharType="begin">
                <w:fldData xml:space="preserve">PEVuZE5vdGU+PENpdGU+PEF1dGhvcj5Eb29zZTwvQXV0aG9yPjxZZWFyPjIwMTU8L1llYXI+PFJl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PEVuZE5vdGU+PENpdGU+PEF1dGhvcj5Eb29zZTwvQXV0aG9yPjxZZWFyPjIwMTU8L1llYXI+PFJl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(9)</w:t>
            </w:r>
            <w:r>
              <w:rPr>
                <w:rFonts w:ascii="Times New Roman" w:hAnsi="Times New Roman" w:cs="Times New Roman"/>
                <w:sz w:val="18"/>
                <w:szCs w:val="18"/>
              </w:rPr>
              <w:fldChar w:fldCharType="end"/>
            </w:r>
          </w:p>
        </w:tc>
        <w:tc>
          <w:tcPr>
            <w:tcW w:w="850" w:type="dxa"/>
          </w:tcPr>
          <w:p w14:paraId="3FCCE9F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w:t>
            </w:r>
          </w:p>
        </w:tc>
        <w:tc>
          <w:tcPr>
            <w:tcW w:w="1611" w:type="dxa"/>
          </w:tcPr>
          <w:p w14:paraId="3339463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46.1</w:t>
            </w:r>
          </w:p>
        </w:tc>
        <w:tc>
          <w:tcPr>
            <w:tcW w:w="1508" w:type="dxa"/>
          </w:tcPr>
          <w:p w14:paraId="37473B0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51.3</w:t>
            </w:r>
          </w:p>
        </w:tc>
        <w:tc>
          <w:tcPr>
            <w:tcW w:w="1508" w:type="dxa"/>
          </w:tcPr>
          <w:p w14:paraId="42B0DC0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15F5D9E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13B43E5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18weeks </w:t>
            </w:r>
          </w:p>
          <w:p w14:paraId="04C872E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18EC3BC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39BE9F9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60FDD46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80F1F4E" w14:textId="77777777">
        <w:trPr>
          <w:trHeight w:val="259"/>
        </w:trPr>
        <w:tc>
          <w:tcPr>
            <w:tcW w:w="2093" w:type="dxa"/>
          </w:tcPr>
          <w:p w14:paraId="382639C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 xml:space="preserve">Doyne et al, 1987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&lt;EndNote&gt;&lt;Cite&gt;&lt;Author&gt;Doyne&lt;/Author&gt;&lt;Year&gt;1987&lt;/Year&gt;&lt;RecNum&gt;2243&lt;/RecNum&gt;&lt;DisplayText&gt;(10)&lt;/DisplayText&gt;&lt;record&gt;&lt;rec-number&gt;2243&lt;/rec-number&gt;&lt;foreign-keys&gt;&lt;key app="EN" db-id="twae0sxrm209aaesddrvr92102ad2v5vzrx5" timestamp="1692342839"&gt;2243&lt;/key&gt;&lt;/foreign-keys&gt;&lt;ref-type name="Journal Article"&gt;17&lt;/ref-type&gt;&lt;contributors&gt;&lt;authors&gt;&lt;author&gt;Doyne, E. J.&lt;/author&gt;&lt;author&gt;Ossip-Klein, D. J.&lt;/author&gt;&lt;author&gt;Bowman, E. D.&lt;/author&gt;&lt;author&gt;Osborn, K. M.&lt;/author&gt;&lt;author&gt;McDougall-Wilson, I. B.&lt;/author&gt;&lt;author&gt;Neimeyer, R. A.&lt;/author&gt;&lt;/authors&gt;&lt;/contributors&gt;&lt;titles&gt;&lt;title&gt;Running versus weight lifting in the treatment of depression&lt;/title&gt;&lt;secondary-title&gt;J Consult Clin Psychol&lt;/secondary-title&gt;&lt;alt-title&gt;Journal of consulting and clinical psychology&lt;/alt-title&gt;&lt;/titles&gt;&lt;periodical&gt;&lt;full-title&gt;J Consult Clin Psychol&lt;/full-title&gt;&lt;abbr-1&gt;Journal of consulting and clinical psychology&lt;/abbr-1&gt;&lt;/periodical&gt;&lt;alt-periodical&gt;&lt;full-title&gt;J Consult Clin Psychol&lt;/full-title&gt;&lt;abbr-1&gt;Journal of consulting and clinical psychology&lt;/abbr-1&gt;&lt;/alt-periodical&gt;&lt;pages&gt;748-54&lt;/pages&gt;&lt;volume&gt;55&lt;/volume&gt;&lt;number&gt;5&lt;/number&gt;&lt;edition&gt;1987/10/01&lt;/edition&gt;&lt;keywords&gt;&lt;keyword&gt;Adult&lt;/keyword&gt;&lt;keyword&gt;Depressive Disorder/*therapy&lt;/keyword&gt;&lt;keyword&gt;Exercise Therapy/*methods&lt;/keyword&gt;&lt;keyword&gt;Female&lt;/keyword&gt;&lt;keyword&gt;Humans&lt;/keyword&gt;&lt;keyword&gt;Random Allocation&lt;/keyword&gt;&lt;keyword&gt;*Running&lt;/keyword&gt;&lt;keyword&gt;*Sports&lt;/keyword&gt;&lt;keyword&gt;*Weight Lifting&lt;/keyword&gt;&lt;/keywords&gt;&lt;dates&gt;&lt;year&gt;1987&lt;/year&gt;&lt;pub-dates&gt;&lt;date&gt;Oct&lt;/date&gt;&lt;/pub-dates&gt;&lt;/dates&gt;&lt;isbn&gt;0022-006X (Print)&amp;#xD;0022-006x&lt;/isbn&gt;&lt;accession-num&gt;3454786&lt;/accession-num&gt;&lt;urls&gt;&lt;/urls&gt;&lt;electronic-resource-num&gt;10.1037//0022-006x.55.5.748&lt;/electronic-resource-num&gt;&lt;remote-database-provider&gt;NLM&lt;/remote-database-provider&gt;&lt;language&gt;eng&lt;/language&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(10)</w:t>
            </w:r>
            <w:r>
              <w:rPr>
                <w:rFonts w:ascii="Times New Roman" w:hAnsi="Times New Roman" w:cs="Times New Roman"/>
                <w:sz w:val="18"/>
                <w:szCs w:val="18"/>
              </w:rPr>
              <w:fldChar w:fldCharType="end"/>
            </w:r>
          </w:p>
        </w:tc>
        <w:tc>
          <w:tcPr>
            <w:tcW w:w="850" w:type="dxa"/>
          </w:tcPr>
          <w:p w14:paraId="2D8287D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w:t>
            </w:r>
          </w:p>
        </w:tc>
        <w:tc>
          <w:tcPr>
            <w:tcW w:w="1611" w:type="dxa"/>
          </w:tcPr>
          <w:p w14:paraId="03A21E1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28.6</w:t>
            </w:r>
          </w:p>
        </w:tc>
        <w:tc>
          <w:tcPr>
            <w:tcW w:w="1508" w:type="dxa"/>
          </w:tcPr>
          <w:p w14:paraId="7D685FA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29.5</w:t>
            </w:r>
          </w:p>
        </w:tc>
        <w:tc>
          <w:tcPr>
            <w:tcW w:w="1508" w:type="dxa"/>
          </w:tcPr>
          <w:p w14:paraId="282A253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DSM-IV  </w:t>
            </w:r>
          </w:p>
          <w:p w14:paraId="73E38F5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Depressive symptoms</w:t>
            </w:r>
          </w:p>
        </w:tc>
        <w:tc>
          <w:tcPr>
            <w:tcW w:w="2036" w:type="dxa"/>
          </w:tcPr>
          <w:p w14:paraId="7BFFECC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242C64C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Resistance exercise</w:t>
            </w:r>
          </w:p>
        </w:tc>
        <w:tc>
          <w:tcPr>
            <w:tcW w:w="1842" w:type="dxa"/>
          </w:tcPr>
          <w:p w14:paraId="56237E0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2AA610C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 days per week</w:t>
            </w:r>
          </w:p>
          <w:p w14:paraId="3FDDA9E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25 min per session</w:t>
            </w:r>
          </w:p>
        </w:tc>
        <w:tc>
          <w:tcPr>
            <w:tcW w:w="1457" w:type="dxa"/>
          </w:tcPr>
          <w:p w14:paraId="35CB20E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4CBA745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45ECA7AF" w14:textId="77777777">
        <w:trPr>
          <w:trHeight w:val="259"/>
        </w:trPr>
        <w:tc>
          <w:tcPr>
            <w:tcW w:w="2093" w:type="dxa"/>
          </w:tcPr>
          <w:p w14:paraId="6730AF0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Epstein, 1986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&lt;EndNote&gt;&lt;Cite&gt;&lt;Author&gt;Epstein&lt;/Author&gt;&lt;Year&gt;1986&lt;/Year&gt;&lt;RecNum&gt;2281&lt;/RecNum&gt;&lt;DisplayText&gt;(11)&lt;/DisplayText&gt;&lt;record&gt;&lt;rec-number&gt;2281&lt;/rec-number&gt;&lt;foreign-keys&gt;&lt;key app="EN" db-id="twae0sxrm209aaesddrvr92102ad2v5vzrx5" timestamp="1692348773"&gt;2281&lt;/key&gt;&lt;/foreign-keys&gt;&lt;ref-type name="Book"&gt;6&lt;/ref-type&gt;&lt;contributors&gt;&lt;authors&gt;&lt;author&gt;Epstein, Donald&lt;/author&gt;&lt;/authors&gt;&lt;/contributors&gt;&lt;titles&gt;&lt;title&gt;Aerobic activity versus group cognitive therapy: an evaluative study of contrasting interventions for the alleviation of clinical depression&lt;/title&gt;&lt;/titles&gt;&lt;dates&gt;&lt;year&gt;1986&lt;/year&gt;&lt;/dates&gt;&lt;publisher&gt;University of Nevada, Reno&lt;/publisher&gt;&lt;isbn&gt;9798206663006&lt;/isbn&gt;&lt;urls&gt;&lt;/urls&gt;&lt;/record&gt;&lt;/Cite&gt;&lt;/EndNote&gt;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(11)</w:t>
            </w:r>
            <w:r>
              <w:rPr>
                <w:rFonts w:ascii="Times New Roman" w:hAnsi="Times New Roman" w:cs="Times New Roman"/>
                <w:sz w:val="18"/>
                <w:szCs w:val="18"/>
              </w:rPr>
              <w:fldChar w:fldCharType="end"/>
            </w:r>
          </w:p>
        </w:tc>
        <w:tc>
          <w:tcPr>
            <w:tcW w:w="850" w:type="dxa"/>
          </w:tcPr>
          <w:p w14:paraId="51B87D0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17</w:t>
            </w:r>
          </w:p>
        </w:tc>
        <w:tc>
          <w:tcPr>
            <w:tcW w:w="1611" w:type="dxa"/>
          </w:tcPr>
          <w:p w14:paraId="2DA0962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24-60</w:t>
            </w:r>
          </w:p>
        </w:tc>
        <w:tc>
          <w:tcPr>
            <w:tcW w:w="1508" w:type="dxa"/>
          </w:tcPr>
          <w:p w14:paraId="04AD73F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24-60</w:t>
            </w:r>
          </w:p>
        </w:tc>
        <w:tc>
          <w:tcPr>
            <w:tcW w:w="1508" w:type="dxa"/>
          </w:tcPr>
          <w:p w14:paraId="0D46B91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6D37E34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1416E38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4D245A1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06A0CAD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 min per session</w:t>
            </w:r>
          </w:p>
        </w:tc>
        <w:tc>
          <w:tcPr>
            <w:tcW w:w="1457" w:type="dxa"/>
          </w:tcPr>
          <w:p w14:paraId="61938E6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74CBB50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57194A89" w14:textId="77777777">
        <w:trPr>
          <w:trHeight w:val="259"/>
        </w:trPr>
        <w:tc>
          <w:tcPr>
            <w:tcW w:w="2093" w:type="dxa"/>
          </w:tcPr>
          <w:p w14:paraId="22E9ABD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Gao et al, 2016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&lt;EndNote&gt;&lt;Cite&gt;&lt;Author&gt;Gao&lt;/Author&gt;&lt;Year&gt;2016&lt;/Year&gt;&lt;RecNum&gt;2245&lt;/RecNum&gt;&lt;DisplayText&gt;(12)&lt;/DisplayText&gt;&lt;record&gt;&lt;rec-number&gt;2245&lt;/rec-number&gt;&lt;foreign-keys&gt;&lt;key app="EN" db-id="twae0sxrm209aaesddrvr92102ad2v5vzrx5" timestamp="1692343531"&gt;2245&lt;/key&gt;&lt;/foreign-keys&gt;&lt;ref-type name="Journal Article"&gt;17&lt;/ref-type&gt;&lt;contributors&gt;&lt;authors&gt;&lt;author&gt;Gao, L.&lt;/author&gt;&lt;author&gt;Zhang, L.&lt;/author&gt;&lt;author&gt;Qi, H.&lt;/author&gt;&lt;author&gt;Petridis, L.&lt;/author&gt;&lt;/authors&gt;&lt;/contributors&gt;&lt;auth-address&gt;Department of Orthopaedics, The First Affiliated Hospital of Harbin Medical University, Harbin 150001, Heilongjiang Province, China.&lt;/auth-address&gt;&lt;titles&gt;&lt;title&gt;Middle-aged Female Depression in Perimenopausal Period and Square Dance Intervention&lt;/title&gt;&lt;secondary-title&gt;Psychiatr Danub&lt;/secondary-title&gt;&lt;alt-title&gt;Psychiatria Danubina&lt;/alt-title&gt;&lt;/titles&gt;&lt;periodical&gt;&lt;full-title&gt;Psychiatr Danub&lt;/full-title&gt;&lt;abbr-1&gt;Psychiatria Danubina&lt;/abbr-1&gt;&lt;/periodical&gt;&lt;alt-periodical&gt;&lt;full-title&gt;Psychiatr Danub&lt;/full-title&gt;&lt;abbr-1&gt;Psychiatria Danubina&lt;/abbr-1&gt;&lt;/alt-periodical&gt;&lt;pages&gt;372-378&lt;/pages&gt;&lt;volume&gt;28&lt;/volume&gt;&lt;number&gt;4&lt;/number&gt;&lt;edition&gt;2016/11/18&lt;/edition&gt;&lt;keywords&gt;&lt;keyword&gt;Adult&lt;/keyword&gt;&lt;keyword&gt;China&lt;/keyword&gt;&lt;keyword&gt;*Dance Therapy&lt;/keyword&gt;&lt;keyword&gt;Depressive Disorder/diagnosis/psychology/*therapy&lt;/keyword&gt;&lt;keyword&gt;Exercise/psychology&lt;/keyword&gt;&lt;keyword&gt;Female&lt;/keyword&gt;&lt;keyword&gt;Follow-Up Studies&lt;/keyword&gt;&lt;keyword&gt;Humans&lt;/keyword&gt;&lt;keyword&gt;Middle Aged&lt;/keyword&gt;&lt;keyword&gt;Perimenopause/*psychology&lt;/keyword&gt;&lt;keyword&gt;Surveys and Questionnaires&lt;/keyword&gt;&lt;/keywords&gt;&lt;dates&gt;&lt;year&gt;2016&lt;/year&gt;&lt;pub-dates&gt;&lt;date&gt;Dec&lt;/date&gt;&lt;/pub-dates&gt;&lt;/dates&gt;&lt;isbn&gt;0353-5053 (Print)&amp;#xD;0353-5053&lt;/isbn&gt;&lt;accession-num&gt;27855428&lt;/accession-num&gt;&lt;urls&gt;&lt;/urls&gt;&lt;remote-database-provider&gt;NLM&lt;/remote-database-provider&gt;&lt;language&gt;eng&lt;/language&gt;&lt;/record&gt;&lt;/Cite&gt;&lt;/EndNote&gt;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(12)</w:t>
            </w:r>
            <w:r>
              <w:rPr>
                <w:rFonts w:ascii="Times New Roman" w:hAnsi="Times New Roman" w:cs="Times New Roman"/>
                <w:sz w:val="18"/>
                <w:szCs w:val="18"/>
              </w:rPr>
              <w:fldChar w:fldCharType="end"/>
            </w:r>
          </w:p>
        </w:tc>
        <w:tc>
          <w:tcPr>
            <w:tcW w:w="850" w:type="dxa"/>
          </w:tcPr>
          <w:p w14:paraId="7971DA4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50</w:t>
            </w:r>
          </w:p>
        </w:tc>
        <w:tc>
          <w:tcPr>
            <w:tcW w:w="1611" w:type="dxa"/>
          </w:tcPr>
          <w:p w14:paraId="1FCEBB3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54.5, NA</w:t>
            </w:r>
          </w:p>
        </w:tc>
        <w:tc>
          <w:tcPr>
            <w:tcW w:w="1508" w:type="dxa"/>
          </w:tcPr>
          <w:p w14:paraId="58F1117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53.5, NA</w:t>
            </w:r>
          </w:p>
        </w:tc>
        <w:tc>
          <w:tcPr>
            <w:tcW w:w="1508" w:type="dxa"/>
          </w:tcPr>
          <w:p w14:paraId="3337A59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DSM-IV  </w:t>
            </w:r>
          </w:p>
          <w:p w14:paraId="78D8AE3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Depressive symptoms</w:t>
            </w:r>
          </w:p>
        </w:tc>
        <w:tc>
          <w:tcPr>
            <w:tcW w:w="2036" w:type="dxa"/>
          </w:tcPr>
          <w:p w14:paraId="2BA0EA7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5750D4B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52FC59E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 days per week</w:t>
            </w:r>
          </w:p>
          <w:p w14:paraId="3610BC7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60-90 min per session</w:t>
            </w:r>
          </w:p>
        </w:tc>
        <w:tc>
          <w:tcPr>
            <w:tcW w:w="1457" w:type="dxa"/>
          </w:tcPr>
          <w:p w14:paraId="3B1B161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192C648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SDS</w:t>
            </w:r>
          </w:p>
        </w:tc>
      </w:tr>
      <w:tr w:rsidR="00CD3DE7" w14:paraId="478E75BF" w14:textId="77777777">
        <w:trPr>
          <w:trHeight w:val="259"/>
        </w:trPr>
        <w:tc>
          <w:tcPr>
            <w:tcW w:w="2093" w:type="dxa"/>
          </w:tcPr>
          <w:p w14:paraId="004D4C2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Hallgren et al, 2015 </w:t>
            </w:r>
            <w:r>
              <w:rPr>
                <w:rFonts w:ascii="Times New Roman" w:hAnsi="Times New Roman" w:cs="Times New Roman"/>
                <w:sz w:val="18"/>
                <w:szCs w:val="18"/>
              </w:rPr>
              <w:fldChar w:fldCharType="begin">
                <w:fldData xml:space="preserve">PEVuZE5vdGU+PENpdGU+PEF1dGhvcj5IYWxsZ3JlbjwvQXV0aG9yPjxZZWFyPjIwMTU8L1llYXI+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PEVuZE5vdGU+PENpdGU+PEF1dGhvcj5IYWxsZ3JlbjwvQXV0aG9yPjxZZWFyPjIwMTU8L1llYXI+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sz w:val="18"/>
                <w:szCs w:val="18"/>
              </w:rPr>
              <w:t>(13)</w:t>
            </w:r>
            <w:r>
              <w:rPr>
                <w:rFonts w:ascii="Times New Roman" w:hAnsi="Times New Roman" w:cs="Times New Roman"/>
                <w:sz w:val="18"/>
                <w:szCs w:val="18"/>
              </w:rPr>
              <w:fldChar w:fldCharType="end"/>
            </w:r>
          </w:p>
        </w:tc>
        <w:tc>
          <w:tcPr>
            <w:tcW w:w="850" w:type="dxa"/>
          </w:tcPr>
          <w:p w14:paraId="306F3A9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629</w:t>
            </w:r>
          </w:p>
        </w:tc>
        <w:tc>
          <w:tcPr>
            <w:tcW w:w="1611" w:type="dxa"/>
          </w:tcPr>
          <w:p w14:paraId="3627F5E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18-71</w:t>
            </w:r>
          </w:p>
        </w:tc>
        <w:tc>
          <w:tcPr>
            <w:tcW w:w="1508" w:type="dxa"/>
          </w:tcPr>
          <w:p w14:paraId="3611332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18-71</w:t>
            </w:r>
          </w:p>
        </w:tc>
        <w:tc>
          <w:tcPr>
            <w:tcW w:w="1508" w:type="dxa"/>
          </w:tcPr>
          <w:p w14:paraId="4CE4144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DSM-IV  </w:t>
            </w:r>
          </w:p>
          <w:p w14:paraId="64EB52C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Depressive symptoms</w:t>
            </w:r>
          </w:p>
        </w:tc>
        <w:tc>
          <w:tcPr>
            <w:tcW w:w="2036" w:type="dxa"/>
          </w:tcPr>
          <w:p w14:paraId="32D31B0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67C0654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16 weeks </w:t>
            </w:r>
          </w:p>
          <w:p w14:paraId="5AFA6C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542223B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3CC06DC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3D3F7C4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MADRS</w:t>
            </w:r>
          </w:p>
        </w:tc>
      </w:tr>
      <w:tr w:rsidR="00CD3DE7" w14:paraId="56255F82" w14:textId="77777777">
        <w:trPr>
          <w:trHeight w:val="259"/>
        </w:trPr>
        <w:tc>
          <w:tcPr>
            <w:tcW w:w="2093" w:type="dxa"/>
          </w:tcPr>
          <w:p w14:paraId="3F47F9B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Hanssen et al, 2018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&lt;EndNote&gt;&lt;Cite&gt;&lt;Author&gt;Hanssen&lt;/Author&gt;&lt;Year&gt;2017&lt;/Year&gt;&lt;RecNum&gt;2247&lt;/RecNum&gt;&lt;DisplayText&gt;(14)&lt;/DisplayText&gt;&lt;record&gt;&lt;rec-number&gt;2247&lt;/rec-number&gt;&lt;foreign-keys&gt;&lt;key app="EN" db-id="twae0sxrm209aaesddrvr92102ad2v5vzrx5" timestamp="1692343618"&gt;2247&lt;/key&gt;&lt;/foreign-keys&gt;&lt;ref-type name="Journal Article"&gt;17&lt;/ref-type&gt;&lt;contributors&gt;&lt;authors&gt;&lt;author&gt;Hanssen, H.&lt;/author&gt;&lt;author&gt;Minghetti, A.&lt;/author&gt;&lt;author&gt;Faude, O.&lt;/author&gt;&lt;author&gt;Schmidt-Trucksäss, A.&lt;/author&gt;&lt;author&gt;Zahner, L.&lt;/author&gt;&lt;author&gt;Beck, J.&lt;/author&gt;&lt;author&gt;Donath, L.&lt;/author&gt;&lt;/authors&gt;&lt;/contributors&gt;&lt;auth-address&gt;Department of Sport, Exercise and Health, University of Basel, Basel, Switzerland.&amp;#xD;Klinikum Sonnhalde, Psychiatrie und Psychotherapie, Riehen, Switzerland.&amp;#xD;Institute of Exercise Training and Computer Science in Sport, German Sport University Cologne, Köln, Germany.&lt;/auth-address&gt;&lt;titles&gt;&lt;title&gt;Effects of Endurance Exercise Modalities on Arterial Stiffness in Patients Suffering from Unipolar Depression: A Randomized Controlled Trial&lt;/title&gt;&lt;secondary-title&gt;Front Psychiatry&lt;/secondary-title&gt;&lt;alt-title&gt;Frontiers in psychiatry&lt;/alt-title&gt;&lt;/titles&gt;&lt;alt-periodical&gt;&lt;full-title&gt;Frontiers in Psychiatry&lt;/full-title&gt;&lt;/alt-periodical&gt;&lt;pages&gt;311&lt;/pages&gt;&lt;volume&gt;8&lt;/volume&gt;&lt;edition&gt;2018/02/07&lt;/edition&gt;&lt;keywords&gt;&lt;keyword&gt;arterial stiffness&lt;/keyword&gt;&lt;keyword&gt;cardiovascular risk&lt;/keyword&gt;&lt;keyword&gt;depression&lt;/keyword&gt;&lt;keyword&gt;high-intensity exercise training&lt;/keyword&gt;&lt;keyword&gt;prevention&lt;/keyword&gt;&lt;/keywords&gt;&lt;dates&gt;&lt;year&gt;2017&lt;/year&gt;&lt;/dates&gt;&lt;isbn&gt;1664-0640 (Print)&amp;#xD;1664-0640&lt;/isbn&gt;&lt;accession-num&gt;29403399&lt;/accession-num&gt;&lt;urls&gt;&lt;/urls&gt;&lt;custom2&gt;PMC5786741&lt;/custom2&gt;&lt;electronic-resource-num&gt;10.3389/fpsyt.2017.00311&lt;/electronic-resource-num&gt;&lt;remote-database-provider&gt;NLM&lt;/remote-database-provider&gt;&lt;language&gt;eng&lt;/language&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(14)</w:t>
            </w:r>
            <w:r>
              <w:rPr>
                <w:rFonts w:ascii="Times New Roman" w:hAnsi="Times New Roman" w:cs="Times New Roman"/>
                <w:sz w:val="18"/>
                <w:szCs w:val="18"/>
              </w:rPr>
              <w:fldChar w:fldCharType="end"/>
            </w:r>
          </w:p>
        </w:tc>
        <w:tc>
          <w:tcPr>
            <w:tcW w:w="850" w:type="dxa"/>
          </w:tcPr>
          <w:p w14:paraId="474335A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34</w:t>
            </w:r>
          </w:p>
        </w:tc>
        <w:tc>
          <w:tcPr>
            <w:tcW w:w="1611" w:type="dxa"/>
          </w:tcPr>
          <w:p w14:paraId="786DF12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37.8 ± 11.7</w:t>
            </w:r>
          </w:p>
        </w:tc>
        <w:tc>
          <w:tcPr>
            <w:tcW w:w="1508" w:type="dxa"/>
          </w:tcPr>
          <w:p w14:paraId="2CCA3D5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659F0A8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2164403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 HIIT, G2: Aerobic exercise, MICE</w:t>
            </w:r>
          </w:p>
        </w:tc>
        <w:tc>
          <w:tcPr>
            <w:tcW w:w="1842" w:type="dxa"/>
          </w:tcPr>
          <w:p w14:paraId="1E00C0B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4 weeks </w:t>
            </w:r>
          </w:p>
          <w:p w14:paraId="1DEE2FE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55B0A1A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35 min per session</w:t>
            </w:r>
          </w:p>
        </w:tc>
        <w:tc>
          <w:tcPr>
            <w:tcW w:w="1457" w:type="dxa"/>
          </w:tcPr>
          <w:p w14:paraId="74379E9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76" w:type="dxa"/>
          </w:tcPr>
          <w:p w14:paraId="14CB4BB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422B7D5C" w14:textId="77777777">
        <w:trPr>
          <w:trHeight w:val="259"/>
        </w:trPr>
        <w:tc>
          <w:tcPr>
            <w:tcW w:w="2093" w:type="dxa"/>
          </w:tcPr>
          <w:p w14:paraId="72CDF3D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Haussleiter et al, 2020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&lt;EndNote&gt;&lt;Cite&gt;&lt;Author&gt;Haussleiter&lt;/Author&gt;&lt;Year&gt;2020&lt;/Year&gt;&lt;RecNum&gt;2248&lt;/RecNum&gt;&lt;DisplayText&gt;(15)&lt;/DisplayText&gt;&lt;record&gt;&lt;rec-number&gt;2248&lt;/rec-number&gt;&lt;foreign-keys&gt;&lt;key app="EN" db-id="twae0sxrm209aaesddrvr92102ad2v5vzrx5" timestamp="1692343649"&gt;2248&lt;/key&gt;&lt;/foreign-keys&gt;&lt;ref-type name="Journal Article"&gt;17&lt;/ref-type&gt;&lt;contributors&gt;&lt;authors&gt;&lt;author&gt;Haussleiter, I. S.&lt;/author&gt;&lt;author&gt;Bolsinger, B.&lt;/author&gt;&lt;author&gt;Assion, H. J.&lt;/author&gt;&lt;author&gt;Juckel, G.&lt;/author&gt;&lt;/authors&gt;&lt;/contributors&gt;&lt;auth-address&gt;Department of Psychiatry.&amp;#xD;LWL Hospital Dortmund, Dortmund, Germany.&lt;/auth-address&gt;&lt;titles&gt;&lt;title&gt;Adjuvant Guided Exercise Therapy Versus Self-Organized Activity in Patients With Major Depression&lt;/title&gt;&lt;secondary-title&gt;J Nerv Ment Dis&lt;/secondary-title&gt;&lt;alt-title&gt;The Journal of nervous and mental disease&lt;/alt-title&gt;&lt;/titles&gt;&lt;periodical&gt;&lt;full-title&gt;J Nerv Ment Dis&lt;/full-title&gt;&lt;abbr-1&gt;The Journal of nervous and mental disease&lt;/abbr-1&gt;&lt;/periodical&gt;&lt;alt-periodical&gt;&lt;full-title&gt;J Nerv Ment Dis&lt;/full-title&gt;&lt;abbr-1&gt;The Journal of nervous and mental disease&lt;/abbr-1&gt;&lt;/alt-periodical&gt;&lt;pages&gt;982-988&lt;/pages&gt;&lt;volume&gt;208&lt;/volume&gt;&lt;number&gt;12&lt;/number&gt;&lt;edition&gt;2020/09/19&lt;/edition&gt;&lt;keywords&gt;&lt;keyword&gt;Adult&lt;/keyword&gt;&lt;keyword&gt;Antidepressive Agents/therapeutic use&lt;/keyword&gt;&lt;keyword&gt;Combined Modality Therapy&lt;/keyword&gt;&lt;keyword&gt;Depressive Disorder, Major/psychology/*therapy&lt;/keyword&gt;&lt;keyword&gt;Exercise/*psychology&lt;/keyword&gt;&lt;keyword&gt;Exercise Therapy/*methods&lt;/keyword&gt;&lt;keyword&gt;Female&lt;/keyword&gt;&lt;keyword&gt;Humans&lt;/keyword&gt;&lt;keyword&gt;Male&lt;/keyword&gt;&lt;keyword&gt;Middle Aged&lt;/keyword&gt;&lt;keyword&gt;*Suicidal Ideation&lt;/keyword&gt;&lt;keyword&gt;Treatment Outcome&lt;/keyword&gt;&lt;/keywords&gt;&lt;dates&gt;&lt;year&gt;2020&lt;/year&gt;&lt;pub-dates&gt;&lt;date&gt;Dec&lt;/date&gt;&lt;/pub-dates&gt;&lt;/dates&gt;&lt;isbn&gt;0022-3018&lt;/isbn&gt;&lt;accession-num&gt;32947455&lt;/accession-num&gt;&lt;urls&gt;&lt;/urls&gt;&lt;electronic-resource-num&gt;10.1097/nmd.0000000000001240&lt;/electronic-resource-num&gt;&lt;remote-database-provider&gt;NLM&lt;/remote-database-provider&gt;&lt;language&gt;eng&lt;/language&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(15)</w:t>
            </w:r>
            <w:r>
              <w:rPr>
                <w:rFonts w:ascii="Times New Roman" w:hAnsi="Times New Roman" w:cs="Times New Roman"/>
                <w:sz w:val="18"/>
                <w:szCs w:val="18"/>
              </w:rPr>
              <w:fldChar w:fldCharType="end"/>
            </w:r>
          </w:p>
        </w:tc>
        <w:tc>
          <w:tcPr>
            <w:tcW w:w="850" w:type="dxa"/>
          </w:tcPr>
          <w:p w14:paraId="621145D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76</w:t>
            </w:r>
          </w:p>
        </w:tc>
        <w:tc>
          <w:tcPr>
            <w:tcW w:w="1611" w:type="dxa"/>
          </w:tcPr>
          <w:p w14:paraId="4BB234B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46.4 ± 11.6</w:t>
            </w:r>
          </w:p>
        </w:tc>
        <w:tc>
          <w:tcPr>
            <w:tcW w:w="1508" w:type="dxa"/>
          </w:tcPr>
          <w:p w14:paraId="0E9DD70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46.4 ± 11.6</w:t>
            </w:r>
          </w:p>
        </w:tc>
        <w:tc>
          <w:tcPr>
            <w:tcW w:w="1508" w:type="dxa"/>
          </w:tcPr>
          <w:p w14:paraId="584F135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6CA6BF3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5403429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6 weeks </w:t>
            </w:r>
          </w:p>
          <w:p w14:paraId="1C1E034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466FA62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50 min per session</w:t>
            </w:r>
          </w:p>
        </w:tc>
        <w:tc>
          <w:tcPr>
            <w:tcW w:w="1457" w:type="dxa"/>
          </w:tcPr>
          <w:p w14:paraId="4445582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Active comparison group</w:t>
            </w:r>
          </w:p>
        </w:tc>
        <w:tc>
          <w:tcPr>
            <w:tcW w:w="1576" w:type="dxa"/>
          </w:tcPr>
          <w:p w14:paraId="3354401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7CDFDD25" w14:textId="77777777">
        <w:trPr>
          <w:trHeight w:val="259"/>
        </w:trPr>
        <w:tc>
          <w:tcPr>
            <w:tcW w:w="2093" w:type="dxa"/>
          </w:tcPr>
          <w:p w14:paraId="1975057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Hemat-Far et al, 2012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&lt;EndNote&gt;&lt;Cite&gt;&lt;Author&gt;Hemat-Far&lt;/Author&gt;&lt;Year&gt;2012&lt;/Year&gt;&lt;RecNum&gt;2249&lt;/RecNum&gt;&lt;DisplayText&gt;(16)&lt;/DisplayText&gt;&lt;record&gt;&lt;rec-number&gt;2249&lt;/rec-number&gt;&lt;foreign-keys&gt;&lt;key app="EN" db-id="twae0sxrm209aaesddrvr92102ad2v5vzrx5" timestamp="1692345385"&gt;2249&lt;/key&gt;&lt;/foreign-keys&gt;&lt;ref-type name="Journal Article"&gt;17&lt;/ref-type&gt;&lt;contributors&gt;&lt;authors&gt;&lt;author&gt;Hemat-Far, Ahmad&lt;/author&gt;&lt;author&gt;Shahsavari, Ahmad&lt;/author&gt;&lt;author&gt;Mousavi, Sayed Roholla&lt;/author&gt;&lt;/authors&gt;&lt;/contributors&gt;&lt;titles&gt;&lt;title&gt;Effects of selected aerobic exercises on the depression and concentrations of plasma serotonin in the depressed female students aged 18 to 25&lt;/title&gt;&lt;secondary-title&gt;Journal of Applied Research&lt;/secondary-title&gt;&lt;/titles&gt;&lt;periodical&gt;&lt;full-title&gt;Journal of Applied Research&lt;/full-title&gt;&lt;/periodical&gt;&lt;volume&gt;12&lt;/volume&gt;&lt;number&gt;1&lt;/number&gt;&lt;dates&gt;&lt;year&gt;2012&lt;/year&gt;&lt;/dates&gt;&lt;isbn&gt;1537-064X&lt;/isbn&gt;&lt;urls&gt;&lt;/urls&gt;&lt;/record&gt;&lt;/Cite&gt;&lt;/EndNote&gt;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(16)</w:t>
            </w:r>
            <w:r>
              <w:rPr>
                <w:rFonts w:ascii="Times New Roman" w:hAnsi="Times New Roman" w:cs="Times New Roman"/>
                <w:sz w:val="18"/>
                <w:szCs w:val="18"/>
              </w:rPr>
              <w:fldChar w:fldCharType="end"/>
            </w:r>
          </w:p>
        </w:tc>
        <w:tc>
          <w:tcPr>
            <w:tcW w:w="850" w:type="dxa"/>
          </w:tcPr>
          <w:p w14:paraId="395EA3C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w:t>
            </w:r>
          </w:p>
        </w:tc>
        <w:tc>
          <w:tcPr>
            <w:tcW w:w="1611" w:type="dxa"/>
          </w:tcPr>
          <w:p w14:paraId="7EBE006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18-25</w:t>
            </w:r>
          </w:p>
        </w:tc>
        <w:tc>
          <w:tcPr>
            <w:tcW w:w="1508" w:type="dxa"/>
          </w:tcPr>
          <w:p w14:paraId="5A234E7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18-25</w:t>
            </w:r>
          </w:p>
        </w:tc>
        <w:tc>
          <w:tcPr>
            <w:tcW w:w="1508" w:type="dxa"/>
          </w:tcPr>
          <w:p w14:paraId="1785B7E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w:t>
            </w:r>
          </w:p>
          <w:p w14:paraId="7FEC9A6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32ECC6A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408CB42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70E90A3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373916E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2431583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40-60 min per session</w:t>
            </w:r>
          </w:p>
        </w:tc>
        <w:tc>
          <w:tcPr>
            <w:tcW w:w="1457" w:type="dxa"/>
          </w:tcPr>
          <w:p w14:paraId="14111E5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6FC53DC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55C9B002" w14:textId="77777777">
        <w:trPr>
          <w:trHeight w:val="259"/>
        </w:trPr>
        <w:tc>
          <w:tcPr>
            <w:tcW w:w="2093" w:type="dxa"/>
          </w:tcPr>
          <w:p w14:paraId="3333DD5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Huang et al, 2015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&lt;EndNote&gt;&lt;Cite&gt;&lt;Author&gt;Huang&lt;/Author&gt;&lt;Year&gt;2015&lt;/Year&gt;&lt;RecNum&gt;2250&lt;/RecNum&gt;&lt;DisplayText&gt;(17)&lt;/DisplayText&gt;&lt;record&gt;&lt;rec-number&gt;2250&lt;/rec-number&gt;&lt;foreign-keys&gt;&lt;key app="EN" db-id="twae0sxrm209aaesddrvr92102ad2v5vzrx5" timestamp="1692345881"&gt;2250&lt;/key&gt;&lt;/foreign-keys&gt;&lt;ref-type name="Journal Article"&gt;17&lt;/ref-type&gt;&lt;contributors&gt;&lt;authors&gt;&lt;author&gt;Huang, Tzu-Ting&lt;/author&gt;&lt;author&gt;Liu, Chiu-Bi&lt;/author&gt;&lt;author&gt;Tsai, Yu-Hsia&lt;/author&gt;&lt;author&gt;Chin, Yen-Fan&lt;/author&gt;&lt;author&gt;Wong, Ching-Hsiang&lt;/author&gt;&lt;/authors&gt;&lt;/contributors&gt;&lt;titles&gt;&lt;title&gt;Physical fitness exercise versus cognitive behavior therapy on reducing the depressive symptoms among community-dwelling elderly adults: A randomized controlled trial&lt;/title&gt;&lt;secondary-title&gt;International journal of nursing studies&lt;/secondary-title&gt;&lt;/titles&gt;&lt;periodical&gt;&lt;full-title&gt;International Journal of Nursing Studies&lt;/full-title&gt;&lt;/periodical&gt;&lt;pages&gt;1542-1552&lt;/pages&gt;&lt;volume&gt;52&lt;/volume&gt;&lt;number&gt;10&lt;/number&gt;&lt;dates&gt;&lt;year&gt;2015&lt;/year&gt;&lt;/dates&gt;&lt;isbn&gt;0020-7489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(17)</w:t>
            </w:r>
            <w:r>
              <w:rPr>
                <w:rFonts w:ascii="Times New Roman" w:hAnsi="Times New Roman" w:cs="Times New Roman"/>
                <w:sz w:val="18"/>
                <w:szCs w:val="18"/>
              </w:rPr>
              <w:fldChar w:fldCharType="end"/>
            </w:r>
          </w:p>
        </w:tc>
        <w:tc>
          <w:tcPr>
            <w:tcW w:w="850" w:type="dxa"/>
          </w:tcPr>
          <w:p w14:paraId="67BF00A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39</w:t>
            </w:r>
          </w:p>
        </w:tc>
        <w:tc>
          <w:tcPr>
            <w:tcW w:w="1611" w:type="dxa"/>
          </w:tcPr>
          <w:p w14:paraId="258A2E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76.4</w:t>
            </w:r>
          </w:p>
        </w:tc>
        <w:tc>
          <w:tcPr>
            <w:tcW w:w="1508" w:type="dxa"/>
          </w:tcPr>
          <w:p w14:paraId="412B0C3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75.9</w:t>
            </w:r>
          </w:p>
        </w:tc>
        <w:tc>
          <w:tcPr>
            <w:tcW w:w="1508" w:type="dxa"/>
          </w:tcPr>
          <w:p w14:paraId="2B81336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169E264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4C2F312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16 weeks </w:t>
            </w:r>
          </w:p>
          <w:p w14:paraId="497EA52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1A9385A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287BAE3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2BD642B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tc>
      </w:tr>
      <w:tr w:rsidR="00CD3DE7" w14:paraId="5FED6F96" w14:textId="77777777">
        <w:trPr>
          <w:trHeight w:val="259"/>
        </w:trPr>
        <w:tc>
          <w:tcPr>
            <w:tcW w:w="2093" w:type="dxa"/>
          </w:tcPr>
          <w:p w14:paraId="3572148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Imboden et al, 2020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&lt;EndNote&gt;&lt;Cite&gt;&lt;Author&gt;Imboden&lt;/Author&gt;&lt;Year&gt;2020&lt;/Year&gt;&lt;RecNum&gt;2251&lt;/RecNum&gt;&lt;DisplayText&gt;(18)&lt;/DisplayText&gt;&lt;record&gt;&lt;rec-number&gt;2251&lt;/rec-number&gt;&lt;foreign-keys&gt;&lt;key app="EN" db-id="twae0sxrm209aaesddrvr92102ad2v5vzrx5" timestamp="1692346031"&gt;2251&lt;/key&gt;&lt;/foreign-keys&gt;&lt;ref-type name="Journal Article"&gt;17&lt;/ref-type&gt;&lt;contributors&gt;&lt;authors&gt;&lt;author&gt;Imboden, Christian&lt;/author&gt;&lt;author&gt;Gerber, Markus&lt;/author&gt;&lt;author&gt;Beck, Johannes&lt;/author&gt;&lt;author&gt;Holsboer-Trachsler, Edith&lt;/author&gt;&lt;author&gt;Pühse, Uwe&lt;/author&gt;&lt;author&gt;Hatzinger, Martin&lt;/author&gt;&lt;/authors&gt;&lt;/contributors&gt;&lt;titles&gt;&lt;title&gt;Aerobic exercise or stretching as add-on to inpatient treatment of depression: Similar antidepressant effects on depressive symptoms and larger effects on working memory for aerobic exercise alone&lt;/title&gt;&lt;secondary-title&gt;Journal of affective disorders&lt;/secondary-title&gt;&lt;/titles&gt;&lt;periodical&gt;&lt;full-title&gt;J Affect Disord&lt;/full-title&gt;&lt;abbr-1&gt;Journal of affective disorders&lt;/abbr-1&gt;&lt;/periodical&gt;&lt;pages&gt;866-876&lt;/pages&gt;&lt;volume&gt;276&lt;/volume&gt;&lt;dates&gt;&lt;year&gt;2020&lt;/year&gt;&lt;/dates&gt;&lt;isbn&gt;0165-0327&lt;/isbn&gt;&lt;urls&gt;&lt;/urls&gt;&lt;/record&gt;&lt;/Cite&gt;&lt;/EndNote&gt;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(18)</w:t>
            </w:r>
            <w:r>
              <w:rPr>
                <w:rFonts w:ascii="Times New Roman" w:hAnsi="Times New Roman" w:cs="Times New Roman"/>
                <w:sz w:val="18"/>
                <w:szCs w:val="18"/>
              </w:rPr>
              <w:fldChar w:fldCharType="end"/>
            </w:r>
          </w:p>
        </w:tc>
        <w:tc>
          <w:tcPr>
            <w:tcW w:w="850" w:type="dxa"/>
          </w:tcPr>
          <w:p w14:paraId="748AEDD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42</w:t>
            </w:r>
          </w:p>
        </w:tc>
        <w:tc>
          <w:tcPr>
            <w:tcW w:w="1611" w:type="dxa"/>
          </w:tcPr>
          <w:p w14:paraId="10D326A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41.3 ± 9.2</w:t>
            </w:r>
          </w:p>
        </w:tc>
        <w:tc>
          <w:tcPr>
            <w:tcW w:w="1508" w:type="dxa"/>
          </w:tcPr>
          <w:p w14:paraId="0F7F7F1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38.3 ± 13.4</w:t>
            </w:r>
          </w:p>
        </w:tc>
        <w:tc>
          <w:tcPr>
            <w:tcW w:w="1508" w:type="dxa"/>
          </w:tcPr>
          <w:p w14:paraId="293C1AD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 MDD</w:t>
            </w:r>
          </w:p>
        </w:tc>
        <w:tc>
          <w:tcPr>
            <w:tcW w:w="2036" w:type="dxa"/>
          </w:tcPr>
          <w:p w14:paraId="01DF1A8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670A68A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6 weeks3 </w:t>
            </w:r>
          </w:p>
          <w:p w14:paraId="155D381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343EADE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tc>
        <w:tc>
          <w:tcPr>
            <w:tcW w:w="1457" w:type="dxa"/>
          </w:tcPr>
          <w:p w14:paraId="63A1D93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Active control group</w:t>
            </w:r>
          </w:p>
        </w:tc>
        <w:tc>
          <w:tcPr>
            <w:tcW w:w="1576" w:type="dxa"/>
          </w:tcPr>
          <w:p w14:paraId="5318226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576F377" w14:textId="77777777">
        <w:trPr>
          <w:trHeight w:val="259"/>
        </w:trPr>
        <w:tc>
          <w:tcPr>
            <w:tcW w:w="2093" w:type="dxa"/>
          </w:tcPr>
          <w:p w14:paraId="32DEABF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Kinser et al, 2013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&lt;EndNote&gt;&lt;Cite&gt;&lt;Author&gt;Kinser&lt;/Author&gt;&lt;Year&gt;2013&lt;/Year&gt;&lt;RecNum&gt;2252&lt;/RecNum&gt;&lt;DisplayText&gt;(19)&lt;/DisplayText&gt;&lt;record&gt;&lt;rec-number&gt;2252&lt;/rec-number&gt;&lt;foreign-keys&gt;&lt;key app="EN" db-id="twae0sxrm209aaesddrvr92102ad2v5vzrx5" timestamp="1692346075"&gt;2252&lt;/key&gt;&lt;/foreign-keys&gt;&lt;ref-type name="Journal Article"&gt;17&lt;/ref-type&gt;&lt;contributors&gt;&lt;authors&gt;&lt;author&gt;Kinser, Patricia Anne&lt;/author&gt;&lt;author&gt;Bourguignon, Cheryl&lt;/author&gt;&lt;author&gt;Whaley, Diane&lt;/author&gt;&lt;author&gt;Hauenstein, Emily&lt;/author&gt;&lt;author&gt;Taylor, Ann Gill&lt;/author&gt;&lt;/authors&gt;&lt;/contributors&gt;&lt;titles&gt;&lt;title&gt;Feasibility, acceptability, and effects of gentle hatha yoga for women with major depression: findings from a randomized controlled mixed-methods study&lt;/title&gt;&lt;secondary-title&gt;Archives of psychiatric nursing&lt;/secondary-title&gt;&lt;/titles&gt;&lt;periodical&gt;&lt;full-title&gt;Archives of psychiatric nursing&lt;/full-title&gt;&lt;/periodical&gt;&lt;pages&gt;137-147&lt;/pages&gt;&lt;volume&gt;27&lt;/volume&gt;&lt;number&gt;3&lt;/number&gt;&lt;dates&gt;&lt;year&gt;2013&lt;/year&gt;&lt;/dates&gt;&lt;isbn&gt;0883-9417&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(19)</w:t>
            </w:r>
            <w:r>
              <w:rPr>
                <w:rFonts w:ascii="Times New Roman" w:hAnsi="Times New Roman" w:cs="Times New Roman"/>
                <w:sz w:val="18"/>
                <w:szCs w:val="18"/>
              </w:rPr>
              <w:fldChar w:fldCharType="end"/>
            </w:r>
          </w:p>
        </w:tc>
        <w:tc>
          <w:tcPr>
            <w:tcW w:w="850" w:type="dxa"/>
          </w:tcPr>
          <w:p w14:paraId="2378718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27</w:t>
            </w:r>
          </w:p>
        </w:tc>
        <w:tc>
          <w:tcPr>
            <w:tcW w:w="1611" w:type="dxa"/>
          </w:tcPr>
          <w:p w14:paraId="5EA854D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40.9 ± 15.8</w:t>
            </w:r>
          </w:p>
        </w:tc>
        <w:tc>
          <w:tcPr>
            <w:tcW w:w="1508" w:type="dxa"/>
          </w:tcPr>
          <w:p w14:paraId="7ACB54D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46.2 ±15.4</w:t>
            </w:r>
          </w:p>
        </w:tc>
        <w:tc>
          <w:tcPr>
            <w:tcW w:w="1508" w:type="dxa"/>
          </w:tcPr>
          <w:p w14:paraId="658246F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Neuropsychiatric Interview (MINI) 6.0 depression module; MDD</w:t>
            </w:r>
          </w:p>
        </w:tc>
        <w:tc>
          <w:tcPr>
            <w:tcW w:w="2036" w:type="dxa"/>
          </w:tcPr>
          <w:p w14:paraId="51E97EF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05B8D8F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1F696D8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 days per week</w:t>
            </w:r>
          </w:p>
          <w:p w14:paraId="2A9AB08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75 min per session</w:t>
            </w:r>
          </w:p>
        </w:tc>
        <w:tc>
          <w:tcPr>
            <w:tcW w:w="1457" w:type="dxa"/>
          </w:tcPr>
          <w:p w14:paraId="0B73DE0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Active control group</w:t>
            </w:r>
          </w:p>
        </w:tc>
        <w:tc>
          <w:tcPr>
            <w:tcW w:w="1576" w:type="dxa"/>
          </w:tcPr>
          <w:p w14:paraId="77196CF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PHQ9</w:t>
            </w:r>
          </w:p>
        </w:tc>
      </w:tr>
      <w:tr w:rsidR="00CD3DE7" w14:paraId="079FF784" w14:textId="77777777">
        <w:trPr>
          <w:trHeight w:val="259"/>
        </w:trPr>
        <w:tc>
          <w:tcPr>
            <w:tcW w:w="2093" w:type="dxa"/>
          </w:tcPr>
          <w:p w14:paraId="5F66CFB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Kinser et al, 2014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&lt;EndNote&gt;&lt;Cite&gt;&lt;Author&gt;Kinser&lt;/Author&gt;&lt;Year&gt;2014&lt;/Year&gt;&lt;RecNum&gt;2253&lt;/RecNum&gt;&lt;DisplayText&gt;(20)&lt;/DisplayText&gt;&lt;record&gt;&lt;rec-number&gt;2253&lt;/rec-number&gt;&lt;foreign-keys&gt;&lt;key app="EN" db-id="twae0sxrm209aaesddrvr92102ad2v5vzrx5" timestamp="1692347448"&gt;2253&lt;/key&gt;&lt;/foreign-keys&gt;&lt;ref-type name="Journal Article"&gt;17&lt;/ref-type&gt;&lt;contributors&gt;&lt;authors&gt;&lt;author&gt;Kinser, Patricia Anne&lt;/author&gt;&lt;author&gt;Elswick, RK&lt;/author&gt;&lt;author&gt;Kornstein, Susan&lt;/author&gt;&lt;/authors&gt;&lt;/contributors&gt;&lt;titles&gt;&lt;title&gt;Potential long-term effects of a mind–body intervention for women with major depressive disorder: Sustained mental health improvements with a pilot yoga intervention&lt;/title&gt;&lt;secondary-title&gt;Archives of psychiatric nursing&lt;/secondary-title&gt;&lt;/titles&gt;&lt;periodical&gt;&lt;full-title&gt;Archives of psychiatric nursing&lt;/full-title&gt;&lt;/periodical&gt;&lt;pages&gt;377-383&lt;/pages&gt;&lt;volume&gt;28&lt;/volume&gt;&lt;number&gt;6&lt;/number&gt;&lt;dates&gt;&lt;year&gt;2014&lt;/year&gt;&lt;/dates&gt;&lt;isbn&gt;0883-9417&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(20)</w:t>
            </w:r>
            <w:r>
              <w:rPr>
                <w:rFonts w:ascii="Times New Roman" w:hAnsi="Times New Roman" w:cs="Times New Roman"/>
                <w:sz w:val="18"/>
                <w:szCs w:val="18"/>
              </w:rPr>
              <w:fldChar w:fldCharType="end"/>
            </w:r>
          </w:p>
        </w:tc>
        <w:tc>
          <w:tcPr>
            <w:tcW w:w="850" w:type="dxa"/>
          </w:tcPr>
          <w:p w14:paraId="063B246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27</w:t>
            </w:r>
          </w:p>
        </w:tc>
        <w:tc>
          <w:tcPr>
            <w:tcW w:w="1611" w:type="dxa"/>
          </w:tcPr>
          <w:p w14:paraId="25F142F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40.9 ± 15.8</w:t>
            </w:r>
          </w:p>
        </w:tc>
        <w:tc>
          <w:tcPr>
            <w:tcW w:w="1508" w:type="dxa"/>
          </w:tcPr>
          <w:p w14:paraId="33A3B22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46.2 ± 15.4</w:t>
            </w:r>
          </w:p>
        </w:tc>
        <w:tc>
          <w:tcPr>
            <w:tcW w:w="1508" w:type="dxa"/>
          </w:tcPr>
          <w:p w14:paraId="29F5B47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Neuropsychiatric Interview (MINI) 6.0 depression module; MDD</w:t>
            </w:r>
          </w:p>
        </w:tc>
        <w:tc>
          <w:tcPr>
            <w:tcW w:w="2036" w:type="dxa"/>
          </w:tcPr>
          <w:p w14:paraId="52192B9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2AA960E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3EF8124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 days per week</w:t>
            </w:r>
          </w:p>
          <w:p w14:paraId="4DE11D4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75 m175in per session</w:t>
            </w:r>
          </w:p>
        </w:tc>
        <w:tc>
          <w:tcPr>
            <w:tcW w:w="1457" w:type="dxa"/>
          </w:tcPr>
          <w:p w14:paraId="502C380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Active control group</w:t>
            </w:r>
          </w:p>
        </w:tc>
        <w:tc>
          <w:tcPr>
            <w:tcW w:w="1576" w:type="dxa"/>
          </w:tcPr>
          <w:p w14:paraId="4B6F4B1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PHQ-9</w:t>
            </w:r>
          </w:p>
        </w:tc>
      </w:tr>
      <w:tr w:rsidR="00CD3DE7" w14:paraId="1BA3C47E" w14:textId="77777777">
        <w:trPr>
          <w:trHeight w:val="259"/>
        </w:trPr>
        <w:tc>
          <w:tcPr>
            <w:tcW w:w="2093" w:type="dxa"/>
          </w:tcPr>
          <w:p w14:paraId="1EE72DB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Krogh et al,2012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&lt;EndNote&gt;&lt;Cite&gt;&lt;Author&gt;Krogh&lt;/Author&gt;&lt;Year&gt;2012&lt;/Year&gt;&lt;RecNum&gt;2254&lt;/RecNum&gt;&lt;DisplayText&gt;(21)&lt;/DisplayText&gt;&lt;record&gt;&lt;rec-number&gt;2254&lt;/rec-number&gt;&lt;foreign-keys&gt;&lt;key app="EN" db-id="twae0sxrm209aaesddrvr92102ad2v5vzrx5" timestamp="1692347502"&gt;2254&lt;/key&gt;&lt;/foreign-keys&gt;&lt;ref-type name="Journal Article"&gt;17&lt;/ref-type&gt;&lt;contributors&gt;&lt;authors&gt;&lt;author&gt;Krogh, Jesper&lt;/author&gt;&lt;author&gt;Videbech, Poul&lt;/author&gt;&lt;author&gt;Thomsen, Carsten&lt;/author&gt;&lt;author&gt;Gluud, Christian&lt;/author&gt;&lt;author&gt;Nordentoft, Merete&lt;/author&gt;&lt;/authors&gt;&lt;/contributors&gt;&lt;titles&gt;&lt;title&gt;II trial. Aerobic exercise versus stretching exercise in patients with major depression—a randomised clinical trial&lt;/title&gt;&lt;secondary-title&gt;PloS one&lt;/secondary-title&gt;&lt;/titles&gt;&lt;periodical&gt;&lt;full-title&gt;PLOS ONE&lt;/full-title&gt;&lt;/periodical&gt;&lt;pages&gt;e48316&lt;/pages&gt;&lt;volume&gt;7&lt;/volume&gt;&lt;number&gt;10&lt;/number&gt;&lt;dates&gt;&lt;year&gt;2012&lt;/year&gt;&lt;/dates&gt;&lt;isbn&gt;1932-6203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(21)</w:t>
            </w:r>
            <w:r>
              <w:rPr>
                <w:rFonts w:ascii="Times New Roman" w:hAnsi="Times New Roman" w:cs="Times New Roman"/>
                <w:sz w:val="18"/>
                <w:szCs w:val="18"/>
              </w:rPr>
              <w:fldChar w:fldCharType="end"/>
            </w:r>
          </w:p>
        </w:tc>
        <w:tc>
          <w:tcPr>
            <w:tcW w:w="850" w:type="dxa"/>
          </w:tcPr>
          <w:p w14:paraId="25D27AA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115</w:t>
            </w:r>
          </w:p>
        </w:tc>
        <w:tc>
          <w:tcPr>
            <w:tcW w:w="1611" w:type="dxa"/>
          </w:tcPr>
          <w:p w14:paraId="16B783E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44.0 ± 11.9</w:t>
            </w:r>
          </w:p>
        </w:tc>
        <w:tc>
          <w:tcPr>
            <w:tcW w:w="1508" w:type="dxa"/>
          </w:tcPr>
          <w:p w14:paraId="194CE43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35DC69B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w:t>
            </w:r>
          </w:p>
          <w:p w14:paraId="63CFCFB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365FA71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symptoms</w:t>
            </w:r>
          </w:p>
        </w:tc>
        <w:tc>
          <w:tcPr>
            <w:tcW w:w="2036" w:type="dxa"/>
          </w:tcPr>
          <w:p w14:paraId="0E993B5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G1: Aerobic exercise, light intensity</w:t>
            </w:r>
          </w:p>
          <w:p w14:paraId="2786AF0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G2: Aerobic exercise, moderate intensity</w:t>
            </w:r>
          </w:p>
        </w:tc>
        <w:tc>
          <w:tcPr>
            <w:tcW w:w="1842" w:type="dxa"/>
          </w:tcPr>
          <w:p w14:paraId="74F6913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 xml:space="preserve">12 weeks </w:t>
            </w:r>
          </w:p>
          <w:p w14:paraId="322EB33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3 days per week </w:t>
            </w:r>
          </w:p>
          <w:p w14:paraId="449F22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45 min per session</w:t>
            </w:r>
          </w:p>
        </w:tc>
        <w:tc>
          <w:tcPr>
            <w:tcW w:w="1457" w:type="dxa"/>
          </w:tcPr>
          <w:p w14:paraId="27FC2FB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NA</w:t>
            </w:r>
          </w:p>
        </w:tc>
        <w:tc>
          <w:tcPr>
            <w:tcW w:w="1576" w:type="dxa"/>
          </w:tcPr>
          <w:p w14:paraId="10BF72C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1BCF7B2F" w14:textId="77777777">
        <w:trPr>
          <w:trHeight w:val="259"/>
        </w:trPr>
        <w:tc>
          <w:tcPr>
            <w:tcW w:w="2093" w:type="dxa"/>
          </w:tcPr>
          <w:p w14:paraId="74B5DB1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La Rocque et al, 2021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&lt;EndNote&gt;&lt;Cite&gt;&lt;Author&gt;La Rocque&lt;/Author&gt;&lt;Year&gt;2021&lt;/Year&gt;&lt;RecNum&gt;2255&lt;/RecNum&gt;&lt;DisplayText&gt;(22)&lt;/DisplayText&gt;&lt;record&gt;&lt;rec-number&gt;2255&lt;/rec-number&gt;&lt;foreign-keys&gt;&lt;key app="EN" db-id="twae0sxrm209aaesddrvr92102ad2v5vzrx5" timestamp="1692347548"&gt;2255&lt;/key&gt;&lt;/foreign-keys&gt;&lt;ref-type name="Journal Article"&gt;17&lt;/ref-type&gt;&lt;contributors&gt;&lt;authors&gt;&lt;author&gt;La Rocque, Cherie L&lt;/author&gt;&lt;author&gt;Mazurka, Raegan&lt;/author&gt;&lt;author&gt;Stuckless, Troy JR&lt;/author&gt;&lt;author&gt;Pyke, Kyra&lt;/author&gt;&lt;author&gt;Harkness, Kate L&lt;/author&gt;&lt;/authors&gt;&lt;/contributors&gt;&lt;titles&gt;&lt;title&gt;Randomized controlled trial of bikram yoga and aerobic exercise for depression in women: Efficacy and stress-based mechanisms&lt;/title&gt;&lt;secondary-title&gt;Journal of Affective Disorders&lt;/secondary-title&gt;&lt;/titles&gt;&lt;periodical&gt;&lt;full-title&gt;J Affect Disord&lt;/full-title&gt;&lt;abbr-1&gt;Journal of affective disorders&lt;/abbr-1&gt;&lt;/periodical&gt;&lt;pages&gt;457-466&lt;/pages&gt;&lt;volume&gt;280&lt;/volume&gt;&lt;dates&gt;&lt;year&gt;2021&lt;/year&gt;&lt;/dates&gt;&lt;isbn&gt;0165-0327&lt;/isbn&gt;&lt;urls&gt;&lt;/urls&gt;&lt;/record&gt;&lt;/Cite&gt;&lt;/EndNote&gt;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(22)</w:t>
            </w:r>
            <w:r>
              <w:rPr>
                <w:rFonts w:ascii="Times New Roman" w:hAnsi="Times New Roman" w:cs="Times New Roman"/>
                <w:sz w:val="18"/>
                <w:szCs w:val="18"/>
              </w:rPr>
              <w:fldChar w:fldCharType="end"/>
            </w:r>
          </w:p>
        </w:tc>
        <w:tc>
          <w:tcPr>
            <w:tcW w:w="850" w:type="dxa"/>
          </w:tcPr>
          <w:p w14:paraId="7FA28F2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53</w:t>
            </w:r>
          </w:p>
        </w:tc>
        <w:tc>
          <w:tcPr>
            <w:tcW w:w="1611" w:type="dxa"/>
          </w:tcPr>
          <w:p w14:paraId="1A5A421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34.5 ± 15.5</w:t>
            </w:r>
          </w:p>
        </w:tc>
        <w:tc>
          <w:tcPr>
            <w:tcW w:w="1508" w:type="dxa"/>
          </w:tcPr>
          <w:p w14:paraId="13A6BA3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29.4 ± 13.1</w:t>
            </w:r>
          </w:p>
        </w:tc>
        <w:tc>
          <w:tcPr>
            <w:tcW w:w="1508" w:type="dxa"/>
          </w:tcPr>
          <w:p w14:paraId="7E4175A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304AE2E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43EEA48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mind-body exercise</w:t>
            </w:r>
          </w:p>
        </w:tc>
        <w:tc>
          <w:tcPr>
            <w:tcW w:w="1842" w:type="dxa"/>
          </w:tcPr>
          <w:p w14:paraId="352AEA9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4A76A65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44D8C26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G1:50-60 min, G2:90 min per session</w:t>
            </w:r>
          </w:p>
        </w:tc>
        <w:tc>
          <w:tcPr>
            <w:tcW w:w="1457" w:type="dxa"/>
          </w:tcPr>
          <w:p w14:paraId="4AA7D9D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245CEBD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7B527E40" w14:textId="77777777">
        <w:trPr>
          <w:trHeight w:val="259"/>
        </w:trPr>
        <w:tc>
          <w:tcPr>
            <w:tcW w:w="2093" w:type="dxa"/>
          </w:tcPr>
          <w:p w14:paraId="01B56DC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Legrand et al, 2014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&lt;EndNote&gt;&lt;Cite&gt;&lt;Author&gt;Legrand&lt;/Author&gt;&lt;Year&gt;2014&lt;/Year&gt;&lt;RecNum&gt;2256&lt;/RecNum&gt;&lt;DisplayText&gt;(23)&lt;/DisplayText&gt;&lt;record&gt;&lt;rec-number&gt;2256&lt;/rec-number&gt;&lt;foreign-keys&gt;&lt;key app="EN" db-id="twae0sxrm209aaesddrvr92102ad2v5vzrx5" timestamp="1692347600"&gt;2256&lt;/key&gt;&lt;/foreign-keys&gt;&lt;ref-type name="Journal Article"&gt;17&lt;/ref-type&gt;&lt;contributors&gt;&lt;authors&gt;&lt;author&gt;Legrand, Fabien D&lt;/author&gt;&lt;/authors&gt;&lt;/contributors&gt;&lt;titles&gt;&lt;title&gt;Effects of exercise on physical self-concept, global self-esteem, and depression in women of low socioeconomic status with elevated depressive symptoms&lt;/title&gt;&lt;secondary-title&gt;Journal of Sport and Exercise Psychology&lt;/secondary-title&gt;&lt;/titles&gt;&lt;periodical&gt;&lt;full-title&gt;Journal of Sport and Exercise Psychology&lt;/full-title&gt;&lt;/periodical&gt;&lt;pages&gt;357-365&lt;/pages&gt;&lt;volume&gt;36&lt;/volume&gt;&lt;number&gt;4&lt;/number&gt;&lt;dates&gt;&lt;year&gt;2014&lt;/year&gt;&lt;/dates&gt;&lt;isbn&gt;1543-2904&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(23)</w:t>
            </w:r>
            <w:r>
              <w:rPr>
                <w:rFonts w:ascii="Times New Roman" w:hAnsi="Times New Roman" w:cs="Times New Roman"/>
                <w:sz w:val="18"/>
                <w:szCs w:val="18"/>
              </w:rPr>
              <w:fldChar w:fldCharType="end"/>
            </w:r>
          </w:p>
        </w:tc>
        <w:tc>
          <w:tcPr>
            <w:tcW w:w="850" w:type="dxa"/>
          </w:tcPr>
          <w:p w14:paraId="28412B8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44</w:t>
            </w:r>
          </w:p>
        </w:tc>
        <w:tc>
          <w:tcPr>
            <w:tcW w:w="1611" w:type="dxa"/>
          </w:tcPr>
          <w:p w14:paraId="672EE74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21.6 ± 3.2</w:t>
            </w:r>
          </w:p>
        </w:tc>
        <w:tc>
          <w:tcPr>
            <w:tcW w:w="1508" w:type="dxa"/>
          </w:tcPr>
          <w:p w14:paraId="0D6A8EF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20.6 ± 2.2</w:t>
            </w:r>
          </w:p>
        </w:tc>
        <w:tc>
          <w:tcPr>
            <w:tcW w:w="1508" w:type="dxa"/>
          </w:tcPr>
          <w:p w14:paraId="4BFB783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BDI </w:t>
            </w:r>
          </w:p>
          <w:p w14:paraId="093FB1B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6B90B9B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2A31FA0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5A518FE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7 weeks </w:t>
            </w:r>
          </w:p>
          <w:p w14:paraId="060B1F1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73B54ED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 min per session</w:t>
            </w:r>
          </w:p>
        </w:tc>
        <w:tc>
          <w:tcPr>
            <w:tcW w:w="1457" w:type="dxa"/>
          </w:tcPr>
          <w:p w14:paraId="0D9F380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3034F97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36CB8FA7" w14:textId="77777777">
        <w:trPr>
          <w:trHeight w:val="259"/>
        </w:trPr>
        <w:tc>
          <w:tcPr>
            <w:tcW w:w="2093" w:type="dxa"/>
          </w:tcPr>
          <w:p w14:paraId="26C2566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Lok et al, 2017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&lt;EndNote&gt;&lt;Cite&gt;&lt;Author&gt;Lok&lt;/Author&gt;&lt;Year&gt;2017&lt;/Year&gt;&lt;RecNum&gt;2257&lt;/RecNum&gt;&lt;DisplayText&gt;(24)&lt;/DisplayText&gt;&lt;record&gt;&lt;rec-number&gt;2257&lt;/rec-number&gt;&lt;foreign-keys&gt;&lt;key app="EN" db-id="twae0sxrm209aaesddrvr92102ad2v5vzrx5" timestamp="1692347635"&gt;2257&lt;/key&gt;&lt;/foreign-keys&gt;&lt;ref-type name="Journal Article"&gt;17&lt;/ref-type&gt;&lt;contributors&gt;&lt;authors&gt;&lt;author&gt;Lok, Neslihan&lt;/author&gt;&lt;author&gt;Lok, Sefa&lt;/author&gt;&lt;author&gt;Canbaz, Muammer&lt;/author&gt;&lt;/authors&gt;&lt;/contributors&gt;&lt;titles&gt;&lt;title&gt;The effect of physical activity on depressive symptoms and quality of life among elderly nursing home residents: Randomized controlled trial&lt;/title&gt;&lt;secondary-title&gt;Archives of gerontology and geriatrics&lt;/secondary-title&gt;&lt;/titles&gt;&lt;periodical&gt;&lt;full-title&gt;Archives of Gerontology and Geriatrics&lt;/full-title&gt;&lt;/periodical&gt;&lt;pages&gt;92-98&lt;/pages&gt;&lt;volume&gt;70&lt;/volume&gt;&lt;dates&gt;&lt;year&gt;2017&lt;/year&gt;&lt;/dates&gt;&lt;isbn&gt;0167-4943&lt;/isbn&gt;&lt;urls&gt;&lt;/urls&gt;&lt;/record&gt;&lt;/Cite&gt;&lt;/EndNote&gt;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(24)</w:t>
            </w:r>
            <w:r>
              <w:rPr>
                <w:rFonts w:ascii="Times New Roman" w:hAnsi="Times New Roman" w:cs="Times New Roman"/>
                <w:sz w:val="18"/>
                <w:szCs w:val="18"/>
              </w:rPr>
              <w:fldChar w:fldCharType="end"/>
            </w:r>
          </w:p>
        </w:tc>
        <w:tc>
          <w:tcPr>
            <w:tcW w:w="850" w:type="dxa"/>
          </w:tcPr>
          <w:p w14:paraId="0879C90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80</w:t>
            </w:r>
          </w:p>
        </w:tc>
        <w:tc>
          <w:tcPr>
            <w:tcW w:w="1611" w:type="dxa"/>
          </w:tcPr>
          <w:p w14:paraId="43228F1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≥65.0</w:t>
            </w:r>
          </w:p>
        </w:tc>
        <w:tc>
          <w:tcPr>
            <w:tcW w:w="1508" w:type="dxa"/>
          </w:tcPr>
          <w:p w14:paraId="1FD8A5B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≥65.00</w:t>
            </w:r>
          </w:p>
        </w:tc>
        <w:tc>
          <w:tcPr>
            <w:tcW w:w="1508" w:type="dxa"/>
          </w:tcPr>
          <w:p w14:paraId="555981E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  </w:t>
            </w:r>
          </w:p>
          <w:p w14:paraId="65D9EF8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74C81CF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3C0BE54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2F68B66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10 weeks </w:t>
            </w:r>
          </w:p>
          <w:p w14:paraId="5F29874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 days per week</w:t>
            </w:r>
          </w:p>
          <w:p w14:paraId="5738433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70 min per session</w:t>
            </w:r>
          </w:p>
        </w:tc>
        <w:tc>
          <w:tcPr>
            <w:tcW w:w="1457" w:type="dxa"/>
          </w:tcPr>
          <w:p w14:paraId="2476FE8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040E61D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15D82F3E" w14:textId="77777777">
        <w:trPr>
          <w:trHeight w:val="259"/>
        </w:trPr>
        <w:tc>
          <w:tcPr>
            <w:tcW w:w="2093" w:type="dxa"/>
          </w:tcPr>
          <w:p w14:paraId="3A52D5C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Makizako et al, 2019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&lt;EndNote&gt;&lt;Cite&gt;&lt;Author&gt;Makizako&lt;/Author&gt;&lt;Year&gt;2019&lt;/Year&gt;&lt;RecNum&gt;2258&lt;/RecNum&gt;&lt;DisplayText&gt;(25)&lt;/DisplayText&gt;&lt;record&gt;&lt;rec-number&gt;2258&lt;/rec-number&gt;&lt;foreign-keys&gt;&lt;key app="EN" db-id="twae0sxrm209aaesddrvr92102ad2v5vzrx5" timestamp="1692347677"&gt;2258&lt;/key&gt;&lt;/foreign-keys&gt;&lt;ref-type name="Journal Article"&gt;17&lt;/ref-type&gt;&lt;contributors&gt;&lt;authors&gt;&lt;author&gt;Makizako, Hyuma&lt;/author&gt;&lt;author&gt;Tsutsumimoto, Kota&lt;/author&gt;&lt;author&gt;Doi, Takehiko&lt;/author&gt;&lt;author&gt;Makino, Keitaro&lt;/author&gt;&lt;author&gt;Nakakubo, Sho&lt;/author&gt;&lt;author&gt;Liu-Ambrose, Teresa&lt;/author&gt;&lt;author&gt;Shimada, Hiroyuki&lt;/author&gt;&lt;/authors&gt;&lt;/contributors&gt;&lt;titles&gt;&lt;title&gt;Exercise and horticultural programs for older adults with depressive symptoms and memory problems: a randomized controlled trial&lt;/title&gt;&lt;secondary-title&gt;Journal of clinical medicine&lt;/secondary-title&gt;&lt;/titles&gt;&lt;periodical&gt;&lt;full-title&gt;J Clin Med&lt;/full-title&gt;&lt;abbr-1&gt;Journal of clinical medicine&lt;/abbr-1&gt;&lt;/periodical&gt;&lt;pages&gt;99&lt;/pages&gt;&lt;volume&gt;9&lt;/volume&gt;&lt;number&gt;1&lt;/number&gt;&lt;dates&gt;&lt;year&gt;2019&lt;/year&gt;&lt;/dates&gt;&lt;isbn&gt;2077-0383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(25)</w:t>
            </w:r>
            <w:r>
              <w:rPr>
                <w:rFonts w:ascii="Times New Roman" w:hAnsi="Times New Roman" w:cs="Times New Roman"/>
                <w:sz w:val="18"/>
                <w:szCs w:val="18"/>
              </w:rPr>
              <w:fldChar w:fldCharType="end"/>
            </w:r>
          </w:p>
        </w:tc>
        <w:tc>
          <w:tcPr>
            <w:tcW w:w="850" w:type="dxa"/>
          </w:tcPr>
          <w:p w14:paraId="16DF300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59</w:t>
            </w:r>
          </w:p>
        </w:tc>
        <w:tc>
          <w:tcPr>
            <w:tcW w:w="1611" w:type="dxa"/>
          </w:tcPr>
          <w:p w14:paraId="0B4200A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73.1 ± 5.3</w:t>
            </w:r>
          </w:p>
        </w:tc>
        <w:tc>
          <w:tcPr>
            <w:tcW w:w="1508" w:type="dxa"/>
          </w:tcPr>
          <w:p w14:paraId="7E20533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73 ± 5.9</w:t>
            </w:r>
          </w:p>
        </w:tc>
        <w:tc>
          <w:tcPr>
            <w:tcW w:w="1508" w:type="dxa"/>
          </w:tcPr>
          <w:p w14:paraId="392586E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GDS-15≥5;</w:t>
            </w:r>
          </w:p>
          <w:p w14:paraId="6FB5139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10BEB47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7F1D52A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22F8B75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20 weeks </w:t>
            </w:r>
          </w:p>
          <w:p w14:paraId="3A9D98E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 days per week</w:t>
            </w:r>
          </w:p>
          <w:p w14:paraId="4B00E1F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90 min per session</w:t>
            </w:r>
          </w:p>
        </w:tc>
        <w:tc>
          <w:tcPr>
            <w:tcW w:w="1457" w:type="dxa"/>
          </w:tcPr>
          <w:p w14:paraId="7BEA869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Health </w:t>
            </w:r>
          </w:p>
          <w:p w14:paraId="6F3A4D5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education</w:t>
            </w:r>
          </w:p>
        </w:tc>
        <w:tc>
          <w:tcPr>
            <w:tcW w:w="1576" w:type="dxa"/>
          </w:tcPr>
          <w:p w14:paraId="2AB5A71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tc>
      </w:tr>
      <w:tr w:rsidR="00CD3DE7" w14:paraId="4BA3D4B1" w14:textId="77777777">
        <w:trPr>
          <w:trHeight w:val="259"/>
        </w:trPr>
        <w:tc>
          <w:tcPr>
            <w:tcW w:w="2093" w:type="dxa"/>
          </w:tcPr>
          <w:p w14:paraId="21992A1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Mather et al, 2002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&lt;EndNote&gt;&lt;Cite&gt;&lt;Author&gt;Mather&lt;/Author&gt;&lt;Year&gt;2002&lt;/Year&gt;&lt;RecNum&gt;2259&lt;/RecNum&gt;&lt;DisplayText&gt;(26)&lt;/DisplayText&gt;&lt;record&gt;&lt;rec-number&gt;2259&lt;/rec-number&gt;&lt;foreign-keys&gt;&lt;key app="EN" db-id="twae0sxrm209aaesddrvr92102ad2v5vzrx5" timestamp="1692347747"&gt;2259&lt;/key&gt;&lt;/foreign-keys&gt;&lt;ref-type name="Journal Article"&gt;17&lt;/ref-type&gt;&lt;contributors&gt;&lt;authors&gt;&lt;author&gt;Mather, Anne S&lt;/author&gt;&lt;author&gt;Rodriguez, Cesar&lt;/author&gt;&lt;author&gt;Guthrie, Moyra F&lt;/author&gt;&lt;author&gt;McHarg, Anne M&lt;/author&gt;&lt;author&gt;Reid, Ian C&lt;/author&gt;&lt;author&gt;McMurdo, Marion ET&lt;/author&gt;&lt;/authors&gt;&lt;/contributors&gt;&lt;titles&gt;&lt;title&gt;Effects of exercise on depressive symptoms in older adults with poorly responsive depressive disorder: randomised controlled trial&lt;/title&gt;&lt;secondary-title&gt;The British Journal of Psychiatry&lt;/secondary-title&gt;&lt;/titles&gt;&lt;periodical&gt;&lt;full-title&gt;The British Journal of Psychiatry&lt;/full-title&gt;&lt;/periodical&gt;&lt;pages&gt;411-415&lt;/pages&gt;&lt;volume&gt;180&lt;/volume&gt;&lt;number&gt;5&lt;/number&gt;&lt;dates&gt;&lt;year&gt;2002&lt;/year&gt;&lt;/dates&gt;&lt;isbn&gt;0007-1250&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(26)</w:t>
            </w:r>
            <w:r>
              <w:rPr>
                <w:rFonts w:ascii="Times New Roman" w:hAnsi="Times New Roman" w:cs="Times New Roman"/>
                <w:sz w:val="18"/>
                <w:szCs w:val="18"/>
              </w:rPr>
              <w:fldChar w:fldCharType="end"/>
            </w:r>
          </w:p>
        </w:tc>
        <w:tc>
          <w:tcPr>
            <w:tcW w:w="850" w:type="dxa"/>
          </w:tcPr>
          <w:p w14:paraId="0BF0F35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86</w:t>
            </w:r>
          </w:p>
        </w:tc>
        <w:tc>
          <w:tcPr>
            <w:tcW w:w="1611" w:type="dxa"/>
          </w:tcPr>
          <w:p w14:paraId="35B4773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63.7</w:t>
            </w:r>
          </w:p>
        </w:tc>
        <w:tc>
          <w:tcPr>
            <w:tcW w:w="1508" w:type="dxa"/>
          </w:tcPr>
          <w:p w14:paraId="674F848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66.2</w:t>
            </w:r>
          </w:p>
        </w:tc>
        <w:tc>
          <w:tcPr>
            <w:tcW w:w="1508" w:type="dxa"/>
          </w:tcPr>
          <w:p w14:paraId="709C044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p w14:paraId="2C5E3FA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36BD251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1143BB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6E7D959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10 weeks </w:t>
            </w:r>
          </w:p>
          <w:p w14:paraId="62E0852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5A60946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55-65 min per session</w:t>
            </w:r>
          </w:p>
        </w:tc>
        <w:tc>
          <w:tcPr>
            <w:tcW w:w="1457" w:type="dxa"/>
          </w:tcPr>
          <w:p w14:paraId="462A744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Health </w:t>
            </w:r>
          </w:p>
          <w:p w14:paraId="65BBDCD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education</w:t>
            </w:r>
          </w:p>
        </w:tc>
        <w:tc>
          <w:tcPr>
            <w:tcW w:w="1576" w:type="dxa"/>
          </w:tcPr>
          <w:p w14:paraId="73136F5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HRSD</w:t>
            </w:r>
          </w:p>
        </w:tc>
      </w:tr>
      <w:tr w:rsidR="00CD3DE7" w14:paraId="13CCC0B8" w14:textId="77777777">
        <w:trPr>
          <w:trHeight w:val="259"/>
        </w:trPr>
        <w:tc>
          <w:tcPr>
            <w:tcW w:w="2093" w:type="dxa"/>
          </w:tcPr>
          <w:p w14:paraId="6723740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Mota-Pereira et al, 2011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&lt;EndNote&gt;&lt;Cite&gt;&lt;Author&gt;Mota-Pereira&lt;/Author&gt;&lt;Year&gt;2011&lt;/Year&gt;&lt;RecNum&gt;2260&lt;/RecNum&gt;&lt;DisplayText&gt;(27)&lt;/DisplayText&gt;&lt;record&gt;&lt;rec-number&gt;2260&lt;/rec-number&gt;&lt;foreign-keys&gt;&lt;key app="EN" db-id="twae0sxrm209aaesddrvr92102ad2v5vzrx5" timestamp="1692347793"&gt;2260&lt;/key&gt;&lt;/foreign-keys&gt;&lt;ref-type name="Journal Article"&gt;17&lt;/ref-type&gt;&lt;contributors&gt;&lt;authors&gt;&lt;author&gt;Mota-Pereira, Jorge&lt;/author&gt;&lt;author&gt;Silverio, Jorge&lt;/author&gt;&lt;author&gt;Carvalho, Serafim&lt;/author&gt;&lt;author&gt;Ribeiro, Jose Carlos&lt;/author&gt;&lt;author&gt;Fonte, Daniela&lt;/author&gt;&lt;author&gt;Ramos, Joaquim&lt;/author&gt;&lt;/authors&gt;&lt;/contributors&gt;&lt;titles&gt;&lt;title&gt;Moderate exercise improves depression parameters in treatment-resistant patients with major depressive disorder&lt;/title&gt;&lt;secondary-title&gt;Journal of psychiatric research&lt;/secondary-title&gt;&lt;/titles&gt;&lt;periodical&gt;&lt;full-title&gt;Journal of Psychiatric Research&lt;/full-title&gt;&lt;/periodical&gt;&lt;pages&gt;1005-1011&lt;/pages&gt;&lt;volume&gt;45&lt;/volume&gt;&lt;number&gt;8&lt;/number&gt;&lt;dates&gt;&lt;year&gt;2011&lt;/year&gt;&lt;/dates&gt;&lt;isbn&gt;0022-3956&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(27)</w:t>
            </w:r>
            <w:r>
              <w:rPr>
                <w:rFonts w:ascii="Times New Roman" w:hAnsi="Times New Roman" w:cs="Times New Roman"/>
                <w:sz w:val="18"/>
                <w:szCs w:val="18"/>
              </w:rPr>
              <w:fldChar w:fldCharType="end"/>
            </w:r>
            <w:r>
              <w:rPr>
                <w:rFonts w:ascii="Times New Roman" w:hAnsi="Times New Roman" w:cs="Times New Roman"/>
                <w:sz w:val="18"/>
                <w:szCs w:val="18"/>
              </w:rPr>
              <w:t xml:space="preserve"> </w:t>
            </w:r>
          </w:p>
          <w:p w14:paraId="5626EF55" w14:textId="77777777" w:rsidR="00CD3DE7" w:rsidRDefault="00CD3DE7">
            <w:pPr>
              <w:spacing w:line="220" w:lineRule="exact"/>
              <w:jc w:val="center"/>
              <w:rPr>
                <w:rFonts w:ascii="Times New Roman" w:hAnsi="Times New Roman" w:cs="Times New Roman"/>
                <w:sz w:val="18"/>
                <w:szCs w:val="18"/>
              </w:rPr>
            </w:pPr>
          </w:p>
        </w:tc>
        <w:tc>
          <w:tcPr>
            <w:tcW w:w="850" w:type="dxa"/>
          </w:tcPr>
          <w:p w14:paraId="2EB871F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29</w:t>
            </w:r>
          </w:p>
        </w:tc>
        <w:tc>
          <w:tcPr>
            <w:tcW w:w="1611" w:type="dxa"/>
          </w:tcPr>
          <w:p w14:paraId="74F8BB4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45.3 ± 3.1</w:t>
            </w:r>
          </w:p>
        </w:tc>
        <w:tc>
          <w:tcPr>
            <w:tcW w:w="1508" w:type="dxa"/>
          </w:tcPr>
          <w:p w14:paraId="0535E65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45.3 ± 3.1</w:t>
            </w:r>
          </w:p>
        </w:tc>
        <w:tc>
          <w:tcPr>
            <w:tcW w:w="1508" w:type="dxa"/>
          </w:tcPr>
          <w:p w14:paraId="7FD1829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238B106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29001E1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6 weeks </w:t>
            </w:r>
          </w:p>
          <w:p w14:paraId="048F7C2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 days per week</w:t>
            </w:r>
          </w:p>
          <w:p w14:paraId="0F9A9A3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30-45 min per session</w:t>
            </w:r>
          </w:p>
        </w:tc>
        <w:tc>
          <w:tcPr>
            <w:tcW w:w="1457" w:type="dxa"/>
          </w:tcPr>
          <w:p w14:paraId="391A223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3A9F7EB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6824521F" w14:textId="77777777">
        <w:trPr>
          <w:trHeight w:val="259"/>
        </w:trPr>
        <w:tc>
          <w:tcPr>
            <w:tcW w:w="2093" w:type="dxa"/>
          </w:tcPr>
          <w:p w14:paraId="310A19F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Nabkasorn et al, 2006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&lt;EndNote&gt;&lt;Cite&gt;&lt;Author&gt;Nabkasorn&lt;/Author&gt;&lt;Year&gt;2006&lt;/Year&gt;&lt;RecNum&gt;2261&lt;/RecNum&gt;&lt;DisplayText&gt;(28)&lt;/DisplayText&gt;&lt;record&gt;&lt;rec-number&gt;2261&lt;/rec-number&gt;&lt;foreign-keys&gt;&lt;key app="EN" db-id="twae0sxrm209aaesddrvr92102ad2v5vzrx5" timestamp="1692347835"&gt;2261&lt;/key&gt;&lt;/foreign-keys&gt;&lt;ref-type name="Journal Article"&gt;17&lt;/ref-type&gt;&lt;contributors&gt;&lt;authors&gt;&lt;author&gt;Nabkasorn, Chanudda&lt;/author&gt;&lt;author&gt;Miyai, Nobuyuki&lt;/author&gt;&lt;author&gt;Sootmongkol, Anek&lt;/author&gt;&lt;author&gt;Junprasert, Suwanna&lt;/author&gt;&lt;author&gt;Yamamoto, Hiroichi&lt;/author&gt;&lt;author&gt;Arita, Mikio&lt;/author&gt;&lt;author&gt;Miyashita, Kazuhisa&lt;/author&gt;&lt;/authors&gt;&lt;/contributors&gt;&lt;titles&gt;&lt;title&gt;Effects of physical exercise on depression, neuroendocrine stress hormones and physiological fitness in adolescent females with depressive symptoms&lt;/title&gt;&lt;secondary-title&gt;The European Journal of Public Health&lt;/secondary-title&gt;&lt;/titles&gt;&lt;periodical&gt;&lt;full-title&gt;The European Journal of Public Health&lt;/full-title&gt;&lt;/periodical&gt;&lt;pages&gt;179-184&lt;/pages&gt;&lt;volume&gt;16&lt;/volume&gt;&lt;number&gt;2&lt;/number&gt;&lt;dates&gt;&lt;year&gt;2006&lt;/year&gt;&lt;/dates&gt;&lt;isbn&gt;1464-360X&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(28)</w:t>
            </w:r>
            <w:r>
              <w:rPr>
                <w:rFonts w:ascii="Times New Roman" w:hAnsi="Times New Roman" w:cs="Times New Roman"/>
                <w:sz w:val="18"/>
                <w:szCs w:val="18"/>
              </w:rPr>
              <w:fldChar w:fldCharType="end"/>
            </w:r>
          </w:p>
        </w:tc>
        <w:tc>
          <w:tcPr>
            <w:tcW w:w="850" w:type="dxa"/>
          </w:tcPr>
          <w:p w14:paraId="6B92679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59</w:t>
            </w:r>
          </w:p>
        </w:tc>
        <w:tc>
          <w:tcPr>
            <w:tcW w:w="1611" w:type="dxa"/>
          </w:tcPr>
          <w:p w14:paraId="6A9C6C9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18.7 ± 0.2</w:t>
            </w:r>
          </w:p>
        </w:tc>
        <w:tc>
          <w:tcPr>
            <w:tcW w:w="1508" w:type="dxa"/>
          </w:tcPr>
          <w:p w14:paraId="0DFF806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18.8 ± 0.1</w:t>
            </w:r>
          </w:p>
        </w:tc>
        <w:tc>
          <w:tcPr>
            <w:tcW w:w="1508" w:type="dxa"/>
          </w:tcPr>
          <w:p w14:paraId="1DEDC03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44F2EA4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36133EE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1B61D15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 days per week</w:t>
            </w:r>
          </w:p>
          <w:p w14:paraId="12A95FE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50 min per session</w:t>
            </w:r>
          </w:p>
        </w:tc>
        <w:tc>
          <w:tcPr>
            <w:tcW w:w="1457" w:type="dxa"/>
          </w:tcPr>
          <w:p w14:paraId="06D21F6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460C7D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CES-D</w:t>
            </w:r>
          </w:p>
        </w:tc>
      </w:tr>
      <w:tr w:rsidR="00CD3DE7" w14:paraId="5DED75AA" w14:textId="77777777">
        <w:trPr>
          <w:trHeight w:val="259"/>
        </w:trPr>
        <w:tc>
          <w:tcPr>
            <w:tcW w:w="2093" w:type="dxa"/>
          </w:tcPr>
          <w:p w14:paraId="546F696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Oertel-Knöchel et al, 2014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&lt;EndNote&gt;&lt;Cite&gt;&lt;Author&gt;Oertel-Knöchel&lt;/Author&gt;&lt;Year&gt;2014&lt;/Year&gt;&lt;RecNum&gt;2262&lt;/RecNum&gt;&lt;DisplayText&gt;(29)&lt;/DisplayText&gt;&lt;record&gt;&lt;rec-number&gt;2262&lt;/rec-number&gt;&lt;foreign-keys&gt;&lt;key app="EN" db-id="twae0sxrm209aaesddrvr92102ad2v5vzrx5" timestamp="1692347888"&gt;2262&lt;/key&gt;&lt;/foreign-keys&gt;&lt;ref-type name="Journal Article"&gt;17&lt;/ref-type&gt;&lt;contributors&gt;&lt;authors&gt;&lt;author&gt;Oertel-Knöchel, Viola&lt;/author&gt;&lt;author&gt;Mehler, Pia&lt;/author&gt;&lt;author&gt;Thiel, Christian&lt;/author&gt;&lt;author&gt;Steinbrecher, Kristina&lt;/author&gt;&lt;author&gt;Malchow, Berend&lt;/author&gt;&lt;author&gt;Tesky, Valentina&lt;/author&gt;&lt;author&gt;Ademmer, Karin&lt;/author&gt;&lt;author&gt;Prvulovic, David&lt;/author&gt;&lt;author&gt;Banzer, Winfried&lt;/author&gt;&lt;author&gt;Zopf, Yurdagül&lt;/author&gt;&lt;/authors&gt;&lt;/contributors&gt;&lt;titles&gt;&lt;title&gt;Effects of aerobic exercise on cognitive performance and individual psychopathology in depressive and schizophrenia patients&lt;/title&gt;&lt;secondary-title&gt;European archives of psychiatry and clinical neuroscience&lt;/secondary-title&gt;&lt;/titles&gt;&lt;periodical&gt;&lt;full-title&gt;European Archives of Psychiatry and Clinical Neuroscience&lt;/full-title&gt;&lt;/periodical&gt;&lt;pages&gt;589-604&lt;/pages&gt;&lt;volume&gt;264&lt;/volume&gt;&lt;dates&gt;&lt;year&gt;2014&lt;/year&gt;&lt;/dates&gt;&lt;isbn&gt;0940-1334&lt;/isbn&gt;&lt;urls&gt;&lt;/urls&gt;&lt;/record&gt;&lt;/Cite&gt;&lt;/EndNote&gt;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(29)</w:t>
            </w:r>
            <w:r>
              <w:rPr>
                <w:rFonts w:ascii="Times New Roman" w:hAnsi="Times New Roman" w:cs="Times New Roman"/>
                <w:sz w:val="18"/>
                <w:szCs w:val="18"/>
              </w:rPr>
              <w:fldChar w:fldCharType="end"/>
            </w:r>
          </w:p>
        </w:tc>
        <w:tc>
          <w:tcPr>
            <w:tcW w:w="850" w:type="dxa"/>
          </w:tcPr>
          <w:p w14:paraId="512B246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16</w:t>
            </w:r>
          </w:p>
        </w:tc>
        <w:tc>
          <w:tcPr>
            <w:tcW w:w="1611" w:type="dxa"/>
          </w:tcPr>
          <w:p w14:paraId="7F1F6B2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36.6± 12.9</w:t>
            </w:r>
          </w:p>
        </w:tc>
        <w:tc>
          <w:tcPr>
            <w:tcW w:w="1508" w:type="dxa"/>
          </w:tcPr>
          <w:p w14:paraId="735F007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42.2 ± 8.3</w:t>
            </w:r>
          </w:p>
        </w:tc>
        <w:tc>
          <w:tcPr>
            <w:tcW w:w="1508" w:type="dxa"/>
          </w:tcPr>
          <w:p w14:paraId="1EA30B0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6FEB3EB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2ED1181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4 weeks </w:t>
            </w:r>
          </w:p>
          <w:p w14:paraId="26970EA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0C1977F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75 min per session</w:t>
            </w:r>
          </w:p>
        </w:tc>
        <w:tc>
          <w:tcPr>
            <w:tcW w:w="1457" w:type="dxa"/>
          </w:tcPr>
          <w:p w14:paraId="481BA55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67A271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3D6C1E08" w14:textId="77777777">
        <w:trPr>
          <w:trHeight w:val="259"/>
        </w:trPr>
        <w:tc>
          <w:tcPr>
            <w:tcW w:w="2093" w:type="dxa"/>
          </w:tcPr>
          <w:p w14:paraId="79C7EE9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Pilu et al, 2007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&lt;EndNote&gt;&lt;Cite&gt;&lt;Author&gt;Pilu&lt;/Author&gt;&lt;Year&gt;2007&lt;/Year&gt;&lt;RecNum&gt;2263&lt;/RecNum&gt;&lt;DisplayText&gt;(30)&lt;/DisplayText&gt;&lt;record&gt;&lt;rec-number&gt;2263&lt;/rec-number&gt;&lt;foreign-keys&gt;&lt;key app="EN" db-id="twae0sxrm209aaesddrvr92102ad2v5vzrx5" timestamp="1692347942"&gt;2263&lt;/key&gt;&lt;/foreign-keys&gt;&lt;ref-type name="Journal Article"&gt;17&lt;/ref-type&gt;&lt;contributors&gt;&lt;authors&gt;&lt;author&gt;Pilu, Alessandra&lt;/author&gt;&lt;author&gt;Sorba, Manlio&lt;/author&gt;&lt;author&gt;Hardoy, Maria Carolina&lt;/author&gt;&lt;author&gt;Floris, Anna Laura&lt;/author&gt;&lt;author&gt;Mannu, Francesca&lt;/author&gt;&lt;author&gt;Seruis, Maria Luisa&lt;/author&gt;&lt;author&gt;Velluti, Claudio&lt;/author&gt;&lt;author&gt;Carpiniello, Bernardo&lt;/author&gt;&lt;author&gt;Salvi, Massimiliano&lt;/author&gt;&lt;author&gt;Carta, Mauro Giovanni&lt;/author&gt;&lt;/authors&gt;&lt;/contributors&gt;&lt;titles&gt;&lt;title&gt;Efficacy of physical activity in the adjunctive treatment of major depressive disorders: preliminary results&lt;/title&gt;&lt;secondary-title&gt;Clinical Practice and Epidemiology in Mental Health&lt;/secondary-title&gt;&lt;/titles&gt;&lt;periodical&gt;&lt;full-title&gt;Clinical Practice and Epidemiology in Mental Health&lt;/full-title&gt;&lt;/periodical&gt;&lt;pages&gt;1-4&lt;/pages&gt;&lt;volume&gt;3&lt;/volume&gt;&lt;dates&gt;&lt;year&gt;2007&lt;/year&gt;&lt;/dates&gt;&lt;urls&gt;&lt;/urls&gt;&lt;/record&gt;&lt;/Cite&gt;&lt;/EndNote&gt;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(30)</w:t>
            </w:r>
            <w:r>
              <w:rPr>
                <w:rFonts w:ascii="Times New Roman" w:hAnsi="Times New Roman" w:cs="Times New Roman"/>
                <w:sz w:val="18"/>
                <w:szCs w:val="18"/>
              </w:rPr>
              <w:fldChar w:fldCharType="end"/>
            </w:r>
          </w:p>
        </w:tc>
        <w:tc>
          <w:tcPr>
            <w:tcW w:w="850" w:type="dxa"/>
          </w:tcPr>
          <w:p w14:paraId="0619366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w:t>
            </w:r>
          </w:p>
        </w:tc>
        <w:tc>
          <w:tcPr>
            <w:tcW w:w="1611" w:type="dxa"/>
          </w:tcPr>
          <w:p w14:paraId="1047F62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40-60</w:t>
            </w:r>
          </w:p>
        </w:tc>
        <w:tc>
          <w:tcPr>
            <w:tcW w:w="1508" w:type="dxa"/>
          </w:tcPr>
          <w:p w14:paraId="33BA80D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40-60</w:t>
            </w:r>
          </w:p>
        </w:tc>
        <w:tc>
          <w:tcPr>
            <w:tcW w:w="1508" w:type="dxa"/>
          </w:tcPr>
          <w:p w14:paraId="14ECC58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5A632363" w14:textId="77777777" w:rsidR="00CD3DE7" w:rsidRDefault="00264E5F">
            <w:pPr>
              <w:widowControl/>
              <w:spacing w:line="220" w:lineRule="exact"/>
              <w:jc w:val="left"/>
              <w:rPr>
                <w:rFonts w:ascii="Times New Roman" w:hAnsi="Times New Roman" w:cs="Times New Roman"/>
                <w:sz w:val="18"/>
                <w:szCs w:val="18"/>
              </w:rPr>
            </w:pPr>
            <w:r>
              <w:rPr>
                <w:rFonts w:ascii="Times New Roman" w:hAnsi="Times New Roman" w:cs="Times New Roman"/>
                <w:color w:val="000000"/>
                <w:sz w:val="18"/>
                <w:szCs w:val="18"/>
              </w:rPr>
              <w:t>Resistance exercise</w:t>
            </w:r>
          </w:p>
        </w:tc>
        <w:tc>
          <w:tcPr>
            <w:tcW w:w="1842" w:type="dxa"/>
          </w:tcPr>
          <w:p w14:paraId="2851682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32 weeks </w:t>
            </w:r>
          </w:p>
          <w:p w14:paraId="56157C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1149CCA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573CD14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533543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color w:val="000000"/>
                <w:sz w:val="18"/>
                <w:szCs w:val="18"/>
              </w:rPr>
              <w:t>HAM-D</w:t>
            </w:r>
          </w:p>
        </w:tc>
      </w:tr>
      <w:tr w:rsidR="00CD3DE7" w14:paraId="65F69434" w14:textId="77777777">
        <w:trPr>
          <w:trHeight w:val="259"/>
        </w:trPr>
        <w:tc>
          <w:tcPr>
            <w:tcW w:w="2093" w:type="dxa"/>
          </w:tcPr>
          <w:p w14:paraId="77C8F52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Pfaff et al, 2014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&lt;EndNote&gt;&lt;Cite&gt;&lt;Author&gt;Pfaff&lt;/Author&gt;&lt;Year&gt;2014&lt;/Year&gt;&lt;RecNum&gt;2264&lt;/RecNum&gt;&lt;DisplayText&gt;(31)&lt;/DisplayText&gt;&lt;record&gt;&lt;rec-number&gt;2264&lt;/rec-number&gt;&lt;foreign-keys&gt;&lt;key app="EN" db-id="twae0sxrm209aaesddrvr92102ad2v5vzrx5" timestamp="1692347988"&gt;2264&lt;/key&gt;&lt;/foreign-keys&gt;&lt;ref-type name="Journal Article"&gt;17&lt;/ref-type&gt;&lt;contributors&gt;&lt;authors&gt;&lt;author&gt;Pfaff, Jon J&lt;/author&gt;&lt;author&gt;Alfonso, Helman&lt;/author&gt;&lt;author&gt;Newton, Robert U&lt;/author&gt;&lt;author&gt;Sim, Moira&lt;/author&gt;&lt;author&gt;Flicker, Leon&lt;/author&gt;&lt;author&gt;Almeida, Osvaldo P&lt;/author&gt;&lt;/authors&gt;&lt;/contributors&gt;&lt;titles&gt;&lt;title&gt;ACTIVEDEP: a randomised, controlled trial of a home-based exercise intervention to alleviate depression in middle-aged and older adults&lt;/title&gt;&lt;secondary-title&gt;British journal of sports medicine&lt;/secondary-title&gt;&lt;/titles&gt;&lt;periodical&gt;&lt;full-title&gt;British Journal of Sports Medicine&lt;/full-title&gt;&lt;/periodical&gt;&lt;pages&gt;226-232&lt;/pages&gt;&lt;volume&gt;48&lt;/volume&gt;&lt;number&gt;3&lt;/number&gt;&lt;dates&gt;&lt;year&gt;2014&lt;/year&gt;&lt;/dates&gt;&lt;isbn&gt;0306-3674&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(31)</w:t>
            </w:r>
            <w:r>
              <w:rPr>
                <w:rFonts w:ascii="Times New Roman" w:hAnsi="Times New Roman" w:cs="Times New Roman"/>
                <w:sz w:val="18"/>
                <w:szCs w:val="18"/>
              </w:rPr>
              <w:fldChar w:fldCharType="end"/>
            </w:r>
          </w:p>
        </w:tc>
        <w:tc>
          <w:tcPr>
            <w:tcW w:w="850" w:type="dxa"/>
          </w:tcPr>
          <w:p w14:paraId="737156E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200</w:t>
            </w:r>
          </w:p>
        </w:tc>
        <w:tc>
          <w:tcPr>
            <w:tcW w:w="1611" w:type="dxa"/>
          </w:tcPr>
          <w:p w14:paraId="5E20647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61.2 ± 7.7</w:t>
            </w:r>
          </w:p>
          <w:p w14:paraId="1BBBF7A3" w14:textId="77777777" w:rsidR="00CD3DE7" w:rsidRDefault="00CD3DE7">
            <w:pPr>
              <w:spacing w:line="220" w:lineRule="exact"/>
              <w:rPr>
                <w:rFonts w:ascii="Times New Roman" w:hAnsi="Times New Roman" w:cs="Times New Roman"/>
                <w:sz w:val="18"/>
                <w:szCs w:val="18"/>
              </w:rPr>
            </w:pPr>
          </w:p>
        </w:tc>
        <w:tc>
          <w:tcPr>
            <w:tcW w:w="1508" w:type="dxa"/>
          </w:tcPr>
          <w:p w14:paraId="1517F51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60.7 ± 8.1</w:t>
            </w:r>
          </w:p>
        </w:tc>
        <w:tc>
          <w:tcPr>
            <w:tcW w:w="1508" w:type="dxa"/>
          </w:tcPr>
          <w:p w14:paraId="53225B2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680EF0C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Mixed exercise</w:t>
            </w:r>
          </w:p>
        </w:tc>
        <w:tc>
          <w:tcPr>
            <w:tcW w:w="1842" w:type="dxa"/>
          </w:tcPr>
          <w:p w14:paraId="203802C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1FD0134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 days per week</w:t>
            </w:r>
          </w:p>
          <w:p w14:paraId="0C80ED2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 min per session</w:t>
            </w:r>
          </w:p>
        </w:tc>
        <w:tc>
          <w:tcPr>
            <w:tcW w:w="1457" w:type="dxa"/>
          </w:tcPr>
          <w:p w14:paraId="4916C0E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08F2CED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SIGMA</w:t>
            </w:r>
          </w:p>
        </w:tc>
      </w:tr>
      <w:tr w:rsidR="00CD3DE7" w14:paraId="3FF093C4" w14:textId="77777777">
        <w:trPr>
          <w:trHeight w:val="259"/>
        </w:trPr>
        <w:tc>
          <w:tcPr>
            <w:tcW w:w="2093" w:type="dxa"/>
          </w:tcPr>
          <w:p w14:paraId="3FA0774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Prakhinkit et al, 2014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&lt;EndNote&gt;&lt;Cite&gt;&lt;Author&gt;Prakhinkit&lt;/Author&gt;&lt;Year&gt;2014&lt;/Year&gt;&lt;RecNum&gt;2265&lt;/RecNum&gt;&lt;DisplayText&gt;(32)&lt;/DisplayText&gt;&lt;record&gt;&lt;rec-number&gt;2265&lt;/rec-number&gt;&lt;foreign-keys&gt;&lt;key app="EN" db-id="twae0sxrm209aaesddrvr92102ad2v5vzrx5" timestamp="1692348031"&gt;2265&lt;/key&gt;&lt;/foreign-keys&gt;&lt;ref-type name="Journal Article"&gt;17&lt;/ref-type&gt;&lt;contributors&gt;&lt;authors&gt;&lt;author&gt;Prakhinkit, Susaree&lt;/author&gt;&lt;author&gt;Suppapitiporn, Siriluck&lt;/author&gt;&lt;author&gt;Tanaka, Hirofumi&lt;/author&gt;&lt;author&gt;Suksom, Daroonwan&lt;/author&gt;&lt;/authors&gt;&lt;/contributors&gt;&lt;titles&gt;&lt;title&gt;Effects of Buddhism walking meditation on depression, functional fitness, and endothelium-dependent vasodilation in depressed elderly&lt;/title&gt;&lt;secondary-title&gt;The journal of alternative and complementary medicine&lt;/secondary-title&gt;&lt;/titles&gt;&lt;periodical&gt;&lt;full-title&gt;The journal of alternative and complementary medicine&lt;/full-title&gt;&lt;/periodical&gt;&lt;pages&gt;411-416&lt;/pages&gt;&lt;volume&gt;20&lt;/volume&gt;&lt;number&gt;5&lt;/number&gt;&lt;dates&gt;&lt;year&gt;2014&lt;/year&gt;&lt;/dates&gt;&lt;isbn&gt;1075-5535&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(32)</w:t>
            </w:r>
            <w:r>
              <w:rPr>
                <w:rFonts w:ascii="Times New Roman" w:hAnsi="Times New Roman" w:cs="Times New Roman"/>
                <w:sz w:val="18"/>
                <w:szCs w:val="18"/>
              </w:rPr>
              <w:fldChar w:fldCharType="end"/>
            </w:r>
          </w:p>
        </w:tc>
        <w:tc>
          <w:tcPr>
            <w:tcW w:w="850" w:type="dxa"/>
          </w:tcPr>
          <w:p w14:paraId="0A0C46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w:t>
            </w:r>
          </w:p>
        </w:tc>
        <w:tc>
          <w:tcPr>
            <w:tcW w:w="1611" w:type="dxa"/>
          </w:tcPr>
          <w:p w14:paraId="13FA157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74.8 ± 1.7</w:t>
            </w:r>
          </w:p>
        </w:tc>
        <w:tc>
          <w:tcPr>
            <w:tcW w:w="1508" w:type="dxa"/>
          </w:tcPr>
          <w:p w14:paraId="7C17269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81.0 ± 1.7</w:t>
            </w:r>
          </w:p>
        </w:tc>
        <w:tc>
          <w:tcPr>
            <w:tcW w:w="1508" w:type="dxa"/>
          </w:tcPr>
          <w:p w14:paraId="1F3041F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p w14:paraId="195EF20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6A78B05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3311EEB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51FFDF0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Mind-body exercise</w:t>
            </w:r>
          </w:p>
        </w:tc>
        <w:tc>
          <w:tcPr>
            <w:tcW w:w="1842" w:type="dxa"/>
          </w:tcPr>
          <w:p w14:paraId="601B4B9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122F76A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41E7071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20-30 min per session</w:t>
            </w:r>
          </w:p>
        </w:tc>
        <w:tc>
          <w:tcPr>
            <w:tcW w:w="1457" w:type="dxa"/>
          </w:tcPr>
          <w:p w14:paraId="57078F7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5818869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TGDS-30</w:t>
            </w:r>
          </w:p>
        </w:tc>
      </w:tr>
      <w:tr w:rsidR="00CD3DE7" w14:paraId="67A5594D" w14:textId="77777777">
        <w:trPr>
          <w:trHeight w:val="259"/>
        </w:trPr>
        <w:tc>
          <w:tcPr>
            <w:tcW w:w="2093" w:type="dxa"/>
          </w:tcPr>
          <w:p w14:paraId="0B61AD8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Prathikanti et al,2017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&lt;EndNote&gt;&lt;Cite&gt;&lt;Author&gt;Prathikanti&lt;/Author&gt;&lt;Year&gt;2017&lt;/Year&gt;&lt;RecNum&gt;2266&lt;/RecNum&gt;&lt;DisplayText&gt;(33)&lt;/DisplayText&gt;&lt;record&gt;&lt;rec-number&gt;2266&lt;/rec-number&gt;&lt;foreign-keys&gt;&lt;key app="EN" db-id="twae0sxrm209aaesddrvr92102ad2v5vzrx5" timestamp="1692348087"&gt;2266&lt;/key&gt;&lt;/foreign-keys&gt;&lt;ref-type name="Journal Article"&gt;17&lt;/ref-type&gt;&lt;contributors&gt;&lt;authors&gt;&lt;author&gt;Prathikanti, Sudha&lt;/author&gt;&lt;author&gt;Rivera, Renee&lt;/author&gt;&lt;author&gt;Cochran, Ashly&lt;/author&gt;&lt;author&gt;Tungol, Jose Gabriel&lt;/author&gt;&lt;author&gt;Fayazmanesh, Nima&lt;/author&gt;&lt;author&gt;Weinmann, Eva&lt;/author&gt;&lt;/authors&gt;&lt;/contributors&gt;&lt;titles&gt;&lt;title&gt;Treating major depression with yoga: A prospective, randomized, controlled pilot trial&lt;/title&gt;&lt;secondary-title&gt;Plos one&lt;/secondary-title&gt;&lt;/titles&gt;&lt;periodical&gt;&lt;full-title&gt;PLOS ONE&lt;/full-title&gt;&lt;/periodical&gt;&lt;pages&gt;e0173869&lt;/pages&gt;&lt;volume&gt;12&lt;/volume&gt;&lt;number&gt;3&lt;/number&gt;&lt;dates&gt;&lt;year&gt;2017&lt;/year&gt;&lt;/dates&gt;&lt;isbn&gt;1932-6203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(33)</w:t>
            </w:r>
            <w:r>
              <w:rPr>
                <w:rFonts w:ascii="Times New Roman" w:hAnsi="Times New Roman" w:cs="Times New Roman"/>
                <w:sz w:val="18"/>
                <w:szCs w:val="18"/>
              </w:rPr>
              <w:fldChar w:fldCharType="end"/>
            </w:r>
          </w:p>
        </w:tc>
        <w:tc>
          <w:tcPr>
            <w:tcW w:w="850" w:type="dxa"/>
          </w:tcPr>
          <w:p w14:paraId="3D4B006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38</w:t>
            </w:r>
          </w:p>
        </w:tc>
        <w:tc>
          <w:tcPr>
            <w:tcW w:w="1611" w:type="dxa"/>
          </w:tcPr>
          <w:p w14:paraId="015AC8D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43.1 ± 15.2</w:t>
            </w:r>
          </w:p>
        </w:tc>
        <w:tc>
          <w:tcPr>
            <w:tcW w:w="1508" w:type="dxa"/>
          </w:tcPr>
          <w:p w14:paraId="12D7585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43.8 ± 14.7</w:t>
            </w:r>
          </w:p>
        </w:tc>
        <w:tc>
          <w:tcPr>
            <w:tcW w:w="1508" w:type="dxa"/>
          </w:tcPr>
          <w:p w14:paraId="6A63D31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 ; MDD</w:t>
            </w:r>
          </w:p>
        </w:tc>
        <w:tc>
          <w:tcPr>
            <w:tcW w:w="2036" w:type="dxa"/>
          </w:tcPr>
          <w:p w14:paraId="12A649DA" w14:textId="77777777" w:rsidR="00CD3DE7" w:rsidRDefault="00264E5F">
            <w:pPr>
              <w:spacing w:line="220" w:lineRule="exact"/>
              <w:rPr>
                <w:rFonts w:ascii="Times New Roman" w:hAnsi="Times New Roman" w:cs="Times New Roman"/>
                <w:sz w:val="18"/>
                <w:szCs w:val="18"/>
              </w:rPr>
            </w:pPr>
            <w:bookmarkStart w:id="8" w:name="OLE_LINK7"/>
            <w:r>
              <w:rPr>
                <w:rFonts w:ascii="Times New Roman" w:hAnsi="Times New Roman" w:cs="Times New Roman"/>
                <w:sz w:val="18"/>
                <w:szCs w:val="18"/>
              </w:rPr>
              <w:t>Mind-body exercise</w:t>
            </w:r>
            <w:bookmarkEnd w:id="8"/>
          </w:p>
        </w:tc>
        <w:tc>
          <w:tcPr>
            <w:tcW w:w="1842" w:type="dxa"/>
          </w:tcPr>
          <w:p w14:paraId="106BF13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181257C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2 days per week</w:t>
            </w:r>
          </w:p>
          <w:p w14:paraId="12BD292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90 min per session</w:t>
            </w:r>
          </w:p>
        </w:tc>
        <w:tc>
          <w:tcPr>
            <w:tcW w:w="1457" w:type="dxa"/>
          </w:tcPr>
          <w:p w14:paraId="7DDFC2A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Attention control</w:t>
            </w:r>
          </w:p>
        </w:tc>
        <w:tc>
          <w:tcPr>
            <w:tcW w:w="1576" w:type="dxa"/>
          </w:tcPr>
          <w:p w14:paraId="0C3BA7E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2CE7476C" w14:textId="77777777">
        <w:trPr>
          <w:trHeight w:val="259"/>
        </w:trPr>
        <w:tc>
          <w:tcPr>
            <w:tcW w:w="2093" w:type="dxa"/>
          </w:tcPr>
          <w:p w14:paraId="4D5FE0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Roy et al, 2018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&lt;EndNote&gt;&lt;Cite&gt;&lt;Author&gt;Roy&lt;/Author&gt;&lt;Year&gt;2018&lt;/Year&gt;&lt;RecNum&gt;2267&lt;/RecNum&gt;&lt;DisplayText&gt;(34)&lt;/DisplayText&gt;&lt;record&gt;&lt;rec-number&gt;2267&lt;/rec-number&gt;&lt;foreign-keys&gt;&lt;key app="EN" db-id="twae0sxrm209aaesddrvr92102ad2v5vzrx5" timestamp="1692348127"&gt;2267&lt;/key&gt;&lt;/foreign-keys&gt;&lt;ref-type name="Journal Article"&gt;17&lt;/ref-type&gt;&lt;contributors&gt;&lt;authors&gt;&lt;author&gt;Roy, Amrita&lt;/author&gt;&lt;author&gt;Govindan, Radhakrishnan&lt;/author&gt;&lt;author&gt;Muralidharan, Kesavan&lt;/author&gt;&lt;/authors&gt;&lt;/contributors&gt;&lt;titles&gt;&lt;title&gt;The impact of an add-on video assisted structured aerobic exercise module on mood and somatic symptoms among women with depressive disorders: study from a tertiary care centre in India&lt;/title&gt;&lt;secondary-title&gt;Asian Journal of Psychiatry&lt;/secondary-title&gt;&lt;/titles&gt;&lt;periodical&gt;&lt;full-title&gt;Asian Journal of Psychiatry&lt;/full-title&gt;&lt;/periodical&gt;&lt;pages&gt;118-122&lt;/pages&gt;&lt;volume&gt;32&lt;/volume&gt;&lt;dates&gt;&lt;year&gt;2018&lt;/year&gt;&lt;/dates&gt;&lt;isbn&gt;1876-2018&lt;/isbn&gt;&lt;urls&gt;&lt;/urls&gt;&lt;/record&gt;&lt;/Cite&gt;&lt;/EndNote&gt;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(34)</w:t>
            </w:r>
            <w:r>
              <w:rPr>
                <w:rFonts w:ascii="Times New Roman" w:hAnsi="Times New Roman" w:cs="Times New Roman"/>
                <w:sz w:val="18"/>
                <w:szCs w:val="18"/>
              </w:rPr>
              <w:fldChar w:fldCharType="end"/>
            </w:r>
          </w:p>
        </w:tc>
        <w:tc>
          <w:tcPr>
            <w:tcW w:w="850" w:type="dxa"/>
          </w:tcPr>
          <w:p w14:paraId="7221319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w:t>
            </w:r>
          </w:p>
        </w:tc>
        <w:tc>
          <w:tcPr>
            <w:tcW w:w="1611" w:type="dxa"/>
          </w:tcPr>
          <w:p w14:paraId="7E788D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31.1 ± 8.9</w:t>
            </w:r>
          </w:p>
        </w:tc>
        <w:tc>
          <w:tcPr>
            <w:tcW w:w="1508" w:type="dxa"/>
          </w:tcPr>
          <w:p w14:paraId="71C631B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32.9 ± 8.5</w:t>
            </w:r>
          </w:p>
        </w:tc>
        <w:tc>
          <w:tcPr>
            <w:tcW w:w="1508" w:type="dxa"/>
          </w:tcPr>
          <w:p w14:paraId="5B6DDE9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HDRS−17; MDD</w:t>
            </w:r>
          </w:p>
        </w:tc>
        <w:tc>
          <w:tcPr>
            <w:tcW w:w="2036" w:type="dxa"/>
          </w:tcPr>
          <w:p w14:paraId="21005D9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Aerobic exercise</w:t>
            </w:r>
          </w:p>
        </w:tc>
        <w:tc>
          <w:tcPr>
            <w:tcW w:w="1842" w:type="dxa"/>
          </w:tcPr>
          <w:p w14:paraId="2612EF1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15 weeks </w:t>
            </w:r>
          </w:p>
          <w:p w14:paraId="3F6B875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 days per week</w:t>
            </w:r>
          </w:p>
          <w:p w14:paraId="1B341F1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20 min per session</w:t>
            </w:r>
          </w:p>
        </w:tc>
        <w:tc>
          <w:tcPr>
            <w:tcW w:w="1457" w:type="dxa"/>
          </w:tcPr>
          <w:p w14:paraId="3998E92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3A35616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A69291E" w14:textId="77777777">
        <w:trPr>
          <w:trHeight w:val="259"/>
        </w:trPr>
        <w:tc>
          <w:tcPr>
            <w:tcW w:w="2093" w:type="dxa"/>
          </w:tcPr>
          <w:p w14:paraId="3FABD63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Schuver et al, 2016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&lt;EndNote&gt;&lt;Cite&gt;&lt;Author&gt;Schuver&lt;/Author&gt;&lt;Year&gt;2016&lt;/Year&gt;&lt;RecNum&gt;2268&lt;/RecNum&gt;&lt;DisplayText&gt;(35)&lt;/DisplayText&gt;&lt;record&gt;&lt;rec-number&gt;2268&lt;/rec-number&gt;&lt;foreign-keys&gt;&lt;key app="EN" db-id="twae0sxrm209aaesddrvr92102ad2v5vzrx5" timestamp="1692348160"&gt;2268&lt;/key&gt;&lt;/foreign-keys&gt;&lt;ref-type name="Journal Article"&gt;17&lt;/ref-type&gt;&lt;contributors&gt;&lt;authors&gt;&lt;author&gt;Schuver, Katie J&lt;/author&gt;&lt;author&gt;Lewis, Beth A&lt;/author&gt;&lt;/authors&gt;&lt;/contributors&gt;&lt;titles&gt;&lt;title&gt;Mindfulness-based yoga intervention for women with depression&lt;/title&gt;&lt;secondary-title&gt;Complementary therapies in medicine&lt;/secondary-title&gt;&lt;/titles&gt;&lt;periodical&gt;&lt;full-title&gt;Complementary Therapies in Medicine&lt;/full-title&gt;&lt;/periodical&gt;&lt;pages&gt;85-91&lt;/pages&gt;&lt;volume&gt;26&lt;/volume&gt;&lt;dates&gt;&lt;year&gt;2016&lt;/year&gt;&lt;/dates&gt;&lt;isbn&gt;0965-2299&lt;/isbn&gt;&lt;urls&gt;&lt;/urls&gt;&lt;/record&gt;&lt;/Cite&gt;&lt;/EndNote&gt;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(35)</w:t>
            </w:r>
            <w:r>
              <w:rPr>
                <w:rFonts w:ascii="Times New Roman" w:hAnsi="Times New Roman" w:cs="Times New Roman"/>
                <w:sz w:val="18"/>
                <w:szCs w:val="18"/>
              </w:rPr>
              <w:fldChar w:fldCharType="end"/>
            </w:r>
          </w:p>
        </w:tc>
        <w:tc>
          <w:tcPr>
            <w:tcW w:w="850" w:type="dxa"/>
          </w:tcPr>
          <w:p w14:paraId="3E470AD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40</w:t>
            </w:r>
          </w:p>
        </w:tc>
        <w:tc>
          <w:tcPr>
            <w:tcW w:w="1611" w:type="dxa"/>
          </w:tcPr>
          <w:p w14:paraId="4677159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42.7 ± 11.8</w:t>
            </w:r>
          </w:p>
        </w:tc>
        <w:tc>
          <w:tcPr>
            <w:tcW w:w="1508" w:type="dxa"/>
          </w:tcPr>
          <w:p w14:paraId="61854DD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52087CE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2AACD2E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Aerobic exercise</w:t>
            </w:r>
          </w:p>
          <w:p w14:paraId="4322F29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Mind-body exercise</w:t>
            </w:r>
          </w:p>
        </w:tc>
        <w:tc>
          <w:tcPr>
            <w:tcW w:w="1842" w:type="dxa"/>
          </w:tcPr>
          <w:p w14:paraId="2EC106B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3E2C348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40E753B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Pr>
          <w:p w14:paraId="058464D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76" w:type="dxa"/>
          </w:tcPr>
          <w:p w14:paraId="431C294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2610C094" w14:textId="77777777">
        <w:trPr>
          <w:trHeight w:val="259"/>
        </w:trPr>
        <w:tc>
          <w:tcPr>
            <w:tcW w:w="2093" w:type="dxa"/>
          </w:tcPr>
          <w:p w14:paraId="1F5B3BF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Scott et al, 2019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&lt;EndNote&gt;&lt;Cite&gt;&lt;Author&gt;Scott&lt;/Author&gt;&lt;Year&gt;2019&lt;/Year&gt;&lt;RecNum&gt;2269&lt;/RecNum&gt;&lt;DisplayText&gt;(36)&lt;/DisplayText&gt;&lt;record&gt;&lt;rec-number&gt;2269&lt;/rec-number&gt;&lt;foreign-keys&gt;&lt;key app="EN" db-id="twae0sxrm209aaesddrvr92102ad2v5vzrx5" timestamp="1692348214"&gt;2269&lt;/key&gt;&lt;/foreign-keys&gt;&lt;ref-type name="Journal Article"&gt;17&lt;/ref-type&gt;&lt;contributors&gt;&lt;authors&gt;&lt;author&gt;Scott, Tammy M&lt;/author&gt;&lt;author&gt;Gerbarg, Patricia L&lt;/author&gt;&lt;author&gt;Silveri, Marisa M&lt;/author&gt;&lt;author&gt;Nielsen, Greylin H&lt;/author&gt;&lt;author&gt;Owen, Liz&lt;/author&gt;&lt;author&gt;Nyer, Maren&lt;/author&gt;&lt;author&gt;Brown, Richard P&lt;/author&gt;&lt;author&gt;Streeter, Chris C&lt;/author&gt;&lt;/authors&gt;&lt;/contributors&gt;&lt;titles&gt;&lt;title&gt;Psychological function, iyengar yoga, and coherent breathing: a randomized controlled dosing study&lt;/title&gt;&lt;secondary-title&gt;Journal of Psychiatric Practice®&lt;/secondary-title&gt;&lt;/titles&gt;&lt;periodical&gt;&lt;full-title&gt;Journal of Psychiatric Practice®&lt;/full-title&gt;&lt;/periodical&gt;&lt;pages&gt;437-450&lt;/pages&gt;&lt;volume&gt;25&lt;/volume&gt;&lt;number&gt;6&lt;/number&gt;&lt;dates&gt;&lt;year&gt;2019&lt;/year&gt;&lt;/dates&gt;&lt;isbn&gt;1527-4160&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(36)</w:t>
            </w:r>
            <w:r>
              <w:rPr>
                <w:rFonts w:ascii="Times New Roman" w:hAnsi="Times New Roman" w:cs="Times New Roman"/>
                <w:sz w:val="18"/>
                <w:szCs w:val="18"/>
              </w:rPr>
              <w:fldChar w:fldCharType="end"/>
            </w:r>
          </w:p>
        </w:tc>
        <w:tc>
          <w:tcPr>
            <w:tcW w:w="850" w:type="dxa"/>
          </w:tcPr>
          <w:p w14:paraId="0A17507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w:t>
            </w:r>
          </w:p>
        </w:tc>
        <w:tc>
          <w:tcPr>
            <w:tcW w:w="1611" w:type="dxa"/>
          </w:tcPr>
          <w:p w14:paraId="3B75A1E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36.6 ± 12.8</w:t>
            </w:r>
          </w:p>
        </w:tc>
        <w:tc>
          <w:tcPr>
            <w:tcW w:w="1508" w:type="dxa"/>
          </w:tcPr>
          <w:p w14:paraId="2AD0936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1EB4902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100AA33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Mind-body exercise</w:t>
            </w:r>
          </w:p>
          <w:p w14:paraId="03249C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high dose</w:t>
            </w:r>
          </w:p>
          <w:p w14:paraId="2E815AC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Mind-body exercise</w:t>
            </w:r>
          </w:p>
          <w:p w14:paraId="3383852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Low dose</w:t>
            </w:r>
          </w:p>
        </w:tc>
        <w:tc>
          <w:tcPr>
            <w:tcW w:w="1842" w:type="dxa"/>
          </w:tcPr>
          <w:p w14:paraId="57979D8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6E84248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G1:3/90min classes</w:t>
            </w:r>
            <w:r>
              <w:rPr>
                <w:rFonts w:ascii="Times New Roman" w:hAnsi="Times New Roman" w:cs="Times New Roman"/>
                <w:sz w:val="18"/>
                <w:szCs w:val="18"/>
              </w:rPr>
              <w:t>＋</w:t>
            </w:r>
            <w:r>
              <w:rPr>
                <w:rFonts w:ascii="Times New Roman" w:hAnsi="Times New Roman" w:cs="Times New Roman"/>
                <w:sz w:val="18"/>
                <w:szCs w:val="18"/>
              </w:rPr>
              <w:t>4/30min homework sessions per week</w:t>
            </w:r>
          </w:p>
          <w:p w14:paraId="5E79537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2/90min classes</w:t>
            </w:r>
            <w:r>
              <w:rPr>
                <w:rFonts w:ascii="Times New Roman" w:hAnsi="Times New Roman" w:cs="Times New Roman"/>
                <w:sz w:val="18"/>
                <w:szCs w:val="18"/>
              </w:rPr>
              <w:t>＋</w:t>
            </w:r>
            <w:r>
              <w:rPr>
                <w:rFonts w:ascii="Times New Roman" w:hAnsi="Times New Roman" w:cs="Times New Roman"/>
                <w:sz w:val="18"/>
                <w:szCs w:val="18"/>
              </w:rPr>
              <w:t>3/30min homework sessions per week</w:t>
            </w:r>
          </w:p>
        </w:tc>
        <w:tc>
          <w:tcPr>
            <w:tcW w:w="1457" w:type="dxa"/>
          </w:tcPr>
          <w:p w14:paraId="6F84A82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76" w:type="dxa"/>
          </w:tcPr>
          <w:p w14:paraId="4F34579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PHQ-9</w:t>
            </w:r>
          </w:p>
        </w:tc>
      </w:tr>
      <w:tr w:rsidR="00CD3DE7" w14:paraId="087D82D0" w14:textId="77777777">
        <w:trPr>
          <w:trHeight w:val="259"/>
        </w:trPr>
        <w:tc>
          <w:tcPr>
            <w:tcW w:w="2093" w:type="dxa"/>
          </w:tcPr>
          <w:p w14:paraId="6BB8B23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Sharma et al, 2017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&lt;EndNote&gt;&lt;Cite&gt;&lt;Author&gt;Sharma&lt;/Author&gt;&lt;Year&gt;2017&lt;/Year&gt;&lt;RecNum&gt;2270&lt;/RecNum&gt;&lt;DisplayText&gt;(37)&lt;/DisplayText&gt;&lt;record&gt;&lt;rec-number&gt;2270&lt;/rec-number&gt;&lt;foreign-keys&gt;&lt;key app="EN" db-id="twae0sxrm209aaesddrvr92102ad2v5vzrx5" timestamp="1692348256"&gt;2270&lt;/key&gt;&lt;/foreign-keys&gt;&lt;ref-type name="Journal Article"&gt;17&lt;/ref-type&gt;&lt;contributors&gt;&lt;authors&gt;&lt;author&gt;Sharma, Anup&lt;/author&gt;&lt;author&gt;Barrett, Marna S&lt;/author&gt;&lt;author&gt;Cucchiara, Andrew J&lt;/author&gt;&lt;author&gt;Gooneratne, Nalaka S&lt;/author&gt;&lt;author&gt;Thase, Michael E&lt;/author&gt;&lt;/authors&gt;&lt;/contributors&gt;&lt;titles&gt;&lt;title&gt;A breathing-based meditation intervention for patients with major depressive disorder following inadequate response to antidepressants: a randomized pilot study&lt;/title&gt;&lt;secondary-title&gt;The Journal of clinical psychiatry&lt;/secondary-title&gt;&lt;/titles&gt;&lt;periodical&gt;&lt;full-title&gt;J Clin Psychiatry&lt;/full-title&gt;&lt;abbr-1&gt;The Journal of clinical psychiatry&lt;/abbr-1&gt;&lt;/periodical&gt;&lt;pages&gt;493&lt;/pages&gt;&lt;volume&gt;78&lt;/volume&gt;&lt;number&gt;1&lt;/number&gt;&lt;dates&gt;&lt;year&gt;2017&lt;/year&gt;&lt;/dates&gt;&lt;isbn&gt;0160-6689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(37)</w:t>
            </w:r>
            <w:r>
              <w:rPr>
                <w:rFonts w:ascii="Times New Roman" w:hAnsi="Times New Roman" w:cs="Times New Roman"/>
                <w:sz w:val="18"/>
                <w:szCs w:val="18"/>
              </w:rPr>
              <w:fldChar w:fldCharType="end"/>
            </w:r>
          </w:p>
        </w:tc>
        <w:tc>
          <w:tcPr>
            <w:tcW w:w="850" w:type="dxa"/>
          </w:tcPr>
          <w:p w14:paraId="279B1BD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25</w:t>
            </w:r>
          </w:p>
        </w:tc>
        <w:tc>
          <w:tcPr>
            <w:tcW w:w="1611" w:type="dxa"/>
          </w:tcPr>
          <w:p w14:paraId="0487D1D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39.4 ± 13.9</w:t>
            </w:r>
          </w:p>
        </w:tc>
        <w:tc>
          <w:tcPr>
            <w:tcW w:w="1508" w:type="dxa"/>
          </w:tcPr>
          <w:p w14:paraId="6988CFB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34.8 ± 13.6</w:t>
            </w:r>
          </w:p>
        </w:tc>
        <w:tc>
          <w:tcPr>
            <w:tcW w:w="1508" w:type="dxa"/>
          </w:tcPr>
          <w:p w14:paraId="409546F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39D0675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0B1A61B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0E2421F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 days per week</w:t>
            </w:r>
          </w:p>
          <w:p w14:paraId="1B3700A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90 min per session</w:t>
            </w:r>
          </w:p>
        </w:tc>
        <w:tc>
          <w:tcPr>
            <w:tcW w:w="1457" w:type="dxa"/>
          </w:tcPr>
          <w:p w14:paraId="2821DCC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3620197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7F802937" w14:textId="77777777">
        <w:trPr>
          <w:trHeight w:val="259"/>
        </w:trPr>
        <w:tc>
          <w:tcPr>
            <w:tcW w:w="2093" w:type="dxa"/>
          </w:tcPr>
          <w:p w14:paraId="521008D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Singh et al, 1997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&lt;EndNote&gt;&lt;Cite&gt;&lt;Author&gt;Singh&lt;/Author&gt;&lt;Year&gt;1997&lt;/Year&gt;&lt;RecNum&gt;2271&lt;/RecNum&gt;&lt;DisplayText&gt;(38)&lt;/DisplayText&gt;&lt;record&gt;&lt;rec-number&gt;2271&lt;/rec-number&gt;&lt;foreign-keys&gt;&lt;key app="EN" db-id="twae0sxrm209aaesddrvr92102ad2v5vzrx5" timestamp="1692348308"&gt;2271&lt;/key&gt;&lt;/foreign-keys&gt;&lt;ref-type name="Journal Article"&gt;17&lt;/ref-type&gt;&lt;contributors&gt;&lt;authors&gt;&lt;author&gt;Singh, Nalin A&lt;/author&gt;&lt;author&gt;Clements, Karen M&lt;/author&gt;&lt;author&gt;Fiatarone, Maria A&lt;/author&gt;&lt;/authors&gt;&lt;/contributors&gt;&lt;titles&gt;&lt;title&gt;A randomized controlled trial of progressive resistance training in depressed elders&lt;/title&gt;&lt;secondary-title&gt;The Journals of Gerontology Series A: Biological Sciences and Medical Sciences&lt;/secondary-title&gt;&lt;/titles&gt;&lt;periodical&gt;&lt;full-title&gt;The Journals of Gerontology Series A: Biological Sciences and Medical Sciences&lt;/full-title&gt;&lt;/periodical&gt;&lt;pages&gt;M27-M35&lt;/pages&gt;&lt;volume&gt;52&lt;/volume&gt;&lt;number&gt;1&lt;/number&gt;&lt;dates&gt;&lt;year&gt;1997&lt;/year&gt;&lt;/dates&gt;&lt;isbn&gt;1758-535X&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(38)</w:t>
            </w:r>
            <w:r>
              <w:rPr>
                <w:rFonts w:ascii="Times New Roman" w:hAnsi="Times New Roman" w:cs="Times New Roman"/>
                <w:sz w:val="18"/>
                <w:szCs w:val="18"/>
              </w:rPr>
              <w:fldChar w:fldCharType="end"/>
            </w:r>
          </w:p>
        </w:tc>
        <w:tc>
          <w:tcPr>
            <w:tcW w:w="850" w:type="dxa"/>
          </w:tcPr>
          <w:p w14:paraId="4C30823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32</w:t>
            </w:r>
          </w:p>
        </w:tc>
        <w:tc>
          <w:tcPr>
            <w:tcW w:w="1611" w:type="dxa"/>
          </w:tcPr>
          <w:p w14:paraId="7C013F5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70.0 ± 1.5</w:t>
            </w:r>
          </w:p>
        </w:tc>
        <w:tc>
          <w:tcPr>
            <w:tcW w:w="1508" w:type="dxa"/>
          </w:tcPr>
          <w:p w14:paraId="56E7DCF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72.0 ± 2.0</w:t>
            </w:r>
          </w:p>
        </w:tc>
        <w:tc>
          <w:tcPr>
            <w:tcW w:w="1508" w:type="dxa"/>
          </w:tcPr>
          <w:p w14:paraId="18160E2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212A077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Resistance exercise</w:t>
            </w:r>
          </w:p>
        </w:tc>
        <w:tc>
          <w:tcPr>
            <w:tcW w:w="1842" w:type="dxa"/>
          </w:tcPr>
          <w:p w14:paraId="646D78D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10 weeks </w:t>
            </w:r>
          </w:p>
          <w:p w14:paraId="56C269D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7B630F6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50 min per session</w:t>
            </w:r>
          </w:p>
        </w:tc>
        <w:tc>
          <w:tcPr>
            <w:tcW w:w="1457" w:type="dxa"/>
          </w:tcPr>
          <w:p w14:paraId="2251F7D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Health </w:t>
            </w:r>
          </w:p>
          <w:p w14:paraId="3D9EF4C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education</w:t>
            </w:r>
          </w:p>
        </w:tc>
        <w:tc>
          <w:tcPr>
            <w:tcW w:w="1576" w:type="dxa"/>
          </w:tcPr>
          <w:p w14:paraId="1620B30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2ADF16CC" w14:textId="77777777">
        <w:trPr>
          <w:trHeight w:val="259"/>
        </w:trPr>
        <w:tc>
          <w:tcPr>
            <w:tcW w:w="2093" w:type="dxa"/>
          </w:tcPr>
          <w:p w14:paraId="72BA2CD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Singh et al, 2005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&lt;EndNote&gt;&lt;Cite&gt;&lt;Author&gt;Singh&lt;/Author&gt;&lt;Year&gt;2005&lt;/Year&gt;&lt;RecNum&gt;2272&lt;/RecNum&gt;&lt;DisplayText&gt;(39)&lt;/DisplayText&gt;&lt;record&gt;&lt;rec-number&gt;2272&lt;/rec-number&gt;&lt;foreign-keys&gt;&lt;key app="EN" db-id="twae0sxrm209aaesddrvr92102ad2v5vzrx5" timestamp="1692348334"&gt;2272&lt;/key&gt;&lt;/foreign-keys&gt;&lt;ref-type name="Journal Article"&gt;17&lt;/ref-type&gt;&lt;contributors&gt;&lt;authors&gt;&lt;author&gt;Singh, Nalin A&lt;/author&gt;&lt;author&gt;Stavrinos, Theodora M&lt;/author&gt;&lt;author&gt;Scarbek, Yvonne&lt;/author&gt;&lt;author&gt;Galambos, Garry&lt;/author&gt;&lt;author&gt;Liber, Cas&lt;/author&gt;&lt;author&gt;Fiatarone Singh, Maria A&lt;/author&gt;&lt;author&gt;Morley, John E&lt;/author&gt;&lt;/authors&gt;&lt;/contributors&gt;&lt;titles&gt;&lt;title&gt;A randomized controlled trial of high versus low intensity weight training versus general practitioner care for clinical depression in older adults&lt;/title&gt;&lt;secondary-title&gt;The Journals of Gerontology Series A: Biological Sciences and Medical Sciences&lt;/secondary-title&gt;&lt;/titles&gt;&lt;periodical&gt;&lt;full-title&gt;The Journals of Gerontology Series A: Biological Sciences and Medical Sciences&lt;/full-title&gt;&lt;/periodical&gt;&lt;pages&gt;768-776&lt;/pages&gt;&lt;volume&gt;60&lt;/volume&gt;&lt;number&gt;6&lt;/number&gt;&lt;dates&gt;&lt;year&gt;2005&lt;/year&gt;&lt;/dates&gt;&lt;isbn&gt;1079-5006&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(39)</w:t>
            </w:r>
            <w:r>
              <w:rPr>
                <w:rFonts w:ascii="Times New Roman" w:hAnsi="Times New Roman" w:cs="Times New Roman"/>
                <w:sz w:val="18"/>
                <w:szCs w:val="18"/>
              </w:rPr>
              <w:fldChar w:fldCharType="end"/>
            </w:r>
          </w:p>
        </w:tc>
        <w:tc>
          <w:tcPr>
            <w:tcW w:w="850" w:type="dxa"/>
          </w:tcPr>
          <w:p w14:paraId="6B57631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w:t>
            </w:r>
          </w:p>
        </w:tc>
        <w:tc>
          <w:tcPr>
            <w:tcW w:w="1611" w:type="dxa"/>
          </w:tcPr>
          <w:p w14:paraId="12803BC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69.5 ± 6.0</w:t>
            </w:r>
          </w:p>
        </w:tc>
        <w:tc>
          <w:tcPr>
            <w:tcW w:w="1508" w:type="dxa"/>
          </w:tcPr>
          <w:p w14:paraId="5C80ED9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69.0 ± 7.0</w:t>
            </w:r>
          </w:p>
        </w:tc>
        <w:tc>
          <w:tcPr>
            <w:tcW w:w="1508" w:type="dxa"/>
          </w:tcPr>
          <w:p w14:paraId="5928C16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0B917C8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Resistance exercise</w:t>
            </w:r>
          </w:p>
          <w:p w14:paraId="6763A35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High intensity</w:t>
            </w:r>
          </w:p>
          <w:p w14:paraId="747DCE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Resistance exercise</w:t>
            </w:r>
          </w:p>
          <w:p w14:paraId="196C5BF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Low intensity</w:t>
            </w:r>
          </w:p>
        </w:tc>
        <w:tc>
          <w:tcPr>
            <w:tcW w:w="1842" w:type="dxa"/>
          </w:tcPr>
          <w:p w14:paraId="6D10E1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8 weeks </w:t>
            </w:r>
          </w:p>
          <w:p w14:paraId="3B9B825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57E5364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65 min per session</w:t>
            </w:r>
          </w:p>
        </w:tc>
        <w:tc>
          <w:tcPr>
            <w:tcW w:w="1457" w:type="dxa"/>
          </w:tcPr>
          <w:p w14:paraId="0F600B6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Usual care</w:t>
            </w:r>
          </w:p>
        </w:tc>
        <w:tc>
          <w:tcPr>
            <w:tcW w:w="1576" w:type="dxa"/>
          </w:tcPr>
          <w:p w14:paraId="72A1239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tr w:rsidR="00CD3DE7" w14:paraId="6232DBA6" w14:textId="77777777">
        <w:trPr>
          <w:trHeight w:val="259"/>
        </w:trPr>
        <w:tc>
          <w:tcPr>
            <w:tcW w:w="2093" w:type="dxa"/>
          </w:tcPr>
          <w:p w14:paraId="4B7A59C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Streeter et al,2017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&lt;EndNote&gt;&lt;Cite&gt;&lt;Author&gt;Streeter&lt;/Author&gt;&lt;Year&gt;2017&lt;/Year&gt;&lt;RecNum&gt;2273&lt;/RecNum&gt;&lt;DisplayText&gt;(40)&lt;/DisplayText&gt;&lt;record&gt;&lt;rec-number&gt;2273&lt;/rec-number&gt;&lt;foreign-keys&gt;&lt;key app="EN" db-id="twae0sxrm209aaesddrvr92102ad2v5vzrx5" timestamp="1692348386"&gt;2273&lt;/key&gt;&lt;/foreign-keys&gt;&lt;ref-type name="Journal Article"&gt;17&lt;/ref-type&gt;&lt;contributors&gt;&lt;authors&gt;&lt;author&gt;Streeter, Chris C&lt;/author&gt;&lt;author&gt;Gerbarg, Patricia L&lt;/author&gt;&lt;author&gt;Whitfield, Theodore H&lt;/author&gt;&lt;author&gt;Owen, Liz&lt;/author&gt;&lt;author&gt;Johnston, Jennifer&lt;/author&gt;&lt;author&gt;Silveri, Marisa M&lt;/author&gt;&lt;author&gt;Gensler, Marysia&lt;/author&gt;&lt;author&gt;Faulkner, Carol L&lt;/author&gt;&lt;author&gt;Mann, Cathy&lt;/author&gt;&lt;author&gt;Wixted, Mary&lt;/author&gt;&lt;/authors&gt;&lt;/contributors&gt;&lt;titles&gt;&lt;title&gt;Treatment of major depressive disorder with Iyengar yoga and coherent breathing: a randomized controlled dosing study&lt;/title&gt;&lt;secondary-title&gt;The Journal of Alternative and Complementary Medicine&lt;/secondary-title&gt;&lt;/titles&gt;&lt;periodical&gt;&lt;full-title&gt;The journal of alternative and complementary medicine&lt;/full-title&gt;&lt;/periodical&gt;&lt;pages&gt;201-207&lt;/pages&gt;&lt;volume&gt;23&lt;/volume&gt;&lt;number&gt;3&lt;/number&gt;&lt;dates&gt;&lt;year&gt;2017&lt;/year&gt;&lt;/dates&gt;&lt;isbn&gt;1075-5535&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(40)</w:t>
            </w:r>
            <w:r>
              <w:rPr>
                <w:rFonts w:ascii="Times New Roman" w:hAnsi="Times New Roman" w:cs="Times New Roman"/>
                <w:sz w:val="18"/>
                <w:szCs w:val="18"/>
              </w:rPr>
              <w:fldChar w:fldCharType="end"/>
            </w:r>
          </w:p>
        </w:tc>
        <w:tc>
          <w:tcPr>
            <w:tcW w:w="850" w:type="dxa"/>
          </w:tcPr>
          <w:p w14:paraId="2FD27CE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32</w:t>
            </w:r>
          </w:p>
        </w:tc>
        <w:tc>
          <w:tcPr>
            <w:tcW w:w="1611" w:type="dxa"/>
          </w:tcPr>
          <w:p w14:paraId="390DCB4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38.4 ± 15.1</w:t>
            </w:r>
          </w:p>
        </w:tc>
        <w:tc>
          <w:tcPr>
            <w:tcW w:w="1508" w:type="dxa"/>
          </w:tcPr>
          <w:p w14:paraId="613C798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680FDB6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43600B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Mind-body exercise</w:t>
            </w:r>
          </w:p>
          <w:p w14:paraId="5699AF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high dose</w:t>
            </w:r>
          </w:p>
          <w:p w14:paraId="60F2F3F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Mind-body exercise</w:t>
            </w:r>
          </w:p>
          <w:p w14:paraId="638589E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Low dose</w:t>
            </w:r>
          </w:p>
        </w:tc>
        <w:tc>
          <w:tcPr>
            <w:tcW w:w="1842" w:type="dxa"/>
          </w:tcPr>
          <w:p w14:paraId="1508D1A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0E5F4F2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G1:3/90min classes</w:t>
            </w:r>
            <w:r>
              <w:rPr>
                <w:rFonts w:ascii="Times New Roman" w:hAnsi="Times New Roman" w:cs="Times New Roman"/>
                <w:sz w:val="18"/>
                <w:szCs w:val="18"/>
              </w:rPr>
              <w:t>＋</w:t>
            </w:r>
            <w:r>
              <w:rPr>
                <w:rFonts w:ascii="Times New Roman" w:hAnsi="Times New Roman" w:cs="Times New Roman"/>
                <w:sz w:val="18"/>
                <w:szCs w:val="18"/>
              </w:rPr>
              <w:t>4/30min homework sessions per week</w:t>
            </w:r>
          </w:p>
          <w:p w14:paraId="796D5FF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2/90min classes</w:t>
            </w:r>
            <w:r>
              <w:rPr>
                <w:rFonts w:ascii="Times New Roman" w:hAnsi="Times New Roman" w:cs="Times New Roman"/>
                <w:sz w:val="18"/>
                <w:szCs w:val="18"/>
              </w:rPr>
              <w:t>＋</w:t>
            </w:r>
            <w:r>
              <w:rPr>
                <w:rFonts w:ascii="Times New Roman" w:hAnsi="Times New Roman" w:cs="Times New Roman"/>
                <w:sz w:val="18"/>
                <w:szCs w:val="18"/>
              </w:rPr>
              <w:t>3/30min homework sessions per week</w:t>
            </w:r>
          </w:p>
        </w:tc>
        <w:tc>
          <w:tcPr>
            <w:tcW w:w="1457" w:type="dxa"/>
          </w:tcPr>
          <w:p w14:paraId="74067E4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76" w:type="dxa"/>
          </w:tcPr>
          <w:p w14:paraId="3827995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74AAB77F" w14:textId="77777777">
        <w:trPr>
          <w:trHeight w:val="259"/>
        </w:trPr>
        <w:tc>
          <w:tcPr>
            <w:tcW w:w="2093" w:type="dxa"/>
          </w:tcPr>
          <w:p w14:paraId="542153D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Streeter,2020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&lt;EndNote&gt;&lt;Cite&gt;&lt;Author&gt;Streeter&lt;/Author&gt;&lt;Year&gt;2020&lt;/Year&gt;&lt;RecNum&gt;2274&lt;/RecNum&gt;&lt;DisplayText&gt;(41)&lt;/DisplayText&gt;&lt;record&gt;&lt;rec-number&gt;2274&lt;/rec-number&gt;&lt;foreign-keys&gt;&lt;key app="EN" db-id="twae0sxrm209aaesddrvr92102ad2v5vzrx5" timestamp="1692348453"&gt;2274&lt;/key&gt;&lt;/foreign-keys&gt;&lt;ref-type name="Journal Article"&gt;17&lt;/ref-type&gt;&lt;contributors&gt;&lt;authors&gt;&lt;author&gt;Streeter, Chris C&lt;/author&gt;&lt;author&gt;Gerbarg, Patricia L&lt;/author&gt;&lt;author&gt;Brown, Richard P&lt;/author&gt;&lt;author&gt;Scott, Tammy M&lt;/author&gt;&lt;author&gt;Nielsen, Greylin H&lt;/author&gt;&lt;author&gt;Owen, Liz&lt;/author&gt;&lt;author&gt;Sakai, Osamu&lt;/author&gt;&lt;author&gt;Sneider, Jennifer T&lt;/author&gt;&lt;author&gt;Nyer, Maren B&lt;/author&gt;&lt;author&gt;Silveri, Marisa M&lt;/author&gt;&lt;/authors&gt;&lt;/contributors&gt;&lt;titles&gt;&lt;title&gt;Thalamic gamma aminobutyric acid level changes in major depressive disorder after a 12-week Iyengar yoga and coherent breathing intervention&lt;/title&gt;&lt;secondary-title&gt;The Journal of Alternative and Complementary Medicine&lt;/secondary-title&gt;&lt;/titles&gt;&lt;periodical&gt;&lt;full-title&gt;The journal of alternative and complementary medicine&lt;/full-title&gt;&lt;/periodical&gt;&lt;pages&gt;190-197&lt;/pages&gt;&lt;volume&gt;26&lt;/volume&gt;&lt;number&gt;3&lt;/number&gt;&lt;dates&gt;&lt;year&gt;2020&lt;/year&gt;&lt;/dates&gt;&lt;isbn&gt;1075-5535&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(41)</w:t>
            </w:r>
            <w:r>
              <w:rPr>
                <w:rFonts w:ascii="Times New Roman" w:hAnsi="Times New Roman" w:cs="Times New Roman"/>
                <w:sz w:val="18"/>
                <w:szCs w:val="18"/>
              </w:rPr>
              <w:fldChar w:fldCharType="end"/>
            </w:r>
          </w:p>
        </w:tc>
        <w:tc>
          <w:tcPr>
            <w:tcW w:w="850" w:type="dxa"/>
          </w:tcPr>
          <w:p w14:paraId="1D9AEF9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28</w:t>
            </w:r>
          </w:p>
        </w:tc>
        <w:tc>
          <w:tcPr>
            <w:tcW w:w="1611" w:type="dxa"/>
          </w:tcPr>
          <w:p w14:paraId="5BE7724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37.1 ± 13.0</w:t>
            </w:r>
          </w:p>
        </w:tc>
        <w:tc>
          <w:tcPr>
            <w:tcW w:w="1508" w:type="dxa"/>
          </w:tcPr>
          <w:p w14:paraId="59185E5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NA</w:t>
            </w:r>
          </w:p>
        </w:tc>
        <w:tc>
          <w:tcPr>
            <w:tcW w:w="1508" w:type="dxa"/>
          </w:tcPr>
          <w:p w14:paraId="16E736A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 MDD</w:t>
            </w:r>
          </w:p>
        </w:tc>
        <w:tc>
          <w:tcPr>
            <w:tcW w:w="2036" w:type="dxa"/>
          </w:tcPr>
          <w:p w14:paraId="3F2937E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 Mind-body exercise</w:t>
            </w:r>
          </w:p>
          <w:p w14:paraId="2B5192F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high dose</w:t>
            </w:r>
          </w:p>
          <w:p w14:paraId="737F307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Mind-body exercise</w:t>
            </w:r>
          </w:p>
          <w:p w14:paraId="717259C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Low dose</w:t>
            </w:r>
          </w:p>
        </w:tc>
        <w:tc>
          <w:tcPr>
            <w:tcW w:w="1842" w:type="dxa"/>
          </w:tcPr>
          <w:p w14:paraId="4AEB3BE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3D64E1B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G1:3/90min classes</w:t>
            </w:r>
            <w:r>
              <w:rPr>
                <w:rFonts w:ascii="Times New Roman" w:hAnsi="Times New Roman" w:cs="Times New Roman"/>
                <w:sz w:val="18"/>
                <w:szCs w:val="18"/>
              </w:rPr>
              <w:t>＋</w:t>
            </w:r>
            <w:r>
              <w:rPr>
                <w:rFonts w:ascii="Times New Roman" w:hAnsi="Times New Roman" w:cs="Times New Roman"/>
                <w:sz w:val="18"/>
                <w:szCs w:val="18"/>
              </w:rPr>
              <w:t>4/30min homework sessions per week</w:t>
            </w:r>
          </w:p>
          <w:p w14:paraId="6233B4B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G2: 2/90min classes</w:t>
            </w:r>
            <w:r>
              <w:rPr>
                <w:rFonts w:ascii="Times New Roman" w:hAnsi="Times New Roman" w:cs="Times New Roman"/>
                <w:sz w:val="18"/>
                <w:szCs w:val="18"/>
              </w:rPr>
              <w:t>＋</w:t>
            </w:r>
            <w:r>
              <w:rPr>
                <w:rFonts w:ascii="Times New Roman" w:hAnsi="Times New Roman" w:cs="Times New Roman"/>
                <w:sz w:val="18"/>
                <w:szCs w:val="18"/>
              </w:rPr>
              <w:lastRenderedPageBreak/>
              <w:t>3/30min homework sessions per week</w:t>
            </w:r>
          </w:p>
        </w:tc>
        <w:tc>
          <w:tcPr>
            <w:tcW w:w="1457" w:type="dxa"/>
          </w:tcPr>
          <w:p w14:paraId="74A8DA1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lastRenderedPageBreak/>
              <w:t>NA</w:t>
            </w:r>
          </w:p>
        </w:tc>
        <w:tc>
          <w:tcPr>
            <w:tcW w:w="1576" w:type="dxa"/>
          </w:tcPr>
          <w:p w14:paraId="0CC4CAF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BDI</w:t>
            </w:r>
          </w:p>
        </w:tc>
      </w:tr>
      <w:tr w:rsidR="00CD3DE7" w14:paraId="793F6524" w14:textId="77777777">
        <w:trPr>
          <w:trHeight w:val="259"/>
        </w:trPr>
        <w:tc>
          <w:tcPr>
            <w:tcW w:w="2093" w:type="dxa"/>
          </w:tcPr>
          <w:p w14:paraId="544E809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Tiffany Field, et al 2013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&lt;EndNote&gt;&lt;Cite&gt;&lt;Author&gt;Field&lt;/Author&gt;&lt;Year&gt;2013&lt;/Year&gt;&lt;RecNum&gt;2275&lt;/RecNum&gt;&lt;DisplayText&gt;(42)&lt;/DisplayText&gt;&lt;record&gt;&lt;rec-number&gt;2275&lt;/rec-number&gt;&lt;foreign-keys&gt;&lt;key app="EN" db-id="twae0sxrm209aaesddrvr92102ad2v5vzrx5" timestamp="1692348495"&gt;2275&lt;/key&gt;&lt;/foreign-keys&gt;&lt;ref-type name="Journal Article"&gt;17&lt;/ref-type&gt;&lt;contributors&gt;&lt;authors&gt;&lt;author&gt;Field, Tiffany&lt;/author&gt;&lt;author&gt;Diego, Miguel&lt;/author&gt;&lt;author&gt;Delgado, Jeannette&lt;/author&gt;&lt;author&gt;Medina, Lissette&lt;/author&gt;&lt;/authors&gt;&lt;/contributors&gt;&lt;titles&gt;&lt;title&gt;Tai chi/yoga reduces prenatal depression, anxiety and sleep disturbances&lt;/title&gt;&lt;secondary-title&gt;Complementary therapies in clinical practice&lt;/secondary-title&gt;&lt;/titles&gt;&lt;periodical&gt;&lt;full-title&gt;Complementary Therapies in Clinical Practice&lt;/full-title&gt;&lt;/periodical&gt;&lt;pages&gt;6-10&lt;/pages&gt;&lt;volume&gt;19&lt;/volume&gt;&lt;number&gt;1&lt;/number&gt;&lt;dates&gt;&lt;year&gt;2013&lt;/year&gt;&lt;/dates&gt;&lt;isbn&gt;1744-3881&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(42)</w:t>
            </w:r>
            <w:r>
              <w:rPr>
                <w:rFonts w:ascii="Times New Roman" w:hAnsi="Times New Roman" w:cs="Times New Roman"/>
                <w:sz w:val="18"/>
                <w:szCs w:val="18"/>
              </w:rPr>
              <w:fldChar w:fldCharType="end"/>
            </w:r>
            <w:r>
              <w:rPr>
                <w:rFonts w:ascii="Times New Roman" w:hAnsi="Times New Roman" w:cs="Times New Roman"/>
                <w:sz w:val="18"/>
                <w:szCs w:val="18"/>
              </w:rPr>
              <w:t xml:space="preserve"> </w:t>
            </w:r>
          </w:p>
        </w:tc>
        <w:tc>
          <w:tcPr>
            <w:tcW w:w="850" w:type="dxa"/>
          </w:tcPr>
          <w:p w14:paraId="62A7173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75</w:t>
            </w:r>
          </w:p>
        </w:tc>
        <w:tc>
          <w:tcPr>
            <w:tcW w:w="1611" w:type="dxa"/>
          </w:tcPr>
          <w:p w14:paraId="3F3258F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24.4 ± 4.7</w:t>
            </w:r>
          </w:p>
        </w:tc>
        <w:tc>
          <w:tcPr>
            <w:tcW w:w="1508" w:type="dxa"/>
          </w:tcPr>
          <w:p w14:paraId="098C009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26.0 ± 5.6</w:t>
            </w:r>
          </w:p>
        </w:tc>
        <w:tc>
          <w:tcPr>
            <w:tcW w:w="1508" w:type="dxa"/>
          </w:tcPr>
          <w:p w14:paraId="5AFF097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Structured Clinical Interview for Depression (SCID) MDD</w:t>
            </w:r>
          </w:p>
        </w:tc>
        <w:tc>
          <w:tcPr>
            <w:tcW w:w="2036" w:type="dxa"/>
          </w:tcPr>
          <w:p w14:paraId="051B73C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09344BD8"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16 weeks </w:t>
            </w:r>
          </w:p>
          <w:p w14:paraId="364E4EB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752DE97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30-45 min per session</w:t>
            </w:r>
          </w:p>
        </w:tc>
        <w:tc>
          <w:tcPr>
            <w:tcW w:w="1457" w:type="dxa"/>
          </w:tcPr>
          <w:p w14:paraId="7D625C2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Pr>
          <w:p w14:paraId="41767A5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CES-D</w:t>
            </w:r>
          </w:p>
        </w:tc>
      </w:tr>
      <w:tr w:rsidR="00CD3DE7" w14:paraId="377C24E9" w14:textId="77777777">
        <w:trPr>
          <w:trHeight w:val="259"/>
        </w:trPr>
        <w:tc>
          <w:tcPr>
            <w:tcW w:w="2093" w:type="dxa"/>
          </w:tcPr>
          <w:p w14:paraId="10180F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Tsang et al. 2006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&lt;EndNote&gt;&lt;Cite&gt;&lt;Author&gt;Tsang&lt;/Author&gt;&lt;Year&gt;2006&lt;/Year&gt;&lt;RecNum&gt;2276&lt;/RecNum&gt;&lt;DisplayText&gt;(43)&lt;/DisplayText&gt;&lt;record&gt;&lt;rec-number&gt;2276&lt;/rec-number&gt;&lt;foreign-keys&gt;&lt;key app="EN" db-id="twae0sxrm209aaesddrvr92102ad2v5vzrx5" timestamp="1692348551"&gt;2276&lt;/key&gt;&lt;/foreign-keys&gt;&lt;ref-type name="Journal Article"&gt;17&lt;/ref-type&gt;&lt;contributors&gt;&lt;authors&gt;&lt;author&gt;Tsang, Hector WH&lt;/author&gt;&lt;author&gt;Fung, Kelvin MT&lt;/author&gt;&lt;author&gt;Chan, Ashley SM&lt;/author&gt;&lt;author&gt;Lee, Grace&lt;/author&gt;&lt;author&gt;Chan, Fong&lt;/author&gt;&lt;/authors&gt;&lt;/contributors&gt;&lt;titles&gt;&lt;title&gt;Effect of a qigong exercise programme on elderly with depression&lt;/title&gt;&lt;secondary-title&gt;International Journal of Geriatric Psychiatry: A journal of the psychiatry of late life and allied sciences&lt;/secondary-title&gt;&lt;/titles&gt;&lt;periodical&gt;&lt;full-title&gt;International Journal of Geriatric Psychiatry: A journal of the psychiatry of late life and allied sciences&lt;/full-title&gt;&lt;/periodical&gt;&lt;pages&gt;890-897&lt;/pages&gt;&lt;volume&gt;21&lt;/volume&gt;&lt;number&gt;9&lt;/number&gt;&lt;dates&gt;&lt;year&gt;2006&lt;/year&gt;&lt;/dates&gt;&lt;isbn&gt;0885-6230&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(43)</w:t>
            </w:r>
            <w:r>
              <w:rPr>
                <w:rFonts w:ascii="Times New Roman" w:hAnsi="Times New Roman" w:cs="Times New Roman"/>
                <w:sz w:val="18"/>
                <w:szCs w:val="18"/>
              </w:rPr>
              <w:fldChar w:fldCharType="end"/>
            </w:r>
          </w:p>
        </w:tc>
        <w:tc>
          <w:tcPr>
            <w:tcW w:w="850" w:type="dxa"/>
          </w:tcPr>
          <w:p w14:paraId="061BC57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82</w:t>
            </w:r>
          </w:p>
        </w:tc>
        <w:tc>
          <w:tcPr>
            <w:tcW w:w="1611" w:type="dxa"/>
          </w:tcPr>
          <w:p w14:paraId="727422E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82.1 ± 7.2</w:t>
            </w:r>
          </w:p>
        </w:tc>
        <w:tc>
          <w:tcPr>
            <w:tcW w:w="1508" w:type="dxa"/>
          </w:tcPr>
          <w:p w14:paraId="6C6ADCB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82.7 ± 6.8</w:t>
            </w:r>
          </w:p>
        </w:tc>
        <w:tc>
          <w:tcPr>
            <w:tcW w:w="1508" w:type="dxa"/>
          </w:tcPr>
          <w:p w14:paraId="5AA3381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w:t>
            </w:r>
          </w:p>
          <w:p w14:paraId="42ACC1A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788EB71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1613559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7EC6253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128DA54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5F09DAD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tc>
        <w:tc>
          <w:tcPr>
            <w:tcW w:w="1457" w:type="dxa"/>
          </w:tcPr>
          <w:p w14:paraId="181E8D8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Attention control</w:t>
            </w:r>
          </w:p>
        </w:tc>
        <w:tc>
          <w:tcPr>
            <w:tcW w:w="1576" w:type="dxa"/>
          </w:tcPr>
          <w:p w14:paraId="672953AE"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tc>
      </w:tr>
      <w:tr w:rsidR="00CD3DE7" w14:paraId="2D088B1A" w14:textId="77777777">
        <w:trPr>
          <w:trHeight w:val="626"/>
        </w:trPr>
        <w:tc>
          <w:tcPr>
            <w:tcW w:w="2093" w:type="dxa"/>
          </w:tcPr>
          <w:p w14:paraId="30A0CB4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Tsang et al. 2013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&lt;EndNote&gt;&lt;Cite&gt;&lt;Author&gt;Tsang&lt;/Author&gt;&lt;Year&gt;2013&lt;/Year&gt;&lt;RecNum&gt;2277&lt;/RecNum&gt;&lt;DisplayText&gt;(44)&lt;/DisplayText&gt;&lt;record&gt;&lt;rec-number&gt;2277&lt;/rec-number&gt;&lt;foreign-keys&gt;&lt;key app="EN" db-id="twae0sxrm209aaesddrvr92102ad2v5vzrx5" timestamp="1692348592"&gt;2277&lt;/key&gt;&lt;/foreign-keys&gt;&lt;ref-type name="Journal Article"&gt;17&lt;/ref-type&gt;&lt;contributors&gt;&lt;authors&gt;&lt;author&gt;Tsang, Hector WH&lt;/author&gt;&lt;author&gt;Tsang, William WN&lt;/author&gt;&lt;author&gt;Jones, Alice YM&lt;/author&gt;&lt;author&gt;Fung, Kelvin MT&lt;/author&gt;&lt;author&gt;Chan, Alan HL&lt;/author&gt;&lt;author&gt;Chan, Edward P&lt;/author&gt;&lt;author&gt;Au, Doreen WH&lt;/author&gt;&lt;/authors&gt;&lt;/contributors&gt;&lt;titles&gt;&lt;title&gt;Psycho-physical and neurophysiological effects of qigong on depressed elders with chronic illness&lt;/title&gt;&lt;secondary-title&gt;Aging &amp;amp; mental health&lt;/secondary-title&gt;&lt;/titles&gt;&lt;periodical&gt;&lt;full-title&gt;Aging Ment Health&lt;/full-title&gt;&lt;abbr-1&gt;Aging &amp;amp; mental health&lt;/abbr-1&gt;&lt;/periodical&gt;&lt;pages&gt;336-348&lt;/pages&gt;&lt;volume&gt;17&lt;/volume&gt;&lt;number&gt;3&lt;/number&gt;&lt;dates&gt;&lt;year&gt;2013&lt;/year&gt;&lt;/dates&gt;&lt;isbn&gt;1360-7863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(44)</w:t>
            </w:r>
            <w:r>
              <w:rPr>
                <w:rFonts w:ascii="Times New Roman" w:hAnsi="Times New Roman" w:cs="Times New Roman"/>
                <w:sz w:val="18"/>
                <w:szCs w:val="18"/>
              </w:rPr>
              <w:fldChar w:fldCharType="end"/>
            </w:r>
          </w:p>
        </w:tc>
        <w:tc>
          <w:tcPr>
            <w:tcW w:w="850" w:type="dxa"/>
          </w:tcPr>
          <w:p w14:paraId="23A3F57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38</w:t>
            </w:r>
          </w:p>
        </w:tc>
        <w:tc>
          <w:tcPr>
            <w:tcW w:w="1611" w:type="dxa"/>
          </w:tcPr>
          <w:p w14:paraId="640D457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79.7 ± 6.6</w:t>
            </w:r>
          </w:p>
        </w:tc>
        <w:tc>
          <w:tcPr>
            <w:tcW w:w="1508" w:type="dxa"/>
          </w:tcPr>
          <w:p w14:paraId="6C2F325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80.7 ± 4.4</w:t>
            </w:r>
          </w:p>
        </w:tc>
        <w:tc>
          <w:tcPr>
            <w:tcW w:w="1508" w:type="dxa"/>
          </w:tcPr>
          <w:p w14:paraId="69AADEF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w:t>
            </w:r>
          </w:p>
          <w:p w14:paraId="5B39705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Depressive </w:t>
            </w:r>
          </w:p>
          <w:p w14:paraId="4597B10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symptoms</w:t>
            </w:r>
          </w:p>
        </w:tc>
        <w:tc>
          <w:tcPr>
            <w:tcW w:w="2036" w:type="dxa"/>
          </w:tcPr>
          <w:p w14:paraId="676FBB0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4465DE3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1309ECE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 days per week</w:t>
            </w:r>
          </w:p>
          <w:p w14:paraId="7ED2DB8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45 min per session</w:t>
            </w:r>
          </w:p>
          <w:p w14:paraId="7A3C6996" w14:textId="77777777" w:rsidR="00CD3DE7" w:rsidRDefault="00CD3DE7">
            <w:pPr>
              <w:spacing w:line="220" w:lineRule="exact"/>
              <w:rPr>
                <w:rFonts w:ascii="Times New Roman" w:hAnsi="Times New Roman" w:cs="Times New Roman"/>
                <w:sz w:val="18"/>
                <w:szCs w:val="18"/>
              </w:rPr>
            </w:pPr>
          </w:p>
        </w:tc>
        <w:tc>
          <w:tcPr>
            <w:tcW w:w="1457" w:type="dxa"/>
          </w:tcPr>
          <w:p w14:paraId="7AAB8B7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Attention control</w:t>
            </w:r>
          </w:p>
        </w:tc>
        <w:tc>
          <w:tcPr>
            <w:tcW w:w="1576" w:type="dxa"/>
          </w:tcPr>
          <w:p w14:paraId="22122455"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GDS</w:t>
            </w:r>
          </w:p>
        </w:tc>
      </w:tr>
      <w:tr w:rsidR="00CD3DE7" w14:paraId="3D37375A" w14:textId="77777777">
        <w:trPr>
          <w:trHeight w:val="259"/>
        </w:trPr>
        <w:tc>
          <w:tcPr>
            <w:tcW w:w="2093" w:type="dxa"/>
          </w:tcPr>
          <w:p w14:paraId="3BCD1D1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Uebelacker,2017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&lt;EndNote&gt;&lt;Cite&gt;&lt;Author&gt;Uebelacker&lt;/Author&gt;&lt;Year&gt;2017&lt;/Year&gt;&lt;RecNum&gt;2278&lt;/RecNum&gt;&lt;DisplayText&gt;(45)&lt;/DisplayText&gt;&lt;record&gt;&lt;rec-number&gt;2278&lt;/rec-number&gt;&lt;foreign-keys&gt;&lt;key app="EN" db-id="twae0sxrm209aaesddrvr92102ad2v5vzrx5" timestamp="1692348653"&gt;2278&lt;/key&gt;&lt;/foreign-keys&gt;&lt;ref-type name="Journal Article"&gt;17&lt;/ref-type&gt;&lt;contributors&gt;&lt;authors&gt;&lt;author&gt;Uebelacker, Lisa A&lt;/author&gt;&lt;author&gt;Tremont, Geoffrey&lt;/author&gt;&lt;author&gt;Gillette, Lee T&lt;/author&gt;&lt;author&gt;Epstein-Lubow, Gary&lt;/author&gt;&lt;author&gt;Strong, David R&lt;/author&gt;&lt;author&gt;Abrantes, Ana M&lt;/author&gt;&lt;author&gt;Tyrka, Audrey R&lt;/author&gt;&lt;author&gt;Tran, Tanya&lt;/author&gt;&lt;author&gt;Gaudiano, Brandon A&lt;/author&gt;&lt;author&gt;Miller, Ivan W&lt;/author&gt;&lt;/authors&gt;&lt;/contributors&gt;&lt;titles&gt;&lt;title&gt;Adjunctive yoga v. health education for persistent major depression: a randomized controlled trial&lt;/title&gt;&lt;secondary-title&gt;Psychological medicine&lt;/secondary-title&gt;&lt;/titles&gt;&lt;periodical&gt;&lt;full-title&gt;Psychol Med&lt;/full-title&gt;&lt;abbr-1&gt;Psychological medicine&lt;/abbr-1&gt;&lt;/periodical&gt;&lt;pages&gt;2130-2142&lt;/pages&gt;&lt;volume&gt;47&lt;/volume&gt;&lt;number&gt;12&lt;/number&gt;&lt;dates&gt;&lt;year&gt;2017&lt;/year&gt;&lt;/dates&gt;&lt;isbn&gt;0033-2917&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(45)</w:t>
            </w:r>
            <w:r>
              <w:rPr>
                <w:rFonts w:ascii="Times New Roman" w:hAnsi="Times New Roman" w:cs="Times New Roman"/>
                <w:sz w:val="18"/>
                <w:szCs w:val="18"/>
              </w:rPr>
              <w:fldChar w:fldCharType="end"/>
            </w:r>
          </w:p>
        </w:tc>
        <w:tc>
          <w:tcPr>
            <w:tcW w:w="850" w:type="dxa"/>
          </w:tcPr>
          <w:p w14:paraId="46E1E17C"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122</w:t>
            </w:r>
          </w:p>
        </w:tc>
        <w:tc>
          <w:tcPr>
            <w:tcW w:w="1611" w:type="dxa"/>
          </w:tcPr>
          <w:p w14:paraId="62941BA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46.8 ± 12.3</w:t>
            </w:r>
          </w:p>
        </w:tc>
        <w:tc>
          <w:tcPr>
            <w:tcW w:w="1508" w:type="dxa"/>
          </w:tcPr>
          <w:p w14:paraId="66F4B13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46.2 ± 12.1</w:t>
            </w:r>
          </w:p>
        </w:tc>
        <w:tc>
          <w:tcPr>
            <w:tcW w:w="1508" w:type="dxa"/>
          </w:tcPr>
          <w:p w14:paraId="543ED6D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DSM-IV; MDD</w:t>
            </w:r>
          </w:p>
        </w:tc>
        <w:tc>
          <w:tcPr>
            <w:tcW w:w="2036" w:type="dxa"/>
          </w:tcPr>
          <w:p w14:paraId="09C4730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Pr>
          <w:p w14:paraId="507DE8F3"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10 weeks </w:t>
            </w:r>
          </w:p>
          <w:p w14:paraId="095E937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0C4BDFE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80 min per session</w:t>
            </w:r>
          </w:p>
        </w:tc>
        <w:tc>
          <w:tcPr>
            <w:tcW w:w="1457" w:type="dxa"/>
          </w:tcPr>
          <w:p w14:paraId="55D93FB6"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Healthy Living Workshop (HLW)</w:t>
            </w:r>
          </w:p>
        </w:tc>
        <w:tc>
          <w:tcPr>
            <w:tcW w:w="1576" w:type="dxa"/>
          </w:tcPr>
          <w:p w14:paraId="0A6E1C1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QIDS</w:t>
            </w:r>
          </w:p>
        </w:tc>
      </w:tr>
      <w:tr w:rsidR="00CD3DE7" w14:paraId="1B99C89F" w14:textId="77777777">
        <w:trPr>
          <w:trHeight w:val="259"/>
        </w:trPr>
        <w:tc>
          <w:tcPr>
            <w:tcW w:w="2093" w:type="dxa"/>
            <w:tcBorders>
              <w:bottom w:val="single" w:sz="12" w:space="0" w:color="auto"/>
            </w:tcBorders>
          </w:tcPr>
          <w:p w14:paraId="0A53519D"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Yeung et al, 2012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&lt;EndNote&gt;&lt;Cite&gt;&lt;Author&gt;Yeung&lt;/Author&gt;&lt;Year&gt;2012&lt;/Year&gt;&lt;RecNum&gt;2279&lt;/RecNum&gt;&lt;DisplayText&gt;(46)&lt;/DisplayText&gt;&lt;record&gt;&lt;rec-number&gt;2279&lt;/rec-number&gt;&lt;foreign-keys&gt;&lt;key app="EN" db-id="twae0sxrm209aaesddrvr92102ad2v5vzrx5" timestamp="1692348684"&gt;2279&lt;/key&gt;&lt;/foreign-keys&gt;&lt;ref-type name="Journal Article"&gt;17&lt;/ref-type&gt;&lt;contributors&gt;&lt;authors&gt;&lt;author&gt;Yeung, Albert&lt;/author&gt;&lt;author&gt;Lepoutre, Veronique&lt;/author&gt;&lt;author&gt;Wayne, Peter&lt;/author&gt;&lt;author&gt;Yeh, Gloria&lt;/author&gt;&lt;author&gt;Slipp, Lauren E&lt;/author&gt;&lt;author&gt;Fava, Maurizio&lt;/author&gt;&lt;author&gt;Denninger, John W&lt;/author&gt;&lt;author&gt;Benson, Herbert&lt;/author&gt;&lt;author&gt;Fricchione, Gregory L&lt;/author&gt;&lt;/authors&gt;&lt;/contributors&gt;&lt;titles&gt;&lt;title&gt;Tai chi treatment for depression in Chinese Americans: a pilot study&lt;/title&gt;&lt;secondary-title&gt;American Journal of Physical Medicine &amp;amp; Rehabilitation&lt;/secondary-title&gt;&lt;/titles&gt;&lt;periodical&gt;&lt;full-title&gt;American Journal of Physical Medicine &amp;amp; Rehabilitation&lt;/full-title&gt;&lt;/periodical&gt;&lt;pages&gt;863-870&lt;/pages&gt;&lt;volume&gt;91&lt;/volume&gt;&lt;number&gt;10&lt;/number&gt;&lt;dates&gt;&lt;year&gt;2012&lt;/year&gt;&lt;/dates&gt;&lt;isbn&gt;0894-9115&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sz w:val="18"/>
                <w:szCs w:val="18"/>
              </w:rPr>
              <w:t>(46)</w:t>
            </w:r>
            <w:r>
              <w:rPr>
                <w:rFonts w:ascii="Times New Roman" w:hAnsi="Times New Roman" w:cs="Times New Roman"/>
                <w:sz w:val="18"/>
                <w:szCs w:val="18"/>
              </w:rPr>
              <w:fldChar w:fldCharType="end"/>
            </w:r>
          </w:p>
        </w:tc>
        <w:tc>
          <w:tcPr>
            <w:tcW w:w="850" w:type="dxa"/>
            <w:tcBorders>
              <w:bottom w:val="single" w:sz="12" w:space="0" w:color="auto"/>
            </w:tcBorders>
          </w:tcPr>
          <w:p w14:paraId="396EA650"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37</w:t>
            </w:r>
          </w:p>
        </w:tc>
        <w:tc>
          <w:tcPr>
            <w:tcW w:w="1611" w:type="dxa"/>
            <w:tcBorders>
              <w:bottom w:val="single" w:sz="12" w:space="0" w:color="auto"/>
            </w:tcBorders>
          </w:tcPr>
          <w:p w14:paraId="64EF2054"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54±12</w:t>
            </w:r>
          </w:p>
        </w:tc>
        <w:tc>
          <w:tcPr>
            <w:tcW w:w="1508" w:type="dxa"/>
            <w:tcBorders>
              <w:bottom w:val="single" w:sz="12" w:space="0" w:color="auto"/>
            </w:tcBorders>
          </w:tcPr>
          <w:p w14:paraId="44B82B7B" w14:textId="77777777" w:rsidR="00CD3DE7" w:rsidRDefault="00264E5F">
            <w:pPr>
              <w:tabs>
                <w:tab w:val="left" w:pos="415"/>
                <w:tab w:val="center" w:pos="705"/>
              </w:tabs>
              <w:spacing w:line="220" w:lineRule="exact"/>
              <w:jc w:val="left"/>
              <w:rPr>
                <w:rFonts w:ascii="Times New Roman" w:hAnsi="Times New Roman" w:cs="Times New Roman"/>
                <w:sz w:val="18"/>
                <w:szCs w:val="18"/>
              </w:rPr>
            </w:pPr>
            <w:r>
              <w:rPr>
                <w:rFonts w:ascii="Times New Roman" w:hAnsi="Times New Roman" w:cs="Times New Roman"/>
                <w:sz w:val="18"/>
                <w:szCs w:val="18"/>
              </w:rPr>
              <w:t>58±7</w:t>
            </w:r>
          </w:p>
        </w:tc>
        <w:tc>
          <w:tcPr>
            <w:tcW w:w="1508" w:type="dxa"/>
            <w:tcBorders>
              <w:bottom w:val="single" w:sz="12" w:space="0" w:color="auto"/>
            </w:tcBorders>
          </w:tcPr>
          <w:p w14:paraId="6868D5EA"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HAM-D17; MDD</w:t>
            </w:r>
          </w:p>
        </w:tc>
        <w:tc>
          <w:tcPr>
            <w:tcW w:w="2036" w:type="dxa"/>
            <w:tcBorders>
              <w:bottom w:val="single" w:sz="12" w:space="0" w:color="auto"/>
            </w:tcBorders>
          </w:tcPr>
          <w:p w14:paraId="18E34FBF"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mind-body exercise</w:t>
            </w:r>
          </w:p>
        </w:tc>
        <w:tc>
          <w:tcPr>
            <w:tcW w:w="1842" w:type="dxa"/>
            <w:tcBorders>
              <w:bottom w:val="single" w:sz="12" w:space="0" w:color="auto"/>
            </w:tcBorders>
          </w:tcPr>
          <w:p w14:paraId="63770EC7"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 xml:space="preserve">12 weeks </w:t>
            </w:r>
          </w:p>
          <w:p w14:paraId="697ED191"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2 days per week</w:t>
            </w:r>
          </w:p>
          <w:p w14:paraId="413A8962"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60 min per session</w:t>
            </w:r>
          </w:p>
        </w:tc>
        <w:tc>
          <w:tcPr>
            <w:tcW w:w="1457" w:type="dxa"/>
            <w:tcBorders>
              <w:bottom w:val="single" w:sz="12" w:space="0" w:color="auto"/>
            </w:tcBorders>
          </w:tcPr>
          <w:p w14:paraId="7DB5490B"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Wait-list</w:t>
            </w:r>
          </w:p>
        </w:tc>
        <w:tc>
          <w:tcPr>
            <w:tcW w:w="1576" w:type="dxa"/>
            <w:tcBorders>
              <w:bottom w:val="single" w:sz="12" w:space="0" w:color="auto"/>
            </w:tcBorders>
          </w:tcPr>
          <w:p w14:paraId="2EC02009" w14:textId="77777777" w:rsidR="00CD3DE7" w:rsidRDefault="00264E5F">
            <w:pPr>
              <w:spacing w:line="220" w:lineRule="exact"/>
              <w:rPr>
                <w:rFonts w:ascii="Times New Roman" w:hAnsi="Times New Roman" w:cs="Times New Roman"/>
                <w:sz w:val="18"/>
                <w:szCs w:val="18"/>
              </w:rPr>
            </w:pPr>
            <w:r>
              <w:rPr>
                <w:rFonts w:ascii="Times New Roman" w:hAnsi="Times New Roman" w:cs="Times New Roman"/>
                <w:sz w:val="18"/>
                <w:szCs w:val="18"/>
              </w:rPr>
              <w:t>HAM-D</w:t>
            </w:r>
          </w:p>
        </w:tc>
      </w:tr>
      <w:bookmarkEnd w:id="7"/>
    </w:tbl>
    <w:p w14:paraId="75B23CF2" w14:textId="77777777" w:rsidR="00CD3DE7" w:rsidRDefault="00CD3DE7">
      <w:pPr>
        <w:rPr>
          <w:rFonts w:ascii="Times New Roman" w:hAnsi="Times New Roman" w:cs="Times New Roman"/>
          <w:szCs w:val="21"/>
        </w:rPr>
        <w:sectPr w:rsidR="00CD3DE7">
          <w:pgSz w:w="16838" w:h="11906" w:orient="landscape"/>
          <w:pgMar w:top="1797" w:right="1440" w:bottom="1797" w:left="1440" w:header="851" w:footer="992" w:gutter="0"/>
          <w:cols w:space="425"/>
          <w:docGrid w:linePitch="312"/>
        </w:sectPr>
      </w:pPr>
    </w:p>
    <w:p w14:paraId="51D9112A" w14:textId="77777777" w:rsidR="00CD3DE7" w:rsidRDefault="00264E5F">
      <w:pPr>
        <w:pStyle w:val="a"/>
        <w:rPr>
          <w:rFonts w:eastAsia="DengXian" w:cs="Times New Roman"/>
        </w:rPr>
      </w:pPr>
      <w:bookmarkStart w:id="9" w:name="_Toc13195"/>
      <w:r>
        <w:rPr>
          <w:rFonts w:cs="Times New Roman"/>
        </w:rPr>
        <w:lastRenderedPageBreak/>
        <w:t>Supplementary file3. Risk of bias in the included studies</w:t>
      </w:r>
      <w:bookmarkEnd w:id="9"/>
    </w:p>
    <w:p w14:paraId="0F745ED7" w14:textId="77777777" w:rsidR="00CD3DE7" w:rsidRDefault="00264E5F">
      <w:pPr>
        <w:rPr>
          <w:rFonts w:ascii="Times New Roman" w:hAnsi="Times New Roman" w:cs="Times New Roman"/>
        </w:rPr>
      </w:pPr>
      <w:r>
        <w:rPr>
          <w:rFonts w:ascii="Times New Roman" w:hAnsi="Times New Roman" w:cs="Times New Roman"/>
          <w:noProof/>
        </w:rPr>
        <w:drawing>
          <wp:inline distT="0" distB="0" distL="0" distR="0" wp14:anchorId="29D7599C" wp14:editId="4595730A">
            <wp:extent cx="5063490" cy="7399655"/>
            <wp:effectExtent l="0" t="0" r="3810" b="0"/>
            <wp:docPr id="11438957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95797"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089968" cy="7438383"/>
                    </a:xfrm>
                    <a:prstGeom prst="rect">
                      <a:avLst/>
                    </a:prstGeom>
                    <a:noFill/>
                    <a:ln>
                      <a:noFill/>
                    </a:ln>
                  </pic:spPr>
                </pic:pic>
              </a:graphicData>
            </a:graphic>
          </wp:inline>
        </w:drawing>
      </w:r>
    </w:p>
    <w:p w14:paraId="7E6704C4" w14:textId="77777777" w:rsidR="00CD3DE7" w:rsidRDefault="00264E5F">
      <w:pPr>
        <w:rPr>
          <w:rFonts w:ascii="Times New Roman" w:hAnsi="Times New Roman" w:cs="Times New Roman"/>
        </w:rPr>
      </w:pPr>
      <w:r>
        <w:rPr>
          <w:rFonts w:ascii="Times New Roman" w:hAnsi="Times New Roman" w:cs="Times New Roman"/>
          <w:noProof/>
        </w:rPr>
        <w:drawing>
          <wp:inline distT="0" distB="0" distL="0" distR="0" wp14:anchorId="116B1769" wp14:editId="546DC347">
            <wp:extent cx="5063490" cy="906145"/>
            <wp:effectExtent l="0" t="0" r="3810" b="0"/>
            <wp:docPr id="5727448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44839"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119425" cy="916470"/>
                    </a:xfrm>
                    <a:prstGeom prst="rect">
                      <a:avLst/>
                    </a:prstGeom>
                    <a:noFill/>
                    <a:ln>
                      <a:noFill/>
                    </a:ln>
                  </pic:spPr>
                </pic:pic>
              </a:graphicData>
            </a:graphic>
          </wp:inline>
        </w:drawing>
      </w:r>
    </w:p>
    <w:p w14:paraId="512EC8EA" w14:textId="77777777" w:rsidR="00CD3DE7" w:rsidRDefault="00264E5F">
      <w:pPr>
        <w:rPr>
          <w:rFonts w:ascii="Times New Roman" w:hAnsi="Times New Roman" w:cs="Times New Roman"/>
        </w:rPr>
      </w:pPr>
      <w:r>
        <w:rPr>
          <w:rFonts w:ascii="Times New Roman" w:hAnsi="Times New Roman" w:cs="Times New Roman"/>
        </w:rPr>
        <w:t>Figure S1. Risk of bias in the included studies</w:t>
      </w:r>
    </w:p>
    <w:p w14:paraId="0ADEA0A3" w14:textId="77777777" w:rsidR="00CD3DE7" w:rsidRDefault="00264E5F">
      <w:pPr>
        <w:pStyle w:val="a"/>
        <w:rPr>
          <w:rFonts w:cs="Times New Roman"/>
        </w:rPr>
      </w:pPr>
      <w:bookmarkStart w:id="10" w:name="_Hlk143288410"/>
      <w:bookmarkStart w:id="11" w:name="_Hlk143287110"/>
      <w:bookmarkStart w:id="12" w:name="_Toc3919"/>
      <w:r>
        <w:rPr>
          <w:rFonts w:cs="Times New Roman"/>
        </w:rPr>
        <w:lastRenderedPageBreak/>
        <w:t>Supplementary file</w:t>
      </w:r>
      <w:bookmarkEnd w:id="10"/>
      <w:r>
        <w:rPr>
          <w:rFonts w:cs="Times New Roman"/>
        </w:rPr>
        <w:t xml:space="preserve"> </w:t>
      </w:r>
      <w:bookmarkEnd w:id="11"/>
      <w:r>
        <w:rPr>
          <w:rFonts w:cs="Times New Roman"/>
        </w:rPr>
        <w:t>4. Network meta- analysis supplementary Online Content</w:t>
      </w:r>
      <w:bookmarkEnd w:id="12"/>
    </w:p>
    <w:p w14:paraId="19C548B6" w14:textId="77777777" w:rsidR="00CD3DE7" w:rsidRDefault="00264E5F">
      <w:pPr>
        <w:pStyle w:val="a1"/>
        <w:rPr>
          <w:rFonts w:cs="Times New Roman"/>
          <w:color w:val="auto"/>
        </w:rPr>
      </w:pPr>
      <w:bookmarkStart w:id="13" w:name="_Toc31096"/>
      <w:r>
        <w:rPr>
          <w:rFonts w:cs="Times New Roman"/>
          <w:color w:val="auto"/>
        </w:rPr>
        <w:t>S4.1 Pairwise analysis</w:t>
      </w:r>
      <w:bookmarkEnd w:id="13"/>
    </w:p>
    <w:p w14:paraId="40832A23" w14:textId="77777777" w:rsidR="00CD3DE7" w:rsidRDefault="00264E5F">
      <w:pPr>
        <w:pStyle w:val="a3"/>
        <w:rPr>
          <w:color w:val="auto"/>
        </w:rPr>
      </w:pPr>
      <w:bookmarkStart w:id="14" w:name="_Toc21517"/>
      <w:r>
        <w:rPr>
          <w:color w:val="auto"/>
        </w:rPr>
        <w:t>S4</w:t>
      </w:r>
      <w:r>
        <w:rPr>
          <w:rFonts w:eastAsiaTheme="minorEastAsia"/>
          <w:color w:val="auto"/>
        </w:rPr>
        <w:t>.1.1</w:t>
      </w:r>
      <w:r>
        <w:rPr>
          <w:color w:val="auto"/>
        </w:rPr>
        <w:t xml:space="preserve"> Table S2. Assessment of inconsistency within comparisons</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5"/>
        <w:gridCol w:w="955"/>
        <w:gridCol w:w="988"/>
        <w:gridCol w:w="1188"/>
        <w:gridCol w:w="1209"/>
        <w:gridCol w:w="1162"/>
        <w:gridCol w:w="1175"/>
      </w:tblGrid>
      <w:tr w:rsidR="00CD3DE7" w14:paraId="0D9497A0" w14:textId="77777777">
        <w:tc>
          <w:tcPr>
            <w:tcW w:w="1668" w:type="dxa"/>
            <w:tcBorders>
              <w:top w:val="single" w:sz="4" w:space="0" w:color="auto"/>
              <w:bottom w:val="single" w:sz="4" w:space="0" w:color="auto"/>
            </w:tcBorders>
          </w:tcPr>
          <w:p w14:paraId="02F44727" w14:textId="77777777" w:rsidR="00CD3DE7" w:rsidRDefault="00264E5F">
            <w:pPr>
              <w:rPr>
                <w:rFonts w:ascii="Times New Roman" w:hAnsi="Times New Roman" w:cs="Times New Roman"/>
              </w:rPr>
            </w:pPr>
            <w:r>
              <w:rPr>
                <w:rFonts w:ascii="Times New Roman" w:hAnsi="Times New Roman" w:cs="Times New Roman"/>
              </w:rPr>
              <w:t>Comparison</w:t>
            </w:r>
          </w:p>
        </w:tc>
        <w:tc>
          <w:tcPr>
            <w:tcW w:w="992" w:type="dxa"/>
            <w:tcBorders>
              <w:top w:val="single" w:sz="4" w:space="0" w:color="auto"/>
              <w:bottom w:val="single" w:sz="4" w:space="0" w:color="auto"/>
            </w:tcBorders>
          </w:tcPr>
          <w:p w14:paraId="705A4CC0" w14:textId="77777777" w:rsidR="00CD3DE7" w:rsidRDefault="00264E5F">
            <w:pPr>
              <w:rPr>
                <w:rFonts w:ascii="Times New Roman" w:hAnsi="Times New Roman" w:cs="Times New Roman"/>
              </w:rPr>
            </w:pPr>
            <w:r>
              <w:rPr>
                <w:rFonts w:ascii="Times New Roman" w:hAnsi="Times New Roman" w:cs="Times New Roman"/>
              </w:rPr>
              <w:t>k</w:t>
            </w:r>
          </w:p>
        </w:tc>
        <w:tc>
          <w:tcPr>
            <w:tcW w:w="1009" w:type="dxa"/>
            <w:tcBorders>
              <w:top w:val="single" w:sz="4" w:space="0" w:color="auto"/>
              <w:bottom w:val="single" w:sz="4" w:space="0" w:color="auto"/>
            </w:tcBorders>
          </w:tcPr>
          <w:p w14:paraId="533F5AB0" w14:textId="77777777" w:rsidR="00CD3DE7" w:rsidRDefault="00264E5F">
            <w:pPr>
              <w:rPr>
                <w:rFonts w:ascii="Times New Roman" w:hAnsi="Times New Roman" w:cs="Times New Roman"/>
              </w:rPr>
            </w:pPr>
            <w:r>
              <w:rPr>
                <w:rFonts w:ascii="Times New Roman" w:hAnsi="Times New Roman" w:cs="Times New Roman"/>
              </w:rPr>
              <w:t>Direct</w:t>
            </w:r>
          </w:p>
        </w:tc>
        <w:tc>
          <w:tcPr>
            <w:tcW w:w="1215" w:type="dxa"/>
            <w:tcBorders>
              <w:top w:val="single" w:sz="4" w:space="0" w:color="auto"/>
              <w:bottom w:val="single" w:sz="4" w:space="0" w:color="auto"/>
            </w:tcBorders>
          </w:tcPr>
          <w:p w14:paraId="4086E2EF" w14:textId="77777777" w:rsidR="00CD3DE7" w:rsidRDefault="00264E5F">
            <w:pPr>
              <w:rPr>
                <w:rFonts w:ascii="Times New Roman" w:hAnsi="Times New Roman" w:cs="Times New Roman"/>
              </w:rPr>
            </w:pPr>
            <w:r>
              <w:rPr>
                <w:rFonts w:ascii="Times New Roman" w:hAnsi="Times New Roman" w:cs="Times New Roman"/>
              </w:rPr>
              <w:t>Indirect</w:t>
            </w:r>
          </w:p>
        </w:tc>
        <w:tc>
          <w:tcPr>
            <w:tcW w:w="1217" w:type="dxa"/>
            <w:tcBorders>
              <w:top w:val="single" w:sz="4" w:space="0" w:color="auto"/>
              <w:bottom w:val="single" w:sz="4" w:space="0" w:color="auto"/>
            </w:tcBorders>
          </w:tcPr>
          <w:p w14:paraId="11BCD23A" w14:textId="77777777" w:rsidR="00CD3DE7" w:rsidRDefault="00264E5F">
            <w:pPr>
              <w:rPr>
                <w:rFonts w:ascii="Times New Roman" w:hAnsi="Times New Roman" w:cs="Times New Roman"/>
              </w:rPr>
            </w:pPr>
            <w:r>
              <w:rPr>
                <w:rFonts w:ascii="Times New Roman" w:hAnsi="Times New Roman" w:cs="Times New Roman"/>
              </w:rPr>
              <w:t>Difference</w:t>
            </w:r>
          </w:p>
        </w:tc>
        <w:tc>
          <w:tcPr>
            <w:tcW w:w="1211" w:type="dxa"/>
            <w:tcBorders>
              <w:top w:val="single" w:sz="8" w:space="0" w:color="auto"/>
              <w:bottom w:val="single" w:sz="8" w:space="0" w:color="auto"/>
            </w:tcBorders>
          </w:tcPr>
          <w:p w14:paraId="13D9C806" w14:textId="77777777" w:rsidR="00CD3DE7" w:rsidRDefault="00264E5F">
            <w:pPr>
              <w:rPr>
                <w:rFonts w:ascii="Times New Roman" w:hAnsi="Times New Roman" w:cs="Times New Roman"/>
              </w:rPr>
            </w:pPr>
            <w:r>
              <w:rPr>
                <w:rFonts w:ascii="Times New Roman" w:hAnsi="Times New Roman" w:cs="Times New Roman"/>
              </w:rPr>
              <w:t>z</w:t>
            </w:r>
          </w:p>
        </w:tc>
        <w:tc>
          <w:tcPr>
            <w:tcW w:w="1216" w:type="dxa"/>
            <w:tcBorders>
              <w:top w:val="single" w:sz="4" w:space="0" w:color="auto"/>
              <w:bottom w:val="single" w:sz="4" w:space="0" w:color="auto"/>
            </w:tcBorders>
          </w:tcPr>
          <w:p w14:paraId="24DB5690" w14:textId="77777777" w:rsidR="00CD3DE7" w:rsidRDefault="00264E5F">
            <w:pPr>
              <w:rPr>
                <w:rFonts w:ascii="Times New Roman" w:hAnsi="Times New Roman" w:cs="Times New Roman"/>
              </w:rPr>
            </w:pPr>
            <w:r>
              <w:rPr>
                <w:rFonts w:ascii="Times New Roman" w:hAnsi="Times New Roman" w:cs="Times New Roman"/>
              </w:rPr>
              <w:t>P-value</w:t>
            </w:r>
          </w:p>
        </w:tc>
      </w:tr>
      <w:tr w:rsidR="00CD3DE7" w14:paraId="797AFB5C" w14:textId="77777777">
        <w:tc>
          <w:tcPr>
            <w:tcW w:w="1668" w:type="dxa"/>
            <w:tcBorders>
              <w:top w:val="single" w:sz="4" w:space="0" w:color="auto"/>
            </w:tcBorders>
          </w:tcPr>
          <w:p w14:paraId="18898947" w14:textId="77777777" w:rsidR="00CD3DE7" w:rsidRDefault="00264E5F">
            <w:pPr>
              <w:rPr>
                <w:rFonts w:ascii="Times New Roman" w:hAnsi="Times New Roman" w:cs="Times New Roman"/>
              </w:rPr>
            </w:pPr>
            <w:r>
              <w:rPr>
                <w:rFonts w:ascii="Times New Roman" w:hAnsi="Times New Roman" w:cs="Times New Roman"/>
              </w:rPr>
              <w:t>AE vs MBE</w:t>
            </w:r>
          </w:p>
        </w:tc>
        <w:tc>
          <w:tcPr>
            <w:tcW w:w="992" w:type="dxa"/>
            <w:tcBorders>
              <w:top w:val="single" w:sz="4" w:space="0" w:color="auto"/>
            </w:tcBorders>
          </w:tcPr>
          <w:p w14:paraId="6F642C73" w14:textId="77777777" w:rsidR="00CD3DE7" w:rsidRDefault="00264E5F">
            <w:pPr>
              <w:rPr>
                <w:rFonts w:ascii="Times New Roman" w:hAnsi="Times New Roman" w:cs="Times New Roman"/>
              </w:rPr>
            </w:pPr>
            <w:r>
              <w:rPr>
                <w:rFonts w:ascii="Times New Roman" w:hAnsi="Times New Roman" w:cs="Times New Roman"/>
              </w:rPr>
              <w:t>2</w:t>
            </w:r>
          </w:p>
        </w:tc>
        <w:tc>
          <w:tcPr>
            <w:tcW w:w="1009" w:type="dxa"/>
            <w:tcBorders>
              <w:top w:val="single" w:sz="4" w:space="0" w:color="auto"/>
            </w:tcBorders>
          </w:tcPr>
          <w:p w14:paraId="710A38CD" w14:textId="77777777" w:rsidR="00CD3DE7" w:rsidRDefault="00264E5F">
            <w:pPr>
              <w:rPr>
                <w:rFonts w:ascii="Times New Roman" w:hAnsi="Times New Roman" w:cs="Times New Roman"/>
              </w:rPr>
            </w:pPr>
            <w:r>
              <w:rPr>
                <w:rFonts w:ascii="Times New Roman" w:hAnsi="Times New Roman" w:cs="Times New Roman"/>
              </w:rPr>
              <w:t>-0.16</w:t>
            </w:r>
          </w:p>
        </w:tc>
        <w:tc>
          <w:tcPr>
            <w:tcW w:w="1215" w:type="dxa"/>
            <w:tcBorders>
              <w:top w:val="single" w:sz="4" w:space="0" w:color="auto"/>
            </w:tcBorders>
          </w:tcPr>
          <w:p w14:paraId="30320896" w14:textId="77777777" w:rsidR="00CD3DE7" w:rsidRDefault="00264E5F">
            <w:pPr>
              <w:rPr>
                <w:rFonts w:ascii="Times New Roman" w:hAnsi="Times New Roman" w:cs="Times New Roman"/>
              </w:rPr>
            </w:pPr>
            <w:r>
              <w:rPr>
                <w:rFonts w:ascii="Times New Roman" w:hAnsi="Times New Roman" w:cs="Times New Roman"/>
              </w:rPr>
              <w:t>-0.12</w:t>
            </w:r>
          </w:p>
        </w:tc>
        <w:tc>
          <w:tcPr>
            <w:tcW w:w="1217" w:type="dxa"/>
            <w:tcBorders>
              <w:top w:val="single" w:sz="4" w:space="0" w:color="auto"/>
            </w:tcBorders>
          </w:tcPr>
          <w:p w14:paraId="0A801C91" w14:textId="77777777" w:rsidR="00CD3DE7" w:rsidRDefault="00264E5F">
            <w:pPr>
              <w:rPr>
                <w:rFonts w:ascii="Times New Roman" w:hAnsi="Times New Roman" w:cs="Times New Roman"/>
              </w:rPr>
            </w:pPr>
            <w:r>
              <w:rPr>
                <w:rFonts w:ascii="Times New Roman" w:hAnsi="Times New Roman" w:cs="Times New Roman"/>
              </w:rPr>
              <w:t>-0.04</w:t>
            </w:r>
          </w:p>
        </w:tc>
        <w:tc>
          <w:tcPr>
            <w:tcW w:w="1211" w:type="dxa"/>
            <w:tcBorders>
              <w:top w:val="single" w:sz="8" w:space="0" w:color="auto"/>
            </w:tcBorders>
          </w:tcPr>
          <w:p w14:paraId="6FD49162" w14:textId="77777777" w:rsidR="00CD3DE7" w:rsidRDefault="00264E5F">
            <w:pPr>
              <w:rPr>
                <w:rFonts w:ascii="Times New Roman" w:hAnsi="Times New Roman" w:cs="Times New Roman"/>
              </w:rPr>
            </w:pPr>
            <w:r>
              <w:rPr>
                <w:rFonts w:ascii="Times New Roman" w:hAnsi="Times New Roman" w:cs="Times New Roman"/>
              </w:rPr>
              <w:t>-0.07</w:t>
            </w:r>
          </w:p>
        </w:tc>
        <w:tc>
          <w:tcPr>
            <w:tcW w:w="1216" w:type="dxa"/>
            <w:tcBorders>
              <w:top w:val="single" w:sz="4" w:space="0" w:color="auto"/>
            </w:tcBorders>
          </w:tcPr>
          <w:p w14:paraId="48DA4AF9" w14:textId="77777777" w:rsidR="00CD3DE7" w:rsidRDefault="00264E5F">
            <w:pPr>
              <w:rPr>
                <w:rFonts w:ascii="Times New Roman" w:hAnsi="Times New Roman" w:cs="Times New Roman"/>
              </w:rPr>
            </w:pPr>
            <w:r>
              <w:rPr>
                <w:rFonts w:ascii="Times New Roman" w:hAnsi="Times New Roman" w:cs="Times New Roman"/>
              </w:rPr>
              <w:t>0.943</w:t>
            </w:r>
          </w:p>
        </w:tc>
      </w:tr>
      <w:tr w:rsidR="00CD3DE7" w14:paraId="679D04D1" w14:textId="77777777">
        <w:tc>
          <w:tcPr>
            <w:tcW w:w="1668" w:type="dxa"/>
          </w:tcPr>
          <w:p w14:paraId="7E09EE81" w14:textId="77777777" w:rsidR="00CD3DE7" w:rsidRDefault="00264E5F">
            <w:pPr>
              <w:rPr>
                <w:rFonts w:ascii="Times New Roman" w:hAnsi="Times New Roman" w:cs="Times New Roman"/>
              </w:rPr>
            </w:pPr>
            <w:r>
              <w:rPr>
                <w:rFonts w:ascii="Times New Roman" w:hAnsi="Times New Roman" w:cs="Times New Roman"/>
              </w:rPr>
              <w:t>AE vs ME</w:t>
            </w:r>
          </w:p>
        </w:tc>
        <w:tc>
          <w:tcPr>
            <w:tcW w:w="992" w:type="dxa"/>
          </w:tcPr>
          <w:p w14:paraId="5E0FD541" w14:textId="77777777" w:rsidR="00CD3DE7" w:rsidRDefault="00264E5F">
            <w:pPr>
              <w:rPr>
                <w:rFonts w:ascii="Times New Roman" w:hAnsi="Times New Roman" w:cs="Times New Roman"/>
              </w:rPr>
            </w:pPr>
            <w:r>
              <w:rPr>
                <w:rFonts w:ascii="Times New Roman" w:hAnsi="Times New Roman" w:cs="Times New Roman"/>
              </w:rPr>
              <w:t>1</w:t>
            </w:r>
          </w:p>
        </w:tc>
        <w:tc>
          <w:tcPr>
            <w:tcW w:w="1009" w:type="dxa"/>
          </w:tcPr>
          <w:p w14:paraId="20750B56" w14:textId="77777777" w:rsidR="00CD3DE7" w:rsidRDefault="00264E5F">
            <w:pPr>
              <w:rPr>
                <w:rFonts w:ascii="Times New Roman" w:hAnsi="Times New Roman" w:cs="Times New Roman"/>
              </w:rPr>
            </w:pPr>
            <w:r>
              <w:rPr>
                <w:rFonts w:ascii="Times New Roman" w:hAnsi="Times New Roman" w:cs="Times New Roman"/>
              </w:rPr>
              <w:t>-0.02</w:t>
            </w:r>
          </w:p>
        </w:tc>
        <w:tc>
          <w:tcPr>
            <w:tcW w:w="1215" w:type="dxa"/>
          </w:tcPr>
          <w:p w14:paraId="4540AB39" w14:textId="77777777" w:rsidR="00CD3DE7" w:rsidRDefault="00264E5F">
            <w:pPr>
              <w:rPr>
                <w:rFonts w:ascii="Times New Roman" w:hAnsi="Times New Roman" w:cs="Times New Roman"/>
              </w:rPr>
            </w:pPr>
            <w:r>
              <w:rPr>
                <w:rFonts w:ascii="Times New Roman" w:hAnsi="Times New Roman" w:cs="Times New Roman"/>
              </w:rPr>
              <w:t>-0.19</w:t>
            </w:r>
          </w:p>
        </w:tc>
        <w:tc>
          <w:tcPr>
            <w:tcW w:w="1217" w:type="dxa"/>
          </w:tcPr>
          <w:p w14:paraId="5CF58066" w14:textId="77777777" w:rsidR="00CD3DE7" w:rsidRDefault="00264E5F">
            <w:pPr>
              <w:rPr>
                <w:rFonts w:ascii="Times New Roman" w:hAnsi="Times New Roman" w:cs="Times New Roman"/>
              </w:rPr>
            </w:pPr>
            <w:r>
              <w:rPr>
                <w:rFonts w:ascii="Times New Roman" w:hAnsi="Times New Roman" w:cs="Times New Roman"/>
              </w:rPr>
              <w:t>0.17</w:t>
            </w:r>
          </w:p>
        </w:tc>
        <w:tc>
          <w:tcPr>
            <w:tcW w:w="1211" w:type="dxa"/>
          </w:tcPr>
          <w:p w14:paraId="514BA8F6" w14:textId="77777777" w:rsidR="00CD3DE7" w:rsidRDefault="00264E5F">
            <w:pPr>
              <w:rPr>
                <w:rFonts w:ascii="Times New Roman" w:hAnsi="Times New Roman" w:cs="Times New Roman"/>
              </w:rPr>
            </w:pPr>
            <w:r>
              <w:rPr>
                <w:rFonts w:ascii="Times New Roman" w:hAnsi="Times New Roman" w:cs="Times New Roman"/>
              </w:rPr>
              <w:t>0.24</w:t>
            </w:r>
          </w:p>
        </w:tc>
        <w:tc>
          <w:tcPr>
            <w:tcW w:w="1216" w:type="dxa"/>
          </w:tcPr>
          <w:p w14:paraId="5E9DD263" w14:textId="77777777" w:rsidR="00CD3DE7" w:rsidRDefault="00264E5F">
            <w:pPr>
              <w:rPr>
                <w:rFonts w:ascii="Times New Roman" w:hAnsi="Times New Roman" w:cs="Times New Roman"/>
              </w:rPr>
            </w:pPr>
            <w:r>
              <w:rPr>
                <w:rFonts w:ascii="Times New Roman" w:hAnsi="Times New Roman" w:cs="Times New Roman"/>
              </w:rPr>
              <w:t>0.808</w:t>
            </w:r>
          </w:p>
        </w:tc>
      </w:tr>
      <w:tr w:rsidR="00CD3DE7" w14:paraId="591843BD" w14:textId="77777777">
        <w:tc>
          <w:tcPr>
            <w:tcW w:w="1668" w:type="dxa"/>
          </w:tcPr>
          <w:p w14:paraId="0DCEB280" w14:textId="77777777" w:rsidR="00CD3DE7" w:rsidRDefault="00264E5F">
            <w:pPr>
              <w:rPr>
                <w:rFonts w:ascii="Times New Roman" w:hAnsi="Times New Roman" w:cs="Times New Roman"/>
              </w:rPr>
            </w:pPr>
            <w:r>
              <w:rPr>
                <w:rFonts w:ascii="Times New Roman" w:hAnsi="Times New Roman" w:cs="Times New Roman"/>
              </w:rPr>
              <w:t>AE vs RE</w:t>
            </w:r>
          </w:p>
        </w:tc>
        <w:tc>
          <w:tcPr>
            <w:tcW w:w="992" w:type="dxa"/>
          </w:tcPr>
          <w:p w14:paraId="4DA2938B" w14:textId="77777777" w:rsidR="00CD3DE7" w:rsidRDefault="00264E5F">
            <w:pPr>
              <w:rPr>
                <w:rFonts w:ascii="Times New Roman" w:hAnsi="Times New Roman" w:cs="Times New Roman"/>
              </w:rPr>
            </w:pPr>
            <w:r>
              <w:rPr>
                <w:rFonts w:ascii="Times New Roman" w:hAnsi="Times New Roman" w:cs="Times New Roman"/>
              </w:rPr>
              <w:t>2</w:t>
            </w:r>
          </w:p>
        </w:tc>
        <w:tc>
          <w:tcPr>
            <w:tcW w:w="1009" w:type="dxa"/>
          </w:tcPr>
          <w:p w14:paraId="71031A6D" w14:textId="77777777" w:rsidR="00CD3DE7" w:rsidRDefault="00264E5F">
            <w:pPr>
              <w:rPr>
                <w:rFonts w:ascii="Times New Roman" w:hAnsi="Times New Roman" w:cs="Times New Roman"/>
              </w:rPr>
            </w:pPr>
            <w:r>
              <w:rPr>
                <w:rFonts w:ascii="Times New Roman" w:hAnsi="Times New Roman" w:cs="Times New Roman"/>
              </w:rPr>
              <w:t>0.14</w:t>
            </w:r>
          </w:p>
        </w:tc>
        <w:tc>
          <w:tcPr>
            <w:tcW w:w="1215" w:type="dxa"/>
          </w:tcPr>
          <w:p w14:paraId="1F19CD1F" w14:textId="77777777" w:rsidR="00CD3DE7" w:rsidRDefault="00264E5F">
            <w:pPr>
              <w:rPr>
                <w:rFonts w:ascii="Times New Roman" w:hAnsi="Times New Roman" w:cs="Times New Roman"/>
              </w:rPr>
            </w:pPr>
            <w:r>
              <w:rPr>
                <w:rFonts w:ascii="Times New Roman" w:hAnsi="Times New Roman" w:cs="Times New Roman"/>
              </w:rPr>
              <w:t>-0.32</w:t>
            </w:r>
          </w:p>
        </w:tc>
        <w:tc>
          <w:tcPr>
            <w:tcW w:w="1217" w:type="dxa"/>
          </w:tcPr>
          <w:p w14:paraId="3BDEEC1D" w14:textId="77777777" w:rsidR="00CD3DE7" w:rsidRDefault="00264E5F">
            <w:pPr>
              <w:rPr>
                <w:rFonts w:ascii="Times New Roman" w:hAnsi="Times New Roman" w:cs="Times New Roman"/>
              </w:rPr>
            </w:pPr>
            <w:r>
              <w:rPr>
                <w:rFonts w:ascii="Times New Roman" w:hAnsi="Times New Roman" w:cs="Times New Roman"/>
              </w:rPr>
              <w:t>0.46</w:t>
            </w:r>
          </w:p>
        </w:tc>
        <w:tc>
          <w:tcPr>
            <w:tcW w:w="1211" w:type="dxa"/>
          </w:tcPr>
          <w:p w14:paraId="7214E3CE" w14:textId="77777777" w:rsidR="00CD3DE7" w:rsidRDefault="00264E5F">
            <w:pPr>
              <w:rPr>
                <w:rFonts w:ascii="Times New Roman" w:hAnsi="Times New Roman" w:cs="Times New Roman"/>
              </w:rPr>
            </w:pPr>
            <w:r>
              <w:rPr>
                <w:rFonts w:ascii="Times New Roman" w:hAnsi="Times New Roman" w:cs="Times New Roman"/>
              </w:rPr>
              <w:t>0.78</w:t>
            </w:r>
          </w:p>
        </w:tc>
        <w:tc>
          <w:tcPr>
            <w:tcW w:w="1216" w:type="dxa"/>
          </w:tcPr>
          <w:p w14:paraId="26745CC9" w14:textId="77777777" w:rsidR="00CD3DE7" w:rsidRDefault="00264E5F">
            <w:pPr>
              <w:rPr>
                <w:rFonts w:ascii="Times New Roman" w:hAnsi="Times New Roman" w:cs="Times New Roman"/>
              </w:rPr>
            </w:pPr>
            <w:r>
              <w:rPr>
                <w:rFonts w:ascii="Times New Roman" w:hAnsi="Times New Roman" w:cs="Times New Roman"/>
              </w:rPr>
              <w:t>0.436</w:t>
            </w:r>
          </w:p>
        </w:tc>
      </w:tr>
      <w:tr w:rsidR="00CD3DE7" w14:paraId="3CD4BEE2" w14:textId="77777777">
        <w:tc>
          <w:tcPr>
            <w:tcW w:w="1668" w:type="dxa"/>
          </w:tcPr>
          <w:p w14:paraId="12EB96C2" w14:textId="77777777" w:rsidR="00CD3DE7" w:rsidRDefault="00264E5F">
            <w:pPr>
              <w:rPr>
                <w:rFonts w:ascii="Times New Roman" w:hAnsi="Times New Roman" w:cs="Times New Roman"/>
              </w:rPr>
            </w:pPr>
            <w:r>
              <w:rPr>
                <w:rFonts w:ascii="Times New Roman" w:hAnsi="Times New Roman" w:cs="Times New Roman"/>
              </w:rPr>
              <w:t>AE vs CON</w:t>
            </w:r>
          </w:p>
        </w:tc>
        <w:tc>
          <w:tcPr>
            <w:tcW w:w="992" w:type="dxa"/>
          </w:tcPr>
          <w:p w14:paraId="730355EF" w14:textId="77777777" w:rsidR="00CD3DE7" w:rsidRDefault="00264E5F">
            <w:pPr>
              <w:rPr>
                <w:rFonts w:ascii="Times New Roman" w:hAnsi="Times New Roman" w:cs="Times New Roman"/>
              </w:rPr>
            </w:pPr>
            <w:r>
              <w:rPr>
                <w:rFonts w:ascii="Times New Roman" w:hAnsi="Times New Roman" w:cs="Times New Roman"/>
              </w:rPr>
              <w:t>18</w:t>
            </w:r>
          </w:p>
        </w:tc>
        <w:tc>
          <w:tcPr>
            <w:tcW w:w="1009" w:type="dxa"/>
          </w:tcPr>
          <w:p w14:paraId="62049A46" w14:textId="77777777" w:rsidR="00CD3DE7" w:rsidRDefault="00264E5F">
            <w:pPr>
              <w:rPr>
                <w:rFonts w:ascii="Times New Roman" w:hAnsi="Times New Roman" w:cs="Times New Roman"/>
              </w:rPr>
            </w:pPr>
            <w:r>
              <w:rPr>
                <w:rFonts w:ascii="Times New Roman" w:hAnsi="Times New Roman" w:cs="Times New Roman"/>
              </w:rPr>
              <w:t>-0.95</w:t>
            </w:r>
          </w:p>
        </w:tc>
        <w:tc>
          <w:tcPr>
            <w:tcW w:w="1215" w:type="dxa"/>
          </w:tcPr>
          <w:p w14:paraId="659F515C" w14:textId="77777777" w:rsidR="00CD3DE7" w:rsidRDefault="00264E5F">
            <w:pPr>
              <w:rPr>
                <w:rFonts w:ascii="Times New Roman" w:hAnsi="Times New Roman" w:cs="Times New Roman"/>
              </w:rPr>
            </w:pPr>
            <w:r>
              <w:rPr>
                <w:rFonts w:ascii="Times New Roman" w:hAnsi="Times New Roman" w:cs="Times New Roman"/>
              </w:rPr>
              <w:t>-0.79</w:t>
            </w:r>
          </w:p>
        </w:tc>
        <w:tc>
          <w:tcPr>
            <w:tcW w:w="1217" w:type="dxa"/>
          </w:tcPr>
          <w:p w14:paraId="2C011FC6" w14:textId="77777777" w:rsidR="00CD3DE7" w:rsidRDefault="00264E5F">
            <w:pPr>
              <w:rPr>
                <w:rFonts w:ascii="Times New Roman" w:hAnsi="Times New Roman" w:cs="Times New Roman"/>
              </w:rPr>
            </w:pPr>
            <w:r>
              <w:rPr>
                <w:rFonts w:ascii="Times New Roman" w:hAnsi="Times New Roman" w:cs="Times New Roman"/>
              </w:rPr>
              <w:t>-0.16</w:t>
            </w:r>
          </w:p>
        </w:tc>
        <w:tc>
          <w:tcPr>
            <w:tcW w:w="1211" w:type="dxa"/>
          </w:tcPr>
          <w:p w14:paraId="422CB13E" w14:textId="77777777" w:rsidR="00CD3DE7" w:rsidRDefault="00264E5F">
            <w:pPr>
              <w:rPr>
                <w:rFonts w:ascii="Times New Roman" w:hAnsi="Times New Roman" w:cs="Times New Roman"/>
              </w:rPr>
            </w:pPr>
            <w:r>
              <w:rPr>
                <w:rFonts w:ascii="Times New Roman" w:hAnsi="Times New Roman" w:cs="Times New Roman"/>
              </w:rPr>
              <w:t>-0.30</w:t>
            </w:r>
          </w:p>
        </w:tc>
        <w:tc>
          <w:tcPr>
            <w:tcW w:w="1216" w:type="dxa"/>
          </w:tcPr>
          <w:p w14:paraId="479867D9" w14:textId="77777777" w:rsidR="00CD3DE7" w:rsidRDefault="00264E5F">
            <w:pPr>
              <w:rPr>
                <w:rFonts w:ascii="Times New Roman" w:hAnsi="Times New Roman" w:cs="Times New Roman"/>
              </w:rPr>
            </w:pPr>
            <w:r>
              <w:rPr>
                <w:rFonts w:ascii="Times New Roman" w:hAnsi="Times New Roman" w:cs="Times New Roman"/>
              </w:rPr>
              <w:t>0.764</w:t>
            </w:r>
          </w:p>
        </w:tc>
      </w:tr>
      <w:tr w:rsidR="00CD3DE7" w14:paraId="76945694" w14:textId="77777777">
        <w:tc>
          <w:tcPr>
            <w:tcW w:w="1668" w:type="dxa"/>
          </w:tcPr>
          <w:p w14:paraId="48ABAFC7" w14:textId="77777777" w:rsidR="00CD3DE7" w:rsidRDefault="00264E5F">
            <w:pPr>
              <w:rPr>
                <w:rFonts w:ascii="Times New Roman" w:hAnsi="Times New Roman" w:cs="Times New Roman"/>
              </w:rPr>
            </w:pPr>
            <w:r>
              <w:rPr>
                <w:rFonts w:ascii="Times New Roman" w:hAnsi="Times New Roman" w:cs="Times New Roman"/>
              </w:rPr>
              <w:t>MBE vs ME</w:t>
            </w:r>
          </w:p>
        </w:tc>
        <w:tc>
          <w:tcPr>
            <w:tcW w:w="992" w:type="dxa"/>
          </w:tcPr>
          <w:p w14:paraId="7D8350A9" w14:textId="77777777" w:rsidR="00CD3DE7" w:rsidRDefault="00264E5F">
            <w:pPr>
              <w:rPr>
                <w:rFonts w:ascii="Times New Roman" w:hAnsi="Times New Roman" w:cs="Times New Roman"/>
              </w:rPr>
            </w:pPr>
            <w:r>
              <w:rPr>
                <w:rFonts w:ascii="Times New Roman" w:hAnsi="Times New Roman" w:cs="Times New Roman"/>
              </w:rPr>
              <w:t>NA</w:t>
            </w:r>
          </w:p>
        </w:tc>
        <w:tc>
          <w:tcPr>
            <w:tcW w:w="1009" w:type="dxa"/>
          </w:tcPr>
          <w:p w14:paraId="31BA6EC3" w14:textId="77777777" w:rsidR="00CD3DE7" w:rsidRDefault="00264E5F">
            <w:pPr>
              <w:rPr>
                <w:rFonts w:ascii="Times New Roman" w:hAnsi="Times New Roman" w:cs="Times New Roman"/>
              </w:rPr>
            </w:pPr>
            <w:r>
              <w:rPr>
                <w:rFonts w:ascii="Times New Roman" w:hAnsi="Times New Roman" w:cs="Times New Roman"/>
              </w:rPr>
              <w:t>NA</w:t>
            </w:r>
          </w:p>
        </w:tc>
        <w:tc>
          <w:tcPr>
            <w:tcW w:w="1215" w:type="dxa"/>
          </w:tcPr>
          <w:p w14:paraId="583802FC" w14:textId="77777777" w:rsidR="00CD3DE7" w:rsidRDefault="00264E5F">
            <w:pPr>
              <w:rPr>
                <w:rFonts w:ascii="Times New Roman" w:hAnsi="Times New Roman" w:cs="Times New Roman"/>
              </w:rPr>
            </w:pPr>
            <w:r>
              <w:rPr>
                <w:rFonts w:ascii="Times New Roman" w:hAnsi="Times New Roman" w:cs="Times New Roman"/>
              </w:rPr>
              <w:t>-0.04</w:t>
            </w:r>
          </w:p>
        </w:tc>
        <w:tc>
          <w:tcPr>
            <w:tcW w:w="1217" w:type="dxa"/>
          </w:tcPr>
          <w:p w14:paraId="77D756B5" w14:textId="77777777" w:rsidR="00CD3DE7" w:rsidRDefault="00264E5F">
            <w:pPr>
              <w:rPr>
                <w:rFonts w:ascii="Times New Roman" w:hAnsi="Times New Roman" w:cs="Times New Roman"/>
              </w:rPr>
            </w:pPr>
            <w:r>
              <w:rPr>
                <w:rFonts w:ascii="Times New Roman" w:hAnsi="Times New Roman" w:cs="Times New Roman"/>
              </w:rPr>
              <w:t>NA</w:t>
            </w:r>
          </w:p>
        </w:tc>
        <w:tc>
          <w:tcPr>
            <w:tcW w:w="1211" w:type="dxa"/>
          </w:tcPr>
          <w:p w14:paraId="1B2663CE" w14:textId="77777777" w:rsidR="00CD3DE7" w:rsidRDefault="00264E5F">
            <w:pPr>
              <w:rPr>
                <w:rFonts w:ascii="Times New Roman" w:hAnsi="Times New Roman" w:cs="Times New Roman"/>
              </w:rPr>
            </w:pPr>
            <w:r>
              <w:rPr>
                <w:rFonts w:ascii="Times New Roman" w:hAnsi="Times New Roman" w:cs="Times New Roman"/>
              </w:rPr>
              <w:t>NA</w:t>
            </w:r>
          </w:p>
        </w:tc>
        <w:tc>
          <w:tcPr>
            <w:tcW w:w="1216" w:type="dxa"/>
          </w:tcPr>
          <w:p w14:paraId="2ACF87AA" w14:textId="77777777" w:rsidR="00CD3DE7" w:rsidRDefault="00264E5F">
            <w:pPr>
              <w:rPr>
                <w:rFonts w:ascii="Times New Roman" w:hAnsi="Times New Roman" w:cs="Times New Roman"/>
              </w:rPr>
            </w:pPr>
            <w:r>
              <w:rPr>
                <w:rFonts w:ascii="Times New Roman" w:hAnsi="Times New Roman" w:cs="Times New Roman"/>
              </w:rPr>
              <w:t>NA</w:t>
            </w:r>
          </w:p>
        </w:tc>
      </w:tr>
      <w:tr w:rsidR="00CD3DE7" w14:paraId="74E19D0A" w14:textId="77777777">
        <w:tc>
          <w:tcPr>
            <w:tcW w:w="1668" w:type="dxa"/>
          </w:tcPr>
          <w:p w14:paraId="33CA5318" w14:textId="77777777" w:rsidR="00CD3DE7" w:rsidRDefault="00264E5F">
            <w:pPr>
              <w:rPr>
                <w:rFonts w:ascii="Times New Roman" w:hAnsi="Times New Roman" w:cs="Times New Roman"/>
              </w:rPr>
            </w:pPr>
            <w:r>
              <w:rPr>
                <w:rFonts w:ascii="Times New Roman" w:hAnsi="Times New Roman" w:cs="Times New Roman"/>
              </w:rPr>
              <w:t>MBE vs RE</w:t>
            </w:r>
          </w:p>
        </w:tc>
        <w:tc>
          <w:tcPr>
            <w:tcW w:w="992" w:type="dxa"/>
          </w:tcPr>
          <w:p w14:paraId="73E285C6" w14:textId="77777777" w:rsidR="00CD3DE7" w:rsidRDefault="00264E5F">
            <w:pPr>
              <w:rPr>
                <w:rFonts w:ascii="Times New Roman" w:hAnsi="Times New Roman" w:cs="Times New Roman"/>
              </w:rPr>
            </w:pPr>
            <w:r>
              <w:rPr>
                <w:rFonts w:ascii="Times New Roman" w:hAnsi="Times New Roman" w:cs="Times New Roman"/>
              </w:rPr>
              <w:t>NA</w:t>
            </w:r>
          </w:p>
        </w:tc>
        <w:tc>
          <w:tcPr>
            <w:tcW w:w="1009" w:type="dxa"/>
          </w:tcPr>
          <w:p w14:paraId="5432F6C3" w14:textId="77777777" w:rsidR="00CD3DE7" w:rsidRDefault="00264E5F">
            <w:pPr>
              <w:rPr>
                <w:rFonts w:ascii="Times New Roman" w:hAnsi="Times New Roman" w:cs="Times New Roman"/>
              </w:rPr>
            </w:pPr>
            <w:r>
              <w:rPr>
                <w:rFonts w:ascii="Times New Roman" w:hAnsi="Times New Roman" w:cs="Times New Roman"/>
              </w:rPr>
              <w:t>NA</w:t>
            </w:r>
          </w:p>
        </w:tc>
        <w:tc>
          <w:tcPr>
            <w:tcW w:w="1215" w:type="dxa"/>
          </w:tcPr>
          <w:p w14:paraId="42317E2B" w14:textId="77777777" w:rsidR="00CD3DE7" w:rsidRDefault="00264E5F">
            <w:pPr>
              <w:rPr>
                <w:rFonts w:ascii="Times New Roman" w:hAnsi="Times New Roman" w:cs="Times New Roman"/>
              </w:rPr>
            </w:pPr>
            <w:r>
              <w:rPr>
                <w:rFonts w:ascii="Times New Roman" w:hAnsi="Times New Roman" w:cs="Times New Roman"/>
              </w:rPr>
              <w:t>-0.05</w:t>
            </w:r>
          </w:p>
        </w:tc>
        <w:tc>
          <w:tcPr>
            <w:tcW w:w="1217" w:type="dxa"/>
          </w:tcPr>
          <w:p w14:paraId="7FC1FD9A" w14:textId="77777777" w:rsidR="00CD3DE7" w:rsidRDefault="00264E5F">
            <w:pPr>
              <w:rPr>
                <w:rFonts w:ascii="Times New Roman" w:hAnsi="Times New Roman" w:cs="Times New Roman"/>
              </w:rPr>
            </w:pPr>
            <w:r>
              <w:rPr>
                <w:rFonts w:ascii="Times New Roman" w:hAnsi="Times New Roman" w:cs="Times New Roman"/>
              </w:rPr>
              <w:t>NA</w:t>
            </w:r>
          </w:p>
        </w:tc>
        <w:tc>
          <w:tcPr>
            <w:tcW w:w="1211" w:type="dxa"/>
          </w:tcPr>
          <w:p w14:paraId="502AEFCF" w14:textId="77777777" w:rsidR="00CD3DE7" w:rsidRDefault="00264E5F">
            <w:pPr>
              <w:rPr>
                <w:rFonts w:ascii="Times New Roman" w:hAnsi="Times New Roman" w:cs="Times New Roman"/>
              </w:rPr>
            </w:pPr>
            <w:r>
              <w:rPr>
                <w:rFonts w:ascii="Times New Roman" w:hAnsi="Times New Roman" w:cs="Times New Roman"/>
              </w:rPr>
              <w:t>NA</w:t>
            </w:r>
          </w:p>
        </w:tc>
        <w:tc>
          <w:tcPr>
            <w:tcW w:w="1216" w:type="dxa"/>
          </w:tcPr>
          <w:p w14:paraId="1A3EC393" w14:textId="77777777" w:rsidR="00CD3DE7" w:rsidRDefault="00264E5F">
            <w:pPr>
              <w:rPr>
                <w:rFonts w:ascii="Times New Roman" w:hAnsi="Times New Roman" w:cs="Times New Roman"/>
              </w:rPr>
            </w:pPr>
            <w:r>
              <w:rPr>
                <w:rFonts w:ascii="Times New Roman" w:hAnsi="Times New Roman" w:cs="Times New Roman"/>
              </w:rPr>
              <w:t>NA</w:t>
            </w:r>
          </w:p>
        </w:tc>
      </w:tr>
      <w:tr w:rsidR="00CD3DE7" w14:paraId="625CDAF5" w14:textId="77777777">
        <w:tc>
          <w:tcPr>
            <w:tcW w:w="1668" w:type="dxa"/>
          </w:tcPr>
          <w:p w14:paraId="0E528325" w14:textId="77777777" w:rsidR="00CD3DE7" w:rsidRDefault="00264E5F">
            <w:pPr>
              <w:rPr>
                <w:rFonts w:ascii="Times New Roman" w:hAnsi="Times New Roman" w:cs="Times New Roman"/>
              </w:rPr>
            </w:pPr>
            <w:r>
              <w:rPr>
                <w:rFonts w:ascii="Times New Roman" w:hAnsi="Times New Roman" w:cs="Times New Roman"/>
              </w:rPr>
              <w:t>MBE vs CON</w:t>
            </w:r>
          </w:p>
        </w:tc>
        <w:tc>
          <w:tcPr>
            <w:tcW w:w="992" w:type="dxa"/>
          </w:tcPr>
          <w:p w14:paraId="0E7DD552" w14:textId="77777777" w:rsidR="00CD3DE7" w:rsidRDefault="00264E5F">
            <w:pPr>
              <w:rPr>
                <w:rFonts w:ascii="Times New Roman" w:hAnsi="Times New Roman" w:cs="Times New Roman"/>
              </w:rPr>
            </w:pPr>
            <w:r>
              <w:rPr>
                <w:rFonts w:ascii="Times New Roman" w:hAnsi="Times New Roman" w:cs="Times New Roman"/>
              </w:rPr>
              <w:t>13</w:t>
            </w:r>
          </w:p>
        </w:tc>
        <w:tc>
          <w:tcPr>
            <w:tcW w:w="1009" w:type="dxa"/>
          </w:tcPr>
          <w:p w14:paraId="0C6D6B15" w14:textId="77777777" w:rsidR="00CD3DE7" w:rsidRDefault="00264E5F">
            <w:pPr>
              <w:rPr>
                <w:rFonts w:ascii="Times New Roman" w:hAnsi="Times New Roman" w:cs="Times New Roman"/>
              </w:rPr>
            </w:pPr>
            <w:r>
              <w:rPr>
                <w:rFonts w:ascii="Times New Roman" w:hAnsi="Times New Roman" w:cs="Times New Roman"/>
              </w:rPr>
              <w:t>-0.83</w:t>
            </w:r>
          </w:p>
        </w:tc>
        <w:tc>
          <w:tcPr>
            <w:tcW w:w="1215" w:type="dxa"/>
          </w:tcPr>
          <w:p w14:paraId="5CB1B242" w14:textId="77777777" w:rsidR="00CD3DE7" w:rsidRDefault="00264E5F">
            <w:pPr>
              <w:rPr>
                <w:rFonts w:ascii="Times New Roman" w:hAnsi="Times New Roman" w:cs="Times New Roman"/>
              </w:rPr>
            </w:pPr>
            <w:r>
              <w:rPr>
                <w:rFonts w:ascii="Times New Roman" w:hAnsi="Times New Roman" w:cs="Times New Roman"/>
              </w:rPr>
              <w:t>-0.56</w:t>
            </w:r>
          </w:p>
        </w:tc>
        <w:tc>
          <w:tcPr>
            <w:tcW w:w="1217" w:type="dxa"/>
          </w:tcPr>
          <w:p w14:paraId="28107F92" w14:textId="77777777" w:rsidR="00CD3DE7" w:rsidRDefault="00264E5F">
            <w:pPr>
              <w:rPr>
                <w:rFonts w:ascii="Times New Roman" w:hAnsi="Times New Roman" w:cs="Times New Roman"/>
              </w:rPr>
            </w:pPr>
            <w:r>
              <w:rPr>
                <w:rFonts w:ascii="Times New Roman" w:hAnsi="Times New Roman" w:cs="Times New Roman"/>
              </w:rPr>
              <w:t>-0.27</w:t>
            </w:r>
          </w:p>
        </w:tc>
        <w:tc>
          <w:tcPr>
            <w:tcW w:w="1211" w:type="dxa"/>
          </w:tcPr>
          <w:p w14:paraId="1BFAC59B" w14:textId="77777777" w:rsidR="00CD3DE7" w:rsidRDefault="00264E5F">
            <w:pPr>
              <w:rPr>
                <w:rFonts w:ascii="Times New Roman" w:hAnsi="Times New Roman" w:cs="Times New Roman"/>
              </w:rPr>
            </w:pPr>
            <w:r>
              <w:rPr>
                <w:rFonts w:ascii="Times New Roman" w:hAnsi="Times New Roman" w:cs="Times New Roman"/>
              </w:rPr>
              <w:t>-0.41</w:t>
            </w:r>
          </w:p>
        </w:tc>
        <w:tc>
          <w:tcPr>
            <w:tcW w:w="1216" w:type="dxa"/>
          </w:tcPr>
          <w:p w14:paraId="7E7B7C4F" w14:textId="77777777" w:rsidR="00CD3DE7" w:rsidRDefault="00264E5F">
            <w:pPr>
              <w:rPr>
                <w:rFonts w:ascii="Times New Roman" w:hAnsi="Times New Roman" w:cs="Times New Roman"/>
              </w:rPr>
            </w:pPr>
            <w:r>
              <w:rPr>
                <w:rFonts w:ascii="Times New Roman" w:hAnsi="Times New Roman" w:cs="Times New Roman"/>
              </w:rPr>
              <w:t>0.682</w:t>
            </w:r>
          </w:p>
        </w:tc>
      </w:tr>
      <w:tr w:rsidR="00CD3DE7" w14:paraId="39CFE60E" w14:textId="77777777">
        <w:tc>
          <w:tcPr>
            <w:tcW w:w="1668" w:type="dxa"/>
          </w:tcPr>
          <w:p w14:paraId="1F48D760" w14:textId="77777777" w:rsidR="00CD3DE7" w:rsidRDefault="00264E5F">
            <w:pPr>
              <w:rPr>
                <w:rFonts w:ascii="Times New Roman" w:hAnsi="Times New Roman" w:cs="Times New Roman"/>
              </w:rPr>
            </w:pPr>
            <w:r>
              <w:rPr>
                <w:rFonts w:ascii="Times New Roman" w:hAnsi="Times New Roman" w:cs="Times New Roman"/>
              </w:rPr>
              <w:t>ME vs RE</w:t>
            </w:r>
          </w:p>
        </w:tc>
        <w:tc>
          <w:tcPr>
            <w:tcW w:w="992" w:type="dxa"/>
          </w:tcPr>
          <w:p w14:paraId="487B46B5" w14:textId="77777777" w:rsidR="00CD3DE7" w:rsidRDefault="00264E5F">
            <w:pPr>
              <w:rPr>
                <w:rFonts w:ascii="Times New Roman" w:hAnsi="Times New Roman" w:cs="Times New Roman"/>
              </w:rPr>
            </w:pPr>
            <w:r>
              <w:rPr>
                <w:rFonts w:ascii="Times New Roman" w:hAnsi="Times New Roman" w:cs="Times New Roman"/>
              </w:rPr>
              <w:t>1</w:t>
            </w:r>
          </w:p>
        </w:tc>
        <w:tc>
          <w:tcPr>
            <w:tcW w:w="1009" w:type="dxa"/>
          </w:tcPr>
          <w:p w14:paraId="3C545683" w14:textId="77777777" w:rsidR="00CD3DE7" w:rsidRDefault="00264E5F">
            <w:pPr>
              <w:rPr>
                <w:rFonts w:ascii="Times New Roman" w:hAnsi="Times New Roman" w:cs="Times New Roman"/>
              </w:rPr>
            </w:pPr>
            <w:r>
              <w:rPr>
                <w:rFonts w:ascii="Times New Roman" w:hAnsi="Times New Roman" w:cs="Times New Roman"/>
              </w:rPr>
              <w:t>-0.02</w:t>
            </w:r>
          </w:p>
        </w:tc>
        <w:tc>
          <w:tcPr>
            <w:tcW w:w="1215" w:type="dxa"/>
          </w:tcPr>
          <w:p w14:paraId="0A87A161" w14:textId="77777777" w:rsidR="00CD3DE7" w:rsidRDefault="00264E5F">
            <w:pPr>
              <w:rPr>
                <w:rFonts w:ascii="Times New Roman" w:hAnsi="Times New Roman" w:cs="Times New Roman"/>
              </w:rPr>
            </w:pPr>
            <w:r>
              <w:rPr>
                <w:rFonts w:ascii="Times New Roman" w:hAnsi="Times New Roman" w:cs="Times New Roman"/>
              </w:rPr>
              <w:t>-0.01</w:t>
            </w:r>
          </w:p>
        </w:tc>
        <w:tc>
          <w:tcPr>
            <w:tcW w:w="1217" w:type="dxa"/>
          </w:tcPr>
          <w:p w14:paraId="1046CC26" w14:textId="77777777" w:rsidR="00CD3DE7" w:rsidRDefault="00264E5F">
            <w:pPr>
              <w:rPr>
                <w:rFonts w:ascii="Times New Roman" w:hAnsi="Times New Roman" w:cs="Times New Roman"/>
              </w:rPr>
            </w:pPr>
            <w:r>
              <w:rPr>
                <w:rFonts w:ascii="Times New Roman" w:hAnsi="Times New Roman" w:cs="Times New Roman"/>
              </w:rPr>
              <w:t>-0.01</w:t>
            </w:r>
          </w:p>
        </w:tc>
        <w:tc>
          <w:tcPr>
            <w:tcW w:w="1211" w:type="dxa"/>
          </w:tcPr>
          <w:p w14:paraId="07129358" w14:textId="77777777" w:rsidR="00CD3DE7" w:rsidRDefault="00264E5F">
            <w:pPr>
              <w:rPr>
                <w:rFonts w:ascii="Times New Roman" w:hAnsi="Times New Roman" w:cs="Times New Roman"/>
              </w:rPr>
            </w:pPr>
            <w:r>
              <w:rPr>
                <w:rFonts w:ascii="Times New Roman" w:hAnsi="Times New Roman" w:cs="Times New Roman"/>
              </w:rPr>
              <w:t>-0.02</w:t>
            </w:r>
          </w:p>
        </w:tc>
        <w:tc>
          <w:tcPr>
            <w:tcW w:w="1216" w:type="dxa"/>
          </w:tcPr>
          <w:p w14:paraId="6EAB39A8" w14:textId="77777777" w:rsidR="00CD3DE7" w:rsidRDefault="00264E5F">
            <w:pPr>
              <w:rPr>
                <w:rFonts w:ascii="Times New Roman" w:hAnsi="Times New Roman" w:cs="Times New Roman"/>
              </w:rPr>
            </w:pPr>
            <w:r>
              <w:rPr>
                <w:rFonts w:ascii="Times New Roman" w:hAnsi="Times New Roman" w:cs="Times New Roman"/>
              </w:rPr>
              <w:t>0.985</w:t>
            </w:r>
          </w:p>
        </w:tc>
      </w:tr>
      <w:tr w:rsidR="00CD3DE7" w14:paraId="1CF45382" w14:textId="77777777">
        <w:tc>
          <w:tcPr>
            <w:tcW w:w="1668" w:type="dxa"/>
          </w:tcPr>
          <w:p w14:paraId="77B98305" w14:textId="77777777" w:rsidR="00CD3DE7" w:rsidRDefault="00264E5F">
            <w:pPr>
              <w:rPr>
                <w:rFonts w:ascii="Times New Roman" w:hAnsi="Times New Roman" w:cs="Times New Roman"/>
              </w:rPr>
            </w:pPr>
            <w:r>
              <w:rPr>
                <w:rFonts w:ascii="Times New Roman" w:hAnsi="Times New Roman" w:cs="Times New Roman"/>
              </w:rPr>
              <w:t>ME vs CON</w:t>
            </w:r>
          </w:p>
        </w:tc>
        <w:tc>
          <w:tcPr>
            <w:tcW w:w="992" w:type="dxa"/>
          </w:tcPr>
          <w:p w14:paraId="22E45227" w14:textId="77777777" w:rsidR="00CD3DE7" w:rsidRDefault="00264E5F">
            <w:pPr>
              <w:rPr>
                <w:rFonts w:ascii="Times New Roman" w:hAnsi="Times New Roman" w:cs="Times New Roman"/>
              </w:rPr>
            </w:pPr>
            <w:r>
              <w:rPr>
                <w:rFonts w:ascii="Times New Roman" w:hAnsi="Times New Roman" w:cs="Times New Roman"/>
              </w:rPr>
              <w:t>9</w:t>
            </w:r>
          </w:p>
        </w:tc>
        <w:tc>
          <w:tcPr>
            <w:tcW w:w="1009" w:type="dxa"/>
          </w:tcPr>
          <w:p w14:paraId="2C30550C" w14:textId="77777777" w:rsidR="00CD3DE7" w:rsidRDefault="00264E5F">
            <w:pPr>
              <w:rPr>
                <w:rFonts w:ascii="Times New Roman" w:hAnsi="Times New Roman" w:cs="Times New Roman"/>
              </w:rPr>
            </w:pPr>
            <w:r>
              <w:rPr>
                <w:rFonts w:ascii="Times New Roman" w:hAnsi="Times New Roman" w:cs="Times New Roman"/>
              </w:rPr>
              <w:t>-0.72</w:t>
            </w:r>
          </w:p>
        </w:tc>
        <w:tc>
          <w:tcPr>
            <w:tcW w:w="1215" w:type="dxa"/>
          </w:tcPr>
          <w:p w14:paraId="553B6DA6" w14:textId="77777777" w:rsidR="00CD3DE7" w:rsidRDefault="00264E5F">
            <w:pPr>
              <w:rPr>
                <w:rFonts w:ascii="Times New Roman" w:hAnsi="Times New Roman" w:cs="Times New Roman"/>
              </w:rPr>
            </w:pPr>
            <w:r>
              <w:rPr>
                <w:rFonts w:ascii="Times New Roman" w:hAnsi="Times New Roman" w:cs="Times New Roman"/>
              </w:rPr>
              <w:t>-1.61</w:t>
            </w:r>
          </w:p>
        </w:tc>
        <w:tc>
          <w:tcPr>
            <w:tcW w:w="1217" w:type="dxa"/>
          </w:tcPr>
          <w:p w14:paraId="63EA4D4C" w14:textId="77777777" w:rsidR="00CD3DE7" w:rsidRDefault="00264E5F">
            <w:pPr>
              <w:rPr>
                <w:rFonts w:ascii="Times New Roman" w:hAnsi="Times New Roman" w:cs="Times New Roman"/>
              </w:rPr>
            </w:pPr>
            <w:r>
              <w:rPr>
                <w:rFonts w:ascii="Times New Roman" w:hAnsi="Times New Roman" w:cs="Times New Roman"/>
              </w:rPr>
              <w:t>0.88</w:t>
            </w:r>
          </w:p>
        </w:tc>
        <w:tc>
          <w:tcPr>
            <w:tcW w:w="1211" w:type="dxa"/>
          </w:tcPr>
          <w:p w14:paraId="2EA44E34" w14:textId="77777777" w:rsidR="00CD3DE7" w:rsidRDefault="00264E5F">
            <w:pPr>
              <w:rPr>
                <w:rFonts w:ascii="Times New Roman" w:hAnsi="Times New Roman" w:cs="Times New Roman"/>
              </w:rPr>
            </w:pPr>
            <w:r>
              <w:rPr>
                <w:rFonts w:ascii="Times New Roman" w:hAnsi="Times New Roman" w:cs="Times New Roman"/>
              </w:rPr>
              <w:t>0.89</w:t>
            </w:r>
          </w:p>
        </w:tc>
        <w:tc>
          <w:tcPr>
            <w:tcW w:w="1216" w:type="dxa"/>
          </w:tcPr>
          <w:p w14:paraId="7058E273" w14:textId="77777777" w:rsidR="00CD3DE7" w:rsidRDefault="00264E5F">
            <w:pPr>
              <w:rPr>
                <w:rFonts w:ascii="Times New Roman" w:hAnsi="Times New Roman" w:cs="Times New Roman"/>
              </w:rPr>
            </w:pPr>
            <w:r>
              <w:rPr>
                <w:rFonts w:ascii="Times New Roman" w:hAnsi="Times New Roman" w:cs="Times New Roman"/>
              </w:rPr>
              <w:t>0.374</w:t>
            </w:r>
          </w:p>
        </w:tc>
      </w:tr>
      <w:tr w:rsidR="00CD3DE7" w14:paraId="0B1EB1F8" w14:textId="77777777">
        <w:tc>
          <w:tcPr>
            <w:tcW w:w="1668" w:type="dxa"/>
            <w:tcBorders>
              <w:bottom w:val="single" w:sz="4" w:space="0" w:color="auto"/>
            </w:tcBorders>
          </w:tcPr>
          <w:p w14:paraId="64347445" w14:textId="77777777" w:rsidR="00CD3DE7" w:rsidRDefault="00264E5F">
            <w:pPr>
              <w:rPr>
                <w:rFonts w:ascii="Times New Roman" w:hAnsi="Times New Roman" w:cs="Times New Roman"/>
              </w:rPr>
            </w:pPr>
            <w:r>
              <w:rPr>
                <w:rFonts w:ascii="Times New Roman" w:hAnsi="Times New Roman" w:cs="Times New Roman"/>
              </w:rPr>
              <w:t>RE vs CON</w:t>
            </w:r>
          </w:p>
        </w:tc>
        <w:tc>
          <w:tcPr>
            <w:tcW w:w="992" w:type="dxa"/>
            <w:tcBorders>
              <w:bottom w:val="single" w:sz="4" w:space="0" w:color="auto"/>
            </w:tcBorders>
          </w:tcPr>
          <w:p w14:paraId="4B5D774C" w14:textId="77777777" w:rsidR="00CD3DE7" w:rsidRDefault="00264E5F">
            <w:pPr>
              <w:rPr>
                <w:rFonts w:ascii="Times New Roman" w:hAnsi="Times New Roman" w:cs="Times New Roman"/>
              </w:rPr>
            </w:pPr>
            <w:r>
              <w:rPr>
                <w:rFonts w:ascii="Times New Roman" w:hAnsi="Times New Roman" w:cs="Times New Roman"/>
              </w:rPr>
              <w:t>8</w:t>
            </w:r>
          </w:p>
        </w:tc>
        <w:tc>
          <w:tcPr>
            <w:tcW w:w="1009" w:type="dxa"/>
            <w:tcBorders>
              <w:bottom w:val="single" w:sz="4" w:space="0" w:color="auto"/>
            </w:tcBorders>
          </w:tcPr>
          <w:p w14:paraId="5BB67E97" w14:textId="77777777" w:rsidR="00CD3DE7" w:rsidRDefault="00264E5F">
            <w:pPr>
              <w:rPr>
                <w:rFonts w:ascii="Times New Roman" w:hAnsi="Times New Roman" w:cs="Times New Roman"/>
              </w:rPr>
            </w:pPr>
            <w:r>
              <w:rPr>
                <w:rFonts w:ascii="Times New Roman" w:hAnsi="Times New Roman" w:cs="Times New Roman"/>
              </w:rPr>
              <w:t>-0.70</w:t>
            </w:r>
          </w:p>
        </w:tc>
        <w:tc>
          <w:tcPr>
            <w:tcW w:w="1215" w:type="dxa"/>
            <w:tcBorders>
              <w:bottom w:val="single" w:sz="4" w:space="0" w:color="auto"/>
            </w:tcBorders>
          </w:tcPr>
          <w:p w14:paraId="03235AD9" w14:textId="77777777" w:rsidR="00CD3DE7" w:rsidRDefault="00264E5F">
            <w:pPr>
              <w:rPr>
                <w:rFonts w:ascii="Times New Roman" w:hAnsi="Times New Roman" w:cs="Times New Roman"/>
              </w:rPr>
            </w:pPr>
            <w:r>
              <w:rPr>
                <w:rFonts w:ascii="Times New Roman" w:hAnsi="Times New Roman" w:cs="Times New Roman"/>
              </w:rPr>
              <w:t>-1.34</w:t>
            </w:r>
          </w:p>
        </w:tc>
        <w:tc>
          <w:tcPr>
            <w:tcW w:w="1217" w:type="dxa"/>
            <w:tcBorders>
              <w:bottom w:val="single" w:sz="4" w:space="0" w:color="auto"/>
            </w:tcBorders>
          </w:tcPr>
          <w:p w14:paraId="7E60F133" w14:textId="77777777" w:rsidR="00CD3DE7" w:rsidRDefault="00264E5F">
            <w:pPr>
              <w:rPr>
                <w:rFonts w:ascii="Times New Roman" w:hAnsi="Times New Roman" w:cs="Times New Roman"/>
              </w:rPr>
            </w:pPr>
            <w:r>
              <w:rPr>
                <w:rFonts w:ascii="Times New Roman" w:hAnsi="Times New Roman" w:cs="Times New Roman"/>
              </w:rPr>
              <w:t>0.64</w:t>
            </w:r>
          </w:p>
        </w:tc>
        <w:tc>
          <w:tcPr>
            <w:tcW w:w="1211" w:type="dxa"/>
            <w:tcBorders>
              <w:bottom w:val="single" w:sz="4" w:space="0" w:color="auto"/>
            </w:tcBorders>
          </w:tcPr>
          <w:p w14:paraId="68121E79" w14:textId="77777777" w:rsidR="00CD3DE7" w:rsidRDefault="00264E5F">
            <w:pPr>
              <w:rPr>
                <w:rFonts w:ascii="Times New Roman" w:hAnsi="Times New Roman" w:cs="Times New Roman"/>
              </w:rPr>
            </w:pPr>
            <w:r>
              <w:rPr>
                <w:rFonts w:ascii="Times New Roman" w:hAnsi="Times New Roman" w:cs="Times New Roman"/>
              </w:rPr>
              <w:t>0.79</w:t>
            </w:r>
          </w:p>
        </w:tc>
        <w:tc>
          <w:tcPr>
            <w:tcW w:w="1216" w:type="dxa"/>
            <w:tcBorders>
              <w:bottom w:val="single" w:sz="8" w:space="0" w:color="auto"/>
            </w:tcBorders>
          </w:tcPr>
          <w:p w14:paraId="1A27FCEC" w14:textId="77777777" w:rsidR="00CD3DE7" w:rsidRDefault="00264E5F">
            <w:pPr>
              <w:rPr>
                <w:rFonts w:ascii="Times New Roman" w:hAnsi="Times New Roman" w:cs="Times New Roman"/>
              </w:rPr>
            </w:pPr>
            <w:r>
              <w:rPr>
                <w:rFonts w:ascii="Times New Roman" w:hAnsi="Times New Roman" w:cs="Times New Roman"/>
              </w:rPr>
              <w:t>0.429</w:t>
            </w:r>
          </w:p>
        </w:tc>
      </w:tr>
    </w:tbl>
    <w:p w14:paraId="339E2E78" w14:textId="77777777" w:rsidR="00CD3DE7" w:rsidRDefault="00264E5F">
      <w:pPr>
        <w:rPr>
          <w:rFonts w:ascii="Times New Roman" w:hAnsi="Times New Roman" w:cs="Times New Roman"/>
        </w:rPr>
      </w:pPr>
      <w:r>
        <w:rPr>
          <w:rFonts w:ascii="Times New Roman" w:hAnsi="Times New Roman" w:cs="Times New Roman"/>
          <w:i/>
          <w:iCs/>
        </w:rPr>
        <w:t>I</w:t>
      </w:r>
      <w:r>
        <w:rPr>
          <w:rFonts w:ascii="Times New Roman" w:hAnsi="Times New Roman" w:cs="Times New Roman"/>
          <w:vertAlign w:val="superscript"/>
        </w:rPr>
        <w:t>2</w:t>
      </w:r>
      <w:r>
        <w:rPr>
          <w:rFonts w:ascii="Times New Roman" w:hAnsi="Times New Roman" w:cs="Times New Roman"/>
        </w:rPr>
        <w:t xml:space="preserve"> represents the heterogeneity of pairwise comparisons; AE, Aerobic exercise; RE, resistance exercise; ME, mix exercise; MBE,</w:t>
      </w:r>
      <w:bookmarkStart w:id="15" w:name="OLE_LINK13"/>
      <w:r>
        <w:rPr>
          <w:rFonts w:ascii="Times New Roman" w:hAnsi="Times New Roman" w:cs="Times New Roman"/>
        </w:rPr>
        <w:t xml:space="preserve"> mind-body exercise</w:t>
      </w:r>
      <w:bookmarkEnd w:id="15"/>
      <w:r>
        <w:rPr>
          <w:rFonts w:ascii="Times New Roman" w:hAnsi="Times New Roman" w:cs="Times New Roman"/>
        </w:rPr>
        <w:t>.</w:t>
      </w:r>
    </w:p>
    <w:p w14:paraId="56696DFC" w14:textId="77777777" w:rsidR="00CD3DE7" w:rsidRDefault="00264E5F">
      <w:pPr>
        <w:pStyle w:val="a3"/>
        <w:rPr>
          <w:rFonts w:eastAsia="SimSun"/>
          <w:color w:val="auto"/>
        </w:rPr>
      </w:pPr>
      <w:bookmarkStart w:id="16" w:name="_Toc1233"/>
      <w:r>
        <w:rPr>
          <w:rFonts w:eastAsia="SimSun"/>
          <w:color w:val="auto"/>
        </w:rPr>
        <w:t>S4.1.2 Dot splitting method to explore inconsistency</w:t>
      </w:r>
      <w:bookmarkEnd w:id="16"/>
    </w:p>
    <w:p w14:paraId="25AD45D3" w14:textId="77777777" w:rsidR="00CD3DE7" w:rsidRDefault="00264E5F">
      <w:pPr>
        <w:rPr>
          <w:rFonts w:ascii="Times New Roman" w:hAnsi="Times New Roman" w:cs="Times New Roman"/>
        </w:rPr>
      </w:pPr>
      <w:r>
        <w:rPr>
          <w:rFonts w:ascii="Times New Roman" w:hAnsi="Times New Roman" w:cs="Times New Roman"/>
          <w:noProof/>
        </w:rPr>
        <w:drawing>
          <wp:inline distT="0" distB="0" distL="114300" distR="114300" wp14:anchorId="11E9541C" wp14:editId="3F4C7D6E">
            <wp:extent cx="4476750" cy="5534025"/>
            <wp:effectExtent l="0" t="0" r="0" b="0"/>
            <wp:docPr id="2" name="图片 2" descr="点分裂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点分裂法"/>
                    <pic:cNvPicPr>
                      <a:picLocks noChangeAspect="1"/>
                    </pic:cNvPicPr>
                  </pic:nvPicPr>
                  <pic:blipFill>
                    <a:blip r:embed="rId11"/>
                    <a:stretch>
                      <a:fillRect/>
                    </a:stretch>
                  </pic:blipFill>
                  <pic:spPr>
                    <a:xfrm>
                      <a:off x="0" y="0"/>
                      <a:ext cx="4488914" cy="5548438"/>
                    </a:xfrm>
                    <a:prstGeom prst="rect">
                      <a:avLst/>
                    </a:prstGeom>
                  </pic:spPr>
                </pic:pic>
              </a:graphicData>
            </a:graphic>
          </wp:inline>
        </w:drawing>
      </w:r>
    </w:p>
    <w:p w14:paraId="035C6B00" w14:textId="77777777" w:rsidR="00CD3DE7" w:rsidRDefault="00264E5F">
      <w:pPr>
        <w:rPr>
          <w:rFonts w:ascii="Times New Roman" w:hAnsi="Times New Roman" w:cs="Times New Roman"/>
        </w:rPr>
      </w:pPr>
      <w:r>
        <w:rPr>
          <w:rFonts w:ascii="Times New Roman" w:hAnsi="Times New Roman" w:cs="Times New Roman"/>
        </w:rPr>
        <w:t xml:space="preserve">Figure S2. Dot splitting method to explore inconsistency. </w:t>
      </w:r>
      <w:r>
        <w:rPr>
          <w:rFonts w:ascii="Times New Roman" w:hAnsi="Times New Roman" w:cs="Times New Roman"/>
          <w:i/>
          <w:iCs/>
        </w:rPr>
        <w:t>I</w:t>
      </w:r>
      <w:r>
        <w:rPr>
          <w:rFonts w:ascii="Times New Roman" w:hAnsi="Times New Roman" w:cs="Times New Roman"/>
          <w:vertAlign w:val="superscript"/>
        </w:rPr>
        <w:t>2</w:t>
      </w:r>
      <w:r>
        <w:rPr>
          <w:rFonts w:ascii="Times New Roman" w:hAnsi="Times New Roman" w:cs="Times New Roman"/>
        </w:rPr>
        <w:t xml:space="preserve"> represents the heterogeneity of pairwise comparisons and the red region represents the prediction interval. AE, Aerobic exercise; RE, resistance exercise; ME, mix exercise; MBE, mind-body exercise.</w:t>
      </w:r>
    </w:p>
    <w:p w14:paraId="0B818D16" w14:textId="77777777" w:rsidR="00CD3DE7" w:rsidRDefault="00CD3DE7">
      <w:pPr>
        <w:rPr>
          <w:rFonts w:ascii="Times New Roman" w:hAnsi="Times New Roman" w:cs="Times New Roman"/>
        </w:rPr>
      </w:pPr>
    </w:p>
    <w:p w14:paraId="040E2D4F" w14:textId="77777777" w:rsidR="00CD3DE7" w:rsidRDefault="00264E5F">
      <w:pPr>
        <w:pStyle w:val="a1"/>
        <w:rPr>
          <w:rFonts w:eastAsia="DengXian" w:cs="Times New Roman"/>
          <w:color w:val="auto"/>
        </w:rPr>
      </w:pPr>
      <w:bookmarkStart w:id="17" w:name="_Toc19950"/>
      <w:r>
        <w:rPr>
          <w:rFonts w:cs="Times New Roman"/>
          <w:color w:val="auto"/>
        </w:rPr>
        <w:t>S4.2 Comparison-adjusted funnel plot of all studies</w:t>
      </w:r>
      <w:bookmarkStart w:id="18" w:name="OLE_LINK10"/>
      <w:bookmarkEnd w:id="17"/>
    </w:p>
    <w:bookmarkEnd w:id="18"/>
    <w:p w14:paraId="2EECD889" w14:textId="77777777" w:rsidR="00CD3DE7" w:rsidRDefault="00264E5F">
      <w:pPr>
        <w:rPr>
          <w:rFonts w:ascii="Times New Roman" w:hAnsi="Times New Roman" w:cs="Times New Roman"/>
        </w:rPr>
      </w:pPr>
      <w:r>
        <w:rPr>
          <w:rFonts w:ascii="Times New Roman" w:hAnsi="Times New Roman" w:cs="Times New Roman"/>
          <w:noProof/>
        </w:rPr>
        <w:drawing>
          <wp:inline distT="0" distB="0" distL="114300" distR="114300" wp14:anchorId="7474B4D5" wp14:editId="3C4A4158">
            <wp:extent cx="5268595" cy="4498975"/>
            <wp:effectExtent l="0" t="0" r="1905" b="9525"/>
            <wp:docPr id="1" name="图片 1" descr="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 plot"/>
                    <pic:cNvPicPr>
                      <a:picLocks noChangeAspect="1"/>
                    </pic:cNvPicPr>
                  </pic:nvPicPr>
                  <pic:blipFill>
                    <a:blip r:embed="rId12"/>
                    <a:stretch>
                      <a:fillRect/>
                    </a:stretch>
                  </pic:blipFill>
                  <pic:spPr>
                    <a:xfrm>
                      <a:off x="0" y="0"/>
                      <a:ext cx="5268595" cy="4498975"/>
                    </a:xfrm>
                    <a:prstGeom prst="rect">
                      <a:avLst/>
                    </a:prstGeom>
                  </pic:spPr>
                </pic:pic>
              </a:graphicData>
            </a:graphic>
          </wp:inline>
        </w:drawing>
      </w:r>
    </w:p>
    <w:p w14:paraId="4F3BD962" w14:textId="77777777" w:rsidR="00CD3DE7" w:rsidRDefault="00264E5F">
      <w:pPr>
        <w:rPr>
          <w:rFonts w:ascii="Times New Roman" w:hAnsi="Times New Roman" w:cs="Times New Roman"/>
        </w:rPr>
      </w:pPr>
      <w:r>
        <w:rPr>
          <w:rFonts w:ascii="Times New Roman" w:hAnsi="Times New Roman" w:cs="Times New Roman"/>
          <w:sz w:val="24"/>
        </w:rPr>
        <w:t xml:space="preserve">Figure S3. Comparison-adjusted funnel plot of all studies. </w:t>
      </w:r>
      <w:bookmarkStart w:id="19" w:name="OLE_LINK12"/>
      <w:r>
        <w:rPr>
          <w:rFonts w:ascii="Times New Roman" w:hAnsi="Times New Roman" w:cs="Times New Roman"/>
          <w:sz w:val="24"/>
        </w:rPr>
        <w:t>AE, Aerobic exercise; RE, resistance exercise; ME, mix exercise; MBE, mind-body exercise.</w:t>
      </w:r>
      <w:bookmarkEnd w:id="19"/>
    </w:p>
    <w:p w14:paraId="460F67BB" w14:textId="77777777" w:rsidR="00CD3DE7" w:rsidRDefault="00CD3DE7">
      <w:pPr>
        <w:rPr>
          <w:rFonts w:ascii="Times New Roman" w:hAnsi="Times New Roman" w:cs="Times New Roman"/>
        </w:rPr>
      </w:pPr>
    </w:p>
    <w:p w14:paraId="580B56AF" w14:textId="77777777" w:rsidR="00CD3DE7" w:rsidRDefault="00CD3DE7">
      <w:pPr>
        <w:pStyle w:val="a1"/>
        <w:rPr>
          <w:rFonts w:cs="Times New Roman"/>
          <w:color w:val="auto"/>
        </w:rPr>
        <w:sectPr w:rsidR="00CD3DE7">
          <w:pgSz w:w="11906" w:h="16838"/>
          <w:pgMar w:top="1440" w:right="1797" w:bottom="1440" w:left="1797" w:header="851" w:footer="992" w:gutter="0"/>
          <w:cols w:space="425"/>
          <w:docGrid w:linePitch="312"/>
        </w:sectPr>
      </w:pPr>
    </w:p>
    <w:p w14:paraId="46096B0A" w14:textId="77777777" w:rsidR="00CD3DE7" w:rsidRDefault="00264E5F">
      <w:pPr>
        <w:pStyle w:val="a1"/>
        <w:rPr>
          <w:rFonts w:cs="Times New Roman"/>
          <w:color w:val="auto"/>
        </w:rPr>
      </w:pPr>
      <w:bookmarkStart w:id="20" w:name="_Toc18829"/>
      <w:r>
        <w:rPr>
          <w:rFonts w:cs="Times New Roman"/>
          <w:color w:val="auto"/>
        </w:rPr>
        <w:lastRenderedPageBreak/>
        <w:t>S4.3 GRADE Assessment</w:t>
      </w:r>
      <w:bookmarkEnd w:id="20"/>
    </w:p>
    <w:p w14:paraId="725C34F3" w14:textId="77777777" w:rsidR="00CD3DE7" w:rsidRDefault="00264E5F">
      <w:pPr>
        <w:pStyle w:val="a1"/>
        <w:outlineLvl w:val="9"/>
        <w:rPr>
          <w:rFonts w:cs="Times New Roman"/>
          <w:color w:val="auto"/>
        </w:rPr>
      </w:pPr>
      <w:bookmarkStart w:id="21" w:name="_Toc22077"/>
      <w:r>
        <w:rPr>
          <w:rFonts w:cs="Times New Roman"/>
          <w:b w:val="0"/>
          <w:bCs w:val="0"/>
          <w:color w:val="auto"/>
        </w:rPr>
        <w:t xml:space="preserve">Table S3. Details of GRADE assessment for all pairwise comparisons within the </w:t>
      </w:r>
      <w:r>
        <w:rPr>
          <w:rFonts w:eastAsiaTheme="minorEastAsia" w:cs="Times New Roman"/>
          <w:b w:val="0"/>
          <w:bCs w:val="0"/>
          <w:color w:val="auto"/>
        </w:rPr>
        <w:t>depression</w:t>
      </w:r>
      <w:r>
        <w:rPr>
          <w:rFonts w:cs="Times New Roman"/>
          <w:b w:val="0"/>
          <w:bCs w:val="0"/>
          <w:color w:val="auto"/>
        </w:rPr>
        <w:t xml:space="preserve"> network.</w:t>
      </w:r>
      <w:bookmarkEnd w:id="21"/>
    </w:p>
    <w:tbl>
      <w:tblPr>
        <w:tblW w:w="12800" w:type="dxa"/>
        <w:tblLayout w:type="fixed"/>
        <w:tblLook w:val="04A0" w:firstRow="1" w:lastRow="0" w:firstColumn="1" w:lastColumn="0" w:noHBand="0" w:noVBand="1"/>
      </w:tblPr>
      <w:tblGrid>
        <w:gridCol w:w="1535"/>
        <w:gridCol w:w="284"/>
        <w:gridCol w:w="1854"/>
        <w:gridCol w:w="1568"/>
        <w:gridCol w:w="1854"/>
        <w:gridCol w:w="1427"/>
        <w:gridCol w:w="1996"/>
        <w:gridCol w:w="1284"/>
        <w:gridCol w:w="998"/>
      </w:tblGrid>
      <w:tr w:rsidR="00CD3DE7" w14:paraId="34049C76" w14:textId="77777777">
        <w:trPr>
          <w:trHeight w:val="275"/>
        </w:trPr>
        <w:tc>
          <w:tcPr>
            <w:tcW w:w="1535" w:type="dxa"/>
            <w:tcBorders>
              <w:top w:val="single" w:sz="4" w:space="0" w:color="auto"/>
              <w:left w:val="nil"/>
              <w:bottom w:val="single" w:sz="4" w:space="0" w:color="auto"/>
              <w:right w:val="nil"/>
            </w:tcBorders>
            <w:vAlign w:val="center"/>
          </w:tcPr>
          <w:p w14:paraId="566831B5" w14:textId="77777777" w:rsidR="00CD3DE7" w:rsidRDefault="00264E5F">
            <w:pPr>
              <w:widowControl/>
              <w:textAlignment w:val="center"/>
              <w:rPr>
                <w:rFonts w:ascii="Times New Roman" w:hAnsi="Times New Roman" w:cs="Times New Roman"/>
              </w:rPr>
            </w:pPr>
            <w:r>
              <w:rPr>
                <w:rStyle w:val="15"/>
                <w:color w:val="auto"/>
              </w:rPr>
              <w:t>Comparison</w:t>
            </w:r>
          </w:p>
        </w:tc>
        <w:tc>
          <w:tcPr>
            <w:tcW w:w="284" w:type="dxa"/>
            <w:tcBorders>
              <w:top w:val="single" w:sz="4" w:space="0" w:color="auto"/>
              <w:left w:val="nil"/>
              <w:bottom w:val="single" w:sz="4" w:space="0" w:color="auto"/>
              <w:right w:val="nil"/>
            </w:tcBorders>
            <w:vAlign w:val="center"/>
          </w:tcPr>
          <w:p w14:paraId="7647C817" w14:textId="77777777" w:rsidR="00CD3DE7" w:rsidRDefault="00264E5F">
            <w:pPr>
              <w:widowControl/>
              <w:textAlignment w:val="center"/>
              <w:rPr>
                <w:rFonts w:ascii="Times New Roman" w:hAnsi="Times New Roman" w:cs="Times New Roman"/>
              </w:rPr>
            </w:pPr>
            <w:r>
              <w:rPr>
                <w:rStyle w:val="15"/>
                <w:color w:val="auto"/>
              </w:rPr>
              <w:t>k</w:t>
            </w:r>
          </w:p>
        </w:tc>
        <w:tc>
          <w:tcPr>
            <w:tcW w:w="1854" w:type="dxa"/>
            <w:tcBorders>
              <w:top w:val="single" w:sz="4" w:space="0" w:color="auto"/>
              <w:left w:val="nil"/>
              <w:bottom w:val="single" w:sz="4" w:space="0" w:color="auto"/>
              <w:right w:val="nil"/>
            </w:tcBorders>
            <w:vAlign w:val="center"/>
          </w:tcPr>
          <w:p w14:paraId="3AD4044E" w14:textId="77777777" w:rsidR="00CD3DE7" w:rsidRDefault="00264E5F">
            <w:pPr>
              <w:widowControl/>
              <w:textAlignment w:val="center"/>
              <w:rPr>
                <w:rFonts w:ascii="Times New Roman" w:hAnsi="Times New Roman" w:cs="Times New Roman"/>
                <w:kern w:val="0"/>
              </w:rPr>
            </w:pPr>
            <w:r>
              <w:rPr>
                <w:rFonts w:ascii="Times New Roman" w:hAnsi="Times New Roman" w:cs="Times New Roman"/>
                <w:kern w:val="0"/>
              </w:rPr>
              <w:t>Direct SMD</w:t>
            </w:r>
          </w:p>
          <w:p w14:paraId="72B5F82E" w14:textId="77777777" w:rsidR="00CD3DE7" w:rsidRDefault="00264E5F">
            <w:pPr>
              <w:widowControl/>
              <w:textAlignment w:val="center"/>
              <w:rPr>
                <w:rFonts w:ascii="Times New Roman" w:hAnsi="Times New Roman" w:cs="Times New Roman"/>
              </w:rPr>
            </w:pPr>
            <w:r>
              <w:rPr>
                <w:rFonts w:ascii="Times New Roman" w:hAnsi="Times New Roman" w:cs="Times New Roman"/>
                <w:kern w:val="0"/>
              </w:rPr>
              <w:t xml:space="preserve"> [95% CI]</w:t>
            </w:r>
          </w:p>
        </w:tc>
        <w:tc>
          <w:tcPr>
            <w:tcW w:w="1568" w:type="dxa"/>
            <w:tcBorders>
              <w:top w:val="single" w:sz="4" w:space="0" w:color="auto"/>
              <w:left w:val="nil"/>
              <w:bottom w:val="single" w:sz="4" w:space="0" w:color="auto"/>
              <w:right w:val="nil"/>
            </w:tcBorders>
            <w:noWrap/>
            <w:vAlign w:val="center"/>
          </w:tcPr>
          <w:p w14:paraId="49FEE05E" w14:textId="77777777" w:rsidR="00CD3DE7" w:rsidRDefault="00264E5F">
            <w:pPr>
              <w:widowControl/>
              <w:textAlignment w:val="center"/>
              <w:rPr>
                <w:rFonts w:ascii="Times New Roman" w:hAnsi="Times New Roman" w:cs="Times New Roman"/>
                <w:sz w:val="20"/>
                <w:szCs w:val="20"/>
              </w:rPr>
            </w:pPr>
            <w:r>
              <w:rPr>
                <w:rStyle w:val="16"/>
                <w:color w:val="auto"/>
              </w:rPr>
              <w:t>Quality of evidence</w:t>
            </w:r>
          </w:p>
        </w:tc>
        <w:tc>
          <w:tcPr>
            <w:tcW w:w="1854" w:type="dxa"/>
            <w:tcBorders>
              <w:top w:val="single" w:sz="4" w:space="0" w:color="auto"/>
              <w:left w:val="nil"/>
              <w:bottom w:val="single" w:sz="4" w:space="0" w:color="auto"/>
              <w:right w:val="nil"/>
            </w:tcBorders>
            <w:vAlign w:val="center"/>
          </w:tcPr>
          <w:p w14:paraId="51F2401A" w14:textId="77777777" w:rsidR="00CD3DE7" w:rsidRDefault="00264E5F">
            <w:pPr>
              <w:widowControl/>
              <w:textAlignment w:val="center"/>
              <w:rPr>
                <w:rFonts w:ascii="Times New Roman" w:hAnsi="Times New Roman" w:cs="Times New Roman"/>
                <w:kern w:val="0"/>
              </w:rPr>
            </w:pPr>
            <w:r>
              <w:rPr>
                <w:rFonts w:ascii="Times New Roman" w:hAnsi="Times New Roman" w:cs="Times New Roman"/>
                <w:kern w:val="0"/>
              </w:rPr>
              <w:t xml:space="preserve">Indirect SMD </w:t>
            </w:r>
          </w:p>
          <w:p w14:paraId="55920A00" w14:textId="77777777" w:rsidR="00CD3DE7" w:rsidRDefault="00264E5F">
            <w:pPr>
              <w:widowControl/>
              <w:textAlignment w:val="center"/>
              <w:rPr>
                <w:rFonts w:ascii="Times New Roman" w:hAnsi="Times New Roman" w:cs="Times New Roman"/>
                <w:szCs w:val="21"/>
              </w:rPr>
            </w:pPr>
            <w:r>
              <w:rPr>
                <w:rFonts w:ascii="Times New Roman" w:hAnsi="Times New Roman" w:cs="Times New Roman"/>
                <w:kern w:val="0"/>
              </w:rPr>
              <w:t>[95% CI]</w:t>
            </w:r>
          </w:p>
        </w:tc>
        <w:tc>
          <w:tcPr>
            <w:tcW w:w="1427" w:type="dxa"/>
            <w:tcBorders>
              <w:top w:val="single" w:sz="4" w:space="0" w:color="auto"/>
              <w:left w:val="nil"/>
              <w:bottom w:val="single" w:sz="4" w:space="0" w:color="auto"/>
              <w:right w:val="nil"/>
            </w:tcBorders>
            <w:noWrap/>
            <w:vAlign w:val="center"/>
          </w:tcPr>
          <w:p w14:paraId="5E9672B2" w14:textId="77777777" w:rsidR="00CD3DE7" w:rsidRDefault="00264E5F">
            <w:pPr>
              <w:widowControl/>
              <w:textAlignment w:val="center"/>
              <w:rPr>
                <w:rFonts w:ascii="Times New Roman" w:hAnsi="Times New Roman" w:cs="Times New Roman"/>
                <w:sz w:val="20"/>
                <w:szCs w:val="20"/>
              </w:rPr>
            </w:pPr>
            <w:r>
              <w:rPr>
                <w:rStyle w:val="16"/>
                <w:color w:val="auto"/>
              </w:rPr>
              <w:t>Quality of evidence</w:t>
            </w:r>
          </w:p>
        </w:tc>
        <w:tc>
          <w:tcPr>
            <w:tcW w:w="1996" w:type="dxa"/>
            <w:tcBorders>
              <w:top w:val="single" w:sz="4" w:space="0" w:color="auto"/>
              <w:left w:val="nil"/>
              <w:bottom w:val="single" w:sz="4" w:space="0" w:color="auto"/>
              <w:right w:val="nil"/>
            </w:tcBorders>
            <w:vAlign w:val="center"/>
          </w:tcPr>
          <w:p w14:paraId="4CBB088E" w14:textId="77777777" w:rsidR="00CD3DE7" w:rsidRDefault="00264E5F">
            <w:pPr>
              <w:widowControl/>
              <w:textAlignment w:val="center"/>
              <w:rPr>
                <w:rFonts w:ascii="Times New Roman" w:hAnsi="Times New Roman" w:cs="Times New Roman"/>
                <w:kern w:val="0"/>
              </w:rPr>
            </w:pPr>
            <w:r>
              <w:rPr>
                <w:rFonts w:ascii="Times New Roman" w:hAnsi="Times New Roman" w:cs="Times New Roman"/>
                <w:kern w:val="0"/>
              </w:rPr>
              <w:t xml:space="preserve">Network SMD </w:t>
            </w:r>
          </w:p>
          <w:p w14:paraId="3E440D06" w14:textId="77777777" w:rsidR="00CD3DE7" w:rsidRDefault="00264E5F">
            <w:pPr>
              <w:widowControl/>
              <w:textAlignment w:val="center"/>
              <w:rPr>
                <w:rFonts w:ascii="Times New Roman" w:hAnsi="Times New Roman" w:cs="Times New Roman"/>
                <w:szCs w:val="21"/>
              </w:rPr>
            </w:pPr>
            <w:r>
              <w:rPr>
                <w:rFonts w:ascii="Times New Roman" w:hAnsi="Times New Roman" w:cs="Times New Roman"/>
                <w:kern w:val="0"/>
              </w:rPr>
              <w:t>[95% CI]</w:t>
            </w:r>
          </w:p>
        </w:tc>
        <w:tc>
          <w:tcPr>
            <w:tcW w:w="1284" w:type="dxa"/>
            <w:tcBorders>
              <w:top w:val="single" w:sz="4" w:space="0" w:color="auto"/>
              <w:left w:val="nil"/>
              <w:bottom w:val="single" w:sz="4" w:space="0" w:color="auto"/>
              <w:right w:val="nil"/>
            </w:tcBorders>
            <w:noWrap/>
            <w:vAlign w:val="center"/>
          </w:tcPr>
          <w:p w14:paraId="53B46610" w14:textId="77777777" w:rsidR="00CD3DE7" w:rsidRDefault="00264E5F">
            <w:pPr>
              <w:widowControl/>
              <w:textAlignment w:val="center"/>
              <w:rPr>
                <w:rFonts w:ascii="Times New Roman" w:hAnsi="Times New Roman" w:cs="Times New Roman"/>
                <w:sz w:val="20"/>
                <w:szCs w:val="20"/>
              </w:rPr>
            </w:pPr>
            <w:r>
              <w:rPr>
                <w:rStyle w:val="16"/>
                <w:color w:val="auto"/>
              </w:rPr>
              <w:t>Quality of evidence</w:t>
            </w:r>
          </w:p>
        </w:tc>
        <w:tc>
          <w:tcPr>
            <w:tcW w:w="998" w:type="dxa"/>
            <w:tcBorders>
              <w:top w:val="single" w:sz="4" w:space="0" w:color="auto"/>
              <w:left w:val="nil"/>
              <w:bottom w:val="single" w:sz="4" w:space="0" w:color="auto"/>
              <w:right w:val="nil"/>
            </w:tcBorders>
            <w:vAlign w:val="center"/>
          </w:tcPr>
          <w:p w14:paraId="4ABC4735" w14:textId="77777777" w:rsidR="00CD3DE7" w:rsidRDefault="00264E5F">
            <w:pPr>
              <w:widowControl/>
              <w:textAlignment w:val="center"/>
              <w:rPr>
                <w:rFonts w:ascii="Times New Roman" w:hAnsi="Times New Roman" w:cs="Times New Roman"/>
                <w:szCs w:val="21"/>
              </w:rPr>
            </w:pPr>
            <w:r>
              <w:rPr>
                <w:rStyle w:val="15"/>
                <w:color w:val="auto"/>
              </w:rPr>
              <w:t>P-value</w:t>
            </w:r>
          </w:p>
        </w:tc>
      </w:tr>
      <w:tr w:rsidR="00CD3DE7" w14:paraId="45909A18" w14:textId="77777777">
        <w:trPr>
          <w:trHeight w:val="275"/>
        </w:trPr>
        <w:tc>
          <w:tcPr>
            <w:tcW w:w="1535" w:type="dxa"/>
            <w:tcBorders>
              <w:top w:val="single" w:sz="4" w:space="0" w:color="auto"/>
              <w:left w:val="nil"/>
              <w:bottom w:val="nil"/>
              <w:right w:val="nil"/>
            </w:tcBorders>
          </w:tcPr>
          <w:p w14:paraId="2FF33D6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AE vs MBE</w:t>
            </w:r>
          </w:p>
        </w:tc>
        <w:tc>
          <w:tcPr>
            <w:tcW w:w="284" w:type="dxa"/>
            <w:tcBorders>
              <w:top w:val="single" w:sz="4" w:space="0" w:color="auto"/>
              <w:left w:val="nil"/>
              <w:bottom w:val="nil"/>
              <w:right w:val="nil"/>
            </w:tcBorders>
          </w:tcPr>
          <w:p w14:paraId="2187466D"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2</w:t>
            </w:r>
          </w:p>
        </w:tc>
        <w:tc>
          <w:tcPr>
            <w:tcW w:w="1854" w:type="dxa"/>
            <w:tcBorders>
              <w:top w:val="single" w:sz="4" w:space="0" w:color="auto"/>
              <w:left w:val="nil"/>
              <w:bottom w:val="nil"/>
              <w:right w:val="nil"/>
            </w:tcBorders>
          </w:tcPr>
          <w:p w14:paraId="5DA58B4D"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-0.16 (-1.13, 0.81)</w:t>
            </w:r>
          </w:p>
        </w:tc>
        <w:tc>
          <w:tcPr>
            <w:tcW w:w="1568" w:type="dxa"/>
            <w:tcBorders>
              <w:top w:val="single" w:sz="4" w:space="0" w:color="auto"/>
              <w:left w:val="nil"/>
              <w:bottom w:val="nil"/>
              <w:right w:val="nil"/>
            </w:tcBorders>
          </w:tcPr>
          <w:p w14:paraId="32DE02A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854" w:type="dxa"/>
            <w:tcBorders>
              <w:top w:val="single" w:sz="4" w:space="0" w:color="auto"/>
              <w:left w:val="nil"/>
              <w:bottom w:val="nil"/>
              <w:right w:val="nil"/>
            </w:tcBorders>
          </w:tcPr>
          <w:p w14:paraId="0A18C04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-0.12 (-0.66, 0.42)</w:t>
            </w:r>
          </w:p>
        </w:tc>
        <w:tc>
          <w:tcPr>
            <w:tcW w:w="1427" w:type="dxa"/>
            <w:tcBorders>
              <w:top w:val="single" w:sz="4" w:space="0" w:color="auto"/>
              <w:left w:val="nil"/>
              <w:bottom w:val="nil"/>
              <w:right w:val="nil"/>
            </w:tcBorders>
          </w:tcPr>
          <w:p w14:paraId="7294FDB7"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996" w:type="dxa"/>
            <w:tcBorders>
              <w:top w:val="single" w:sz="4" w:space="0" w:color="auto"/>
              <w:left w:val="nil"/>
              <w:bottom w:val="nil"/>
              <w:right w:val="nil"/>
            </w:tcBorders>
          </w:tcPr>
          <w:p w14:paraId="58D64FD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-0.13 (-0.60, 0.34)</w:t>
            </w:r>
          </w:p>
        </w:tc>
        <w:tc>
          <w:tcPr>
            <w:tcW w:w="1284" w:type="dxa"/>
            <w:tcBorders>
              <w:top w:val="single" w:sz="4" w:space="0" w:color="auto"/>
              <w:left w:val="nil"/>
              <w:bottom w:val="nil"/>
              <w:right w:val="nil"/>
            </w:tcBorders>
          </w:tcPr>
          <w:p w14:paraId="30C1B669"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single" w:sz="4" w:space="0" w:color="auto"/>
              <w:left w:val="nil"/>
              <w:bottom w:val="nil"/>
              <w:right w:val="nil"/>
            </w:tcBorders>
          </w:tcPr>
          <w:p w14:paraId="127FA2AE"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0.943</w:t>
            </w:r>
          </w:p>
        </w:tc>
      </w:tr>
      <w:tr w:rsidR="00CD3DE7" w14:paraId="6FA1FAB0" w14:textId="77777777">
        <w:trPr>
          <w:trHeight w:val="319"/>
        </w:trPr>
        <w:tc>
          <w:tcPr>
            <w:tcW w:w="1535" w:type="dxa"/>
            <w:tcBorders>
              <w:top w:val="nil"/>
              <w:left w:val="nil"/>
              <w:bottom w:val="nil"/>
              <w:right w:val="nil"/>
            </w:tcBorders>
          </w:tcPr>
          <w:p w14:paraId="57745CFD" w14:textId="77777777" w:rsidR="00CD3DE7" w:rsidRDefault="00264E5F">
            <w:pPr>
              <w:widowControl/>
              <w:textAlignment w:val="top"/>
              <w:rPr>
                <w:rFonts w:ascii="Times New Roman" w:hAnsi="Times New Roman" w:cs="Times New Roman"/>
              </w:rPr>
            </w:pPr>
            <w:r>
              <w:rPr>
                <w:rStyle w:val="15"/>
                <w:color w:val="auto"/>
              </w:rPr>
              <w:t>AE vs ME</w:t>
            </w:r>
          </w:p>
        </w:tc>
        <w:tc>
          <w:tcPr>
            <w:tcW w:w="284" w:type="dxa"/>
            <w:tcBorders>
              <w:top w:val="nil"/>
              <w:left w:val="nil"/>
              <w:bottom w:val="nil"/>
              <w:right w:val="nil"/>
            </w:tcBorders>
          </w:tcPr>
          <w:p w14:paraId="262040AF"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w:t>
            </w:r>
          </w:p>
        </w:tc>
        <w:tc>
          <w:tcPr>
            <w:tcW w:w="1854" w:type="dxa"/>
            <w:tcBorders>
              <w:top w:val="nil"/>
              <w:left w:val="nil"/>
              <w:bottom w:val="nil"/>
              <w:right w:val="nil"/>
            </w:tcBorders>
          </w:tcPr>
          <w:p w14:paraId="3E5E4D3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-0.02 (-1.30, 1.26)</w:t>
            </w:r>
          </w:p>
        </w:tc>
        <w:tc>
          <w:tcPr>
            <w:tcW w:w="1568" w:type="dxa"/>
            <w:tcBorders>
              <w:top w:val="nil"/>
              <w:left w:val="nil"/>
              <w:bottom w:val="nil"/>
              <w:right w:val="nil"/>
            </w:tcBorders>
          </w:tcPr>
          <w:p w14:paraId="42C445EA"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854" w:type="dxa"/>
            <w:tcBorders>
              <w:top w:val="nil"/>
              <w:left w:val="nil"/>
              <w:bottom w:val="nil"/>
              <w:right w:val="nil"/>
            </w:tcBorders>
          </w:tcPr>
          <w:p w14:paraId="7EBAF82C"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-0.19 (-0.77, 0.38)</w:t>
            </w:r>
          </w:p>
        </w:tc>
        <w:tc>
          <w:tcPr>
            <w:tcW w:w="1427" w:type="dxa"/>
            <w:tcBorders>
              <w:top w:val="nil"/>
              <w:left w:val="nil"/>
              <w:bottom w:val="nil"/>
              <w:right w:val="nil"/>
            </w:tcBorders>
          </w:tcPr>
          <w:p w14:paraId="65CFABD7"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bottom w:val="nil"/>
              <w:right w:val="nil"/>
            </w:tcBorders>
          </w:tcPr>
          <w:p w14:paraId="6B003AAF"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-0.16 (-0.69, 0.36)</w:t>
            </w:r>
          </w:p>
        </w:tc>
        <w:tc>
          <w:tcPr>
            <w:tcW w:w="1284" w:type="dxa"/>
            <w:tcBorders>
              <w:top w:val="nil"/>
              <w:left w:val="nil"/>
              <w:bottom w:val="nil"/>
              <w:right w:val="nil"/>
            </w:tcBorders>
          </w:tcPr>
          <w:p w14:paraId="02D834C7"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998" w:type="dxa"/>
            <w:tcBorders>
              <w:top w:val="nil"/>
              <w:left w:val="nil"/>
              <w:bottom w:val="nil"/>
              <w:right w:val="nil"/>
            </w:tcBorders>
          </w:tcPr>
          <w:p w14:paraId="3B6D6AAB"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0.808</w:t>
            </w:r>
          </w:p>
        </w:tc>
      </w:tr>
      <w:tr w:rsidR="00CD3DE7" w14:paraId="427E5174" w14:textId="77777777">
        <w:trPr>
          <w:trHeight w:val="275"/>
        </w:trPr>
        <w:tc>
          <w:tcPr>
            <w:tcW w:w="1535" w:type="dxa"/>
            <w:tcBorders>
              <w:top w:val="nil"/>
              <w:left w:val="nil"/>
              <w:bottom w:val="nil"/>
              <w:right w:val="nil"/>
            </w:tcBorders>
          </w:tcPr>
          <w:p w14:paraId="341B173E" w14:textId="77777777" w:rsidR="00CD3DE7" w:rsidRDefault="00264E5F">
            <w:pPr>
              <w:widowControl/>
              <w:textAlignment w:val="top"/>
              <w:rPr>
                <w:rFonts w:ascii="Times New Roman" w:hAnsi="Times New Roman" w:cs="Times New Roman"/>
              </w:rPr>
            </w:pPr>
            <w:r>
              <w:rPr>
                <w:rStyle w:val="15"/>
                <w:color w:val="auto"/>
              </w:rPr>
              <w:t>AE vs RE</w:t>
            </w:r>
          </w:p>
        </w:tc>
        <w:tc>
          <w:tcPr>
            <w:tcW w:w="284" w:type="dxa"/>
            <w:tcBorders>
              <w:top w:val="nil"/>
              <w:left w:val="nil"/>
              <w:bottom w:val="nil"/>
              <w:right w:val="nil"/>
            </w:tcBorders>
          </w:tcPr>
          <w:p w14:paraId="0E576F2E"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2</w:t>
            </w:r>
          </w:p>
        </w:tc>
        <w:tc>
          <w:tcPr>
            <w:tcW w:w="1854" w:type="dxa"/>
            <w:tcBorders>
              <w:top w:val="nil"/>
              <w:left w:val="nil"/>
              <w:bottom w:val="nil"/>
              <w:right w:val="nil"/>
            </w:tcBorders>
          </w:tcPr>
          <w:p w14:paraId="4B51006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0.14 (-0.82, 1.09)</w:t>
            </w:r>
          </w:p>
        </w:tc>
        <w:tc>
          <w:tcPr>
            <w:tcW w:w="1568" w:type="dxa"/>
            <w:tcBorders>
              <w:top w:val="nil"/>
              <w:left w:val="nil"/>
              <w:bottom w:val="nil"/>
              <w:right w:val="nil"/>
            </w:tcBorders>
          </w:tcPr>
          <w:p w14:paraId="7D88DD8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854" w:type="dxa"/>
            <w:tcBorders>
              <w:top w:val="nil"/>
              <w:left w:val="nil"/>
              <w:bottom w:val="nil"/>
              <w:right w:val="nil"/>
            </w:tcBorders>
          </w:tcPr>
          <w:p w14:paraId="06A6B49F"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-0.32 (-0.99, 0.34)</w:t>
            </w:r>
          </w:p>
        </w:tc>
        <w:tc>
          <w:tcPr>
            <w:tcW w:w="1427" w:type="dxa"/>
            <w:tcBorders>
              <w:top w:val="nil"/>
              <w:left w:val="nil"/>
              <w:bottom w:val="nil"/>
              <w:right w:val="nil"/>
            </w:tcBorders>
          </w:tcPr>
          <w:p w14:paraId="446BFCEC"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bottom w:val="nil"/>
              <w:right w:val="nil"/>
            </w:tcBorders>
          </w:tcPr>
          <w:p w14:paraId="7DD2B64F"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-0.17 (-0.72, 0.37)</w:t>
            </w:r>
          </w:p>
        </w:tc>
        <w:tc>
          <w:tcPr>
            <w:tcW w:w="1284" w:type="dxa"/>
            <w:tcBorders>
              <w:top w:val="nil"/>
              <w:left w:val="nil"/>
              <w:bottom w:val="nil"/>
              <w:right w:val="nil"/>
            </w:tcBorders>
          </w:tcPr>
          <w:p w14:paraId="17A8E6F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998" w:type="dxa"/>
            <w:tcBorders>
              <w:top w:val="nil"/>
              <w:left w:val="nil"/>
              <w:bottom w:val="nil"/>
              <w:right w:val="nil"/>
            </w:tcBorders>
          </w:tcPr>
          <w:p w14:paraId="45B16BB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0.436</w:t>
            </w:r>
          </w:p>
        </w:tc>
      </w:tr>
      <w:tr w:rsidR="00CD3DE7" w14:paraId="7EC5563D" w14:textId="77777777">
        <w:trPr>
          <w:trHeight w:val="360"/>
        </w:trPr>
        <w:tc>
          <w:tcPr>
            <w:tcW w:w="1535" w:type="dxa"/>
            <w:tcBorders>
              <w:top w:val="nil"/>
              <w:left w:val="nil"/>
              <w:bottom w:val="nil"/>
              <w:right w:val="nil"/>
            </w:tcBorders>
          </w:tcPr>
          <w:p w14:paraId="0307A04B" w14:textId="77777777" w:rsidR="00CD3DE7" w:rsidRDefault="00264E5F">
            <w:pPr>
              <w:widowControl/>
              <w:textAlignment w:val="top"/>
              <w:rPr>
                <w:rFonts w:ascii="Times New Roman" w:hAnsi="Times New Roman" w:cs="Times New Roman"/>
              </w:rPr>
            </w:pPr>
            <w:r>
              <w:rPr>
                <w:rStyle w:val="15"/>
                <w:color w:val="auto"/>
              </w:rPr>
              <w:t>AE vs CON</w:t>
            </w:r>
          </w:p>
        </w:tc>
        <w:tc>
          <w:tcPr>
            <w:tcW w:w="284" w:type="dxa"/>
            <w:tcBorders>
              <w:top w:val="nil"/>
              <w:left w:val="nil"/>
              <w:bottom w:val="nil"/>
              <w:right w:val="nil"/>
            </w:tcBorders>
          </w:tcPr>
          <w:p w14:paraId="569D05DB"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18</w:t>
            </w:r>
          </w:p>
        </w:tc>
        <w:tc>
          <w:tcPr>
            <w:tcW w:w="1854" w:type="dxa"/>
            <w:tcBorders>
              <w:top w:val="nil"/>
              <w:left w:val="nil"/>
              <w:bottom w:val="nil"/>
              <w:right w:val="nil"/>
            </w:tcBorders>
          </w:tcPr>
          <w:p w14:paraId="60F68DA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-0.95 (-1.28, -0.62)</w:t>
            </w:r>
          </w:p>
        </w:tc>
        <w:tc>
          <w:tcPr>
            <w:tcW w:w="1568" w:type="dxa"/>
            <w:tcBorders>
              <w:top w:val="nil"/>
              <w:left w:val="nil"/>
              <w:bottom w:val="nil"/>
              <w:right w:val="nil"/>
            </w:tcBorders>
          </w:tcPr>
          <w:p w14:paraId="6DA45FFB"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Moderate*</w:t>
            </w:r>
          </w:p>
        </w:tc>
        <w:tc>
          <w:tcPr>
            <w:tcW w:w="1854" w:type="dxa"/>
            <w:tcBorders>
              <w:top w:val="nil"/>
              <w:left w:val="nil"/>
              <w:bottom w:val="nil"/>
              <w:right w:val="nil"/>
            </w:tcBorders>
          </w:tcPr>
          <w:p w14:paraId="5603221C"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-0.79 (-1.79, 0.21)</w:t>
            </w:r>
          </w:p>
        </w:tc>
        <w:tc>
          <w:tcPr>
            <w:tcW w:w="1427" w:type="dxa"/>
            <w:tcBorders>
              <w:top w:val="nil"/>
              <w:left w:val="nil"/>
              <w:bottom w:val="nil"/>
              <w:right w:val="nil"/>
            </w:tcBorders>
          </w:tcPr>
          <w:p w14:paraId="514064D0"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bottom w:val="nil"/>
              <w:right w:val="nil"/>
            </w:tcBorders>
          </w:tcPr>
          <w:p w14:paraId="2E6854D5"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-0.93 (-1.25, -0.62)</w:t>
            </w:r>
          </w:p>
        </w:tc>
        <w:tc>
          <w:tcPr>
            <w:tcW w:w="1284" w:type="dxa"/>
            <w:tcBorders>
              <w:top w:val="nil"/>
              <w:left w:val="nil"/>
              <w:bottom w:val="nil"/>
              <w:right w:val="nil"/>
            </w:tcBorders>
          </w:tcPr>
          <w:p w14:paraId="738B3DFA"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Moderate*</w:t>
            </w:r>
          </w:p>
        </w:tc>
        <w:tc>
          <w:tcPr>
            <w:tcW w:w="998" w:type="dxa"/>
            <w:tcBorders>
              <w:top w:val="nil"/>
              <w:left w:val="nil"/>
              <w:bottom w:val="nil"/>
              <w:right w:val="nil"/>
            </w:tcBorders>
          </w:tcPr>
          <w:p w14:paraId="3FD58E6A"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0.764</w:t>
            </w:r>
          </w:p>
        </w:tc>
      </w:tr>
      <w:tr w:rsidR="00CD3DE7" w14:paraId="1ECC192E" w14:textId="77777777">
        <w:trPr>
          <w:trHeight w:val="275"/>
        </w:trPr>
        <w:tc>
          <w:tcPr>
            <w:tcW w:w="1535" w:type="dxa"/>
            <w:tcBorders>
              <w:top w:val="nil"/>
              <w:left w:val="nil"/>
              <w:bottom w:val="nil"/>
              <w:right w:val="nil"/>
            </w:tcBorders>
          </w:tcPr>
          <w:p w14:paraId="738A6B47" w14:textId="77777777" w:rsidR="00CD3DE7" w:rsidRDefault="00264E5F">
            <w:pPr>
              <w:widowControl/>
              <w:textAlignment w:val="top"/>
              <w:rPr>
                <w:rFonts w:ascii="Times New Roman" w:hAnsi="Times New Roman" w:cs="Times New Roman"/>
              </w:rPr>
            </w:pPr>
            <w:r>
              <w:rPr>
                <w:rStyle w:val="15"/>
                <w:color w:val="auto"/>
              </w:rPr>
              <w:t>MBE vs ME</w:t>
            </w:r>
          </w:p>
        </w:tc>
        <w:tc>
          <w:tcPr>
            <w:tcW w:w="284" w:type="dxa"/>
            <w:tcBorders>
              <w:top w:val="nil"/>
              <w:left w:val="nil"/>
              <w:bottom w:val="nil"/>
              <w:right w:val="nil"/>
            </w:tcBorders>
          </w:tcPr>
          <w:p w14:paraId="20426C3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w:t>
            </w:r>
          </w:p>
        </w:tc>
        <w:tc>
          <w:tcPr>
            <w:tcW w:w="1854" w:type="dxa"/>
            <w:tcBorders>
              <w:top w:val="nil"/>
              <w:left w:val="nil"/>
              <w:bottom w:val="nil"/>
              <w:right w:val="nil"/>
            </w:tcBorders>
          </w:tcPr>
          <w:p w14:paraId="2F3E69B3" w14:textId="77777777" w:rsidR="00CD3DE7" w:rsidRDefault="00264E5F">
            <w:pPr>
              <w:widowControl/>
              <w:textAlignment w:val="top"/>
              <w:rPr>
                <w:rFonts w:ascii="Times New Roman" w:hAnsi="Times New Roman" w:cs="Times New Roman"/>
              </w:rPr>
            </w:pPr>
            <w:r>
              <w:rPr>
                <w:rStyle w:val="15"/>
                <w:color w:val="auto"/>
              </w:rPr>
              <w:t>NA</w:t>
            </w:r>
          </w:p>
        </w:tc>
        <w:tc>
          <w:tcPr>
            <w:tcW w:w="1568" w:type="dxa"/>
            <w:tcBorders>
              <w:top w:val="nil"/>
              <w:left w:val="nil"/>
              <w:bottom w:val="nil"/>
              <w:right w:val="nil"/>
            </w:tcBorders>
          </w:tcPr>
          <w:p w14:paraId="0869CB34" w14:textId="77777777" w:rsidR="00CD3DE7" w:rsidRDefault="00CD3DE7">
            <w:pPr>
              <w:rPr>
                <w:rFonts w:ascii="Times New Roman" w:hAnsi="Times New Roman" w:cs="Times New Roman"/>
              </w:rPr>
            </w:pPr>
          </w:p>
        </w:tc>
        <w:tc>
          <w:tcPr>
            <w:tcW w:w="1854" w:type="dxa"/>
            <w:tcBorders>
              <w:top w:val="nil"/>
              <w:left w:val="nil"/>
              <w:bottom w:val="nil"/>
              <w:right w:val="nil"/>
            </w:tcBorders>
          </w:tcPr>
          <w:p w14:paraId="5DA52ED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-0.04 (-0.61, 0.54)</w:t>
            </w:r>
          </w:p>
        </w:tc>
        <w:tc>
          <w:tcPr>
            <w:tcW w:w="1427" w:type="dxa"/>
            <w:tcBorders>
              <w:top w:val="nil"/>
              <w:left w:val="nil"/>
              <w:bottom w:val="nil"/>
              <w:right w:val="nil"/>
            </w:tcBorders>
          </w:tcPr>
          <w:p w14:paraId="250269E9"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996" w:type="dxa"/>
            <w:tcBorders>
              <w:top w:val="nil"/>
              <w:left w:val="nil"/>
              <w:bottom w:val="nil"/>
              <w:right w:val="nil"/>
            </w:tcBorders>
          </w:tcPr>
          <w:p w14:paraId="68A5E2E3"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-0.04 (-0.61, 0.54)</w:t>
            </w:r>
          </w:p>
        </w:tc>
        <w:tc>
          <w:tcPr>
            <w:tcW w:w="1284" w:type="dxa"/>
            <w:tcBorders>
              <w:top w:val="nil"/>
              <w:left w:val="nil"/>
              <w:bottom w:val="nil"/>
              <w:right w:val="nil"/>
            </w:tcBorders>
          </w:tcPr>
          <w:p w14:paraId="3EFE171A"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nil"/>
              <w:left w:val="nil"/>
              <w:bottom w:val="nil"/>
              <w:right w:val="nil"/>
            </w:tcBorders>
          </w:tcPr>
          <w:p w14:paraId="34C904DB" w14:textId="77777777" w:rsidR="00CD3DE7" w:rsidRDefault="00264E5F">
            <w:pPr>
              <w:widowControl/>
              <w:textAlignment w:val="top"/>
              <w:rPr>
                <w:rFonts w:ascii="Times New Roman" w:hAnsi="Times New Roman" w:cs="Times New Roman"/>
              </w:rPr>
            </w:pPr>
            <w:r>
              <w:rPr>
                <w:rStyle w:val="15"/>
                <w:color w:val="auto"/>
              </w:rPr>
              <w:t>NA</w:t>
            </w:r>
          </w:p>
        </w:tc>
      </w:tr>
      <w:tr w:rsidR="00CD3DE7" w14:paraId="634FC56D" w14:textId="77777777">
        <w:trPr>
          <w:trHeight w:val="360"/>
        </w:trPr>
        <w:tc>
          <w:tcPr>
            <w:tcW w:w="1535" w:type="dxa"/>
            <w:tcBorders>
              <w:top w:val="nil"/>
              <w:left w:val="nil"/>
              <w:bottom w:val="nil"/>
              <w:right w:val="nil"/>
            </w:tcBorders>
          </w:tcPr>
          <w:p w14:paraId="16EEC877" w14:textId="77777777" w:rsidR="00CD3DE7" w:rsidRDefault="00264E5F">
            <w:pPr>
              <w:widowControl/>
              <w:textAlignment w:val="top"/>
              <w:rPr>
                <w:rFonts w:ascii="Times New Roman" w:hAnsi="Times New Roman" w:cs="Times New Roman"/>
              </w:rPr>
            </w:pPr>
            <w:r>
              <w:rPr>
                <w:rStyle w:val="15"/>
                <w:color w:val="auto"/>
              </w:rPr>
              <w:t>MBE vs RE</w:t>
            </w:r>
          </w:p>
        </w:tc>
        <w:tc>
          <w:tcPr>
            <w:tcW w:w="284" w:type="dxa"/>
            <w:tcBorders>
              <w:top w:val="nil"/>
              <w:left w:val="nil"/>
              <w:bottom w:val="nil"/>
              <w:right w:val="nil"/>
            </w:tcBorders>
          </w:tcPr>
          <w:p w14:paraId="618D2D0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w:t>
            </w:r>
          </w:p>
        </w:tc>
        <w:tc>
          <w:tcPr>
            <w:tcW w:w="1854" w:type="dxa"/>
            <w:tcBorders>
              <w:top w:val="nil"/>
              <w:left w:val="nil"/>
              <w:bottom w:val="nil"/>
              <w:right w:val="nil"/>
            </w:tcBorders>
          </w:tcPr>
          <w:p w14:paraId="000587C4" w14:textId="77777777" w:rsidR="00CD3DE7" w:rsidRDefault="00264E5F">
            <w:pPr>
              <w:widowControl/>
              <w:textAlignment w:val="top"/>
              <w:rPr>
                <w:rFonts w:ascii="Times New Roman" w:hAnsi="Times New Roman" w:cs="Times New Roman"/>
              </w:rPr>
            </w:pPr>
            <w:r>
              <w:rPr>
                <w:rStyle w:val="15"/>
                <w:color w:val="auto"/>
              </w:rPr>
              <w:t>NA</w:t>
            </w:r>
          </w:p>
        </w:tc>
        <w:tc>
          <w:tcPr>
            <w:tcW w:w="1568" w:type="dxa"/>
            <w:tcBorders>
              <w:top w:val="nil"/>
              <w:left w:val="nil"/>
              <w:bottom w:val="nil"/>
              <w:right w:val="nil"/>
            </w:tcBorders>
          </w:tcPr>
          <w:p w14:paraId="6F362758" w14:textId="77777777" w:rsidR="00CD3DE7" w:rsidRDefault="00CD3DE7">
            <w:pPr>
              <w:rPr>
                <w:rFonts w:ascii="Times New Roman" w:hAnsi="Times New Roman" w:cs="Times New Roman"/>
              </w:rPr>
            </w:pPr>
          </w:p>
        </w:tc>
        <w:tc>
          <w:tcPr>
            <w:tcW w:w="1854" w:type="dxa"/>
            <w:tcBorders>
              <w:top w:val="nil"/>
              <w:left w:val="nil"/>
              <w:bottom w:val="nil"/>
              <w:right w:val="nil"/>
            </w:tcBorders>
          </w:tcPr>
          <w:p w14:paraId="0B903D3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-0.05 (-0.65, 0.56)</w:t>
            </w:r>
          </w:p>
        </w:tc>
        <w:tc>
          <w:tcPr>
            <w:tcW w:w="1427" w:type="dxa"/>
            <w:tcBorders>
              <w:top w:val="nil"/>
              <w:left w:val="nil"/>
              <w:bottom w:val="nil"/>
              <w:right w:val="nil"/>
            </w:tcBorders>
          </w:tcPr>
          <w:p w14:paraId="3788BA40"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996" w:type="dxa"/>
            <w:tcBorders>
              <w:top w:val="nil"/>
              <w:left w:val="nil"/>
              <w:bottom w:val="nil"/>
              <w:right w:val="nil"/>
            </w:tcBorders>
          </w:tcPr>
          <w:p w14:paraId="135DF23C"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-0.05 (-0.65, 0.56)</w:t>
            </w:r>
          </w:p>
        </w:tc>
        <w:tc>
          <w:tcPr>
            <w:tcW w:w="1284" w:type="dxa"/>
            <w:tcBorders>
              <w:top w:val="nil"/>
              <w:left w:val="nil"/>
              <w:bottom w:val="nil"/>
              <w:right w:val="nil"/>
            </w:tcBorders>
          </w:tcPr>
          <w:p w14:paraId="16229821"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nil"/>
              <w:left w:val="nil"/>
              <w:bottom w:val="nil"/>
              <w:right w:val="nil"/>
            </w:tcBorders>
          </w:tcPr>
          <w:p w14:paraId="4832E388" w14:textId="77777777" w:rsidR="00CD3DE7" w:rsidRDefault="00264E5F">
            <w:pPr>
              <w:widowControl/>
              <w:textAlignment w:val="top"/>
              <w:rPr>
                <w:rFonts w:ascii="Times New Roman" w:hAnsi="Times New Roman" w:cs="Times New Roman"/>
              </w:rPr>
            </w:pPr>
            <w:r>
              <w:rPr>
                <w:rStyle w:val="15"/>
                <w:color w:val="auto"/>
              </w:rPr>
              <w:t>NA</w:t>
            </w:r>
          </w:p>
        </w:tc>
      </w:tr>
      <w:tr w:rsidR="00CD3DE7" w14:paraId="53B8AD8B" w14:textId="77777777">
        <w:trPr>
          <w:trHeight w:val="399"/>
        </w:trPr>
        <w:tc>
          <w:tcPr>
            <w:tcW w:w="1535" w:type="dxa"/>
            <w:tcBorders>
              <w:top w:val="nil"/>
              <w:left w:val="nil"/>
              <w:bottom w:val="nil"/>
              <w:right w:val="nil"/>
            </w:tcBorders>
          </w:tcPr>
          <w:p w14:paraId="0655CB74" w14:textId="77777777" w:rsidR="00CD3DE7" w:rsidRDefault="00264E5F">
            <w:pPr>
              <w:widowControl/>
              <w:textAlignment w:val="top"/>
              <w:rPr>
                <w:rFonts w:ascii="Times New Roman" w:hAnsi="Times New Roman" w:cs="Times New Roman"/>
              </w:rPr>
            </w:pPr>
            <w:r>
              <w:rPr>
                <w:rStyle w:val="15"/>
                <w:color w:val="auto"/>
              </w:rPr>
              <w:t>MBE vs CON</w:t>
            </w:r>
          </w:p>
        </w:tc>
        <w:tc>
          <w:tcPr>
            <w:tcW w:w="284" w:type="dxa"/>
            <w:tcBorders>
              <w:top w:val="nil"/>
              <w:left w:val="nil"/>
              <w:bottom w:val="nil"/>
              <w:right w:val="nil"/>
            </w:tcBorders>
          </w:tcPr>
          <w:p w14:paraId="246AE75A"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13</w:t>
            </w:r>
          </w:p>
        </w:tc>
        <w:tc>
          <w:tcPr>
            <w:tcW w:w="1854" w:type="dxa"/>
            <w:tcBorders>
              <w:top w:val="nil"/>
              <w:left w:val="nil"/>
              <w:bottom w:val="nil"/>
              <w:right w:val="nil"/>
            </w:tcBorders>
          </w:tcPr>
          <w:p w14:paraId="343A22BD"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-0.83 (-1.24, -0.43)</w:t>
            </w:r>
          </w:p>
        </w:tc>
        <w:tc>
          <w:tcPr>
            <w:tcW w:w="1568" w:type="dxa"/>
            <w:tcBorders>
              <w:top w:val="nil"/>
              <w:left w:val="nil"/>
              <w:bottom w:val="nil"/>
              <w:right w:val="nil"/>
            </w:tcBorders>
          </w:tcPr>
          <w:p w14:paraId="35538B9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854" w:type="dxa"/>
            <w:tcBorders>
              <w:top w:val="nil"/>
              <w:left w:val="nil"/>
              <w:bottom w:val="nil"/>
              <w:right w:val="nil"/>
            </w:tcBorders>
          </w:tcPr>
          <w:p w14:paraId="611F2560"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-0.56 (-1.80, 0.68)</w:t>
            </w:r>
          </w:p>
        </w:tc>
        <w:tc>
          <w:tcPr>
            <w:tcW w:w="1427" w:type="dxa"/>
            <w:tcBorders>
              <w:top w:val="nil"/>
              <w:left w:val="nil"/>
              <w:bottom w:val="nil"/>
              <w:right w:val="nil"/>
            </w:tcBorders>
          </w:tcPr>
          <w:p w14:paraId="02E9C7F1"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bottom w:val="nil"/>
              <w:right w:val="nil"/>
            </w:tcBorders>
          </w:tcPr>
          <w:p w14:paraId="5DA829E3"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-0.81 (-1.19, -0.42)</w:t>
            </w:r>
          </w:p>
        </w:tc>
        <w:tc>
          <w:tcPr>
            <w:tcW w:w="1284" w:type="dxa"/>
            <w:tcBorders>
              <w:top w:val="nil"/>
              <w:left w:val="nil"/>
              <w:bottom w:val="nil"/>
              <w:right w:val="nil"/>
            </w:tcBorders>
          </w:tcPr>
          <w:p w14:paraId="175BD24B"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nil"/>
              <w:left w:val="nil"/>
              <w:bottom w:val="nil"/>
              <w:right w:val="nil"/>
            </w:tcBorders>
          </w:tcPr>
          <w:p w14:paraId="389F5625"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0.682</w:t>
            </w:r>
          </w:p>
        </w:tc>
      </w:tr>
      <w:tr w:rsidR="00CD3DE7" w14:paraId="70CB66B4" w14:textId="77777777">
        <w:trPr>
          <w:trHeight w:val="275"/>
        </w:trPr>
        <w:tc>
          <w:tcPr>
            <w:tcW w:w="1535" w:type="dxa"/>
            <w:tcBorders>
              <w:top w:val="nil"/>
              <w:left w:val="nil"/>
              <w:bottom w:val="nil"/>
              <w:right w:val="nil"/>
            </w:tcBorders>
          </w:tcPr>
          <w:p w14:paraId="6EE6A11C" w14:textId="77777777" w:rsidR="00CD3DE7" w:rsidRDefault="00264E5F">
            <w:pPr>
              <w:widowControl/>
              <w:textAlignment w:val="top"/>
              <w:rPr>
                <w:rFonts w:ascii="Times New Roman" w:hAnsi="Times New Roman" w:cs="Times New Roman"/>
              </w:rPr>
            </w:pPr>
            <w:r>
              <w:rPr>
                <w:rStyle w:val="15"/>
                <w:color w:val="auto"/>
              </w:rPr>
              <w:t>ME vs RE</w:t>
            </w:r>
          </w:p>
        </w:tc>
        <w:tc>
          <w:tcPr>
            <w:tcW w:w="284" w:type="dxa"/>
            <w:tcBorders>
              <w:top w:val="nil"/>
              <w:left w:val="nil"/>
              <w:bottom w:val="nil"/>
              <w:right w:val="nil"/>
            </w:tcBorders>
          </w:tcPr>
          <w:p w14:paraId="20BF936E"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w:t>
            </w:r>
          </w:p>
        </w:tc>
        <w:tc>
          <w:tcPr>
            <w:tcW w:w="1854" w:type="dxa"/>
            <w:tcBorders>
              <w:top w:val="nil"/>
              <w:left w:val="nil"/>
              <w:bottom w:val="nil"/>
              <w:right w:val="nil"/>
            </w:tcBorders>
          </w:tcPr>
          <w:p w14:paraId="708797EF"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-0.02 (-1.30, 1.27)</w:t>
            </w:r>
          </w:p>
        </w:tc>
        <w:tc>
          <w:tcPr>
            <w:tcW w:w="1568" w:type="dxa"/>
            <w:tcBorders>
              <w:top w:val="nil"/>
              <w:left w:val="nil"/>
              <w:bottom w:val="nil"/>
              <w:right w:val="nil"/>
            </w:tcBorders>
          </w:tcPr>
          <w:p w14:paraId="1CDC95C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854" w:type="dxa"/>
            <w:tcBorders>
              <w:top w:val="nil"/>
              <w:left w:val="nil"/>
              <w:bottom w:val="nil"/>
              <w:right w:val="nil"/>
            </w:tcBorders>
          </w:tcPr>
          <w:p w14:paraId="556AA0C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-0.01 (-0.72, 0.71)</w:t>
            </w:r>
          </w:p>
        </w:tc>
        <w:tc>
          <w:tcPr>
            <w:tcW w:w="1427" w:type="dxa"/>
            <w:tcBorders>
              <w:top w:val="nil"/>
              <w:left w:val="nil"/>
              <w:bottom w:val="nil"/>
              <w:right w:val="nil"/>
            </w:tcBorders>
          </w:tcPr>
          <w:p w14:paraId="76A6AF95"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996" w:type="dxa"/>
            <w:tcBorders>
              <w:top w:val="nil"/>
              <w:left w:val="nil"/>
              <w:bottom w:val="nil"/>
              <w:right w:val="nil"/>
            </w:tcBorders>
          </w:tcPr>
          <w:p w14:paraId="73AAD74B"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-0.01 (-0.63, 0.61)</w:t>
            </w:r>
          </w:p>
        </w:tc>
        <w:tc>
          <w:tcPr>
            <w:tcW w:w="1284" w:type="dxa"/>
            <w:tcBorders>
              <w:top w:val="nil"/>
              <w:left w:val="nil"/>
              <w:bottom w:val="nil"/>
              <w:right w:val="nil"/>
            </w:tcBorders>
          </w:tcPr>
          <w:p w14:paraId="7C12554C"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nil"/>
              <w:left w:val="nil"/>
              <w:bottom w:val="nil"/>
              <w:right w:val="nil"/>
            </w:tcBorders>
          </w:tcPr>
          <w:p w14:paraId="665F4AF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0.985</w:t>
            </w:r>
          </w:p>
        </w:tc>
      </w:tr>
      <w:tr w:rsidR="00CD3DE7" w14:paraId="07DA1A70" w14:textId="77777777">
        <w:trPr>
          <w:trHeight w:val="275"/>
        </w:trPr>
        <w:tc>
          <w:tcPr>
            <w:tcW w:w="1535" w:type="dxa"/>
            <w:tcBorders>
              <w:top w:val="nil"/>
              <w:left w:val="nil"/>
              <w:right w:val="nil"/>
            </w:tcBorders>
          </w:tcPr>
          <w:p w14:paraId="462FEF17" w14:textId="77777777" w:rsidR="00CD3DE7" w:rsidRDefault="00264E5F">
            <w:pPr>
              <w:widowControl/>
              <w:textAlignment w:val="top"/>
              <w:rPr>
                <w:rFonts w:ascii="Times New Roman" w:hAnsi="Times New Roman" w:cs="Times New Roman"/>
              </w:rPr>
            </w:pPr>
            <w:r>
              <w:rPr>
                <w:rStyle w:val="15"/>
                <w:color w:val="auto"/>
              </w:rPr>
              <w:t>ME vs CON</w:t>
            </w:r>
          </w:p>
        </w:tc>
        <w:tc>
          <w:tcPr>
            <w:tcW w:w="284" w:type="dxa"/>
            <w:tcBorders>
              <w:top w:val="nil"/>
              <w:left w:val="nil"/>
              <w:right w:val="nil"/>
            </w:tcBorders>
          </w:tcPr>
          <w:p w14:paraId="37F42E2E"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9</w:t>
            </w:r>
          </w:p>
        </w:tc>
        <w:tc>
          <w:tcPr>
            <w:tcW w:w="1854" w:type="dxa"/>
            <w:tcBorders>
              <w:top w:val="nil"/>
              <w:left w:val="nil"/>
              <w:right w:val="nil"/>
            </w:tcBorders>
          </w:tcPr>
          <w:p w14:paraId="2D9C78F9"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-0.72 (-1.17, -0.28)</w:t>
            </w:r>
          </w:p>
        </w:tc>
        <w:tc>
          <w:tcPr>
            <w:tcW w:w="1568" w:type="dxa"/>
            <w:tcBorders>
              <w:top w:val="nil"/>
              <w:left w:val="nil"/>
              <w:right w:val="nil"/>
            </w:tcBorders>
          </w:tcPr>
          <w:p w14:paraId="66D9AF43"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Moderate*</w:t>
            </w:r>
          </w:p>
        </w:tc>
        <w:tc>
          <w:tcPr>
            <w:tcW w:w="1854" w:type="dxa"/>
            <w:tcBorders>
              <w:top w:val="nil"/>
              <w:left w:val="nil"/>
              <w:right w:val="nil"/>
            </w:tcBorders>
          </w:tcPr>
          <w:p w14:paraId="48259021"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-1.61 (-3.50, 0.29)</w:t>
            </w:r>
          </w:p>
        </w:tc>
        <w:tc>
          <w:tcPr>
            <w:tcW w:w="1427" w:type="dxa"/>
            <w:tcBorders>
              <w:top w:val="nil"/>
              <w:left w:val="nil"/>
              <w:right w:val="nil"/>
            </w:tcBorders>
          </w:tcPr>
          <w:p w14:paraId="64172651"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right w:val="nil"/>
            </w:tcBorders>
          </w:tcPr>
          <w:p w14:paraId="6725D39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-0.77 (-1.20, -0.34)</w:t>
            </w:r>
          </w:p>
        </w:tc>
        <w:tc>
          <w:tcPr>
            <w:tcW w:w="1284" w:type="dxa"/>
            <w:tcBorders>
              <w:top w:val="nil"/>
              <w:left w:val="nil"/>
              <w:right w:val="nil"/>
            </w:tcBorders>
          </w:tcPr>
          <w:p w14:paraId="3132D305"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Moderate*</w:t>
            </w:r>
          </w:p>
        </w:tc>
        <w:tc>
          <w:tcPr>
            <w:tcW w:w="998" w:type="dxa"/>
            <w:tcBorders>
              <w:top w:val="nil"/>
              <w:left w:val="nil"/>
              <w:right w:val="nil"/>
            </w:tcBorders>
          </w:tcPr>
          <w:p w14:paraId="05D6432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0.374</w:t>
            </w:r>
          </w:p>
        </w:tc>
      </w:tr>
      <w:tr w:rsidR="00CD3DE7" w14:paraId="3793DF1A" w14:textId="77777777">
        <w:trPr>
          <w:trHeight w:val="419"/>
        </w:trPr>
        <w:tc>
          <w:tcPr>
            <w:tcW w:w="1535" w:type="dxa"/>
            <w:tcBorders>
              <w:top w:val="nil"/>
              <w:left w:val="nil"/>
              <w:bottom w:val="single" w:sz="4" w:space="0" w:color="auto"/>
              <w:right w:val="nil"/>
            </w:tcBorders>
          </w:tcPr>
          <w:p w14:paraId="5534FF2C" w14:textId="77777777" w:rsidR="00CD3DE7" w:rsidRDefault="00264E5F">
            <w:pPr>
              <w:widowControl/>
              <w:textAlignment w:val="top"/>
              <w:rPr>
                <w:rFonts w:ascii="Times New Roman" w:hAnsi="Times New Roman" w:cs="Times New Roman"/>
              </w:rPr>
            </w:pPr>
            <w:r>
              <w:rPr>
                <w:rStyle w:val="15"/>
                <w:color w:val="auto"/>
              </w:rPr>
              <w:t>RE vs CON</w:t>
            </w:r>
          </w:p>
        </w:tc>
        <w:tc>
          <w:tcPr>
            <w:tcW w:w="284" w:type="dxa"/>
            <w:tcBorders>
              <w:top w:val="nil"/>
              <w:left w:val="nil"/>
              <w:bottom w:val="single" w:sz="4" w:space="0" w:color="auto"/>
              <w:right w:val="nil"/>
            </w:tcBorders>
          </w:tcPr>
          <w:p w14:paraId="6D2E159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8</w:t>
            </w:r>
          </w:p>
        </w:tc>
        <w:tc>
          <w:tcPr>
            <w:tcW w:w="1854" w:type="dxa"/>
            <w:tcBorders>
              <w:top w:val="nil"/>
              <w:left w:val="nil"/>
              <w:bottom w:val="single" w:sz="4" w:space="0" w:color="auto"/>
              <w:right w:val="nil"/>
            </w:tcBorders>
          </w:tcPr>
          <w:p w14:paraId="1BFE7309"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 (-1.20, -0.19)</w:t>
            </w:r>
          </w:p>
        </w:tc>
        <w:tc>
          <w:tcPr>
            <w:tcW w:w="1568" w:type="dxa"/>
            <w:tcBorders>
              <w:top w:val="nil"/>
              <w:left w:val="nil"/>
              <w:bottom w:val="single" w:sz="4" w:space="0" w:color="auto"/>
              <w:right w:val="nil"/>
            </w:tcBorders>
          </w:tcPr>
          <w:p w14:paraId="0B8FD074"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1854" w:type="dxa"/>
            <w:tcBorders>
              <w:top w:val="nil"/>
              <w:left w:val="nil"/>
              <w:bottom w:val="single" w:sz="4" w:space="0" w:color="auto"/>
              <w:right w:val="nil"/>
            </w:tcBorders>
          </w:tcPr>
          <w:p w14:paraId="273C9DC0"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-1.34 (-2.86, 0.17)</w:t>
            </w:r>
          </w:p>
        </w:tc>
        <w:tc>
          <w:tcPr>
            <w:tcW w:w="1427" w:type="dxa"/>
            <w:tcBorders>
              <w:top w:val="nil"/>
              <w:left w:val="nil"/>
              <w:bottom w:val="single" w:sz="4" w:space="0" w:color="auto"/>
              <w:right w:val="nil"/>
            </w:tcBorders>
          </w:tcPr>
          <w:p w14:paraId="5B7C9DA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Very low*‡</w:t>
            </w:r>
          </w:p>
        </w:tc>
        <w:tc>
          <w:tcPr>
            <w:tcW w:w="1996" w:type="dxa"/>
            <w:tcBorders>
              <w:top w:val="nil"/>
              <w:left w:val="nil"/>
              <w:bottom w:val="single" w:sz="4" w:space="0" w:color="auto"/>
              <w:right w:val="nil"/>
            </w:tcBorders>
          </w:tcPr>
          <w:p w14:paraId="56B8CD68"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-0.76 (-1.24, -0.28)</w:t>
            </w:r>
          </w:p>
        </w:tc>
        <w:tc>
          <w:tcPr>
            <w:tcW w:w="1284" w:type="dxa"/>
            <w:tcBorders>
              <w:top w:val="nil"/>
              <w:left w:val="nil"/>
              <w:bottom w:val="single" w:sz="4" w:space="0" w:color="auto"/>
              <w:right w:val="nil"/>
            </w:tcBorders>
          </w:tcPr>
          <w:p w14:paraId="0AAD0266"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Low*†</w:t>
            </w:r>
          </w:p>
        </w:tc>
        <w:tc>
          <w:tcPr>
            <w:tcW w:w="998" w:type="dxa"/>
            <w:tcBorders>
              <w:top w:val="nil"/>
              <w:left w:val="nil"/>
              <w:bottom w:val="single" w:sz="4" w:space="0" w:color="auto"/>
              <w:right w:val="nil"/>
            </w:tcBorders>
          </w:tcPr>
          <w:p w14:paraId="2A41C0F2" w14:textId="77777777" w:rsidR="00CD3DE7" w:rsidRDefault="00264E5F">
            <w:pPr>
              <w:widowControl/>
              <w:textAlignment w:val="top"/>
              <w:rPr>
                <w:rFonts w:ascii="Times New Roman" w:hAnsi="Times New Roman" w:cs="Times New Roman"/>
              </w:rPr>
            </w:pPr>
            <w:r>
              <w:rPr>
                <w:rFonts w:ascii="Times New Roman" w:hAnsi="Times New Roman" w:cs="Times New Roman"/>
                <w:kern w:val="0"/>
              </w:rPr>
              <w:t>0.429</w:t>
            </w:r>
          </w:p>
        </w:tc>
      </w:tr>
    </w:tbl>
    <w:p w14:paraId="3EE2C475" w14:textId="77777777" w:rsidR="00CD3DE7" w:rsidRDefault="00264E5F">
      <w:pPr>
        <w:rPr>
          <w:rFonts w:ascii="Times New Roman" w:eastAsia="DengXian" w:hAnsi="Times New Roman" w:cs="Times New Roman"/>
          <w:szCs w:val="21"/>
        </w:rPr>
      </w:pPr>
      <w:r>
        <w:rPr>
          <w:rFonts w:ascii="Times New Roman" w:hAnsi="Times New Roman" w:cs="Times New Roman"/>
        </w:rPr>
        <w:t xml:space="preserve"> </w:t>
      </w:r>
    </w:p>
    <w:p w14:paraId="1C979872" w14:textId="77777777" w:rsidR="00CD3DE7" w:rsidRDefault="00264E5F">
      <w:pPr>
        <w:rPr>
          <w:rFonts w:ascii="Times New Roman" w:hAnsi="Times New Roman" w:cs="Times New Roman"/>
          <w:sz w:val="20"/>
          <w:szCs w:val="20"/>
        </w:rPr>
      </w:pPr>
      <w:r>
        <w:rPr>
          <w:rFonts w:ascii="Times New Roman" w:hAnsi="Times New Roman" w:cs="Times New Roman"/>
          <w:sz w:val="20"/>
          <w:szCs w:val="20"/>
        </w:rPr>
        <w:t xml:space="preserve">k = Number of studies providing direct evidence, prop = proportion of direct evidence, NMA (SMD) = estimated treatment effect (SMD) in network meta-analysis, direct (SMD) = estimated treatment effect (SMD) derived from direct evidence, indirect (SMD) = estimated treatment effect (SMD) derived from indirect evidence, p = p-value of test for disagreement (difference between direct and indirect evidence) </w:t>
      </w:r>
    </w:p>
    <w:p w14:paraId="7EBFFC04" w14:textId="77777777" w:rsidR="00CD3DE7" w:rsidRDefault="00264E5F">
      <w:pPr>
        <w:rPr>
          <w:rFonts w:ascii="Times New Roman" w:hAnsi="Times New Roman" w:cs="Times New Roman"/>
          <w:sz w:val="20"/>
          <w:szCs w:val="20"/>
        </w:rPr>
      </w:pPr>
      <w:r>
        <w:rPr>
          <w:rFonts w:ascii="Times New Roman" w:hAnsi="Times New Roman" w:cs="Times New Roman"/>
          <w:sz w:val="20"/>
          <w:szCs w:val="20"/>
        </w:rPr>
        <w:t xml:space="preserve">Reasons for downgrading: †Imprecision (1 downgrade), ‡Severe imprecision (2 downgrades), *risk of bias (1 downgrade) </w:t>
      </w:r>
    </w:p>
    <w:p w14:paraId="263424E8" w14:textId="77777777" w:rsidR="00CD3DE7" w:rsidRDefault="00264E5F">
      <w:pPr>
        <w:rPr>
          <w:rFonts w:ascii="Times New Roman" w:hAnsi="Times New Roman" w:cs="Times New Roman"/>
        </w:rPr>
      </w:pPr>
      <w:r>
        <w:rPr>
          <w:rFonts w:ascii="Times New Roman" w:hAnsi="Times New Roman" w:cs="Times New Roman"/>
          <w:sz w:val="20"/>
          <w:szCs w:val="20"/>
        </w:rPr>
        <w:t>The p-value indicated that the findings between direct and indirect comparisons was not statistically significant and therefore no comparisons have been downgraded based on inconsistency</w:t>
      </w:r>
    </w:p>
    <w:p w14:paraId="3978B112" w14:textId="77777777" w:rsidR="00CD3DE7" w:rsidRDefault="00CD3DE7">
      <w:pPr>
        <w:rPr>
          <w:rFonts w:ascii="Times New Roman" w:hAnsi="Times New Roman" w:cs="Times New Roman"/>
        </w:rPr>
      </w:pPr>
    </w:p>
    <w:p w14:paraId="662DE2BE" w14:textId="77777777" w:rsidR="00CD3DE7" w:rsidRDefault="00CD3DE7">
      <w:pPr>
        <w:pStyle w:val="a1"/>
        <w:rPr>
          <w:rFonts w:cs="Times New Roman"/>
          <w:color w:val="auto"/>
        </w:rPr>
        <w:sectPr w:rsidR="00CD3DE7">
          <w:pgSz w:w="16838" w:h="11906" w:orient="landscape"/>
          <w:pgMar w:top="1797" w:right="1440" w:bottom="1797" w:left="1440" w:header="851" w:footer="992" w:gutter="0"/>
          <w:cols w:space="425"/>
          <w:docGrid w:linePitch="312"/>
        </w:sectPr>
      </w:pPr>
    </w:p>
    <w:p w14:paraId="09607FBF" w14:textId="77777777" w:rsidR="00CD3DE7" w:rsidRDefault="00264E5F">
      <w:pPr>
        <w:pStyle w:val="a1"/>
        <w:rPr>
          <w:rFonts w:cs="Times New Roman"/>
          <w:color w:val="auto"/>
        </w:rPr>
      </w:pPr>
      <w:bookmarkStart w:id="22" w:name="_Toc25653"/>
      <w:r>
        <w:rPr>
          <w:rFonts w:cs="Times New Roman"/>
          <w:color w:val="auto"/>
        </w:rPr>
        <w:lastRenderedPageBreak/>
        <w:t>S4.4 Effectiveness</w:t>
      </w:r>
      <w:bookmarkEnd w:id="22"/>
    </w:p>
    <w:p w14:paraId="56118B5E" w14:textId="77777777" w:rsidR="00CD3DE7" w:rsidRDefault="00264E5F">
      <w:pPr>
        <w:pStyle w:val="a3"/>
        <w:rPr>
          <w:color w:val="auto"/>
        </w:rPr>
      </w:pPr>
      <w:bookmarkStart w:id="23" w:name="_Toc17955"/>
      <w:r>
        <w:rPr>
          <w:color w:val="auto"/>
        </w:rPr>
        <w:t>4.4.1 Table 4. Intervention duration subgroup</w:t>
      </w:r>
      <w:bookmarkEnd w:id="23"/>
    </w:p>
    <w:tbl>
      <w:tblPr>
        <w:tblW w:w="10565" w:type="dxa"/>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2113"/>
        <w:gridCol w:w="2113"/>
        <w:gridCol w:w="2113"/>
        <w:gridCol w:w="2113"/>
      </w:tblGrid>
      <w:tr w:rsidR="00CD3DE7" w14:paraId="175F8729" w14:textId="77777777">
        <w:trPr>
          <w:trHeight w:val="348"/>
        </w:trPr>
        <w:tc>
          <w:tcPr>
            <w:tcW w:w="2113" w:type="dxa"/>
            <w:tcBorders>
              <w:top w:val="single" w:sz="4" w:space="0" w:color="auto"/>
              <w:left w:val="single" w:sz="4" w:space="0" w:color="auto"/>
              <w:bottom w:val="single" w:sz="4" w:space="0" w:color="auto"/>
              <w:right w:val="single" w:sz="4" w:space="0" w:color="auto"/>
            </w:tcBorders>
            <w:noWrap/>
          </w:tcPr>
          <w:p w14:paraId="7A1C6BD6" w14:textId="77777777" w:rsidR="00CD3DE7" w:rsidRDefault="00264E5F">
            <w:pPr>
              <w:widowControl/>
              <w:jc w:val="left"/>
              <w:rPr>
                <w:rFonts w:ascii="Times New Roman" w:eastAsia="SimSun" w:hAnsi="Times New Roman" w:cs="Times New Roman"/>
                <w:kern w:val="0"/>
                <w:szCs w:val="21"/>
              </w:rPr>
            </w:pPr>
            <w:r>
              <w:rPr>
                <w:rFonts w:ascii="Times New Roman" w:hAnsi="Times New Roman" w:cs="Times New Roman"/>
              </w:rPr>
              <w:t>AE</w:t>
            </w:r>
          </w:p>
        </w:tc>
        <w:tc>
          <w:tcPr>
            <w:tcW w:w="2113" w:type="dxa"/>
            <w:tcBorders>
              <w:top w:val="single" w:sz="4" w:space="0" w:color="auto"/>
              <w:left w:val="nil"/>
              <w:bottom w:val="single" w:sz="4" w:space="0" w:color="auto"/>
              <w:right w:val="single" w:sz="4" w:space="0" w:color="auto"/>
            </w:tcBorders>
            <w:shd w:val="clear" w:color="auto" w:fill="BFBFBF"/>
            <w:noWrap/>
          </w:tcPr>
          <w:p w14:paraId="2F61F704" w14:textId="77777777" w:rsidR="00CD3DE7" w:rsidRDefault="00264E5F">
            <w:pPr>
              <w:widowControl/>
              <w:jc w:val="left"/>
              <w:rPr>
                <w:rFonts w:ascii="Times New Roman" w:hAnsi="Times New Roman" w:cs="Times New Roman"/>
                <w:kern w:val="0"/>
              </w:rPr>
            </w:pPr>
            <w:r>
              <w:rPr>
                <w:rFonts w:ascii="Times New Roman" w:hAnsi="Times New Roman" w:cs="Times New Roman"/>
              </w:rPr>
              <w:t>-0.68 (-1.42 to 0.06)</w:t>
            </w:r>
          </w:p>
        </w:tc>
        <w:tc>
          <w:tcPr>
            <w:tcW w:w="2113" w:type="dxa"/>
            <w:tcBorders>
              <w:top w:val="single" w:sz="4" w:space="0" w:color="auto"/>
              <w:left w:val="nil"/>
              <w:bottom w:val="single" w:sz="4" w:space="0" w:color="auto"/>
              <w:right w:val="single" w:sz="4" w:space="0" w:color="auto"/>
            </w:tcBorders>
            <w:shd w:val="clear" w:color="auto" w:fill="BFBFBF"/>
            <w:noWrap/>
          </w:tcPr>
          <w:p w14:paraId="5C4E1B1C" w14:textId="77777777" w:rsidR="00CD3DE7" w:rsidRDefault="00264E5F">
            <w:pPr>
              <w:widowControl/>
              <w:jc w:val="left"/>
              <w:rPr>
                <w:rFonts w:ascii="Times New Roman" w:hAnsi="Times New Roman" w:cs="Times New Roman"/>
                <w:kern w:val="0"/>
              </w:rPr>
            </w:pPr>
            <w:r>
              <w:rPr>
                <w:rFonts w:ascii="Times New Roman" w:hAnsi="Times New Roman" w:cs="Times New Roman"/>
              </w:rPr>
              <w:t>-0.17 (-0.84 to 0.50)</w:t>
            </w:r>
          </w:p>
        </w:tc>
        <w:tc>
          <w:tcPr>
            <w:tcW w:w="2113" w:type="dxa"/>
            <w:tcBorders>
              <w:top w:val="single" w:sz="4" w:space="0" w:color="auto"/>
              <w:left w:val="nil"/>
              <w:bottom w:val="single" w:sz="4" w:space="0" w:color="auto"/>
              <w:right w:val="single" w:sz="4" w:space="0" w:color="auto"/>
            </w:tcBorders>
            <w:shd w:val="clear" w:color="auto" w:fill="BFBFBF"/>
            <w:noWrap/>
          </w:tcPr>
          <w:p w14:paraId="3B72E607" w14:textId="77777777" w:rsidR="00CD3DE7" w:rsidRDefault="00264E5F">
            <w:pPr>
              <w:widowControl/>
              <w:jc w:val="left"/>
              <w:rPr>
                <w:rFonts w:ascii="Times New Roman" w:hAnsi="Times New Roman" w:cs="Times New Roman"/>
                <w:kern w:val="0"/>
              </w:rPr>
            </w:pPr>
            <w:r>
              <w:rPr>
                <w:rFonts w:ascii="Times New Roman" w:hAnsi="Times New Roman" w:cs="Times New Roman"/>
              </w:rPr>
              <w:t>-0.26 (-0.92 to 0.39)</w:t>
            </w:r>
          </w:p>
        </w:tc>
        <w:tc>
          <w:tcPr>
            <w:tcW w:w="2113" w:type="dxa"/>
            <w:tcBorders>
              <w:top w:val="single" w:sz="4" w:space="0" w:color="auto"/>
              <w:left w:val="nil"/>
              <w:bottom w:val="single" w:sz="4" w:space="0" w:color="auto"/>
              <w:right w:val="single" w:sz="4" w:space="0" w:color="auto"/>
            </w:tcBorders>
            <w:shd w:val="clear" w:color="auto" w:fill="BFBFBF"/>
            <w:noWrap/>
          </w:tcPr>
          <w:p w14:paraId="41EF60C0" w14:textId="77777777" w:rsidR="00CD3DE7" w:rsidRDefault="00264E5F">
            <w:pPr>
              <w:widowControl/>
              <w:jc w:val="left"/>
              <w:rPr>
                <w:rFonts w:ascii="Times New Roman" w:hAnsi="Times New Roman" w:cs="Times New Roman"/>
                <w:kern w:val="0"/>
              </w:rPr>
            </w:pPr>
            <w:r>
              <w:rPr>
                <w:rFonts w:ascii="Times New Roman" w:hAnsi="Times New Roman" w:cs="Times New Roman"/>
              </w:rPr>
              <w:t>-0.92 (-1.45 to -0.39)</w:t>
            </w:r>
          </w:p>
        </w:tc>
      </w:tr>
      <w:tr w:rsidR="00CD3DE7" w14:paraId="3873FD98"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46D0E877" w14:textId="77777777" w:rsidR="00CD3DE7" w:rsidRDefault="00264E5F">
            <w:pPr>
              <w:widowControl/>
              <w:jc w:val="left"/>
              <w:rPr>
                <w:rFonts w:ascii="Times New Roman" w:hAnsi="Times New Roman" w:cs="Times New Roman"/>
                <w:kern w:val="0"/>
              </w:rPr>
            </w:pPr>
            <w:r>
              <w:rPr>
                <w:rFonts w:ascii="Times New Roman" w:hAnsi="Times New Roman" w:cs="Times New Roman"/>
              </w:rPr>
              <w:t>0.40 (-0.38 to 1.18)</w:t>
            </w:r>
          </w:p>
        </w:tc>
        <w:tc>
          <w:tcPr>
            <w:tcW w:w="2113" w:type="dxa"/>
            <w:tcBorders>
              <w:top w:val="single" w:sz="4" w:space="0" w:color="auto"/>
              <w:left w:val="nil"/>
              <w:bottom w:val="single" w:sz="4" w:space="0" w:color="auto"/>
              <w:right w:val="single" w:sz="4" w:space="0" w:color="auto"/>
            </w:tcBorders>
            <w:noWrap/>
          </w:tcPr>
          <w:p w14:paraId="5772FC63" w14:textId="77777777" w:rsidR="00CD3DE7" w:rsidRDefault="00264E5F">
            <w:pPr>
              <w:widowControl/>
              <w:jc w:val="left"/>
              <w:rPr>
                <w:rFonts w:ascii="Times New Roman" w:hAnsi="Times New Roman" w:cs="Times New Roman"/>
                <w:kern w:val="0"/>
              </w:rPr>
            </w:pPr>
            <w:r>
              <w:rPr>
                <w:rFonts w:ascii="Times New Roman" w:hAnsi="Times New Roman" w:cs="Times New Roman"/>
              </w:rPr>
              <w:t>RE</w:t>
            </w:r>
          </w:p>
        </w:tc>
        <w:tc>
          <w:tcPr>
            <w:tcW w:w="2113" w:type="dxa"/>
            <w:tcBorders>
              <w:top w:val="single" w:sz="4" w:space="0" w:color="auto"/>
              <w:left w:val="nil"/>
              <w:bottom w:val="single" w:sz="4" w:space="0" w:color="auto"/>
              <w:right w:val="single" w:sz="4" w:space="0" w:color="auto"/>
            </w:tcBorders>
            <w:shd w:val="clear" w:color="auto" w:fill="BFBFBF"/>
            <w:noWrap/>
          </w:tcPr>
          <w:p w14:paraId="71495607" w14:textId="77777777" w:rsidR="00CD3DE7" w:rsidRDefault="00264E5F">
            <w:pPr>
              <w:widowControl/>
              <w:jc w:val="left"/>
              <w:rPr>
                <w:rFonts w:ascii="Times New Roman" w:hAnsi="Times New Roman" w:cs="Times New Roman"/>
                <w:kern w:val="0"/>
              </w:rPr>
            </w:pPr>
            <w:r>
              <w:rPr>
                <w:rFonts w:ascii="Times New Roman" w:hAnsi="Times New Roman" w:cs="Times New Roman"/>
              </w:rPr>
              <w:t>0.52 (-0.19 to 1.22)</w:t>
            </w:r>
          </w:p>
        </w:tc>
        <w:tc>
          <w:tcPr>
            <w:tcW w:w="2113" w:type="dxa"/>
            <w:tcBorders>
              <w:top w:val="single" w:sz="4" w:space="0" w:color="auto"/>
              <w:left w:val="nil"/>
              <w:bottom w:val="single" w:sz="4" w:space="0" w:color="auto"/>
              <w:right w:val="single" w:sz="4" w:space="0" w:color="auto"/>
            </w:tcBorders>
            <w:shd w:val="clear" w:color="auto" w:fill="BFBFBF"/>
            <w:noWrap/>
          </w:tcPr>
          <w:p w14:paraId="2576323F" w14:textId="77777777" w:rsidR="00CD3DE7" w:rsidRDefault="00264E5F">
            <w:pPr>
              <w:widowControl/>
              <w:jc w:val="left"/>
              <w:rPr>
                <w:rFonts w:ascii="Times New Roman" w:hAnsi="Times New Roman" w:cs="Times New Roman"/>
                <w:kern w:val="0"/>
              </w:rPr>
            </w:pPr>
            <w:r>
              <w:rPr>
                <w:rFonts w:ascii="Times New Roman" w:hAnsi="Times New Roman" w:cs="Times New Roman"/>
              </w:rPr>
              <w:t>0.42 (-0.33 to 1.17)</w:t>
            </w:r>
          </w:p>
        </w:tc>
        <w:tc>
          <w:tcPr>
            <w:tcW w:w="2113" w:type="dxa"/>
            <w:tcBorders>
              <w:top w:val="single" w:sz="4" w:space="0" w:color="auto"/>
              <w:left w:val="nil"/>
              <w:bottom w:val="single" w:sz="4" w:space="0" w:color="auto"/>
              <w:right w:val="single" w:sz="4" w:space="0" w:color="auto"/>
            </w:tcBorders>
            <w:shd w:val="clear" w:color="auto" w:fill="BFBFBF"/>
            <w:noWrap/>
          </w:tcPr>
          <w:p w14:paraId="42725D59" w14:textId="77777777" w:rsidR="00CD3DE7" w:rsidRDefault="00264E5F">
            <w:pPr>
              <w:widowControl/>
              <w:jc w:val="left"/>
              <w:rPr>
                <w:rFonts w:ascii="Times New Roman" w:hAnsi="Times New Roman" w:cs="Times New Roman"/>
                <w:kern w:val="0"/>
              </w:rPr>
            </w:pPr>
            <w:r>
              <w:rPr>
                <w:rFonts w:ascii="Times New Roman" w:hAnsi="Times New Roman" w:cs="Times New Roman"/>
              </w:rPr>
              <w:t>-0.24 (-0.82 to 0.35)</w:t>
            </w:r>
          </w:p>
        </w:tc>
      </w:tr>
      <w:tr w:rsidR="00CD3DE7" w14:paraId="3984D08C"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54D47706" w14:textId="77777777" w:rsidR="00CD3DE7" w:rsidRDefault="00264E5F">
            <w:pPr>
              <w:widowControl/>
              <w:jc w:val="left"/>
              <w:rPr>
                <w:rFonts w:ascii="Times New Roman" w:hAnsi="Times New Roman" w:cs="Times New Roman"/>
                <w:kern w:val="0"/>
              </w:rPr>
            </w:pPr>
            <w:r>
              <w:rPr>
                <w:rFonts w:ascii="Times New Roman" w:hAnsi="Times New Roman" w:cs="Times New Roman"/>
              </w:rPr>
              <w:t>-0.30 (-1.18 to 0.58)</w:t>
            </w:r>
          </w:p>
        </w:tc>
        <w:tc>
          <w:tcPr>
            <w:tcW w:w="2113" w:type="dxa"/>
            <w:tcBorders>
              <w:top w:val="single" w:sz="4" w:space="0" w:color="auto"/>
              <w:left w:val="nil"/>
              <w:bottom w:val="single" w:sz="4" w:space="0" w:color="auto"/>
              <w:right w:val="single" w:sz="4" w:space="0" w:color="auto"/>
            </w:tcBorders>
            <w:shd w:val="clear" w:color="auto" w:fill="91ABDF"/>
            <w:noWrap/>
          </w:tcPr>
          <w:p w14:paraId="75E713F8" w14:textId="77777777" w:rsidR="00CD3DE7" w:rsidRDefault="00264E5F">
            <w:pPr>
              <w:widowControl/>
              <w:jc w:val="left"/>
              <w:rPr>
                <w:rFonts w:ascii="Times New Roman" w:hAnsi="Times New Roman" w:cs="Times New Roman"/>
                <w:kern w:val="0"/>
              </w:rPr>
            </w:pPr>
            <w:r>
              <w:rPr>
                <w:rFonts w:ascii="Times New Roman" w:hAnsi="Times New Roman" w:cs="Times New Roman"/>
              </w:rPr>
              <w:t>-0.70 (-1.76 to 0.36)</w:t>
            </w:r>
          </w:p>
        </w:tc>
        <w:tc>
          <w:tcPr>
            <w:tcW w:w="2113" w:type="dxa"/>
            <w:tcBorders>
              <w:top w:val="single" w:sz="4" w:space="0" w:color="auto"/>
              <w:left w:val="nil"/>
              <w:bottom w:val="single" w:sz="4" w:space="0" w:color="auto"/>
              <w:right w:val="single" w:sz="4" w:space="0" w:color="auto"/>
            </w:tcBorders>
            <w:noWrap/>
          </w:tcPr>
          <w:p w14:paraId="3CF5F56C" w14:textId="77777777" w:rsidR="00CD3DE7" w:rsidRDefault="00264E5F">
            <w:pPr>
              <w:widowControl/>
              <w:jc w:val="left"/>
              <w:rPr>
                <w:rFonts w:ascii="Times New Roman" w:hAnsi="Times New Roman" w:cs="Times New Roman"/>
                <w:kern w:val="0"/>
              </w:rPr>
            </w:pPr>
            <w:r>
              <w:rPr>
                <w:rFonts w:ascii="Times New Roman" w:hAnsi="Times New Roman" w:cs="Times New Roman"/>
              </w:rPr>
              <w:t>ME</w:t>
            </w:r>
          </w:p>
        </w:tc>
        <w:tc>
          <w:tcPr>
            <w:tcW w:w="2113" w:type="dxa"/>
            <w:tcBorders>
              <w:top w:val="single" w:sz="4" w:space="0" w:color="auto"/>
              <w:left w:val="nil"/>
              <w:bottom w:val="single" w:sz="4" w:space="0" w:color="auto"/>
              <w:right w:val="single" w:sz="4" w:space="0" w:color="auto"/>
            </w:tcBorders>
            <w:shd w:val="clear" w:color="auto" w:fill="BFBFBF"/>
            <w:noWrap/>
          </w:tcPr>
          <w:p w14:paraId="42D51277" w14:textId="77777777" w:rsidR="00CD3DE7" w:rsidRDefault="00264E5F">
            <w:pPr>
              <w:widowControl/>
              <w:jc w:val="left"/>
              <w:rPr>
                <w:rFonts w:ascii="Times New Roman" w:hAnsi="Times New Roman" w:cs="Times New Roman"/>
                <w:kern w:val="0"/>
              </w:rPr>
            </w:pPr>
            <w:r>
              <w:rPr>
                <w:rFonts w:ascii="Times New Roman" w:hAnsi="Times New Roman" w:cs="Times New Roman"/>
              </w:rPr>
              <w:t>-0.10 (-0.76 to 0.57)</w:t>
            </w:r>
          </w:p>
        </w:tc>
        <w:tc>
          <w:tcPr>
            <w:tcW w:w="2113" w:type="dxa"/>
            <w:tcBorders>
              <w:top w:val="single" w:sz="4" w:space="0" w:color="auto"/>
              <w:left w:val="nil"/>
              <w:bottom w:val="single" w:sz="4" w:space="0" w:color="auto"/>
              <w:right w:val="single" w:sz="4" w:space="0" w:color="auto"/>
            </w:tcBorders>
            <w:shd w:val="clear" w:color="auto" w:fill="BFBFBF"/>
            <w:noWrap/>
          </w:tcPr>
          <w:p w14:paraId="03323E18" w14:textId="77777777" w:rsidR="00CD3DE7" w:rsidRDefault="00264E5F">
            <w:pPr>
              <w:widowControl/>
              <w:jc w:val="left"/>
              <w:rPr>
                <w:rFonts w:ascii="Times New Roman" w:hAnsi="Times New Roman" w:cs="Times New Roman"/>
                <w:kern w:val="0"/>
              </w:rPr>
            </w:pPr>
            <w:r>
              <w:rPr>
                <w:rFonts w:ascii="Times New Roman" w:hAnsi="Times New Roman" w:cs="Times New Roman"/>
              </w:rPr>
              <w:t>-0.75 (-1.22 to -0.29)</w:t>
            </w:r>
          </w:p>
        </w:tc>
      </w:tr>
      <w:tr w:rsidR="00CD3DE7" w14:paraId="1FA7F204"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37415CAF" w14:textId="77777777" w:rsidR="00CD3DE7" w:rsidRDefault="00264E5F">
            <w:pPr>
              <w:widowControl/>
              <w:jc w:val="left"/>
              <w:rPr>
                <w:rFonts w:ascii="Times New Roman" w:hAnsi="Times New Roman" w:cs="Times New Roman"/>
                <w:kern w:val="0"/>
              </w:rPr>
            </w:pPr>
            <w:r>
              <w:rPr>
                <w:rFonts w:ascii="Times New Roman" w:hAnsi="Times New Roman" w:cs="Times New Roman"/>
              </w:rPr>
              <w:t>-0.30 (-0.97 to 0.37)</w:t>
            </w:r>
          </w:p>
        </w:tc>
        <w:tc>
          <w:tcPr>
            <w:tcW w:w="2113" w:type="dxa"/>
            <w:tcBorders>
              <w:top w:val="single" w:sz="4" w:space="0" w:color="auto"/>
              <w:left w:val="nil"/>
              <w:bottom w:val="single" w:sz="4" w:space="0" w:color="auto"/>
              <w:right w:val="single" w:sz="4" w:space="0" w:color="auto"/>
            </w:tcBorders>
            <w:shd w:val="clear" w:color="auto" w:fill="91ABDF"/>
            <w:noWrap/>
          </w:tcPr>
          <w:p w14:paraId="618D7D8A" w14:textId="77777777" w:rsidR="00CD3DE7" w:rsidRDefault="00264E5F">
            <w:pPr>
              <w:widowControl/>
              <w:jc w:val="left"/>
              <w:rPr>
                <w:rFonts w:ascii="Times New Roman" w:hAnsi="Times New Roman" w:cs="Times New Roman"/>
                <w:kern w:val="0"/>
              </w:rPr>
            </w:pPr>
            <w:r>
              <w:rPr>
                <w:rFonts w:ascii="Times New Roman" w:hAnsi="Times New Roman" w:cs="Times New Roman"/>
              </w:rPr>
              <w:t>-0.70 (-1.61 to 0.21)</w:t>
            </w:r>
          </w:p>
        </w:tc>
        <w:tc>
          <w:tcPr>
            <w:tcW w:w="2113" w:type="dxa"/>
            <w:tcBorders>
              <w:top w:val="single" w:sz="4" w:space="0" w:color="auto"/>
              <w:left w:val="nil"/>
              <w:bottom w:val="single" w:sz="4" w:space="0" w:color="auto"/>
              <w:right w:val="single" w:sz="4" w:space="0" w:color="auto"/>
            </w:tcBorders>
            <w:shd w:val="clear" w:color="auto" w:fill="91ABDF"/>
            <w:noWrap/>
          </w:tcPr>
          <w:p w14:paraId="0C15FA6B" w14:textId="77777777" w:rsidR="00CD3DE7" w:rsidRDefault="00264E5F">
            <w:pPr>
              <w:widowControl/>
              <w:jc w:val="left"/>
              <w:rPr>
                <w:rFonts w:ascii="Times New Roman" w:hAnsi="Times New Roman" w:cs="Times New Roman"/>
                <w:kern w:val="0"/>
              </w:rPr>
            </w:pPr>
            <w:r>
              <w:rPr>
                <w:rFonts w:ascii="Times New Roman" w:hAnsi="Times New Roman" w:cs="Times New Roman"/>
              </w:rPr>
              <w:t>0.00 (-0.97 to 0.97)</w:t>
            </w:r>
          </w:p>
        </w:tc>
        <w:tc>
          <w:tcPr>
            <w:tcW w:w="2113" w:type="dxa"/>
            <w:tcBorders>
              <w:top w:val="single" w:sz="4" w:space="0" w:color="auto"/>
              <w:left w:val="nil"/>
              <w:bottom w:val="single" w:sz="4" w:space="0" w:color="auto"/>
              <w:right w:val="single" w:sz="4" w:space="0" w:color="auto"/>
            </w:tcBorders>
            <w:noWrap/>
          </w:tcPr>
          <w:p w14:paraId="423481D6" w14:textId="77777777" w:rsidR="00CD3DE7" w:rsidRDefault="00264E5F">
            <w:pPr>
              <w:widowControl/>
              <w:jc w:val="left"/>
              <w:rPr>
                <w:rFonts w:ascii="Times New Roman" w:hAnsi="Times New Roman" w:cs="Times New Roman"/>
                <w:kern w:val="0"/>
              </w:rPr>
            </w:pPr>
            <w:r>
              <w:rPr>
                <w:rFonts w:ascii="Times New Roman" w:hAnsi="Times New Roman" w:cs="Times New Roman"/>
              </w:rPr>
              <w:t>MBE</w:t>
            </w:r>
          </w:p>
        </w:tc>
        <w:tc>
          <w:tcPr>
            <w:tcW w:w="2113" w:type="dxa"/>
            <w:tcBorders>
              <w:top w:val="single" w:sz="4" w:space="0" w:color="auto"/>
              <w:left w:val="nil"/>
              <w:bottom w:val="single" w:sz="4" w:space="0" w:color="auto"/>
              <w:right w:val="single" w:sz="4" w:space="0" w:color="auto"/>
            </w:tcBorders>
            <w:shd w:val="clear" w:color="auto" w:fill="BFBFBF"/>
            <w:noWrap/>
          </w:tcPr>
          <w:p w14:paraId="7365B399" w14:textId="77777777" w:rsidR="00CD3DE7" w:rsidRDefault="00264E5F">
            <w:pPr>
              <w:widowControl/>
              <w:jc w:val="left"/>
              <w:rPr>
                <w:rFonts w:ascii="Times New Roman" w:hAnsi="Times New Roman" w:cs="Times New Roman"/>
                <w:kern w:val="0"/>
              </w:rPr>
            </w:pPr>
            <w:r>
              <w:rPr>
                <w:rFonts w:ascii="Times New Roman" w:hAnsi="Times New Roman" w:cs="Times New Roman"/>
              </w:rPr>
              <w:t>-0.66 (-1.14 to -0.18)</w:t>
            </w:r>
          </w:p>
        </w:tc>
      </w:tr>
      <w:tr w:rsidR="00CD3DE7" w14:paraId="5957000C" w14:textId="77777777">
        <w:trPr>
          <w:trHeight w:val="359"/>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08FC39A1" w14:textId="77777777" w:rsidR="00CD3DE7" w:rsidRDefault="00264E5F">
            <w:pPr>
              <w:widowControl/>
              <w:jc w:val="left"/>
              <w:rPr>
                <w:rFonts w:ascii="Times New Roman" w:hAnsi="Times New Roman" w:cs="Times New Roman"/>
                <w:kern w:val="0"/>
              </w:rPr>
            </w:pPr>
            <w:r>
              <w:rPr>
                <w:rFonts w:ascii="Times New Roman" w:hAnsi="Times New Roman" w:cs="Times New Roman"/>
              </w:rPr>
              <w:t>-0.99 (-1.39 to -0.60)</w:t>
            </w:r>
          </w:p>
        </w:tc>
        <w:tc>
          <w:tcPr>
            <w:tcW w:w="2113" w:type="dxa"/>
            <w:tcBorders>
              <w:top w:val="single" w:sz="4" w:space="0" w:color="auto"/>
              <w:left w:val="nil"/>
              <w:bottom w:val="single" w:sz="4" w:space="0" w:color="auto"/>
              <w:right w:val="single" w:sz="4" w:space="0" w:color="auto"/>
            </w:tcBorders>
            <w:shd w:val="clear" w:color="auto" w:fill="91ABDF"/>
            <w:noWrap/>
          </w:tcPr>
          <w:p w14:paraId="4F3B957A" w14:textId="77777777" w:rsidR="00CD3DE7" w:rsidRDefault="00264E5F">
            <w:pPr>
              <w:widowControl/>
              <w:jc w:val="left"/>
              <w:rPr>
                <w:rFonts w:ascii="Times New Roman" w:hAnsi="Times New Roman" w:cs="Times New Roman"/>
                <w:kern w:val="0"/>
              </w:rPr>
            </w:pPr>
            <w:r>
              <w:rPr>
                <w:rFonts w:ascii="Times New Roman" w:hAnsi="Times New Roman" w:cs="Times New Roman"/>
              </w:rPr>
              <w:t>-1.39 (-2.11 to -0.68)</w:t>
            </w:r>
          </w:p>
        </w:tc>
        <w:tc>
          <w:tcPr>
            <w:tcW w:w="2113" w:type="dxa"/>
            <w:tcBorders>
              <w:top w:val="single" w:sz="4" w:space="0" w:color="auto"/>
              <w:left w:val="nil"/>
              <w:bottom w:val="single" w:sz="4" w:space="0" w:color="auto"/>
              <w:right w:val="single" w:sz="4" w:space="0" w:color="auto"/>
            </w:tcBorders>
            <w:shd w:val="clear" w:color="auto" w:fill="91ABDF"/>
            <w:noWrap/>
          </w:tcPr>
          <w:p w14:paraId="3BE247CE" w14:textId="77777777" w:rsidR="00CD3DE7" w:rsidRDefault="00264E5F">
            <w:pPr>
              <w:widowControl/>
              <w:jc w:val="left"/>
              <w:rPr>
                <w:rFonts w:ascii="Times New Roman" w:hAnsi="Times New Roman" w:cs="Times New Roman"/>
                <w:kern w:val="0"/>
              </w:rPr>
            </w:pPr>
            <w:r>
              <w:rPr>
                <w:rFonts w:ascii="Times New Roman" w:hAnsi="Times New Roman" w:cs="Times New Roman"/>
              </w:rPr>
              <w:t>-0.69 (-1.48 to 0.09)</w:t>
            </w:r>
          </w:p>
        </w:tc>
        <w:tc>
          <w:tcPr>
            <w:tcW w:w="2113" w:type="dxa"/>
            <w:tcBorders>
              <w:top w:val="single" w:sz="4" w:space="0" w:color="auto"/>
              <w:left w:val="nil"/>
              <w:bottom w:val="single" w:sz="4" w:space="0" w:color="auto"/>
              <w:right w:val="single" w:sz="4" w:space="0" w:color="auto"/>
            </w:tcBorders>
            <w:shd w:val="clear" w:color="auto" w:fill="91ABDF"/>
            <w:noWrap/>
          </w:tcPr>
          <w:p w14:paraId="72E9858C" w14:textId="77777777" w:rsidR="00CD3DE7" w:rsidRDefault="00264E5F">
            <w:pPr>
              <w:widowControl/>
              <w:jc w:val="left"/>
              <w:rPr>
                <w:rFonts w:ascii="Times New Roman" w:hAnsi="Times New Roman" w:cs="Times New Roman"/>
                <w:kern w:val="0"/>
              </w:rPr>
            </w:pPr>
            <w:r>
              <w:rPr>
                <w:rFonts w:ascii="Times New Roman" w:hAnsi="Times New Roman" w:cs="Times New Roman"/>
              </w:rPr>
              <w:t>-0.69 (-1.26 to -0.12)</w:t>
            </w:r>
          </w:p>
        </w:tc>
        <w:tc>
          <w:tcPr>
            <w:tcW w:w="2113" w:type="dxa"/>
            <w:tcBorders>
              <w:top w:val="single" w:sz="4" w:space="0" w:color="auto"/>
              <w:left w:val="nil"/>
              <w:bottom w:val="single" w:sz="4" w:space="0" w:color="auto"/>
              <w:right w:val="single" w:sz="4" w:space="0" w:color="auto"/>
            </w:tcBorders>
            <w:noWrap/>
          </w:tcPr>
          <w:p w14:paraId="03B5324A" w14:textId="77777777" w:rsidR="00CD3DE7" w:rsidRDefault="00264E5F">
            <w:pPr>
              <w:widowControl/>
              <w:jc w:val="left"/>
              <w:rPr>
                <w:rFonts w:ascii="Times New Roman" w:hAnsi="Times New Roman" w:cs="Times New Roman"/>
                <w:kern w:val="0"/>
              </w:rPr>
            </w:pPr>
            <w:r>
              <w:rPr>
                <w:rFonts w:ascii="Times New Roman" w:hAnsi="Times New Roman" w:cs="Times New Roman"/>
              </w:rPr>
              <w:t>CON</w:t>
            </w:r>
          </w:p>
        </w:tc>
      </w:tr>
    </w:tbl>
    <w:p w14:paraId="79A9AAEA" w14:textId="77777777" w:rsidR="00CD3DE7" w:rsidRDefault="00264E5F">
      <w:pPr>
        <w:rPr>
          <w:rFonts w:ascii="Times New Roman" w:hAnsi="Times New Roman" w:cs="Times New Roman"/>
        </w:rPr>
      </w:pPr>
      <w:bookmarkStart w:id="24" w:name="OLE_LINK14"/>
      <w:r>
        <w:rPr>
          <w:rFonts w:ascii="Times New Roman" w:hAnsi="Times New Roman" w:cs="Times New Roman"/>
        </w:rPr>
        <w:t>Results of the network meta-analysis for intervention durations less than 12 weeks are shown in blue, and results of the network meta-analysis for intervention durations greater than or equal to 12 weeks are shown in gray. AE, Aerobic exercise; RE, resistance exercise; ME, mix exercise; MBE, mind-body exercise; NA, not available.</w:t>
      </w:r>
    </w:p>
    <w:p w14:paraId="7D0EDC0C" w14:textId="77777777" w:rsidR="00CD3DE7" w:rsidRDefault="00264E5F">
      <w:pPr>
        <w:pStyle w:val="a3"/>
        <w:rPr>
          <w:color w:val="auto"/>
        </w:rPr>
      </w:pPr>
      <w:bookmarkStart w:id="25" w:name="_Toc17676"/>
      <w:bookmarkEnd w:id="24"/>
      <w:r>
        <w:rPr>
          <w:color w:val="auto"/>
        </w:rPr>
        <w:t>S4.4.2 Table S5. Age subgroup</w:t>
      </w:r>
      <w:bookmarkEnd w:id="25"/>
    </w:p>
    <w:tbl>
      <w:tblPr>
        <w:tblW w:w="10565" w:type="dxa"/>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2113"/>
        <w:gridCol w:w="2113"/>
        <w:gridCol w:w="2113"/>
        <w:gridCol w:w="2113"/>
      </w:tblGrid>
      <w:tr w:rsidR="00CD3DE7" w14:paraId="3B8A14E4" w14:textId="77777777">
        <w:trPr>
          <w:trHeight w:val="348"/>
        </w:trPr>
        <w:tc>
          <w:tcPr>
            <w:tcW w:w="2113" w:type="dxa"/>
            <w:tcBorders>
              <w:top w:val="single" w:sz="4" w:space="0" w:color="auto"/>
              <w:left w:val="single" w:sz="4" w:space="0" w:color="auto"/>
              <w:bottom w:val="single" w:sz="4" w:space="0" w:color="auto"/>
              <w:right w:val="single" w:sz="4" w:space="0" w:color="auto"/>
            </w:tcBorders>
            <w:noWrap/>
          </w:tcPr>
          <w:p w14:paraId="3E1CC11B" w14:textId="77777777" w:rsidR="00CD3DE7" w:rsidRDefault="00264E5F">
            <w:pPr>
              <w:widowControl/>
              <w:jc w:val="left"/>
              <w:rPr>
                <w:rFonts w:ascii="Times New Roman" w:eastAsia="SimSun" w:hAnsi="Times New Roman" w:cs="Times New Roman"/>
                <w:kern w:val="0"/>
                <w:szCs w:val="21"/>
              </w:rPr>
            </w:pPr>
            <w:r>
              <w:rPr>
                <w:rFonts w:ascii="Times New Roman" w:hAnsi="Times New Roman" w:cs="Times New Roman"/>
              </w:rPr>
              <w:t>AE</w:t>
            </w:r>
          </w:p>
        </w:tc>
        <w:tc>
          <w:tcPr>
            <w:tcW w:w="2113" w:type="dxa"/>
            <w:tcBorders>
              <w:top w:val="single" w:sz="4" w:space="0" w:color="auto"/>
              <w:left w:val="nil"/>
              <w:bottom w:val="single" w:sz="4" w:space="0" w:color="auto"/>
              <w:right w:val="single" w:sz="4" w:space="0" w:color="auto"/>
            </w:tcBorders>
            <w:shd w:val="clear" w:color="auto" w:fill="BFBFBF"/>
            <w:noWrap/>
          </w:tcPr>
          <w:p w14:paraId="7028EF50" w14:textId="77777777" w:rsidR="00CD3DE7" w:rsidRDefault="00264E5F">
            <w:pPr>
              <w:widowControl/>
              <w:jc w:val="left"/>
              <w:rPr>
                <w:rFonts w:ascii="Times New Roman" w:hAnsi="Times New Roman" w:cs="Times New Roman"/>
                <w:kern w:val="0"/>
              </w:rPr>
            </w:pPr>
            <w:r>
              <w:rPr>
                <w:rFonts w:ascii="Times New Roman" w:hAnsi="Times New Roman" w:cs="Times New Roman"/>
              </w:rPr>
              <w:t>0.43 (-0.42 to 1.28)</w:t>
            </w:r>
          </w:p>
        </w:tc>
        <w:tc>
          <w:tcPr>
            <w:tcW w:w="2113" w:type="dxa"/>
            <w:tcBorders>
              <w:top w:val="single" w:sz="4" w:space="0" w:color="auto"/>
              <w:left w:val="nil"/>
              <w:bottom w:val="single" w:sz="4" w:space="0" w:color="auto"/>
              <w:right w:val="single" w:sz="4" w:space="0" w:color="auto"/>
            </w:tcBorders>
            <w:shd w:val="clear" w:color="auto" w:fill="BFBFBF"/>
            <w:noWrap/>
          </w:tcPr>
          <w:p w14:paraId="6D71CD57" w14:textId="77777777" w:rsidR="00CD3DE7" w:rsidRDefault="00264E5F">
            <w:pPr>
              <w:widowControl/>
              <w:jc w:val="left"/>
              <w:rPr>
                <w:rFonts w:ascii="Times New Roman" w:hAnsi="Times New Roman" w:cs="Times New Roman"/>
                <w:kern w:val="0"/>
              </w:rPr>
            </w:pPr>
            <w:r>
              <w:rPr>
                <w:rFonts w:ascii="Times New Roman" w:hAnsi="Times New Roman" w:cs="Times New Roman"/>
              </w:rPr>
              <w:t>0.42 (-0.87 to 1.70)</w:t>
            </w:r>
          </w:p>
        </w:tc>
        <w:tc>
          <w:tcPr>
            <w:tcW w:w="2113" w:type="dxa"/>
            <w:tcBorders>
              <w:top w:val="single" w:sz="4" w:space="0" w:color="auto"/>
              <w:left w:val="nil"/>
              <w:bottom w:val="single" w:sz="4" w:space="0" w:color="auto"/>
              <w:right w:val="single" w:sz="4" w:space="0" w:color="auto"/>
            </w:tcBorders>
            <w:shd w:val="clear" w:color="auto" w:fill="BFBFBF"/>
            <w:noWrap/>
          </w:tcPr>
          <w:p w14:paraId="41DF776B" w14:textId="77777777" w:rsidR="00CD3DE7" w:rsidRDefault="00264E5F">
            <w:pPr>
              <w:widowControl/>
              <w:jc w:val="left"/>
              <w:rPr>
                <w:rFonts w:ascii="Times New Roman" w:hAnsi="Times New Roman" w:cs="Times New Roman"/>
                <w:kern w:val="0"/>
              </w:rPr>
            </w:pPr>
            <w:r>
              <w:rPr>
                <w:rFonts w:ascii="Times New Roman" w:hAnsi="Times New Roman" w:cs="Times New Roman"/>
              </w:rPr>
              <w:t>-0.39 (-0.86 to 0.07)</w:t>
            </w:r>
          </w:p>
        </w:tc>
        <w:tc>
          <w:tcPr>
            <w:tcW w:w="2113" w:type="dxa"/>
            <w:tcBorders>
              <w:top w:val="single" w:sz="4" w:space="0" w:color="auto"/>
              <w:left w:val="nil"/>
              <w:bottom w:val="single" w:sz="4" w:space="0" w:color="auto"/>
              <w:right w:val="single" w:sz="4" w:space="0" w:color="auto"/>
            </w:tcBorders>
            <w:shd w:val="clear" w:color="auto" w:fill="BFBFBF"/>
            <w:noWrap/>
          </w:tcPr>
          <w:p w14:paraId="34F5249B" w14:textId="77777777" w:rsidR="00CD3DE7" w:rsidRDefault="00264E5F">
            <w:pPr>
              <w:widowControl/>
              <w:jc w:val="left"/>
              <w:rPr>
                <w:rFonts w:ascii="Times New Roman" w:hAnsi="Times New Roman" w:cs="Times New Roman"/>
                <w:kern w:val="0"/>
              </w:rPr>
            </w:pPr>
            <w:r>
              <w:rPr>
                <w:rFonts w:ascii="Times New Roman" w:hAnsi="Times New Roman" w:cs="Times New Roman"/>
              </w:rPr>
              <w:t>-0.99 (-1.32 to -0.65)</w:t>
            </w:r>
          </w:p>
        </w:tc>
      </w:tr>
      <w:tr w:rsidR="00CD3DE7" w14:paraId="50DEAC00"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3B504CB7" w14:textId="77777777" w:rsidR="00CD3DE7" w:rsidRDefault="00264E5F">
            <w:pPr>
              <w:widowControl/>
              <w:jc w:val="left"/>
              <w:rPr>
                <w:rFonts w:ascii="Times New Roman" w:hAnsi="Times New Roman" w:cs="Times New Roman"/>
                <w:kern w:val="0"/>
              </w:rPr>
            </w:pPr>
            <w:r>
              <w:rPr>
                <w:rFonts w:ascii="Times New Roman" w:hAnsi="Times New Roman" w:cs="Times New Roman"/>
              </w:rPr>
              <w:t>-0.35 (-1.07 to 0.38)</w:t>
            </w:r>
          </w:p>
        </w:tc>
        <w:tc>
          <w:tcPr>
            <w:tcW w:w="2113" w:type="dxa"/>
            <w:tcBorders>
              <w:top w:val="single" w:sz="4" w:space="0" w:color="auto"/>
              <w:left w:val="nil"/>
              <w:bottom w:val="single" w:sz="4" w:space="0" w:color="auto"/>
              <w:right w:val="single" w:sz="4" w:space="0" w:color="auto"/>
            </w:tcBorders>
            <w:noWrap/>
          </w:tcPr>
          <w:p w14:paraId="129BD2D0" w14:textId="77777777" w:rsidR="00CD3DE7" w:rsidRDefault="00264E5F">
            <w:pPr>
              <w:widowControl/>
              <w:jc w:val="left"/>
              <w:rPr>
                <w:rFonts w:ascii="Times New Roman" w:hAnsi="Times New Roman" w:cs="Times New Roman"/>
                <w:kern w:val="0"/>
              </w:rPr>
            </w:pPr>
            <w:r>
              <w:rPr>
                <w:rFonts w:ascii="Times New Roman" w:hAnsi="Times New Roman" w:cs="Times New Roman"/>
              </w:rPr>
              <w:t>RE</w:t>
            </w:r>
          </w:p>
        </w:tc>
        <w:tc>
          <w:tcPr>
            <w:tcW w:w="2113" w:type="dxa"/>
            <w:tcBorders>
              <w:top w:val="single" w:sz="4" w:space="0" w:color="auto"/>
              <w:left w:val="nil"/>
              <w:bottom w:val="single" w:sz="4" w:space="0" w:color="auto"/>
              <w:right w:val="single" w:sz="4" w:space="0" w:color="auto"/>
            </w:tcBorders>
            <w:shd w:val="clear" w:color="auto" w:fill="BFBFBF"/>
            <w:noWrap/>
          </w:tcPr>
          <w:p w14:paraId="7EF3303A" w14:textId="77777777" w:rsidR="00CD3DE7" w:rsidRDefault="00264E5F">
            <w:pPr>
              <w:widowControl/>
              <w:jc w:val="left"/>
              <w:rPr>
                <w:rFonts w:ascii="Times New Roman" w:hAnsi="Times New Roman" w:cs="Times New Roman"/>
                <w:kern w:val="0"/>
              </w:rPr>
            </w:pPr>
            <w:r>
              <w:rPr>
                <w:rFonts w:ascii="Times New Roman" w:hAnsi="Times New Roman" w:cs="Times New Roman"/>
              </w:rPr>
              <w:t>-0.01 (-1.50 to 1.48)</w:t>
            </w:r>
          </w:p>
        </w:tc>
        <w:tc>
          <w:tcPr>
            <w:tcW w:w="2113" w:type="dxa"/>
            <w:tcBorders>
              <w:top w:val="single" w:sz="4" w:space="0" w:color="auto"/>
              <w:left w:val="nil"/>
              <w:bottom w:val="single" w:sz="4" w:space="0" w:color="auto"/>
              <w:right w:val="single" w:sz="4" w:space="0" w:color="auto"/>
            </w:tcBorders>
            <w:shd w:val="clear" w:color="auto" w:fill="BFBFBF"/>
            <w:noWrap/>
          </w:tcPr>
          <w:p w14:paraId="528E29E3" w14:textId="77777777" w:rsidR="00CD3DE7" w:rsidRDefault="00264E5F">
            <w:pPr>
              <w:widowControl/>
              <w:jc w:val="left"/>
              <w:rPr>
                <w:rFonts w:ascii="Times New Roman" w:hAnsi="Times New Roman" w:cs="Times New Roman"/>
                <w:kern w:val="0"/>
              </w:rPr>
            </w:pPr>
            <w:r>
              <w:rPr>
                <w:rFonts w:ascii="Times New Roman" w:hAnsi="Times New Roman" w:cs="Times New Roman"/>
              </w:rPr>
              <w:t>-0.82 (-1.72 to 0.09)</w:t>
            </w:r>
          </w:p>
        </w:tc>
        <w:tc>
          <w:tcPr>
            <w:tcW w:w="2113" w:type="dxa"/>
            <w:tcBorders>
              <w:top w:val="single" w:sz="4" w:space="0" w:color="auto"/>
              <w:left w:val="nil"/>
              <w:bottom w:val="single" w:sz="4" w:space="0" w:color="auto"/>
              <w:right w:val="single" w:sz="4" w:space="0" w:color="auto"/>
            </w:tcBorders>
            <w:shd w:val="clear" w:color="auto" w:fill="BFBFBF"/>
            <w:noWrap/>
          </w:tcPr>
          <w:p w14:paraId="32E9DD61" w14:textId="77777777" w:rsidR="00CD3DE7" w:rsidRDefault="00264E5F">
            <w:pPr>
              <w:widowControl/>
              <w:jc w:val="left"/>
              <w:rPr>
                <w:rFonts w:ascii="Times New Roman" w:hAnsi="Times New Roman" w:cs="Times New Roman"/>
                <w:kern w:val="0"/>
              </w:rPr>
            </w:pPr>
            <w:r>
              <w:rPr>
                <w:rFonts w:ascii="Times New Roman" w:hAnsi="Times New Roman" w:cs="Times New Roman"/>
              </w:rPr>
              <w:t>-1.41 (-2.24 to -0.58)</w:t>
            </w:r>
          </w:p>
        </w:tc>
      </w:tr>
      <w:tr w:rsidR="00CD3DE7" w14:paraId="58B1560B"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09796D12" w14:textId="77777777" w:rsidR="00CD3DE7" w:rsidRDefault="00264E5F">
            <w:pPr>
              <w:widowControl/>
              <w:jc w:val="left"/>
              <w:rPr>
                <w:rFonts w:ascii="Times New Roman" w:hAnsi="Times New Roman" w:cs="Times New Roman"/>
                <w:kern w:val="0"/>
              </w:rPr>
            </w:pPr>
            <w:r>
              <w:rPr>
                <w:rFonts w:ascii="Times New Roman" w:hAnsi="Times New Roman" w:cs="Times New Roman"/>
              </w:rPr>
              <w:t>-0.19 (-0.86 to 0.48)</w:t>
            </w:r>
          </w:p>
        </w:tc>
        <w:tc>
          <w:tcPr>
            <w:tcW w:w="2113" w:type="dxa"/>
            <w:tcBorders>
              <w:top w:val="single" w:sz="4" w:space="0" w:color="auto"/>
              <w:left w:val="nil"/>
              <w:bottom w:val="single" w:sz="4" w:space="0" w:color="auto"/>
              <w:right w:val="single" w:sz="4" w:space="0" w:color="auto"/>
            </w:tcBorders>
            <w:shd w:val="clear" w:color="auto" w:fill="91ABDF"/>
            <w:noWrap/>
          </w:tcPr>
          <w:p w14:paraId="125A02B0" w14:textId="77777777" w:rsidR="00CD3DE7" w:rsidRDefault="00264E5F">
            <w:pPr>
              <w:widowControl/>
              <w:jc w:val="left"/>
              <w:rPr>
                <w:rFonts w:ascii="Times New Roman" w:hAnsi="Times New Roman" w:cs="Times New Roman"/>
                <w:kern w:val="0"/>
              </w:rPr>
            </w:pPr>
            <w:r>
              <w:rPr>
                <w:rFonts w:ascii="Times New Roman" w:hAnsi="Times New Roman" w:cs="Times New Roman"/>
              </w:rPr>
              <w:t>0.16 (-0.50 to 0.81)</w:t>
            </w:r>
          </w:p>
        </w:tc>
        <w:tc>
          <w:tcPr>
            <w:tcW w:w="2113" w:type="dxa"/>
            <w:tcBorders>
              <w:top w:val="single" w:sz="4" w:space="0" w:color="auto"/>
              <w:left w:val="nil"/>
              <w:bottom w:val="single" w:sz="4" w:space="0" w:color="auto"/>
              <w:right w:val="single" w:sz="4" w:space="0" w:color="auto"/>
            </w:tcBorders>
            <w:noWrap/>
          </w:tcPr>
          <w:p w14:paraId="2225E7CA" w14:textId="77777777" w:rsidR="00CD3DE7" w:rsidRDefault="00264E5F">
            <w:pPr>
              <w:widowControl/>
              <w:jc w:val="left"/>
              <w:rPr>
                <w:rFonts w:ascii="Times New Roman" w:hAnsi="Times New Roman" w:cs="Times New Roman"/>
                <w:kern w:val="0"/>
              </w:rPr>
            </w:pPr>
            <w:r>
              <w:rPr>
                <w:rFonts w:ascii="Times New Roman" w:hAnsi="Times New Roman" w:cs="Times New Roman"/>
              </w:rPr>
              <w:t>ME</w:t>
            </w:r>
          </w:p>
        </w:tc>
        <w:tc>
          <w:tcPr>
            <w:tcW w:w="2113" w:type="dxa"/>
            <w:tcBorders>
              <w:top w:val="single" w:sz="4" w:space="0" w:color="auto"/>
              <w:left w:val="nil"/>
              <w:bottom w:val="single" w:sz="4" w:space="0" w:color="auto"/>
              <w:right w:val="single" w:sz="4" w:space="0" w:color="auto"/>
            </w:tcBorders>
            <w:shd w:val="clear" w:color="auto" w:fill="BFBFBF"/>
            <w:noWrap/>
          </w:tcPr>
          <w:p w14:paraId="2339FFA9" w14:textId="77777777" w:rsidR="00CD3DE7" w:rsidRDefault="00264E5F">
            <w:pPr>
              <w:widowControl/>
              <w:jc w:val="left"/>
              <w:rPr>
                <w:rFonts w:ascii="Times New Roman" w:hAnsi="Times New Roman" w:cs="Times New Roman"/>
                <w:kern w:val="0"/>
              </w:rPr>
            </w:pPr>
            <w:r>
              <w:rPr>
                <w:rFonts w:ascii="Times New Roman" w:hAnsi="Times New Roman" w:cs="Times New Roman"/>
              </w:rPr>
              <w:t>-0.81 (-2.11 to 0.49)</w:t>
            </w:r>
          </w:p>
        </w:tc>
        <w:tc>
          <w:tcPr>
            <w:tcW w:w="2113" w:type="dxa"/>
            <w:tcBorders>
              <w:top w:val="single" w:sz="4" w:space="0" w:color="auto"/>
              <w:left w:val="nil"/>
              <w:bottom w:val="single" w:sz="4" w:space="0" w:color="auto"/>
              <w:right w:val="single" w:sz="4" w:space="0" w:color="auto"/>
            </w:tcBorders>
            <w:shd w:val="clear" w:color="auto" w:fill="BFBFBF"/>
            <w:noWrap/>
          </w:tcPr>
          <w:p w14:paraId="0311B09E" w14:textId="77777777" w:rsidR="00CD3DE7" w:rsidRDefault="00264E5F">
            <w:pPr>
              <w:widowControl/>
              <w:jc w:val="left"/>
              <w:rPr>
                <w:rFonts w:ascii="Times New Roman" w:hAnsi="Times New Roman" w:cs="Times New Roman"/>
                <w:kern w:val="0"/>
              </w:rPr>
            </w:pPr>
            <w:r>
              <w:rPr>
                <w:rFonts w:ascii="Times New Roman" w:hAnsi="Times New Roman" w:cs="Times New Roman"/>
              </w:rPr>
              <w:t>-1.40 (-2.65 to -0.16)</w:t>
            </w:r>
          </w:p>
        </w:tc>
      </w:tr>
      <w:tr w:rsidR="00CD3DE7" w14:paraId="0AB3FF37" w14:textId="77777777">
        <w:trPr>
          <w:trHeight w:val="348"/>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263ECA21" w14:textId="77777777" w:rsidR="00CD3DE7" w:rsidRDefault="00264E5F">
            <w:pPr>
              <w:widowControl/>
              <w:jc w:val="left"/>
              <w:rPr>
                <w:rFonts w:ascii="Times New Roman" w:hAnsi="Times New Roman" w:cs="Times New Roman"/>
                <w:kern w:val="0"/>
              </w:rPr>
            </w:pPr>
            <w:r>
              <w:rPr>
                <w:rFonts w:ascii="Times New Roman" w:hAnsi="Times New Roman" w:cs="Times New Roman"/>
              </w:rPr>
              <w:t>-0.01 (-0.90 to 0.88)</w:t>
            </w:r>
          </w:p>
        </w:tc>
        <w:tc>
          <w:tcPr>
            <w:tcW w:w="2113" w:type="dxa"/>
            <w:tcBorders>
              <w:top w:val="single" w:sz="4" w:space="0" w:color="auto"/>
              <w:left w:val="nil"/>
              <w:bottom w:val="single" w:sz="4" w:space="0" w:color="auto"/>
              <w:right w:val="single" w:sz="4" w:space="0" w:color="auto"/>
            </w:tcBorders>
            <w:shd w:val="clear" w:color="auto" w:fill="91ABDF"/>
            <w:noWrap/>
          </w:tcPr>
          <w:p w14:paraId="51DD0E35" w14:textId="77777777" w:rsidR="00CD3DE7" w:rsidRDefault="00264E5F">
            <w:pPr>
              <w:widowControl/>
              <w:jc w:val="left"/>
              <w:rPr>
                <w:rFonts w:ascii="Times New Roman" w:hAnsi="Times New Roman" w:cs="Times New Roman"/>
                <w:kern w:val="0"/>
              </w:rPr>
            </w:pPr>
            <w:r>
              <w:rPr>
                <w:rFonts w:ascii="Times New Roman" w:hAnsi="Times New Roman" w:cs="Times New Roman"/>
              </w:rPr>
              <w:t>0.34 (-0.53 to 1.22)</w:t>
            </w:r>
          </w:p>
        </w:tc>
        <w:tc>
          <w:tcPr>
            <w:tcW w:w="2113" w:type="dxa"/>
            <w:tcBorders>
              <w:top w:val="single" w:sz="4" w:space="0" w:color="auto"/>
              <w:left w:val="nil"/>
              <w:bottom w:val="single" w:sz="4" w:space="0" w:color="auto"/>
              <w:right w:val="single" w:sz="4" w:space="0" w:color="auto"/>
            </w:tcBorders>
            <w:shd w:val="clear" w:color="auto" w:fill="91ABDF"/>
            <w:noWrap/>
          </w:tcPr>
          <w:p w14:paraId="2876E644" w14:textId="77777777" w:rsidR="00CD3DE7" w:rsidRDefault="00264E5F">
            <w:pPr>
              <w:widowControl/>
              <w:jc w:val="left"/>
              <w:rPr>
                <w:rFonts w:ascii="Times New Roman" w:hAnsi="Times New Roman" w:cs="Times New Roman"/>
                <w:kern w:val="0"/>
              </w:rPr>
            </w:pPr>
            <w:r>
              <w:rPr>
                <w:rFonts w:ascii="Times New Roman" w:hAnsi="Times New Roman" w:cs="Times New Roman"/>
              </w:rPr>
              <w:t>0.18 (-0.64 to 1.01)</w:t>
            </w:r>
          </w:p>
        </w:tc>
        <w:tc>
          <w:tcPr>
            <w:tcW w:w="2113" w:type="dxa"/>
            <w:tcBorders>
              <w:top w:val="single" w:sz="4" w:space="0" w:color="auto"/>
              <w:left w:val="nil"/>
              <w:bottom w:val="single" w:sz="4" w:space="0" w:color="auto"/>
              <w:right w:val="single" w:sz="4" w:space="0" w:color="auto"/>
            </w:tcBorders>
            <w:noWrap/>
          </w:tcPr>
          <w:p w14:paraId="746C7E77" w14:textId="77777777" w:rsidR="00CD3DE7" w:rsidRDefault="00264E5F">
            <w:pPr>
              <w:widowControl/>
              <w:jc w:val="left"/>
              <w:rPr>
                <w:rFonts w:ascii="Times New Roman" w:hAnsi="Times New Roman" w:cs="Times New Roman"/>
                <w:kern w:val="0"/>
              </w:rPr>
            </w:pPr>
            <w:r>
              <w:rPr>
                <w:rFonts w:ascii="Times New Roman" w:hAnsi="Times New Roman" w:cs="Times New Roman"/>
              </w:rPr>
              <w:t>MBE</w:t>
            </w:r>
          </w:p>
        </w:tc>
        <w:tc>
          <w:tcPr>
            <w:tcW w:w="2113" w:type="dxa"/>
            <w:tcBorders>
              <w:top w:val="single" w:sz="4" w:space="0" w:color="auto"/>
              <w:left w:val="nil"/>
              <w:bottom w:val="single" w:sz="4" w:space="0" w:color="auto"/>
              <w:right w:val="single" w:sz="4" w:space="0" w:color="auto"/>
            </w:tcBorders>
            <w:shd w:val="clear" w:color="auto" w:fill="BFBFBF"/>
            <w:noWrap/>
          </w:tcPr>
          <w:p w14:paraId="013C8B2D" w14:textId="77777777" w:rsidR="00CD3DE7" w:rsidRDefault="00264E5F">
            <w:pPr>
              <w:widowControl/>
              <w:jc w:val="left"/>
              <w:rPr>
                <w:rFonts w:ascii="Times New Roman" w:hAnsi="Times New Roman" w:cs="Times New Roman"/>
                <w:kern w:val="0"/>
              </w:rPr>
            </w:pPr>
            <w:r>
              <w:rPr>
                <w:rFonts w:ascii="Times New Roman" w:hAnsi="Times New Roman" w:cs="Times New Roman"/>
              </w:rPr>
              <w:t>-0.59 (-0.97 to -0.21)</w:t>
            </w:r>
          </w:p>
        </w:tc>
      </w:tr>
      <w:tr w:rsidR="00CD3DE7" w14:paraId="375A459F" w14:textId="77777777">
        <w:trPr>
          <w:trHeight w:val="359"/>
        </w:trPr>
        <w:tc>
          <w:tcPr>
            <w:tcW w:w="2113" w:type="dxa"/>
            <w:tcBorders>
              <w:top w:val="single" w:sz="4" w:space="0" w:color="auto"/>
              <w:left w:val="single" w:sz="4" w:space="0" w:color="auto"/>
              <w:bottom w:val="single" w:sz="4" w:space="0" w:color="auto"/>
              <w:right w:val="single" w:sz="4" w:space="0" w:color="auto"/>
            </w:tcBorders>
            <w:shd w:val="clear" w:color="auto" w:fill="91ABDF"/>
            <w:noWrap/>
          </w:tcPr>
          <w:p w14:paraId="3652877F" w14:textId="77777777" w:rsidR="00CD3DE7" w:rsidRDefault="00264E5F">
            <w:pPr>
              <w:widowControl/>
              <w:jc w:val="left"/>
              <w:rPr>
                <w:rFonts w:ascii="Times New Roman" w:hAnsi="Times New Roman" w:cs="Times New Roman"/>
                <w:kern w:val="0"/>
              </w:rPr>
            </w:pPr>
            <w:r>
              <w:rPr>
                <w:rFonts w:ascii="Times New Roman" w:hAnsi="Times New Roman" w:cs="Times New Roman"/>
              </w:rPr>
              <w:t>-0.88 (-1.43 to -0.33)</w:t>
            </w:r>
          </w:p>
        </w:tc>
        <w:tc>
          <w:tcPr>
            <w:tcW w:w="2113" w:type="dxa"/>
            <w:tcBorders>
              <w:top w:val="single" w:sz="4" w:space="0" w:color="auto"/>
              <w:left w:val="nil"/>
              <w:bottom w:val="single" w:sz="4" w:space="0" w:color="auto"/>
              <w:right w:val="single" w:sz="4" w:space="0" w:color="auto"/>
            </w:tcBorders>
            <w:shd w:val="clear" w:color="auto" w:fill="91ABDF"/>
            <w:noWrap/>
          </w:tcPr>
          <w:p w14:paraId="1724E00E" w14:textId="77777777" w:rsidR="00CD3DE7" w:rsidRDefault="00264E5F">
            <w:pPr>
              <w:widowControl/>
              <w:jc w:val="left"/>
              <w:rPr>
                <w:rFonts w:ascii="Times New Roman" w:hAnsi="Times New Roman" w:cs="Times New Roman"/>
                <w:kern w:val="0"/>
              </w:rPr>
            </w:pPr>
            <w:r>
              <w:rPr>
                <w:rFonts w:ascii="Times New Roman" w:hAnsi="Times New Roman" w:cs="Times New Roman"/>
              </w:rPr>
              <w:t>-0.53 (-1.06 to 0.00)</w:t>
            </w:r>
          </w:p>
        </w:tc>
        <w:tc>
          <w:tcPr>
            <w:tcW w:w="2113" w:type="dxa"/>
            <w:tcBorders>
              <w:top w:val="single" w:sz="4" w:space="0" w:color="auto"/>
              <w:left w:val="nil"/>
              <w:bottom w:val="single" w:sz="4" w:space="0" w:color="auto"/>
              <w:right w:val="single" w:sz="4" w:space="0" w:color="auto"/>
            </w:tcBorders>
            <w:shd w:val="clear" w:color="auto" w:fill="91ABDF"/>
            <w:noWrap/>
          </w:tcPr>
          <w:p w14:paraId="7CB42AD6" w14:textId="77777777" w:rsidR="00CD3DE7" w:rsidRDefault="00264E5F">
            <w:pPr>
              <w:widowControl/>
              <w:jc w:val="left"/>
              <w:rPr>
                <w:rFonts w:ascii="Times New Roman" w:hAnsi="Times New Roman" w:cs="Times New Roman"/>
                <w:kern w:val="0"/>
              </w:rPr>
            </w:pPr>
            <w:r>
              <w:rPr>
                <w:rFonts w:ascii="Times New Roman" w:hAnsi="Times New Roman" w:cs="Times New Roman"/>
              </w:rPr>
              <w:t>-0.69 (-1.12 to -0.25)</w:t>
            </w:r>
          </w:p>
        </w:tc>
        <w:tc>
          <w:tcPr>
            <w:tcW w:w="2113" w:type="dxa"/>
            <w:tcBorders>
              <w:top w:val="single" w:sz="4" w:space="0" w:color="auto"/>
              <w:left w:val="nil"/>
              <w:bottom w:val="single" w:sz="4" w:space="0" w:color="auto"/>
              <w:right w:val="single" w:sz="4" w:space="0" w:color="auto"/>
            </w:tcBorders>
            <w:shd w:val="clear" w:color="auto" w:fill="91ABDF"/>
            <w:noWrap/>
          </w:tcPr>
          <w:p w14:paraId="26DC44F6" w14:textId="77777777" w:rsidR="00CD3DE7" w:rsidRDefault="00264E5F">
            <w:pPr>
              <w:widowControl/>
              <w:jc w:val="left"/>
              <w:rPr>
                <w:rFonts w:ascii="Times New Roman" w:hAnsi="Times New Roman" w:cs="Times New Roman"/>
                <w:kern w:val="0"/>
              </w:rPr>
            </w:pPr>
            <w:r>
              <w:rPr>
                <w:rFonts w:ascii="Times New Roman" w:hAnsi="Times New Roman" w:cs="Times New Roman"/>
              </w:rPr>
              <w:t>-0.87 (-1.57 to -0.17)</w:t>
            </w:r>
          </w:p>
        </w:tc>
        <w:tc>
          <w:tcPr>
            <w:tcW w:w="2113" w:type="dxa"/>
            <w:tcBorders>
              <w:top w:val="single" w:sz="4" w:space="0" w:color="auto"/>
              <w:left w:val="nil"/>
              <w:bottom w:val="single" w:sz="4" w:space="0" w:color="auto"/>
              <w:right w:val="single" w:sz="4" w:space="0" w:color="auto"/>
            </w:tcBorders>
            <w:noWrap/>
          </w:tcPr>
          <w:p w14:paraId="6B4E5686" w14:textId="77777777" w:rsidR="00CD3DE7" w:rsidRDefault="00264E5F">
            <w:pPr>
              <w:widowControl/>
              <w:jc w:val="left"/>
              <w:rPr>
                <w:rFonts w:ascii="Times New Roman" w:hAnsi="Times New Roman" w:cs="Times New Roman"/>
                <w:kern w:val="0"/>
              </w:rPr>
            </w:pPr>
            <w:r>
              <w:rPr>
                <w:rFonts w:ascii="Times New Roman" w:hAnsi="Times New Roman" w:cs="Times New Roman"/>
              </w:rPr>
              <w:t>CON</w:t>
            </w:r>
          </w:p>
        </w:tc>
      </w:tr>
    </w:tbl>
    <w:p w14:paraId="1D2DB0D1" w14:textId="77777777" w:rsidR="00CD3DE7" w:rsidRDefault="00264E5F">
      <w:pPr>
        <w:rPr>
          <w:rFonts w:ascii="Times New Roman" w:hAnsi="Times New Roman" w:cs="Times New Roman"/>
        </w:rPr>
      </w:pPr>
      <w:r>
        <w:rPr>
          <w:rFonts w:ascii="Times New Roman" w:hAnsi="Times New Roman" w:cs="Times New Roman"/>
        </w:rPr>
        <w:t>Results of the age greater than 50 network meta-analysis are shown in blue, and results of the age less than or equal to 50 network meta-analysis are shown in gray. AE, Aerobic exercise; RE, resistance exercise; ME, mix exercise; MBE, mind-body exercise; NA, not available.</w:t>
      </w:r>
    </w:p>
    <w:p w14:paraId="7CE50369" w14:textId="77777777" w:rsidR="00CD3DE7" w:rsidRDefault="00CD3DE7">
      <w:pPr>
        <w:rPr>
          <w:rFonts w:ascii="Times New Roman" w:hAnsi="Times New Roman" w:cs="Times New Roman"/>
        </w:rPr>
      </w:pPr>
    </w:p>
    <w:p w14:paraId="78C0C9E7" w14:textId="77777777" w:rsidR="00CD3DE7" w:rsidRDefault="00264E5F">
      <w:pPr>
        <w:pStyle w:val="Heading1"/>
        <w:rPr>
          <w:rFonts w:ascii="Times New Roman" w:hAnsi="Times New Roman" w:cs="Times New Roman"/>
          <w:sz w:val="24"/>
        </w:rPr>
      </w:pPr>
      <w:bookmarkStart w:id="26" w:name="_Toc16807"/>
      <w:bookmarkStart w:id="27" w:name="_Toc149591106"/>
      <w:r>
        <w:rPr>
          <w:rFonts w:ascii="Times New Roman" w:hAnsi="Times New Roman" w:cs="Times New Roman"/>
          <w:sz w:val="24"/>
        </w:rPr>
        <w:t>S4.5 Sensitivity analysis</w:t>
      </w:r>
      <w:bookmarkEnd w:id="26"/>
      <w:bookmarkEnd w:id="27"/>
    </w:p>
    <w:p w14:paraId="170E9F60" w14:textId="77777777" w:rsidR="00CD3DE7" w:rsidRDefault="00264E5F">
      <w:pPr>
        <w:rPr>
          <w:rFonts w:ascii="Times New Roman" w:hAnsi="Times New Roman" w:cs="Times New Roman"/>
        </w:rPr>
      </w:pPr>
      <w:r>
        <w:rPr>
          <w:rFonts w:ascii="Times New Roman" w:hAnsi="Times New Roman" w:cs="Times New Roman"/>
          <w:noProof/>
        </w:rPr>
        <w:drawing>
          <wp:inline distT="0" distB="0" distL="114300" distR="114300" wp14:anchorId="07B9B174" wp14:editId="79D95281">
            <wp:extent cx="5271770" cy="1804670"/>
            <wp:effectExtent l="0" t="0" r="0" b="0"/>
            <wp:docPr id="6" name="图片 6" descr="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敏感性分析"/>
                    <pic:cNvPicPr>
                      <a:picLocks noChangeAspect="1"/>
                    </pic:cNvPicPr>
                  </pic:nvPicPr>
                  <pic:blipFill>
                    <a:blip r:embed="rId13"/>
                    <a:srcRect t="35160" b="32460"/>
                    <a:stretch>
                      <a:fillRect/>
                    </a:stretch>
                  </pic:blipFill>
                  <pic:spPr>
                    <a:xfrm>
                      <a:off x="0" y="0"/>
                      <a:ext cx="5271770" cy="1804670"/>
                    </a:xfrm>
                    <a:prstGeom prst="rect">
                      <a:avLst/>
                    </a:prstGeom>
                  </pic:spPr>
                </pic:pic>
              </a:graphicData>
            </a:graphic>
          </wp:inline>
        </w:drawing>
      </w:r>
    </w:p>
    <w:p w14:paraId="2704F47A" w14:textId="77777777" w:rsidR="00CD3DE7" w:rsidRDefault="00CD3DE7">
      <w:pPr>
        <w:rPr>
          <w:rFonts w:ascii="Times New Roman" w:hAnsi="Times New Roman" w:cs="Times New Roman"/>
        </w:rPr>
      </w:pPr>
    </w:p>
    <w:p w14:paraId="0423B48E" w14:textId="77777777" w:rsidR="00CD3DE7" w:rsidRDefault="00264E5F">
      <w:pPr>
        <w:rPr>
          <w:rFonts w:ascii="Times New Roman" w:hAnsi="Times New Roman" w:cs="Times New Roman"/>
        </w:rPr>
      </w:pPr>
      <w:r>
        <w:rPr>
          <w:rFonts w:ascii="Times New Roman" w:hAnsi="Times New Roman" w:cs="Times New Roman"/>
          <w:b/>
          <w:bCs/>
          <w:szCs w:val="21"/>
        </w:rPr>
        <w:t xml:space="preserve">Figure S4. </w:t>
      </w:r>
      <w:r>
        <w:rPr>
          <w:rFonts w:ascii="Times New Roman" w:hAnsi="Times New Roman" w:cs="Times New Roman"/>
          <w:szCs w:val="21"/>
        </w:rPr>
        <w:t>Forest plot of sensitivity analyses.</w:t>
      </w:r>
    </w:p>
    <w:p w14:paraId="68D262F5" w14:textId="77777777" w:rsidR="00CD3DE7" w:rsidRDefault="00CD3DE7">
      <w:pPr>
        <w:rPr>
          <w:rFonts w:ascii="Times New Roman" w:hAnsi="Times New Roman" w:cs="Times New Roman"/>
        </w:rPr>
      </w:pPr>
    </w:p>
    <w:p w14:paraId="6A2B33C2" w14:textId="77777777" w:rsidR="00CD3DE7" w:rsidRDefault="00CD3DE7">
      <w:pPr>
        <w:rPr>
          <w:rFonts w:ascii="Times New Roman" w:hAnsi="Times New Roman" w:cs="Times New Roman"/>
        </w:rPr>
        <w:sectPr w:rsidR="00CD3DE7">
          <w:pgSz w:w="11906" w:h="16838"/>
          <w:pgMar w:top="1440" w:right="1797" w:bottom="1440" w:left="1797" w:header="851" w:footer="992" w:gutter="0"/>
          <w:cols w:space="425"/>
          <w:docGrid w:linePitch="312"/>
        </w:sectPr>
      </w:pPr>
    </w:p>
    <w:p w14:paraId="166D82C1" w14:textId="77777777" w:rsidR="00CD3DE7" w:rsidRDefault="00264E5F">
      <w:pPr>
        <w:pStyle w:val="a"/>
        <w:rPr>
          <w:rFonts w:cs="Times New Roman"/>
        </w:rPr>
      </w:pPr>
      <w:bookmarkStart w:id="28" w:name="_Toc27010"/>
      <w:r>
        <w:rPr>
          <w:rFonts w:cs="Times New Roman"/>
        </w:rPr>
        <w:lastRenderedPageBreak/>
        <w:t>Supplementary file5. Dose network meta- analysis supplementary Online Content</w:t>
      </w:r>
      <w:bookmarkEnd w:id="28"/>
    </w:p>
    <w:p w14:paraId="023DE176" w14:textId="77777777" w:rsidR="00CD3DE7" w:rsidRDefault="00264E5F">
      <w:pPr>
        <w:pStyle w:val="a1"/>
        <w:rPr>
          <w:rFonts w:cs="Times New Roman"/>
          <w:color w:val="auto"/>
        </w:rPr>
      </w:pPr>
      <w:bookmarkStart w:id="29" w:name="_Toc15326"/>
      <w:r>
        <w:rPr>
          <w:rFonts w:cs="Times New Roman"/>
          <w:color w:val="auto"/>
        </w:rPr>
        <w:t>S5.1 Table S6. Dataset</w:t>
      </w:r>
      <w:bookmarkEnd w:id="29"/>
    </w:p>
    <w:p w14:paraId="1AFF19F3" w14:textId="77777777" w:rsidR="00CD3DE7" w:rsidRDefault="00264E5F">
      <w:pPr>
        <w:rPr>
          <w:rFonts w:ascii="Times New Roman" w:hAnsi="Times New Roman" w:cs="Times New Roman"/>
          <w:szCs w:val="21"/>
        </w:rPr>
      </w:pPr>
      <w:r>
        <w:rPr>
          <w:rFonts w:ascii="Times New Roman" w:hAnsi="Times New Roman" w:cs="Times New Roman"/>
          <w:szCs w:val="21"/>
        </w:rPr>
        <w:t>This supplementary file shows the datasets (i.e., at global exercise and agent levels) used in this study. The studyID indicates the name of the author and the year of publication. The y indicates the mean change from the baseline of the evaluation tool. The se indicates the standard error of the mean. The agent indicates the agent level. The Mets session indicates the energy expenditure in a session of the study. The exact_dose parameter indicates the exact estimated METs per week that participants accumulated in the study. The dose indicates the group of doses by approximation. The residual_dose indicates the difference between the exact dose and the dose allocated by approximation. The frequency is the number of days those participants were involved in physical activity. The min_day indicates how many minutes a session lasted. The N indicates the number of participants.</w:t>
      </w:r>
    </w:p>
    <w:tbl>
      <w:tblPr>
        <w:tblStyle w:val="TableGrid"/>
        <w:tblpPr w:leftFromText="180" w:rightFromText="180" w:vertAnchor="text" w:horzAnchor="page" w:tblpX="769" w:tblpY="266"/>
        <w:tblOverlap w:val="never"/>
        <w:tblW w:w="1517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8"/>
        <w:gridCol w:w="815"/>
        <w:gridCol w:w="1466"/>
        <w:gridCol w:w="1289"/>
        <w:gridCol w:w="1045"/>
        <w:gridCol w:w="1467"/>
        <w:gridCol w:w="1244"/>
        <w:gridCol w:w="1231"/>
        <w:gridCol w:w="860"/>
        <w:gridCol w:w="651"/>
        <w:gridCol w:w="600"/>
        <w:gridCol w:w="815"/>
        <w:gridCol w:w="974"/>
      </w:tblGrid>
      <w:tr w:rsidR="00CD3DE7" w14:paraId="16EF6CAC" w14:textId="77777777">
        <w:trPr>
          <w:trHeight w:val="892"/>
        </w:trPr>
        <w:tc>
          <w:tcPr>
            <w:tcW w:w="2718" w:type="dxa"/>
            <w:tcBorders>
              <w:top w:val="single" w:sz="12" w:space="0" w:color="auto"/>
              <w:bottom w:val="single" w:sz="12" w:space="0" w:color="auto"/>
            </w:tcBorders>
            <w:noWrap/>
            <w:vAlign w:val="bottom"/>
          </w:tcPr>
          <w:p w14:paraId="47934DF4"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Study</w:t>
            </w:r>
          </w:p>
        </w:tc>
        <w:tc>
          <w:tcPr>
            <w:tcW w:w="815" w:type="dxa"/>
            <w:tcBorders>
              <w:top w:val="single" w:sz="12" w:space="0" w:color="auto"/>
              <w:bottom w:val="single" w:sz="12" w:space="0" w:color="auto"/>
            </w:tcBorders>
            <w:noWrap/>
            <w:vAlign w:val="bottom"/>
          </w:tcPr>
          <w:p w14:paraId="79226FD7"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Agent</w:t>
            </w:r>
          </w:p>
        </w:tc>
        <w:tc>
          <w:tcPr>
            <w:tcW w:w="1466" w:type="dxa"/>
            <w:tcBorders>
              <w:top w:val="single" w:sz="12" w:space="0" w:color="auto"/>
              <w:bottom w:val="single" w:sz="12" w:space="0" w:color="auto"/>
            </w:tcBorders>
            <w:noWrap/>
            <w:vAlign w:val="bottom"/>
          </w:tcPr>
          <w:p w14:paraId="39298204"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Mets session</w:t>
            </w:r>
          </w:p>
        </w:tc>
        <w:tc>
          <w:tcPr>
            <w:tcW w:w="1289" w:type="dxa"/>
            <w:tcBorders>
              <w:top w:val="single" w:sz="12" w:space="0" w:color="auto"/>
              <w:bottom w:val="single" w:sz="12" w:space="0" w:color="auto"/>
            </w:tcBorders>
            <w:noWrap/>
            <w:vAlign w:val="bottom"/>
          </w:tcPr>
          <w:p w14:paraId="086DB77C"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Exact dose</w:t>
            </w:r>
          </w:p>
        </w:tc>
        <w:tc>
          <w:tcPr>
            <w:tcW w:w="1045" w:type="dxa"/>
            <w:tcBorders>
              <w:top w:val="single" w:sz="12" w:space="0" w:color="auto"/>
              <w:bottom w:val="single" w:sz="12" w:space="0" w:color="auto"/>
            </w:tcBorders>
            <w:noWrap/>
            <w:vAlign w:val="bottom"/>
          </w:tcPr>
          <w:p w14:paraId="7424D654"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Dose</w:t>
            </w:r>
          </w:p>
        </w:tc>
        <w:tc>
          <w:tcPr>
            <w:tcW w:w="1467" w:type="dxa"/>
            <w:tcBorders>
              <w:top w:val="single" w:sz="12" w:space="0" w:color="auto"/>
              <w:bottom w:val="single" w:sz="12" w:space="0" w:color="auto"/>
            </w:tcBorders>
            <w:vAlign w:val="bottom"/>
          </w:tcPr>
          <w:p w14:paraId="443F3CE4"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Residual dose</w:t>
            </w:r>
          </w:p>
        </w:tc>
        <w:tc>
          <w:tcPr>
            <w:tcW w:w="1244" w:type="dxa"/>
            <w:tcBorders>
              <w:top w:val="single" w:sz="12" w:space="0" w:color="auto"/>
              <w:bottom w:val="single" w:sz="12" w:space="0" w:color="auto"/>
            </w:tcBorders>
            <w:noWrap/>
            <w:vAlign w:val="bottom"/>
          </w:tcPr>
          <w:p w14:paraId="490FD1B7"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Frequency</w:t>
            </w:r>
          </w:p>
        </w:tc>
        <w:tc>
          <w:tcPr>
            <w:tcW w:w="1231" w:type="dxa"/>
            <w:tcBorders>
              <w:top w:val="single" w:sz="12" w:space="0" w:color="auto"/>
              <w:bottom w:val="single" w:sz="12" w:space="0" w:color="auto"/>
            </w:tcBorders>
            <w:noWrap/>
            <w:vAlign w:val="bottom"/>
          </w:tcPr>
          <w:p w14:paraId="7EED3FFB"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Min/day</w:t>
            </w:r>
          </w:p>
        </w:tc>
        <w:tc>
          <w:tcPr>
            <w:tcW w:w="860" w:type="dxa"/>
            <w:tcBorders>
              <w:top w:val="single" w:sz="12" w:space="0" w:color="auto"/>
              <w:bottom w:val="single" w:sz="12" w:space="0" w:color="auto"/>
            </w:tcBorders>
            <w:noWrap/>
            <w:vAlign w:val="bottom"/>
          </w:tcPr>
          <w:p w14:paraId="6EBC6C9A"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y</w:t>
            </w:r>
          </w:p>
        </w:tc>
        <w:tc>
          <w:tcPr>
            <w:tcW w:w="651" w:type="dxa"/>
            <w:tcBorders>
              <w:top w:val="single" w:sz="12" w:space="0" w:color="auto"/>
              <w:bottom w:val="single" w:sz="12" w:space="0" w:color="auto"/>
            </w:tcBorders>
            <w:noWrap/>
            <w:vAlign w:val="bottom"/>
          </w:tcPr>
          <w:p w14:paraId="4D9F49DA"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SE</w:t>
            </w:r>
          </w:p>
        </w:tc>
        <w:tc>
          <w:tcPr>
            <w:tcW w:w="600" w:type="dxa"/>
            <w:tcBorders>
              <w:top w:val="single" w:sz="12" w:space="0" w:color="auto"/>
              <w:bottom w:val="single" w:sz="12" w:space="0" w:color="auto"/>
            </w:tcBorders>
            <w:noWrap/>
            <w:vAlign w:val="bottom"/>
          </w:tcPr>
          <w:p w14:paraId="72E11E69"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N</w:t>
            </w:r>
          </w:p>
        </w:tc>
        <w:tc>
          <w:tcPr>
            <w:tcW w:w="815" w:type="dxa"/>
            <w:tcBorders>
              <w:top w:val="single" w:sz="12" w:space="0" w:color="auto"/>
              <w:bottom w:val="single" w:sz="12" w:space="0" w:color="auto"/>
            </w:tcBorders>
            <w:noWrap/>
            <w:vAlign w:val="bottom"/>
          </w:tcPr>
          <w:p w14:paraId="4158A9C4"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Age</w:t>
            </w:r>
          </w:p>
        </w:tc>
        <w:tc>
          <w:tcPr>
            <w:tcW w:w="974" w:type="dxa"/>
            <w:tcBorders>
              <w:top w:val="single" w:sz="12" w:space="0" w:color="auto"/>
              <w:bottom w:val="single" w:sz="12" w:space="0" w:color="auto"/>
            </w:tcBorders>
            <w:noWrap/>
            <w:vAlign w:val="bottom"/>
          </w:tcPr>
          <w:p w14:paraId="0175955B" w14:textId="77777777" w:rsidR="00CD3DE7" w:rsidRDefault="00264E5F">
            <w:pPr>
              <w:rPr>
                <w:rFonts w:ascii="Times New Roman" w:eastAsia="DengXian" w:hAnsi="Times New Roman" w:cs="Times New Roman"/>
                <w:b/>
                <w:bCs/>
                <w:szCs w:val="22"/>
                <w:lang w:bidi="zh-CN"/>
              </w:rPr>
            </w:pPr>
            <w:r>
              <w:rPr>
                <w:rFonts w:ascii="Times New Roman" w:eastAsia="DengXian" w:hAnsi="Times New Roman" w:cs="Times New Roman"/>
                <w:b/>
                <w:bCs/>
                <w:szCs w:val="22"/>
                <w:lang w:bidi="zh-CN"/>
              </w:rPr>
              <w:t>Length</w:t>
            </w:r>
          </w:p>
        </w:tc>
      </w:tr>
      <w:tr w:rsidR="00CD3DE7" w14:paraId="76083B06" w14:textId="77777777">
        <w:trPr>
          <w:trHeight w:val="1420"/>
        </w:trPr>
        <w:tc>
          <w:tcPr>
            <w:tcW w:w="15175" w:type="dxa"/>
            <w:gridSpan w:val="13"/>
            <w:noWrap/>
          </w:tcPr>
          <w:tbl>
            <w:tblPr>
              <w:tblW w:w="14958" w:type="dxa"/>
              <w:jc w:val="center"/>
              <w:tblLayout w:type="fixed"/>
              <w:tblLook w:val="04A0" w:firstRow="1" w:lastRow="0" w:firstColumn="1" w:lastColumn="0" w:noHBand="0" w:noVBand="1"/>
            </w:tblPr>
            <w:tblGrid>
              <w:gridCol w:w="2610"/>
              <w:gridCol w:w="815"/>
              <w:gridCol w:w="1466"/>
              <w:gridCol w:w="1289"/>
              <w:gridCol w:w="1045"/>
              <w:gridCol w:w="1467"/>
              <w:gridCol w:w="1244"/>
              <w:gridCol w:w="1126"/>
              <w:gridCol w:w="859"/>
              <w:gridCol w:w="659"/>
              <w:gridCol w:w="600"/>
              <w:gridCol w:w="815"/>
              <w:gridCol w:w="963"/>
            </w:tblGrid>
            <w:tr w:rsidR="00CD3DE7" w14:paraId="4C21E3B3" w14:textId="77777777">
              <w:trPr>
                <w:trHeight w:val="280"/>
                <w:jc w:val="center"/>
              </w:trPr>
              <w:tc>
                <w:tcPr>
                  <w:tcW w:w="2610" w:type="dxa"/>
                  <w:tcBorders>
                    <w:top w:val="nil"/>
                    <w:left w:val="nil"/>
                    <w:bottom w:val="nil"/>
                    <w:right w:val="nil"/>
                  </w:tcBorders>
                  <w:noWrap/>
                  <w:vAlign w:val="bottom"/>
                </w:tcPr>
                <w:p w14:paraId="7A28C73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Bieber,2021</w:t>
                  </w:r>
                </w:p>
              </w:tc>
              <w:tc>
                <w:tcPr>
                  <w:tcW w:w="815" w:type="dxa"/>
                  <w:tcBorders>
                    <w:top w:val="nil"/>
                    <w:left w:val="nil"/>
                    <w:bottom w:val="nil"/>
                    <w:right w:val="nil"/>
                  </w:tcBorders>
                  <w:noWrap/>
                  <w:vAlign w:val="bottom"/>
                </w:tcPr>
                <w:p w14:paraId="096E9DC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73A8680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297</w:t>
                  </w:r>
                </w:p>
              </w:tc>
              <w:tc>
                <w:tcPr>
                  <w:tcW w:w="1289" w:type="dxa"/>
                  <w:tcBorders>
                    <w:top w:val="nil"/>
                    <w:left w:val="nil"/>
                    <w:bottom w:val="nil"/>
                    <w:right w:val="nil"/>
                  </w:tcBorders>
                  <w:noWrap/>
                  <w:vAlign w:val="bottom"/>
                </w:tcPr>
                <w:p w14:paraId="1EACF63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891</w:t>
                  </w:r>
                </w:p>
              </w:tc>
              <w:tc>
                <w:tcPr>
                  <w:tcW w:w="1045" w:type="dxa"/>
                  <w:tcBorders>
                    <w:top w:val="nil"/>
                    <w:left w:val="nil"/>
                    <w:bottom w:val="nil"/>
                    <w:right w:val="nil"/>
                  </w:tcBorders>
                  <w:noWrap/>
                  <w:vAlign w:val="center"/>
                </w:tcPr>
                <w:p w14:paraId="6C6DA19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44DE393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w:t>
                  </w:r>
                </w:p>
              </w:tc>
              <w:tc>
                <w:tcPr>
                  <w:tcW w:w="1244" w:type="dxa"/>
                  <w:tcBorders>
                    <w:top w:val="nil"/>
                    <w:left w:val="nil"/>
                    <w:bottom w:val="nil"/>
                    <w:right w:val="nil"/>
                  </w:tcBorders>
                  <w:noWrap/>
                  <w:vAlign w:val="center"/>
                </w:tcPr>
                <w:p w14:paraId="1C45AE8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38461A3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74684B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-7.8 </w:t>
                  </w:r>
                </w:p>
              </w:tc>
              <w:tc>
                <w:tcPr>
                  <w:tcW w:w="659" w:type="dxa"/>
                  <w:tcBorders>
                    <w:top w:val="nil"/>
                    <w:left w:val="nil"/>
                    <w:bottom w:val="nil"/>
                    <w:right w:val="nil"/>
                  </w:tcBorders>
                  <w:noWrap/>
                  <w:vAlign w:val="bottom"/>
                </w:tcPr>
                <w:p w14:paraId="6035B9C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1.7 </w:t>
                  </w:r>
                </w:p>
              </w:tc>
              <w:tc>
                <w:tcPr>
                  <w:tcW w:w="600" w:type="dxa"/>
                  <w:tcBorders>
                    <w:top w:val="nil"/>
                    <w:left w:val="nil"/>
                    <w:bottom w:val="nil"/>
                    <w:right w:val="nil"/>
                  </w:tcBorders>
                  <w:noWrap/>
                  <w:vAlign w:val="bottom"/>
                </w:tcPr>
                <w:p w14:paraId="0825231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47</w:t>
                  </w:r>
                </w:p>
              </w:tc>
              <w:tc>
                <w:tcPr>
                  <w:tcW w:w="815" w:type="dxa"/>
                  <w:tcBorders>
                    <w:top w:val="nil"/>
                    <w:left w:val="nil"/>
                    <w:bottom w:val="nil"/>
                    <w:right w:val="nil"/>
                  </w:tcBorders>
                  <w:noWrap/>
                  <w:vAlign w:val="bottom"/>
                </w:tcPr>
                <w:p w14:paraId="13BF353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9696A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E86C7A6" w14:textId="77777777">
              <w:trPr>
                <w:trHeight w:val="280"/>
                <w:jc w:val="center"/>
              </w:trPr>
              <w:tc>
                <w:tcPr>
                  <w:tcW w:w="2610" w:type="dxa"/>
                  <w:tcBorders>
                    <w:top w:val="nil"/>
                    <w:left w:val="nil"/>
                    <w:bottom w:val="nil"/>
                    <w:right w:val="nil"/>
                  </w:tcBorders>
                  <w:noWrap/>
                  <w:vAlign w:val="bottom"/>
                </w:tcPr>
                <w:p w14:paraId="4B291E2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Bieber,2021</w:t>
                  </w:r>
                </w:p>
              </w:tc>
              <w:tc>
                <w:tcPr>
                  <w:tcW w:w="815" w:type="dxa"/>
                  <w:tcBorders>
                    <w:top w:val="nil"/>
                    <w:left w:val="nil"/>
                    <w:bottom w:val="nil"/>
                    <w:right w:val="nil"/>
                  </w:tcBorders>
                  <w:noWrap/>
                  <w:vAlign w:val="bottom"/>
                </w:tcPr>
                <w:p w14:paraId="0377572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4572C7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6F528F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4D58F8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95154B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702BBD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900B45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0B13BAB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-5.8 </w:t>
                  </w:r>
                </w:p>
              </w:tc>
              <w:tc>
                <w:tcPr>
                  <w:tcW w:w="659" w:type="dxa"/>
                  <w:tcBorders>
                    <w:top w:val="nil"/>
                    <w:left w:val="nil"/>
                    <w:bottom w:val="nil"/>
                    <w:right w:val="nil"/>
                  </w:tcBorders>
                  <w:noWrap/>
                  <w:vAlign w:val="bottom"/>
                </w:tcPr>
                <w:p w14:paraId="0EEDAB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2.1 </w:t>
                  </w:r>
                </w:p>
              </w:tc>
              <w:tc>
                <w:tcPr>
                  <w:tcW w:w="600" w:type="dxa"/>
                  <w:tcBorders>
                    <w:top w:val="nil"/>
                    <w:left w:val="nil"/>
                    <w:bottom w:val="nil"/>
                    <w:right w:val="nil"/>
                  </w:tcBorders>
                  <w:noWrap/>
                  <w:vAlign w:val="bottom"/>
                </w:tcPr>
                <w:p w14:paraId="4ECCFB3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36</w:t>
                  </w:r>
                </w:p>
              </w:tc>
              <w:tc>
                <w:tcPr>
                  <w:tcW w:w="815" w:type="dxa"/>
                  <w:tcBorders>
                    <w:top w:val="nil"/>
                    <w:left w:val="nil"/>
                    <w:bottom w:val="nil"/>
                    <w:right w:val="nil"/>
                  </w:tcBorders>
                  <w:noWrap/>
                  <w:vAlign w:val="bottom"/>
                </w:tcPr>
                <w:p w14:paraId="28CE88A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65E66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8F49EC5" w14:textId="77777777">
              <w:trPr>
                <w:trHeight w:val="280"/>
                <w:jc w:val="center"/>
              </w:trPr>
              <w:tc>
                <w:tcPr>
                  <w:tcW w:w="2610" w:type="dxa"/>
                  <w:tcBorders>
                    <w:top w:val="nil"/>
                    <w:left w:val="nil"/>
                    <w:bottom w:val="nil"/>
                    <w:right w:val="nil"/>
                  </w:tcBorders>
                  <w:vAlign w:val="bottom"/>
                </w:tcPr>
                <w:p w14:paraId="53A60FE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Blumenthal et al, 2007</w:t>
                  </w:r>
                </w:p>
              </w:tc>
              <w:tc>
                <w:tcPr>
                  <w:tcW w:w="815" w:type="dxa"/>
                  <w:tcBorders>
                    <w:top w:val="nil"/>
                    <w:left w:val="nil"/>
                    <w:bottom w:val="nil"/>
                    <w:right w:val="nil"/>
                  </w:tcBorders>
                  <w:noWrap/>
                  <w:vAlign w:val="center"/>
                </w:tcPr>
                <w:p w14:paraId="24BE1B7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2C31782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315</w:t>
                  </w:r>
                </w:p>
              </w:tc>
              <w:tc>
                <w:tcPr>
                  <w:tcW w:w="1289" w:type="dxa"/>
                  <w:tcBorders>
                    <w:top w:val="nil"/>
                    <w:left w:val="nil"/>
                    <w:bottom w:val="nil"/>
                    <w:right w:val="nil"/>
                  </w:tcBorders>
                  <w:noWrap/>
                  <w:vAlign w:val="center"/>
                </w:tcPr>
                <w:p w14:paraId="00DC5A8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945</w:t>
                  </w:r>
                </w:p>
              </w:tc>
              <w:tc>
                <w:tcPr>
                  <w:tcW w:w="1045" w:type="dxa"/>
                  <w:tcBorders>
                    <w:top w:val="nil"/>
                    <w:left w:val="nil"/>
                    <w:bottom w:val="nil"/>
                    <w:right w:val="nil"/>
                  </w:tcBorders>
                  <w:noWrap/>
                  <w:vAlign w:val="center"/>
                </w:tcPr>
                <w:p w14:paraId="20898A0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578186C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1244" w:type="dxa"/>
                  <w:tcBorders>
                    <w:top w:val="nil"/>
                    <w:left w:val="nil"/>
                    <w:bottom w:val="nil"/>
                    <w:right w:val="nil"/>
                  </w:tcBorders>
                  <w:noWrap/>
                  <w:vAlign w:val="center"/>
                </w:tcPr>
                <w:p w14:paraId="1F1CBA9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2C2F858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362369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-7.2 </w:t>
                  </w:r>
                </w:p>
              </w:tc>
              <w:tc>
                <w:tcPr>
                  <w:tcW w:w="659" w:type="dxa"/>
                  <w:tcBorders>
                    <w:top w:val="nil"/>
                    <w:left w:val="nil"/>
                    <w:bottom w:val="nil"/>
                    <w:right w:val="nil"/>
                  </w:tcBorders>
                  <w:noWrap/>
                  <w:vAlign w:val="bottom"/>
                </w:tcPr>
                <w:p w14:paraId="079C204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0B8EE22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15" w:type="dxa"/>
                  <w:tcBorders>
                    <w:top w:val="nil"/>
                    <w:left w:val="nil"/>
                    <w:bottom w:val="nil"/>
                    <w:right w:val="nil"/>
                  </w:tcBorders>
                  <w:noWrap/>
                  <w:vAlign w:val="bottom"/>
                </w:tcPr>
                <w:p w14:paraId="0386483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18CFDE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9BD6F5F" w14:textId="77777777">
              <w:trPr>
                <w:trHeight w:val="280"/>
                <w:jc w:val="center"/>
              </w:trPr>
              <w:tc>
                <w:tcPr>
                  <w:tcW w:w="2610" w:type="dxa"/>
                  <w:tcBorders>
                    <w:top w:val="nil"/>
                    <w:left w:val="nil"/>
                    <w:bottom w:val="nil"/>
                    <w:right w:val="nil"/>
                  </w:tcBorders>
                  <w:noWrap/>
                  <w:vAlign w:val="bottom"/>
                </w:tcPr>
                <w:p w14:paraId="4B7BB2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Blumenthal et al, 2007</w:t>
                  </w:r>
                </w:p>
              </w:tc>
              <w:tc>
                <w:tcPr>
                  <w:tcW w:w="815" w:type="dxa"/>
                  <w:tcBorders>
                    <w:top w:val="nil"/>
                    <w:left w:val="nil"/>
                    <w:bottom w:val="nil"/>
                    <w:right w:val="nil"/>
                  </w:tcBorders>
                  <w:noWrap/>
                  <w:vAlign w:val="center"/>
                </w:tcPr>
                <w:p w14:paraId="638DD84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53AE926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315</w:t>
                  </w:r>
                </w:p>
              </w:tc>
              <w:tc>
                <w:tcPr>
                  <w:tcW w:w="1289" w:type="dxa"/>
                  <w:tcBorders>
                    <w:top w:val="nil"/>
                    <w:left w:val="nil"/>
                    <w:bottom w:val="nil"/>
                    <w:right w:val="nil"/>
                  </w:tcBorders>
                  <w:noWrap/>
                  <w:vAlign w:val="center"/>
                </w:tcPr>
                <w:p w14:paraId="6B3444C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945</w:t>
                  </w:r>
                </w:p>
              </w:tc>
              <w:tc>
                <w:tcPr>
                  <w:tcW w:w="1045" w:type="dxa"/>
                  <w:tcBorders>
                    <w:top w:val="nil"/>
                    <w:left w:val="nil"/>
                    <w:bottom w:val="nil"/>
                    <w:right w:val="nil"/>
                  </w:tcBorders>
                  <w:noWrap/>
                  <w:vAlign w:val="bottom"/>
                </w:tcPr>
                <w:p w14:paraId="4F3E5BD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2655CB6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1244" w:type="dxa"/>
                  <w:tcBorders>
                    <w:top w:val="nil"/>
                    <w:left w:val="nil"/>
                    <w:bottom w:val="nil"/>
                    <w:right w:val="nil"/>
                  </w:tcBorders>
                  <w:noWrap/>
                  <w:vAlign w:val="center"/>
                </w:tcPr>
                <w:p w14:paraId="4468094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6638B5B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28A128C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-7.1 </w:t>
                  </w:r>
                </w:p>
              </w:tc>
              <w:tc>
                <w:tcPr>
                  <w:tcW w:w="659" w:type="dxa"/>
                  <w:tcBorders>
                    <w:top w:val="nil"/>
                    <w:left w:val="nil"/>
                    <w:bottom w:val="nil"/>
                    <w:right w:val="nil"/>
                  </w:tcBorders>
                  <w:noWrap/>
                  <w:vAlign w:val="bottom"/>
                </w:tcPr>
                <w:p w14:paraId="49A5D2E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7997B5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51</w:t>
                  </w:r>
                </w:p>
              </w:tc>
              <w:tc>
                <w:tcPr>
                  <w:tcW w:w="815" w:type="dxa"/>
                  <w:tcBorders>
                    <w:top w:val="nil"/>
                    <w:left w:val="nil"/>
                    <w:bottom w:val="nil"/>
                    <w:right w:val="nil"/>
                  </w:tcBorders>
                  <w:noWrap/>
                  <w:vAlign w:val="bottom"/>
                </w:tcPr>
                <w:p w14:paraId="4C29AF7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63E292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7C849F84" w14:textId="77777777">
              <w:trPr>
                <w:trHeight w:val="280"/>
                <w:jc w:val="center"/>
              </w:trPr>
              <w:tc>
                <w:tcPr>
                  <w:tcW w:w="2610" w:type="dxa"/>
                  <w:tcBorders>
                    <w:top w:val="nil"/>
                    <w:left w:val="nil"/>
                    <w:bottom w:val="nil"/>
                    <w:right w:val="nil"/>
                  </w:tcBorders>
                  <w:noWrap/>
                  <w:vAlign w:val="bottom"/>
                </w:tcPr>
                <w:p w14:paraId="03665DF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Blumenthal et al, 2007</w:t>
                  </w:r>
                </w:p>
              </w:tc>
              <w:tc>
                <w:tcPr>
                  <w:tcW w:w="815" w:type="dxa"/>
                  <w:tcBorders>
                    <w:top w:val="nil"/>
                    <w:left w:val="nil"/>
                    <w:bottom w:val="nil"/>
                    <w:right w:val="nil"/>
                  </w:tcBorders>
                  <w:noWrap/>
                  <w:vAlign w:val="bottom"/>
                </w:tcPr>
                <w:p w14:paraId="092F870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F5BD72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0159FB8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413A71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30FDDB8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5DC661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4345979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5FD437E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-6.2 </w:t>
                  </w:r>
                </w:p>
              </w:tc>
              <w:tc>
                <w:tcPr>
                  <w:tcW w:w="659" w:type="dxa"/>
                  <w:tcBorders>
                    <w:top w:val="nil"/>
                    <w:left w:val="nil"/>
                    <w:bottom w:val="nil"/>
                    <w:right w:val="nil"/>
                  </w:tcBorders>
                  <w:noWrap/>
                  <w:vAlign w:val="bottom"/>
                </w:tcPr>
                <w:p w14:paraId="6B720C9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1159A4A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42</w:t>
                  </w:r>
                </w:p>
              </w:tc>
              <w:tc>
                <w:tcPr>
                  <w:tcW w:w="815" w:type="dxa"/>
                  <w:tcBorders>
                    <w:top w:val="nil"/>
                    <w:left w:val="nil"/>
                    <w:bottom w:val="nil"/>
                    <w:right w:val="nil"/>
                  </w:tcBorders>
                  <w:noWrap/>
                  <w:vAlign w:val="bottom"/>
                </w:tcPr>
                <w:p w14:paraId="370E12C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1F419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0C02B5C9" w14:textId="77777777">
              <w:trPr>
                <w:trHeight w:val="280"/>
                <w:jc w:val="center"/>
              </w:trPr>
              <w:tc>
                <w:tcPr>
                  <w:tcW w:w="2610" w:type="dxa"/>
                  <w:tcBorders>
                    <w:top w:val="nil"/>
                    <w:left w:val="nil"/>
                    <w:bottom w:val="nil"/>
                    <w:right w:val="nil"/>
                  </w:tcBorders>
                  <w:noWrap/>
                  <w:vAlign w:val="bottom"/>
                </w:tcPr>
                <w:p w14:paraId="06E889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Brenes et al, 2007</w:t>
                  </w:r>
                </w:p>
              </w:tc>
              <w:tc>
                <w:tcPr>
                  <w:tcW w:w="815" w:type="dxa"/>
                  <w:tcBorders>
                    <w:top w:val="nil"/>
                    <w:left w:val="nil"/>
                    <w:bottom w:val="nil"/>
                    <w:right w:val="nil"/>
                  </w:tcBorders>
                  <w:noWrap/>
                  <w:vAlign w:val="center"/>
                </w:tcPr>
                <w:p w14:paraId="21F8B1A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5CC47B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480</w:t>
                  </w:r>
                </w:p>
              </w:tc>
              <w:tc>
                <w:tcPr>
                  <w:tcW w:w="1289" w:type="dxa"/>
                  <w:tcBorders>
                    <w:top w:val="nil"/>
                    <w:left w:val="nil"/>
                    <w:bottom w:val="nil"/>
                    <w:right w:val="nil"/>
                  </w:tcBorders>
                  <w:noWrap/>
                  <w:vAlign w:val="center"/>
                </w:tcPr>
                <w:p w14:paraId="78BD3F8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1440</w:t>
                  </w:r>
                </w:p>
              </w:tc>
              <w:tc>
                <w:tcPr>
                  <w:tcW w:w="1045" w:type="dxa"/>
                  <w:tcBorders>
                    <w:top w:val="nil"/>
                    <w:left w:val="nil"/>
                    <w:bottom w:val="nil"/>
                    <w:right w:val="nil"/>
                  </w:tcBorders>
                  <w:noWrap/>
                  <w:vAlign w:val="center"/>
                </w:tcPr>
                <w:p w14:paraId="0F3B065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666F31D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240</w:t>
                  </w:r>
                </w:p>
              </w:tc>
              <w:tc>
                <w:tcPr>
                  <w:tcW w:w="1244" w:type="dxa"/>
                  <w:tcBorders>
                    <w:top w:val="nil"/>
                    <w:left w:val="nil"/>
                    <w:bottom w:val="nil"/>
                    <w:right w:val="nil"/>
                  </w:tcBorders>
                  <w:noWrap/>
                  <w:vAlign w:val="center"/>
                </w:tcPr>
                <w:p w14:paraId="52D6DC3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17CB1A2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65B6FA6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-4.9 </w:t>
                  </w:r>
                </w:p>
              </w:tc>
              <w:tc>
                <w:tcPr>
                  <w:tcW w:w="659" w:type="dxa"/>
                  <w:tcBorders>
                    <w:top w:val="nil"/>
                    <w:left w:val="nil"/>
                    <w:bottom w:val="nil"/>
                    <w:right w:val="nil"/>
                  </w:tcBorders>
                  <w:noWrap/>
                  <w:vAlign w:val="bottom"/>
                </w:tcPr>
                <w:p w14:paraId="37B1DA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 </w:t>
                  </w:r>
                </w:p>
              </w:tc>
              <w:tc>
                <w:tcPr>
                  <w:tcW w:w="600" w:type="dxa"/>
                  <w:tcBorders>
                    <w:top w:val="nil"/>
                    <w:left w:val="nil"/>
                    <w:bottom w:val="nil"/>
                    <w:right w:val="nil"/>
                  </w:tcBorders>
                  <w:noWrap/>
                  <w:vAlign w:val="bottom"/>
                </w:tcPr>
                <w:p w14:paraId="3D0BBB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w:t>
                  </w:r>
                </w:p>
              </w:tc>
              <w:tc>
                <w:tcPr>
                  <w:tcW w:w="815" w:type="dxa"/>
                  <w:tcBorders>
                    <w:top w:val="nil"/>
                    <w:left w:val="nil"/>
                    <w:bottom w:val="nil"/>
                    <w:right w:val="nil"/>
                  </w:tcBorders>
                  <w:noWrap/>
                  <w:vAlign w:val="bottom"/>
                </w:tcPr>
                <w:p w14:paraId="06169F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CE298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5228C232" w14:textId="77777777">
              <w:trPr>
                <w:trHeight w:val="280"/>
                <w:jc w:val="center"/>
              </w:trPr>
              <w:tc>
                <w:tcPr>
                  <w:tcW w:w="2610" w:type="dxa"/>
                  <w:tcBorders>
                    <w:top w:val="nil"/>
                    <w:left w:val="nil"/>
                    <w:bottom w:val="nil"/>
                    <w:right w:val="nil"/>
                  </w:tcBorders>
                  <w:noWrap/>
                  <w:vAlign w:val="bottom"/>
                </w:tcPr>
                <w:p w14:paraId="5F0496B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Brenes et al, 2007</w:t>
                  </w:r>
                </w:p>
              </w:tc>
              <w:tc>
                <w:tcPr>
                  <w:tcW w:w="815" w:type="dxa"/>
                  <w:tcBorders>
                    <w:top w:val="nil"/>
                    <w:left w:val="nil"/>
                    <w:bottom w:val="nil"/>
                    <w:right w:val="nil"/>
                  </w:tcBorders>
                  <w:noWrap/>
                  <w:vAlign w:val="bottom"/>
                </w:tcPr>
                <w:p w14:paraId="4E16DB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DE5E7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7FDCDC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3ECCFF4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5969028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2C93E64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40F6838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C2048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1.4 </w:t>
                  </w:r>
                </w:p>
              </w:tc>
              <w:tc>
                <w:tcPr>
                  <w:tcW w:w="659" w:type="dxa"/>
                  <w:tcBorders>
                    <w:top w:val="nil"/>
                    <w:left w:val="nil"/>
                    <w:bottom w:val="nil"/>
                    <w:right w:val="nil"/>
                  </w:tcBorders>
                  <w:noWrap/>
                  <w:vAlign w:val="bottom"/>
                </w:tcPr>
                <w:p w14:paraId="0D8E1A2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1F8D4A3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c>
                <w:tcPr>
                  <w:tcW w:w="815" w:type="dxa"/>
                  <w:tcBorders>
                    <w:top w:val="nil"/>
                    <w:left w:val="nil"/>
                    <w:bottom w:val="nil"/>
                    <w:right w:val="nil"/>
                  </w:tcBorders>
                  <w:noWrap/>
                  <w:vAlign w:val="bottom"/>
                </w:tcPr>
                <w:p w14:paraId="0A640A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AEDDC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18A68027" w14:textId="77777777">
              <w:trPr>
                <w:trHeight w:val="280"/>
                <w:jc w:val="center"/>
              </w:trPr>
              <w:tc>
                <w:tcPr>
                  <w:tcW w:w="2610" w:type="dxa"/>
                  <w:tcBorders>
                    <w:top w:val="nil"/>
                    <w:left w:val="nil"/>
                    <w:bottom w:val="nil"/>
                    <w:right w:val="nil"/>
                  </w:tcBorders>
                  <w:noWrap/>
                  <w:vAlign w:val="bottom"/>
                </w:tcPr>
                <w:p w14:paraId="00AEE4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Brush et al, 2022</w:t>
                  </w:r>
                </w:p>
              </w:tc>
              <w:tc>
                <w:tcPr>
                  <w:tcW w:w="815" w:type="dxa"/>
                  <w:tcBorders>
                    <w:top w:val="nil"/>
                    <w:left w:val="nil"/>
                    <w:bottom w:val="nil"/>
                    <w:right w:val="nil"/>
                  </w:tcBorders>
                  <w:noWrap/>
                  <w:vAlign w:val="center"/>
                </w:tcPr>
                <w:p w14:paraId="508701D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665E2B6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337.5</w:t>
                  </w:r>
                </w:p>
              </w:tc>
              <w:tc>
                <w:tcPr>
                  <w:tcW w:w="1289" w:type="dxa"/>
                  <w:tcBorders>
                    <w:top w:val="nil"/>
                    <w:left w:val="nil"/>
                    <w:bottom w:val="nil"/>
                    <w:right w:val="nil"/>
                  </w:tcBorders>
                  <w:noWrap/>
                  <w:vAlign w:val="center"/>
                </w:tcPr>
                <w:p w14:paraId="45B52B9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1012.5</w:t>
                  </w:r>
                </w:p>
              </w:tc>
              <w:tc>
                <w:tcPr>
                  <w:tcW w:w="1045" w:type="dxa"/>
                  <w:tcBorders>
                    <w:top w:val="nil"/>
                    <w:left w:val="nil"/>
                    <w:bottom w:val="nil"/>
                    <w:right w:val="nil"/>
                  </w:tcBorders>
                  <w:noWrap/>
                  <w:vAlign w:val="bottom"/>
                </w:tcPr>
                <w:p w14:paraId="52556F9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32A778E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112.5</w:t>
                  </w:r>
                </w:p>
              </w:tc>
              <w:tc>
                <w:tcPr>
                  <w:tcW w:w="1244" w:type="dxa"/>
                  <w:tcBorders>
                    <w:top w:val="nil"/>
                    <w:left w:val="nil"/>
                    <w:bottom w:val="nil"/>
                    <w:right w:val="nil"/>
                  </w:tcBorders>
                  <w:noWrap/>
                  <w:vAlign w:val="center"/>
                </w:tcPr>
                <w:p w14:paraId="5DD62FD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7CF59FC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76002F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-12.2 </w:t>
                  </w:r>
                </w:p>
              </w:tc>
              <w:tc>
                <w:tcPr>
                  <w:tcW w:w="659" w:type="dxa"/>
                  <w:tcBorders>
                    <w:top w:val="nil"/>
                    <w:left w:val="nil"/>
                    <w:bottom w:val="nil"/>
                    <w:right w:val="nil"/>
                  </w:tcBorders>
                  <w:noWrap/>
                  <w:vAlign w:val="bottom"/>
                </w:tcPr>
                <w:p w14:paraId="0027314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1.9 </w:t>
                  </w:r>
                </w:p>
              </w:tc>
              <w:tc>
                <w:tcPr>
                  <w:tcW w:w="600" w:type="dxa"/>
                  <w:tcBorders>
                    <w:top w:val="nil"/>
                    <w:left w:val="nil"/>
                    <w:bottom w:val="nil"/>
                    <w:right w:val="nil"/>
                  </w:tcBorders>
                  <w:noWrap/>
                  <w:vAlign w:val="bottom"/>
                </w:tcPr>
                <w:p w14:paraId="7A992BF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35</w:t>
                  </w:r>
                </w:p>
              </w:tc>
              <w:tc>
                <w:tcPr>
                  <w:tcW w:w="815" w:type="dxa"/>
                  <w:tcBorders>
                    <w:top w:val="nil"/>
                    <w:left w:val="nil"/>
                    <w:bottom w:val="nil"/>
                    <w:right w:val="nil"/>
                  </w:tcBorders>
                  <w:noWrap/>
                  <w:vAlign w:val="bottom"/>
                </w:tcPr>
                <w:p w14:paraId="6138295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2963CC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AD5230F" w14:textId="77777777">
              <w:trPr>
                <w:trHeight w:val="280"/>
                <w:jc w:val="center"/>
              </w:trPr>
              <w:tc>
                <w:tcPr>
                  <w:tcW w:w="2610" w:type="dxa"/>
                  <w:tcBorders>
                    <w:top w:val="nil"/>
                    <w:left w:val="nil"/>
                    <w:bottom w:val="nil"/>
                    <w:right w:val="nil"/>
                  </w:tcBorders>
                  <w:noWrap/>
                  <w:vAlign w:val="bottom"/>
                </w:tcPr>
                <w:p w14:paraId="468F142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Brush et al, 2022</w:t>
                  </w:r>
                </w:p>
              </w:tc>
              <w:tc>
                <w:tcPr>
                  <w:tcW w:w="815" w:type="dxa"/>
                  <w:tcBorders>
                    <w:top w:val="nil"/>
                    <w:left w:val="nil"/>
                    <w:bottom w:val="nil"/>
                    <w:right w:val="nil"/>
                  </w:tcBorders>
                  <w:noWrap/>
                  <w:vAlign w:val="bottom"/>
                </w:tcPr>
                <w:p w14:paraId="7A063BD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C33A9F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450C15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B8EFB5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374D1DF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24841D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7B62C56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173C50F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-6.4 </w:t>
                  </w:r>
                </w:p>
              </w:tc>
              <w:tc>
                <w:tcPr>
                  <w:tcW w:w="659" w:type="dxa"/>
                  <w:tcBorders>
                    <w:top w:val="nil"/>
                    <w:left w:val="nil"/>
                    <w:bottom w:val="nil"/>
                    <w:right w:val="nil"/>
                  </w:tcBorders>
                  <w:noWrap/>
                  <w:vAlign w:val="bottom"/>
                </w:tcPr>
                <w:p w14:paraId="7FFA1AD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00" w:type="dxa"/>
                  <w:tcBorders>
                    <w:top w:val="nil"/>
                    <w:left w:val="nil"/>
                    <w:bottom w:val="nil"/>
                    <w:right w:val="nil"/>
                  </w:tcBorders>
                  <w:noWrap/>
                  <w:vAlign w:val="bottom"/>
                </w:tcPr>
                <w:p w14:paraId="38E5B76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w:t>
                  </w:r>
                </w:p>
              </w:tc>
              <w:tc>
                <w:tcPr>
                  <w:tcW w:w="815" w:type="dxa"/>
                  <w:tcBorders>
                    <w:top w:val="nil"/>
                    <w:left w:val="nil"/>
                    <w:bottom w:val="nil"/>
                    <w:right w:val="nil"/>
                  </w:tcBorders>
                  <w:noWrap/>
                  <w:vAlign w:val="bottom"/>
                </w:tcPr>
                <w:p w14:paraId="5FB8BA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CC8B5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694A370" w14:textId="77777777">
              <w:trPr>
                <w:trHeight w:val="280"/>
                <w:jc w:val="center"/>
              </w:trPr>
              <w:tc>
                <w:tcPr>
                  <w:tcW w:w="2610" w:type="dxa"/>
                  <w:tcBorders>
                    <w:top w:val="nil"/>
                    <w:left w:val="nil"/>
                    <w:bottom w:val="nil"/>
                    <w:right w:val="nil"/>
                  </w:tcBorders>
                  <w:noWrap/>
                  <w:vAlign w:val="bottom"/>
                </w:tcPr>
                <w:p w14:paraId="6DAED0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Chau et al, 2020</w:t>
                  </w:r>
                </w:p>
              </w:tc>
              <w:tc>
                <w:tcPr>
                  <w:tcW w:w="815" w:type="dxa"/>
                  <w:tcBorders>
                    <w:top w:val="nil"/>
                    <w:left w:val="nil"/>
                    <w:bottom w:val="nil"/>
                    <w:right w:val="nil"/>
                  </w:tcBorders>
                  <w:noWrap/>
                  <w:vAlign w:val="center"/>
                </w:tcPr>
                <w:p w14:paraId="6687D7E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0472CA8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480</w:t>
                  </w:r>
                </w:p>
              </w:tc>
              <w:tc>
                <w:tcPr>
                  <w:tcW w:w="1289" w:type="dxa"/>
                  <w:tcBorders>
                    <w:top w:val="nil"/>
                    <w:left w:val="nil"/>
                    <w:bottom w:val="nil"/>
                    <w:right w:val="nil"/>
                  </w:tcBorders>
                  <w:noWrap/>
                  <w:vAlign w:val="center"/>
                </w:tcPr>
                <w:p w14:paraId="42CF8DE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1440</w:t>
                  </w:r>
                </w:p>
              </w:tc>
              <w:tc>
                <w:tcPr>
                  <w:tcW w:w="1045" w:type="dxa"/>
                  <w:tcBorders>
                    <w:top w:val="nil"/>
                    <w:left w:val="nil"/>
                    <w:bottom w:val="nil"/>
                    <w:right w:val="nil"/>
                  </w:tcBorders>
                  <w:noWrap/>
                  <w:vAlign w:val="center"/>
                </w:tcPr>
                <w:p w14:paraId="2F84BFD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12C0C04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240</w:t>
                  </w:r>
                </w:p>
              </w:tc>
              <w:tc>
                <w:tcPr>
                  <w:tcW w:w="1244" w:type="dxa"/>
                  <w:tcBorders>
                    <w:top w:val="nil"/>
                    <w:left w:val="nil"/>
                    <w:bottom w:val="nil"/>
                    <w:right w:val="nil"/>
                  </w:tcBorders>
                  <w:noWrap/>
                  <w:vAlign w:val="center"/>
                </w:tcPr>
                <w:p w14:paraId="079C179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A42BD0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3D5970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-13.4 </w:t>
                  </w:r>
                </w:p>
              </w:tc>
              <w:tc>
                <w:tcPr>
                  <w:tcW w:w="659" w:type="dxa"/>
                  <w:tcBorders>
                    <w:top w:val="nil"/>
                    <w:left w:val="nil"/>
                    <w:bottom w:val="nil"/>
                    <w:right w:val="nil"/>
                  </w:tcBorders>
                  <w:noWrap/>
                  <w:vAlign w:val="bottom"/>
                </w:tcPr>
                <w:p w14:paraId="2B2EA4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375A9A0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42</w:t>
                  </w:r>
                </w:p>
              </w:tc>
              <w:tc>
                <w:tcPr>
                  <w:tcW w:w="815" w:type="dxa"/>
                  <w:tcBorders>
                    <w:top w:val="nil"/>
                    <w:left w:val="nil"/>
                    <w:bottom w:val="nil"/>
                    <w:right w:val="nil"/>
                  </w:tcBorders>
                  <w:noWrap/>
                  <w:vAlign w:val="center"/>
                </w:tcPr>
                <w:p w14:paraId="29D36F1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w:t>
                  </w:r>
                </w:p>
              </w:tc>
              <w:tc>
                <w:tcPr>
                  <w:tcW w:w="963" w:type="dxa"/>
                  <w:tcBorders>
                    <w:top w:val="nil"/>
                    <w:left w:val="nil"/>
                    <w:bottom w:val="nil"/>
                    <w:right w:val="nil"/>
                  </w:tcBorders>
                  <w:noWrap/>
                  <w:vAlign w:val="bottom"/>
                </w:tcPr>
                <w:p w14:paraId="2F5A4EF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6D72ADE" w14:textId="77777777">
              <w:trPr>
                <w:trHeight w:val="280"/>
                <w:jc w:val="center"/>
              </w:trPr>
              <w:tc>
                <w:tcPr>
                  <w:tcW w:w="2610" w:type="dxa"/>
                  <w:tcBorders>
                    <w:top w:val="nil"/>
                    <w:left w:val="nil"/>
                    <w:bottom w:val="nil"/>
                    <w:right w:val="nil"/>
                  </w:tcBorders>
                  <w:noWrap/>
                  <w:vAlign w:val="bottom"/>
                </w:tcPr>
                <w:p w14:paraId="7F4ED8A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Chau et al, 2020</w:t>
                  </w:r>
                </w:p>
              </w:tc>
              <w:tc>
                <w:tcPr>
                  <w:tcW w:w="815" w:type="dxa"/>
                  <w:tcBorders>
                    <w:top w:val="nil"/>
                    <w:left w:val="nil"/>
                    <w:bottom w:val="nil"/>
                    <w:right w:val="nil"/>
                  </w:tcBorders>
                  <w:noWrap/>
                  <w:vAlign w:val="bottom"/>
                </w:tcPr>
                <w:p w14:paraId="0ED9634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44C20C5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635FF08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29BF24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3A9F88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0AAFA35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F19193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50E9351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0.0 </w:t>
                  </w:r>
                </w:p>
              </w:tc>
              <w:tc>
                <w:tcPr>
                  <w:tcW w:w="659" w:type="dxa"/>
                  <w:tcBorders>
                    <w:top w:val="nil"/>
                    <w:left w:val="nil"/>
                    <w:bottom w:val="nil"/>
                    <w:right w:val="nil"/>
                  </w:tcBorders>
                  <w:noWrap/>
                  <w:vAlign w:val="bottom"/>
                </w:tcPr>
                <w:p w14:paraId="1DA577B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00" w:type="dxa"/>
                  <w:tcBorders>
                    <w:top w:val="nil"/>
                    <w:left w:val="nil"/>
                    <w:bottom w:val="nil"/>
                    <w:right w:val="nil"/>
                  </w:tcBorders>
                  <w:noWrap/>
                  <w:vAlign w:val="bottom"/>
                </w:tcPr>
                <w:p w14:paraId="6FEF47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42</w:t>
                  </w:r>
                </w:p>
              </w:tc>
              <w:tc>
                <w:tcPr>
                  <w:tcW w:w="815" w:type="dxa"/>
                  <w:tcBorders>
                    <w:top w:val="nil"/>
                    <w:left w:val="nil"/>
                    <w:bottom w:val="nil"/>
                    <w:right w:val="nil"/>
                  </w:tcBorders>
                  <w:noWrap/>
                  <w:vAlign w:val="center"/>
                </w:tcPr>
                <w:p w14:paraId="499FA20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w:t>
                  </w:r>
                </w:p>
              </w:tc>
              <w:tc>
                <w:tcPr>
                  <w:tcW w:w="963" w:type="dxa"/>
                  <w:tcBorders>
                    <w:top w:val="nil"/>
                    <w:left w:val="nil"/>
                    <w:bottom w:val="nil"/>
                    <w:right w:val="nil"/>
                  </w:tcBorders>
                  <w:noWrap/>
                  <w:vAlign w:val="bottom"/>
                </w:tcPr>
                <w:p w14:paraId="0C16EE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69BE15F" w14:textId="77777777">
              <w:trPr>
                <w:trHeight w:val="280"/>
                <w:jc w:val="center"/>
              </w:trPr>
              <w:tc>
                <w:tcPr>
                  <w:tcW w:w="2610" w:type="dxa"/>
                  <w:tcBorders>
                    <w:top w:val="nil"/>
                    <w:left w:val="nil"/>
                    <w:bottom w:val="nil"/>
                    <w:right w:val="nil"/>
                  </w:tcBorders>
                  <w:noWrap/>
                  <w:vAlign w:val="bottom"/>
                </w:tcPr>
                <w:p w14:paraId="67946D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Chin et al,2004</w:t>
                  </w:r>
                </w:p>
              </w:tc>
              <w:tc>
                <w:tcPr>
                  <w:tcW w:w="815" w:type="dxa"/>
                  <w:tcBorders>
                    <w:top w:val="nil"/>
                    <w:left w:val="nil"/>
                    <w:bottom w:val="nil"/>
                    <w:right w:val="nil"/>
                  </w:tcBorders>
                  <w:noWrap/>
                  <w:vAlign w:val="bottom"/>
                </w:tcPr>
                <w:p w14:paraId="443A969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16AF90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250</w:t>
                  </w:r>
                </w:p>
              </w:tc>
              <w:tc>
                <w:tcPr>
                  <w:tcW w:w="1289" w:type="dxa"/>
                  <w:tcBorders>
                    <w:top w:val="nil"/>
                    <w:left w:val="nil"/>
                    <w:bottom w:val="nil"/>
                    <w:right w:val="nil"/>
                  </w:tcBorders>
                  <w:noWrap/>
                  <w:vAlign w:val="bottom"/>
                </w:tcPr>
                <w:p w14:paraId="685A495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500</w:t>
                  </w:r>
                </w:p>
              </w:tc>
              <w:tc>
                <w:tcPr>
                  <w:tcW w:w="1045" w:type="dxa"/>
                  <w:tcBorders>
                    <w:top w:val="nil"/>
                    <w:left w:val="nil"/>
                    <w:bottom w:val="nil"/>
                    <w:right w:val="nil"/>
                  </w:tcBorders>
                  <w:noWrap/>
                  <w:vAlign w:val="center"/>
                </w:tcPr>
                <w:p w14:paraId="6ABBC1F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400C8E7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100</w:t>
                  </w:r>
                </w:p>
              </w:tc>
              <w:tc>
                <w:tcPr>
                  <w:tcW w:w="1244" w:type="dxa"/>
                  <w:tcBorders>
                    <w:top w:val="nil"/>
                    <w:left w:val="nil"/>
                    <w:bottom w:val="nil"/>
                    <w:right w:val="nil"/>
                  </w:tcBorders>
                  <w:noWrap/>
                  <w:vAlign w:val="center"/>
                </w:tcPr>
                <w:p w14:paraId="3CC19F5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6B0A334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45-60</w:t>
                  </w:r>
                </w:p>
              </w:tc>
              <w:tc>
                <w:tcPr>
                  <w:tcW w:w="859" w:type="dxa"/>
                  <w:tcBorders>
                    <w:top w:val="nil"/>
                    <w:left w:val="nil"/>
                    <w:bottom w:val="nil"/>
                    <w:right w:val="nil"/>
                  </w:tcBorders>
                  <w:noWrap/>
                  <w:vAlign w:val="bottom"/>
                </w:tcPr>
                <w:p w14:paraId="015E1BD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-5.7 </w:t>
                  </w:r>
                </w:p>
              </w:tc>
              <w:tc>
                <w:tcPr>
                  <w:tcW w:w="659" w:type="dxa"/>
                  <w:tcBorders>
                    <w:top w:val="nil"/>
                    <w:left w:val="nil"/>
                    <w:bottom w:val="nil"/>
                    <w:right w:val="nil"/>
                  </w:tcBorders>
                  <w:noWrap/>
                  <w:vAlign w:val="bottom"/>
                </w:tcPr>
                <w:p w14:paraId="125FA48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7A36E40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41</w:t>
                  </w:r>
                </w:p>
              </w:tc>
              <w:tc>
                <w:tcPr>
                  <w:tcW w:w="815" w:type="dxa"/>
                  <w:tcBorders>
                    <w:top w:val="nil"/>
                    <w:left w:val="nil"/>
                    <w:bottom w:val="nil"/>
                    <w:right w:val="nil"/>
                  </w:tcBorders>
                  <w:noWrap/>
                  <w:vAlign w:val="bottom"/>
                </w:tcPr>
                <w:p w14:paraId="26D7770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2FD9DC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DF39C95" w14:textId="77777777">
              <w:trPr>
                <w:trHeight w:val="280"/>
                <w:jc w:val="center"/>
              </w:trPr>
              <w:tc>
                <w:tcPr>
                  <w:tcW w:w="2610" w:type="dxa"/>
                  <w:tcBorders>
                    <w:top w:val="nil"/>
                    <w:left w:val="nil"/>
                    <w:bottom w:val="nil"/>
                    <w:right w:val="nil"/>
                  </w:tcBorders>
                  <w:noWrap/>
                  <w:vAlign w:val="bottom"/>
                </w:tcPr>
                <w:p w14:paraId="6521C4D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Chin et al,2004</w:t>
                  </w:r>
                </w:p>
              </w:tc>
              <w:tc>
                <w:tcPr>
                  <w:tcW w:w="815" w:type="dxa"/>
                  <w:tcBorders>
                    <w:top w:val="nil"/>
                    <w:left w:val="nil"/>
                    <w:bottom w:val="nil"/>
                    <w:right w:val="nil"/>
                  </w:tcBorders>
                  <w:noWrap/>
                  <w:vAlign w:val="bottom"/>
                </w:tcPr>
                <w:p w14:paraId="5B884E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1736B1C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262.5</w:t>
                  </w:r>
                </w:p>
              </w:tc>
              <w:tc>
                <w:tcPr>
                  <w:tcW w:w="1289" w:type="dxa"/>
                  <w:tcBorders>
                    <w:top w:val="nil"/>
                    <w:left w:val="nil"/>
                    <w:bottom w:val="nil"/>
                    <w:right w:val="nil"/>
                  </w:tcBorders>
                  <w:noWrap/>
                  <w:vAlign w:val="bottom"/>
                </w:tcPr>
                <w:p w14:paraId="284DE5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525</w:t>
                  </w:r>
                </w:p>
              </w:tc>
              <w:tc>
                <w:tcPr>
                  <w:tcW w:w="1045" w:type="dxa"/>
                  <w:tcBorders>
                    <w:top w:val="nil"/>
                    <w:left w:val="nil"/>
                    <w:bottom w:val="nil"/>
                    <w:right w:val="nil"/>
                  </w:tcBorders>
                  <w:noWrap/>
                  <w:vAlign w:val="center"/>
                </w:tcPr>
                <w:p w14:paraId="4F57DB9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7890037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47E22E1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4B0E3EC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45-60</w:t>
                  </w:r>
                </w:p>
              </w:tc>
              <w:tc>
                <w:tcPr>
                  <w:tcW w:w="859" w:type="dxa"/>
                  <w:tcBorders>
                    <w:top w:val="nil"/>
                    <w:left w:val="nil"/>
                    <w:bottom w:val="nil"/>
                    <w:right w:val="nil"/>
                  </w:tcBorders>
                  <w:noWrap/>
                  <w:vAlign w:val="bottom"/>
                </w:tcPr>
                <w:p w14:paraId="7C8B5B1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-5.8 </w:t>
                  </w:r>
                </w:p>
              </w:tc>
              <w:tc>
                <w:tcPr>
                  <w:tcW w:w="659" w:type="dxa"/>
                  <w:tcBorders>
                    <w:top w:val="nil"/>
                    <w:left w:val="nil"/>
                    <w:bottom w:val="nil"/>
                    <w:right w:val="nil"/>
                  </w:tcBorders>
                  <w:noWrap/>
                  <w:vAlign w:val="bottom"/>
                </w:tcPr>
                <w:p w14:paraId="09336D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00" w:type="dxa"/>
                  <w:tcBorders>
                    <w:top w:val="nil"/>
                    <w:left w:val="nil"/>
                    <w:bottom w:val="nil"/>
                    <w:right w:val="nil"/>
                  </w:tcBorders>
                  <w:noWrap/>
                  <w:vAlign w:val="bottom"/>
                </w:tcPr>
                <w:p w14:paraId="14F445D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49</w:t>
                  </w:r>
                </w:p>
              </w:tc>
              <w:tc>
                <w:tcPr>
                  <w:tcW w:w="815" w:type="dxa"/>
                  <w:tcBorders>
                    <w:top w:val="nil"/>
                    <w:left w:val="nil"/>
                    <w:bottom w:val="nil"/>
                    <w:right w:val="nil"/>
                  </w:tcBorders>
                  <w:noWrap/>
                  <w:vAlign w:val="bottom"/>
                </w:tcPr>
                <w:p w14:paraId="7A28050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C56832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AAAE33E" w14:textId="77777777">
              <w:trPr>
                <w:trHeight w:val="280"/>
                <w:jc w:val="center"/>
              </w:trPr>
              <w:tc>
                <w:tcPr>
                  <w:tcW w:w="2610" w:type="dxa"/>
                  <w:tcBorders>
                    <w:top w:val="nil"/>
                    <w:left w:val="nil"/>
                    <w:bottom w:val="nil"/>
                    <w:right w:val="nil"/>
                  </w:tcBorders>
                  <w:noWrap/>
                  <w:vAlign w:val="bottom"/>
                </w:tcPr>
                <w:p w14:paraId="15CAD95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Chin et al,2004</w:t>
                  </w:r>
                </w:p>
              </w:tc>
              <w:tc>
                <w:tcPr>
                  <w:tcW w:w="815" w:type="dxa"/>
                  <w:tcBorders>
                    <w:top w:val="nil"/>
                    <w:left w:val="nil"/>
                    <w:bottom w:val="nil"/>
                    <w:right w:val="nil"/>
                  </w:tcBorders>
                  <w:noWrap/>
                  <w:vAlign w:val="bottom"/>
                </w:tcPr>
                <w:p w14:paraId="2201D1C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3ADA797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275</w:t>
                  </w:r>
                </w:p>
              </w:tc>
              <w:tc>
                <w:tcPr>
                  <w:tcW w:w="1289" w:type="dxa"/>
                  <w:tcBorders>
                    <w:top w:val="nil"/>
                    <w:left w:val="nil"/>
                    <w:bottom w:val="nil"/>
                    <w:right w:val="nil"/>
                  </w:tcBorders>
                  <w:noWrap/>
                  <w:vAlign w:val="bottom"/>
                </w:tcPr>
                <w:p w14:paraId="6A72BBD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550</w:t>
                  </w:r>
                </w:p>
              </w:tc>
              <w:tc>
                <w:tcPr>
                  <w:tcW w:w="1045" w:type="dxa"/>
                  <w:tcBorders>
                    <w:top w:val="nil"/>
                    <w:left w:val="nil"/>
                    <w:bottom w:val="nil"/>
                    <w:right w:val="nil"/>
                  </w:tcBorders>
                  <w:vAlign w:val="center"/>
                </w:tcPr>
                <w:p w14:paraId="4E9C4F3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5D97C85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1244" w:type="dxa"/>
                  <w:tcBorders>
                    <w:top w:val="nil"/>
                    <w:left w:val="nil"/>
                    <w:bottom w:val="nil"/>
                    <w:right w:val="nil"/>
                  </w:tcBorders>
                  <w:noWrap/>
                  <w:vAlign w:val="center"/>
                </w:tcPr>
                <w:p w14:paraId="22EDD03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185A2F5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45-60</w:t>
                  </w:r>
                </w:p>
              </w:tc>
              <w:tc>
                <w:tcPr>
                  <w:tcW w:w="859" w:type="dxa"/>
                  <w:tcBorders>
                    <w:top w:val="nil"/>
                    <w:left w:val="nil"/>
                    <w:bottom w:val="nil"/>
                    <w:right w:val="nil"/>
                  </w:tcBorders>
                  <w:noWrap/>
                  <w:vAlign w:val="bottom"/>
                </w:tcPr>
                <w:p w14:paraId="56D7EB0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-5.9 </w:t>
                  </w:r>
                </w:p>
              </w:tc>
              <w:tc>
                <w:tcPr>
                  <w:tcW w:w="659" w:type="dxa"/>
                  <w:tcBorders>
                    <w:top w:val="nil"/>
                    <w:left w:val="nil"/>
                    <w:bottom w:val="nil"/>
                    <w:right w:val="nil"/>
                  </w:tcBorders>
                  <w:noWrap/>
                  <w:vAlign w:val="bottom"/>
                </w:tcPr>
                <w:p w14:paraId="345F9EF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00" w:type="dxa"/>
                  <w:tcBorders>
                    <w:top w:val="nil"/>
                    <w:left w:val="nil"/>
                    <w:bottom w:val="nil"/>
                    <w:right w:val="nil"/>
                  </w:tcBorders>
                  <w:noWrap/>
                  <w:vAlign w:val="bottom"/>
                </w:tcPr>
                <w:p w14:paraId="5362518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w:t>
                  </w:r>
                </w:p>
              </w:tc>
              <w:tc>
                <w:tcPr>
                  <w:tcW w:w="815" w:type="dxa"/>
                  <w:tcBorders>
                    <w:top w:val="nil"/>
                    <w:left w:val="nil"/>
                    <w:bottom w:val="nil"/>
                    <w:right w:val="nil"/>
                  </w:tcBorders>
                  <w:noWrap/>
                  <w:vAlign w:val="bottom"/>
                </w:tcPr>
                <w:p w14:paraId="7DDDB1A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CF5542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781C3AA1" w14:textId="77777777">
              <w:trPr>
                <w:trHeight w:val="280"/>
                <w:jc w:val="center"/>
              </w:trPr>
              <w:tc>
                <w:tcPr>
                  <w:tcW w:w="2610" w:type="dxa"/>
                  <w:tcBorders>
                    <w:top w:val="nil"/>
                    <w:left w:val="nil"/>
                    <w:bottom w:val="nil"/>
                    <w:right w:val="nil"/>
                  </w:tcBorders>
                  <w:noWrap/>
                  <w:vAlign w:val="bottom"/>
                </w:tcPr>
                <w:p w14:paraId="78DC91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Chin et al,2004</w:t>
                  </w:r>
                </w:p>
              </w:tc>
              <w:tc>
                <w:tcPr>
                  <w:tcW w:w="815" w:type="dxa"/>
                  <w:tcBorders>
                    <w:top w:val="nil"/>
                    <w:left w:val="nil"/>
                    <w:bottom w:val="nil"/>
                    <w:right w:val="nil"/>
                  </w:tcBorders>
                  <w:noWrap/>
                  <w:vAlign w:val="bottom"/>
                </w:tcPr>
                <w:p w14:paraId="40C2C1A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A8C2E8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EE1215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DC8167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011A3B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FC3C7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4BC0B2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D054EF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-5.0 </w:t>
                  </w:r>
                </w:p>
              </w:tc>
              <w:tc>
                <w:tcPr>
                  <w:tcW w:w="659" w:type="dxa"/>
                  <w:tcBorders>
                    <w:top w:val="nil"/>
                    <w:left w:val="nil"/>
                    <w:bottom w:val="nil"/>
                    <w:right w:val="nil"/>
                  </w:tcBorders>
                  <w:noWrap/>
                  <w:vAlign w:val="bottom"/>
                </w:tcPr>
                <w:p w14:paraId="3FB2DAC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4B7FF2F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35</w:t>
                  </w:r>
                </w:p>
              </w:tc>
              <w:tc>
                <w:tcPr>
                  <w:tcW w:w="815" w:type="dxa"/>
                  <w:tcBorders>
                    <w:top w:val="nil"/>
                    <w:left w:val="nil"/>
                    <w:bottom w:val="nil"/>
                    <w:right w:val="nil"/>
                  </w:tcBorders>
                  <w:noWrap/>
                  <w:vAlign w:val="bottom"/>
                </w:tcPr>
                <w:p w14:paraId="0698AC1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A0E0D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B2C2280" w14:textId="77777777">
              <w:trPr>
                <w:trHeight w:val="280"/>
                <w:jc w:val="center"/>
              </w:trPr>
              <w:tc>
                <w:tcPr>
                  <w:tcW w:w="2610" w:type="dxa"/>
                  <w:tcBorders>
                    <w:top w:val="nil"/>
                    <w:left w:val="nil"/>
                    <w:bottom w:val="nil"/>
                    <w:right w:val="nil"/>
                  </w:tcBorders>
                  <w:noWrap/>
                  <w:vAlign w:val="bottom"/>
                </w:tcPr>
                <w:p w14:paraId="6E02370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Chou et al, 2004</w:t>
                  </w:r>
                </w:p>
              </w:tc>
              <w:tc>
                <w:tcPr>
                  <w:tcW w:w="815" w:type="dxa"/>
                  <w:tcBorders>
                    <w:top w:val="nil"/>
                    <w:left w:val="nil"/>
                    <w:bottom w:val="nil"/>
                    <w:right w:val="nil"/>
                  </w:tcBorders>
                  <w:noWrap/>
                  <w:vAlign w:val="center"/>
                </w:tcPr>
                <w:p w14:paraId="66063A8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1800E4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135</w:t>
                  </w:r>
                </w:p>
              </w:tc>
              <w:tc>
                <w:tcPr>
                  <w:tcW w:w="1289" w:type="dxa"/>
                  <w:tcBorders>
                    <w:top w:val="nil"/>
                    <w:left w:val="nil"/>
                    <w:bottom w:val="nil"/>
                    <w:right w:val="nil"/>
                  </w:tcBorders>
                  <w:noWrap/>
                  <w:vAlign w:val="center"/>
                </w:tcPr>
                <w:p w14:paraId="7548F69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405</w:t>
                  </w:r>
                </w:p>
              </w:tc>
              <w:tc>
                <w:tcPr>
                  <w:tcW w:w="1045" w:type="dxa"/>
                  <w:tcBorders>
                    <w:top w:val="nil"/>
                    <w:left w:val="nil"/>
                    <w:bottom w:val="nil"/>
                    <w:right w:val="nil"/>
                  </w:tcBorders>
                  <w:noWrap/>
                  <w:vAlign w:val="bottom"/>
                </w:tcPr>
                <w:p w14:paraId="0B286DB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29052F1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105</w:t>
                  </w:r>
                </w:p>
              </w:tc>
              <w:tc>
                <w:tcPr>
                  <w:tcW w:w="1244" w:type="dxa"/>
                  <w:tcBorders>
                    <w:top w:val="nil"/>
                    <w:left w:val="nil"/>
                    <w:bottom w:val="nil"/>
                    <w:right w:val="nil"/>
                  </w:tcBorders>
                  <w:noWrap/>
                  <w:vAlign w:val="center"/>
                </w:tcPr>
                <w:p w14:paraId="46EC4EA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72918F6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5537CB4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-16.7 </w:t>
                  </w:r>
                </w:p>
              </w:tc>
              <w:tc>
                <w:tcPr>
                  <w:tcW w:w="659" w:type="dxa"/>
                  <w:tcBorders>
                    <w:top w:val="nil"/>
                    <w:left w:val="nil"/>
                    <w:bottom w:val="nil"/>
                    <w:right w:val="nil"/>
                  </w:tcBorders>
                  <w:noWrap/>
                  <w:vAlign w:val="bottom"/>
                </w:tcPr>
                <w:p w14:paraId="587EEAC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3.7 </w:t>
                  </w:r>
                </w:p>
              </w:tc>
              <w:tc>
                <w:tcPr>
                  <w:tcW w:w="600" w:type="dxa"/>
                  <w:tcBorders>
                    <w:top w:val="nil"/>
                    <w:left w:val="nil"/>
                    <w:bottom w:val="nil"/>
                    <w:right w:val="nil"/>
                  </w:tcBorders>
                  <w:noWrap/>
                  <w:vAlign w:val="bottom"/>
                </w:tcPr>
                <w:p w14:paraId="180137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w:t>
                  </w:r>
                </w:p>
              </w:tc>
              <w:tc>
                <w:tcPr>
                  <w:tcW w:w="815" w:type="dxa"/>
                  <w:tcBorders>
                    <w:top w:val="nil"/>
                    <w:left w:val="nil"/>
                    <w:bottom w:val="nil"/>
                    <w:right w:val="nil"/>
                  </w:tcBorders>
                  <w:noWrap/>
                  <w:vAlign w:val="center"/>
                </w:tcPr>
                <w:p w14:paraId="01CD0BF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w:t>
                  </w:r>
                </w:p>
              </w:tc>
              <w:tc>
                <w:tcPr>
                  <w:tcW w:w="963" w:type="dxa"/>
                  <w:tcBorders>
                    <w:top w:val="nil"/>
                    <w:left w:val="nil"/>
                    <w:bottom w:val="nil"/>
                    <w:right w:val="nil"/>
                  </w:tcBorders>
                  <w:noWrap/>
                  <w:vAlign w:val="bottom"/>
                </w:tcPr>
                <w:p w14:paraId="325111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A15A4AA" w14:textId="77777777">
              <w:trPr>
                <w:trHeight w:val="280"/>
                <w:jc w:val="center"/>
              </w:trPr>
              <w:tc>
                <w:tcPr>
                  <w:tcW w:w="2610" w:type="dxa"/>
                  <w:tcBorders>
                    <w:top w:val="nil"/>
                    <w:left w:val="nil"/>
                    <w:bottom w:val="nil"/>
                    <w:right w:val="nil"/>
                  </w:tcBorders>
                  <w:noWrap/>
                  <w:vAlign w:val="bottom"/>
                </w:tcPr>
                <w:p w14:paraId="1734888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lastRenderedPageBreak/>
                    <w:t>Chou et al, 2004</w:t>
                  </w:r>
                </w:p>
              </w:tc>
              <w:tc>
                <w:tcPr>
                  <w:tcW w:w="815" w:type="dxa"/>
                  <w:tcBorders>
                    <w:top w:val="nil"/>
                    <w:left w:val="nil"/>
                    <w:bottom w:val="nil"/>
                    <w:right w:val="nil"/>
                  </w:tcBorders>
                  <w:noWrap/>
                  <w:vAlign w:val="bottom"/>
                </w:tcPr>
                <w:p w14:paraId="556773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CC2D24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90A50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BC2F7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191E51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50DCE7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DB6666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98435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6.4 </w:t>
                  </w:r>
                </w:p>
              </w:tc>
              <w:tc>
                <w:tcPr>
                  <w:tcW w:w="659" w:type="dxa"/>
                  <w:tcBorders>
                    <w:top w:val="nil"/>
                    <w:left w:val="nil"/>
                    <w:bottom w:val="nil"/>
                    <w:right w:val="nil"/>
                  </w:tcBorders>
                  <w:noWrap/>
                  <w:vAlign w:val="bottom"/>
                </w:tcPr>
                <w:p w14:paraId="5007F0F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3.5 </w:t>
                  </w:r>
                </w:p>
              </w:tc>
              <w:tc>
                <w:tcPr>
                  <w:tcW w:w="600" w:type="dxa"/>
                  <w:tcBorders>
                    <w:top w:val="nil"/>
                    <w:left w:val="nil"/>
                    <w:bottom w:val="nil"/>
                    <w:right w:val="nil"/>
                  </w:tcBorders>
                  <w:noWrap/>
                  <w:vAlign w:val="bottom"/>
                </w:tcPr>
                <w:p w14:paraId="5BB30B4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w:t>
                  </w:r>
                </w:p>
              </w:tc>
              <w:tc>
                <w:tcPr>
                  <w:tcW w:w="815" w:type="dxa"/>
                  <w:tcBorders>
                    <w:top w:val="nil"/>
                    <w:left w:val="nil"/>
                    <w:bottom w:val="nil"/>
                    <w:right w:val="nil"/>
                  </w:tcBorders>
                  <w:noWrap/>
                  <w:vAlign w:val="center"/>
                </w:tcPr>
                <w:p w14:paraId="7EC5097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w:t>
                  </w:r>
                </w:p>
              </w:tc>
              <w:tc>
                <w:tcPr>
                  <w:tcW w:w="963" w:type="dxa"/>
                  <w:tcBorders>
                    <w:top w:val="nil"/>
                    <w:left w:val="nil"/>
                    <w:bottom w:val="nil"/>
                    <w:right w:val="nil"/>
                  </w:tcBorders>
                  <w:noWrap/>
                  <w:vAlign w:val="bottom"/>
                </w:tcPr>
                <w:p w14:paraId="680A316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A15DB55" w14:textId="77777777">
              <w:trPr>
                <w:trHeight w:val="280"/>
                <w:jc w:val="center"/>
              </w:trPr>
              <w:tc>
                <w:tcPr>
                  <w:tcW w:w="2610" w:type="dxa"/>
                  <w:tcBorders>
                    <w:top w:val="nil"/>
                    <w:left w:val="nil"/>
                    <w:bottom w:val="nil"/>
                    <w:right w:val="nil"/>
                  </w:tcBorders>
                  <w:noWrap/>
                  <w:vAlign w:val="bottom"/>
                </w:tcPr>
                <w:p w14:paraId="5B5AF7B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Danielsson et al, 2014</w:t>
                  </w:r>
                </w:p>
              </w:tc>
              <w:tc>
                <w:tcPr>
                  <w:tcW w:w="815" w:type="dxa"/>
                  <w:tcBorders>
                    <w:top w:val="nil"/>
                    <w:left w:val="nil"/>
                    <w:bottom w:val="nil"/>
                    <w:right w:val="nil"/>
                  </w:tcBorders>
                  <w:noWrap/>
                  <w:vAlign w:val="center"/>
                </w:tcPr>
                <w:p w14:paraId="4BDDAE7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127A478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480</w:t>
                  </w:r>
                </w:p>
              </w:tc>
              <w:tc>
                <w:tcPr>
                  <w:tcW w:w="1289" w:type="dxa"/>
                  <w:tcBorders>
                    <w:top w:val="nil"/>
                    <w:left w:val="nil"/>
                    <w:bottom w:val="nil"/>
                    <w:right w:val="nil"/>
                  </w:tcBorders>
                  <w:noWrap/>
                  <w:vAlign w:val="center"/>
                </w:tcPr>
                <w:p w14:paraId="7815A52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960</w:t>
                  </w:r>
                </w:p>
              </w:tc>
              <w:tc>
                <w:tcPr>
                  <w:tcW w:w="1045" w:type="dxa"/>
                  <w:tcBorders>
                    <w:top w:val="nil"/>
                    <w:left w:val="nil"/>
                    <w:bottom w:val="nil"/>
                    <w:right w:val="nil"/>
                  </w:tcBorders>
                  <w:noWrap/>
                  <w:vAlign w:val="center"/>
                </w:tcPr>
                <w:p w14:paraId="716ED1F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4378EAA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1244" w:type="dxa"/>
                  <w:tcBorders>
                    <w:top w:val="nil"/>
                    <w:left w:val="nil"/>
                    <w:bottom w:val="nil"/>
                    <w:right w:val="nil"/>
                  </w:tcBorders>
                  <w:noWrap/>
                  <w:vAlign w:val="center"/>
                </w:tcPr>
                <w:p w14:paraId="10D0173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1A17521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0BB48C7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-10.3 </w:t>
                  </w:r>
                </w:p>
              </w:tc>
              <w:tc>
                <w:tcPr>
                  <w:tcW w:w="659" w:type="dxa"/>
                  <w:tcBorders>
                    <w:top w:val="nil"/>
                    <w:left w:val="nil"/>
                    <w:bottom w:val="nil"/>
                    <w:right w:val="nil"/>
                  </w:tcBorders>
                  <w:noWrap/>
                  <w:vAlign w:val="bottom"/>
                </w:tcPr>
                <w:p w14:paraId="287DFB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0427A11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w:t>
                  </w:r>
                </w:p>
              </w:tc>
              <w:tc>
                <w:tcPr>
                  <w:tcW w:w="815" w:type="dxa"/>
                  <w:tcBorders>
                    <w:top w:val="nil"/>
                    <w:left w:val="nil"/>
                    <w:bottom w:val="nil"/>
                    <w:right w:val="nil"/>
                  </w:tcBorders>
                  <w:noWrap/>
                  <w:vAlign w:val="bottom"/>
                </w:tcPr>
                <w:p w14:paraId="7F5BE5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38F434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6E8A9E6A" w14:textId="77777777">
              <w:trPr>
                <w:trHeight w:val="280"/>
                <w:jc w:val="center"/>
              </w:trPr>
              <w:tc>
                <w:tcPr>
                  <w:tcW w:w="2610" w:type="dxa"/>
                  <w:tcBorders>
                    <w:top w:val="nil"/>
                    <w:left w:val="nil"/>
                    <w:bottom w:val="nil"/>
                    <w:right w:val="nil"/>
                  </w:tcBorders>
                  <w:noWrap/>
                  <w:vAlign w:val="bottom"/>
                </w:tcPr>
                <w:p w14:paraId="238C17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Danielsson et al, 2014</w:t>
                  </w:r>
                </w:p>
              </w:tc>
              <w:tc>
                <w:tcPr>
                  <w:tcW w:w="815" w:type="dxa"/>
                  <w:tcBorders>
                    <w:top w:val="nil"/>
                    <w:left w:val="nil"/>
                    <w:bottom w:val="nil"/>
                    <w:right w:val="nil"/>
                  </w:tcBorders>
                  <w:noWrap/>
                  <w:vAlign w:val="bottom"/>
                </w:tcPr>
                <w:p w14:paraId="505F4E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35C59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8E8A0A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4F68150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6FBE97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693842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2E6EA5B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65D789E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-4.6 </w:t>
                  </w:r>
                </w:p>
              </w:tc>
              <w:tc>
                <w:tcPr>
                  <w:tcW w:w="659" w:type="dxa"/>
                  <w:tcBorders>
                    <w:top w:val="nil"/>
                    <w:left w:val="nil"/>
                    <w:bottom w:val="nil"/>
                    <w:right w:val="nil"/>
                  </w:tcBorders>
                  <w:noWrap/>
                  <w:vAlign w:val="bottom"/>
                </w:tcPr>
                <w:p w14:paraId="18D381B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00" w:type="dxa"/>
                  <w:tcBorders>
                    <w:top w:val="nil"/>
                    <w:left w:val="nil"/>
                    <w:bottom w:val="nil"/>
                    <w:right w:val="nil"/>
                  </w:tcBorders>
                  <w:noWrap/>
                  <w:vAlign w:val="bottom"/>
                </w:tcPr>
                <w:p w14:paraId="05245F4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w:t>
                  </w:r>
                </w:p>
              </w:tc>
              <w:tc>
                <w:tcPr>
                  <w:tcW w:w="815" w:type="dxa"/>
                  <w:tcBorders>
                    <w:top w:val="nil"/>
                    <w:left w:val="nil"/>
                    <w:bottom w:val="nil"/>
                    <w:right w:val="nil"/>
                  </w:tcBorders>
                  <w:noWrap/>
                  <w:vAlign w:val="bottom"/>
                </w:tcPr>
                <w:p w14:paraId="5F676B0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D80BAC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518F3D0" w14:textId="77777777">
              <w:trPr>
                <w:trHeight w:val="280"/>
                <w:jc w:val="center"/>
              </w:trPr>
              <w:tc>
                <w:tcPr>
                  <w:tcW w:w="2610" w:type="dxa"/>
                  <w:tcBorders>
                    <w:top w:val="nil"/>
                    <w:left w:val="nil"/>
                    <w:bottom w:val="nil"/>
                    <w:right w:val="nil"/>
                  </w:tcBorders>
                  <w:noWrap/>
                  <w:vAlign w:val="bottom"/>
                </w:tcPr>
                <w:p w14:paraId="56EC29D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Doose et al, 2015</w:t>
                  </w:r>
                </w:p>
              </w:tc>
              <w:tc>
                <w:tcPr>
                  <w:tcW w:w="815" w:type="dxa"/>
                  <w:tcBorders>
                    <w:top w:val="nil"/>
                    <w:left w:val="nil"/>
                    <w:bottom w:val="nil"/>
                    <w:right w:val="nil"/>
                  </w:tcBorders>
                  <w:noWrap/>
                  <w:vAlign w:val="center"/>
                </w:tcPr>
                <w:p w14:paraId="3D0DF52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5B8276B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480</w:t>
                  </w:r>
                </w:p>
              </w:tc>
              <w:tc>
                <w:tcPr>
                  <w:tcW w:w="1289" w:type="dxa"/>
                  <w:tcBorders>
                    <w:top w:val="nil"/>
                    <w:left w:val="nil"/>
                    <w:bottom w:val="nil"/>
                    <w:right w:val="nil"/>
                  </w:tcBorders>
                  <w:noWrap/>
                  <w:vAlign w:val="center"/>
                </w:tcPr>
                <w:p w14:paraId="37102D8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1440</w:t>
                  </w:r>
                </w:p>
              </w:tc>
              <w:tc>
                <w:tcPr>
                  <w:tcW w:w="1045" w:type="dxa"/>
                  <w:tcBorders>
                    <w:top w:val="nil"/>
                    <w:left w:val="nil"/>
                    <w:bottom w:val="nil"/>
                    <w:right w:val="nil"/>
                  </w:tcBorders>
                  <w:noWrap/>
                  <w:vAlign w:val="center"/>
                </w:tcPr>
                <w:p w14:paraId="02AE997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7F42176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240</w:t>
                  </w:r>
                </w:p>
              </w:tc>
              <w:tc>
                <w:tcPr>
                  <w:tcW w:w="1244" w:type="dxa"/>
                  <w:tcBorders>
                    <w:top w:val="nil"/>
                    <w:left w:val="nil"/>
                    <w:bottom w:val="nil"/>
                    <w:right w:val="nil"/>
                  </w:tcBorders>
                  <w:noWrap/>
                  <w:vAlign w:val="center"/>
                </w:tcPr>
                <w:p w14:paraId="258905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149CD94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60473F4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-9.5 </w:t>
                  </w:r>
                </w:p>
              </w:tc>
              <w:tc>
                <w:tcPr>
                  <w:tcW w:w="659" w:type="dxa"/>
                  <w:tcBorders>
                    <w:top w:val="nil"/>
                    <w:left w:val="nil"/>
                    <w:bottom w:val="nil"/>
                    <w:right w:val="nil"/>
                  </w:tcBorders>
                  <w:noWrap/>
                  <w:vAlign w:val="bottom"/>
                </w:tcPr>
                <w:p w14:paraId="28531DC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17AAEB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815" w:type="dxa"/>
                  <w:tcBorders>
                    <w:top w:val="nil"/>
                    <w:left w:val="nil"/>
                    <w:bottom w:val="nil"/>
                    <w:right w:val="nil"/>
                  </w:tcBorders>
                  <w:noWrap/>
                  <w:vAlign w:val="bottom"/>
                </w:tcPr>
                <w:p w14:paraId="13280F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2EB39E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77A9D70F" w14:textId="77777777">
              <w:trPr>
                <w:trHeight w:val="280"/>
                <w:jc w:val="center"/>
              </w:trPr>
              <w:tc>
                <w:tcPr>
                  <w:tcW w:w="2610" w:type="dxa"/>
                  <w:tcBorders>
                    <w:top w:val="nil"/>
                    <w:left w:val="nil"/>
                    <w:bottom w:val="nil"/>
                    <w:right w:val="nil"/>
                  </w:tcBorders>
                  <w:noWrap/>
                  <w:vAlign w:val="bottom"/>
                </w:tcPr>
                <w:p w14:paraId="794E426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Doose et al, 2015</w:t>
                  </w:r>
                </w:p>
              </w:tc>
              <w:tc>
                <w:tcPr>
                  <w:tcW w:w="815" w:type="dxa"/>
                  <w:tcBorders>
                    <w:top w:val="nil"/>
                    <w:left w:val="nil"/>
                    <w:bottom w:val="nil"/>
                    <w:right w:val="nil"/>
                  </w:tcBorders>
                  <w:noWrap/>
                  <w:vAlign w:val="bottom"/>
                </w:tcPr>
                <w:p w14:paraId="4A57A54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F6D099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515831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55269F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15B7D81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48E996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442DD38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D17B57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59" w:type="dxa"/>
                  <w:tcBorders>
                    <w:top w:val="nil"/>
                    <w:left w:val="nil"/>
                    <w:bottom w:val="nil"/>
                    <w:right w:val="nil"/>
                  </w:tcBorders>
                  <w:noWrap/>
                  <w:vAlign w:val="bottom"/>
                </w:tcPr>
                <w:p w14:paraId="019A23A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1.9 </w:t>
                  </w:r>
                </w:p>
              </w:tc>
              <w:tc>
                <w:tcPr>
                  <w:tcW w:w="600" w:type="dxa"/>
                  <w:tcBorders>
                    <w:top w:val="nil"/>
                    <w:left w:val="nil"/>
                    <w:bottom w:val="nil"/>
                    <w:right w:val="nil"/>
                  </w:tcBorders>
                  <w:noWrap/>
                  <w:vAlign w:val="bottom"/>
                </w:tcPr>
                <w:p w14:paraId="11575E3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w:t>
                  </w:r>
                </w:p>
              </w:tc>
              <w:tc>
                <w:tcPr>
                  <w:tcW w:w="815" w:type="dxa"/>
                  <w:tcBorders>
                    <w:top w:val="nil"/>
                    <w:left w:val="nil"/>
                    <w:bottom w:val="nil"/>
                    <w:right w:val="nil"/>
                  </w:tcBorders>
                  <w:noWrap/>
                  <w:vAlign w:val="bottom"/>
                </w:tcPr>
                <w:p w14:paraId="5FC650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61B7D7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7800EC72" w14:textId="77777777">
              <w:trPr>
                <w:trHeight w:val="280"/>
                <w:jc w:val="center"/>
              </w:trPr>
              <w:tc>
                <w:tcPr>
                  <w:tcW w:w="2610" w:type="dxa"/>
                  <w:tcBorders>
                    <w:top w:val="nil"/>
                    <w:left w:val="nil"/>
                    <w:bottom w:val="nil"/>
                    <w:right w:val="nil"/>
                  </w:tcBorders>
                  <w:noWrap/>
                  <w:vAlign w:val="bottom"/>
                </w:tcPr>
                <w:p w14:paraId="49AC528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Doyne et al, 1987</w:t>
                  </w:r>
                </w:p>
              </w:tc>
              <w:tc>
                <w:tcPr>
                  <w:tcW w:w="815" w:type="dxa"/>
                  <w:tcBorders>
                    <w:top w:val="nil"/>
                    <w:left w:val="nil"/>
                    <w:bottom w:val="nil"/>
                    <w:right w:val="nil"/>
                  </w:tcBorders>
                  <w:noWrap/>
                  <w:vAlign w:val="center"/>
                </w:tcPr>
                <w:p w14:paraId="72E8186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4CFC38A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315</w:t>
                  </w:r>
                </w:p>
              </w:tc>
              <w:tc>
                <w:tcPr>
                  <w:tcW w:w="1289" w:type="dxa"/>
                  <w:tcBorders>
                    <w:top w:val="nil"/>
                    <w:left w:val="nil"/>
                    <w:bottom w:val="nil"/>
                    <w:right w:val="nil"/>
                  </w:tcBorders>
                  <w:noWrap/>
                  <w:vAlign w:val="center"/>
                </w:tcPr>
                <w:p w14:paraId="03170D0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1260</w:t>
                  </w:r>
                </w:p>
              </w:tc>
              <w:tc>
                <w:tcPr>
                  <w:tcW w:w="1045" w:type="dxa"/>
                  <w:tcBorders>
                    <w:top w:val="nil"/>
                    <w:left w:val="nil"/>
                    <w:bottom w:val="nil"/>
                    <w:right w:val="nil"/>
                  </w:tcBorders>
                  <w:noWrap/>
                  <w:vAlign w:val="center"/>
                </w:tcPr>
                <w:p w14:paraId="265AB62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0109F6D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1244" w:type="dxa"/>
                  <w:tcBorders>
                    <w:top w:val="nil"/>
                    <w:left w:val="nil"/>
                    <w:bottom w:val="nil"/>
                    <w:right w:val="nil"/>
                  </w:tcBorders>
                  <w:noWrap/>
                  <w:vAlign w:val="center"/>
                </w:tcPr>
                <w:p w14:paraId="76507C2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w:t>
                  </w:r>
                </w:p>
              </w:tc>
              <w:tc>
                <w:tcPr>
                  <w:tcW w:w="1126" w:type="dxa"/>
                  <w:tcBorders>
                    <w:top w:val="nil"/>
                    <w:left w:val="nil"/>
                    <w:bottom w:val="nil"/>
                    <w:right w:val="nil"/>
                  </w:tcBorders>
                  <w:noWrap/>
                  <w:vAlign w:val="center"/>
                </w:tcPr>
                <w:p w14:paraId="08B9199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25</w:t>
                  </w:r>
                </w:p>
              </w:tc>
              <w:tc>
                <w:tcPr>
                  <w:tcW w:w="859" w:type="dxa"/>
                  <w:tcBorders>
                    <w:top w:val="nil"/>
                    <w:left w:val="nil"/>
                    <w:bottom w:val="nil"/>
                    <w:right w:val="nil"/>
                  </w:tcBorders>
                  <w:noWrap/>
                  <w:vAlign w:val="bottom"/>
                </w:tcPr>
                <w:p w14:paraId="4017F7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-8.7 </w:t>
                  </w:r>
                </w:p>
              </w:tc>
              <w:tc>
                <w:tcPr>
                  <w:tcW w:w="659" w:type="dxa"/>
                  <w:tcBorders>
                    <w:top w:val="nil"/>
                    <w:left w:val="nil"/>
                    <w:bottom w:val="nil"/>
                    <w:right w:val="nil"/>
                  </w:tcBorders>
                  <w:noWrap/>
                  <w:vAlign w:val="bottom"/>
                </w:tcPr>
                <w:p w14:paraId="7291BD5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1.7 </w:t>
                  </w:r>
                </w:p>
              </w:tc>
              <w:tc>
                <w:tcPr>
                  <w:tcW w:w="600" w:type="dxa"/>
                  <w:tcBorders>
                    <w:top w:val="nil"/>
                    <w:left w:val="nil"/>
                    <w:bottom w:val="nil"/>
                    <w:right w:val="nil"/>
                  </w:tcBorders>
                  <w:noWrap/>
                  <w:vAlign w:val="bottom"/>
                </w:tcPr>
                <w:p w14:paraId="5C18916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3590346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8372E8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5846800" w14:textId="77777777">
              <w:trPr>
                <w:trHeight w:val="280"/>
                <w:jc w:val="center"/>
              </w:trPr>
              <w:tc>
                <w:tcPr>
                  <w:tcW w:w="2610" w:type="dxa"/>
                  <w:tcBorders>
                    <w:top w:val="nil"/>
                    <w:left w:val="nil"/>
                    <w:bottom w:val="nil"/>
                    <w:right w:val="nil"/>
                  </w:tcBorders>
                  <w:vAlign w:val="bottom"/>
                </w:tcPr>
                <w:p w14:paraId="567BD7E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Doyne et al, 1987</w:t>
                  </w:r>
                </w:p>
              </w:tc>
              <w:tc>
                <w:tcPr>
                  <w:tcW w:w="815" w:type="dxa"/>
                  <w:tcBorders>
                    <w:top w:val="nil"/>
                    <w:left w:val="nil"/>
                    <w:bottom w:val="nil"/>
                    <w:right w:val="nil"/>
                  </w:tcBorders>
                  <w:noWrap/>
                  <w:vAlign w:val="center"/>
                </w:tcPr>
                <w:p w14:paraId="6816E14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50CD669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noWrap/>
                  <w:vAlign w:val="center"/>
                </w:tcPr>
                <w:p w14:paraId="72E67E9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045" w:type="dxa"/>
                  <w:tcBorders>
                    <w:top w:val="nil"/>
                    <w:left w:val="nil"/>
                    <w:bottom w:val="nil"/>
                    <w:right w:val="nil"/>
                  </w:tcBorders>
                  <w:noWrap/>
                  <w:vAlign w:val="bottom"/>
                </w:tcPr>
                <w:p w14:paraId="0F93FDE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3B7FD7C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center"/>
                </w:tcPr>
                <w:p w14:paraId="3286308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w:t>
                  </w:r>
                </w:p>
              </w:tc>
              <w:tc>
                <w:tcPr>
                  <w:tcW w:w="1126" w:type="dxa"/>
                  <w:tcBorders>
                    <w:top w:val="nil"/>
                    <w:left w:val="nil"/>
                    <w:bottom w:val="nil"/>
                    <w:right w:val="nil"/>
                  </w:tcBorders>
                  <w:noWrap/>
                  <w:vAlign w:val="center"/>
                </w:tcPr>
                <w:p w14:paraId="61019F0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25</w:t>
                  </w:r>
                </w:p>
              </w:tc>
              <w:tc>
                <w:tcPr>
                  <w:tcW w:w="859" w:type="dxa"/>
                  <w:tcBorders>
                    <w:top w:val="nil"/>
                    <w:left w:val="nil"/>
                    <w:bottom w:val="nil"/>
                    <w:right w:val="nil"/>
                  </w:tcBorders>
                  <w:noWrap/>
                  <w:vAlign w:val="bottom"/>
                </w:tcPr>
                <w:p w14:paraId="163FFC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-6.7 </w:t>
                  </w:r>
                </w:p>
              </w:tc>
              <w:tc>
                <w:tcPr>
                  <w:tcW w:w="659" w:type="dxa"/>
                  <w:tcBorders>
                    <w:top w:val="nil"/>
                    <w:left w:val="nil"/>
                    <w:bottom w:val="nil"/>
                    <w:right w:val="nil"/>
                  </w:tcBorders>
                  <w:noWrap/>
                  <w:vAlign w:val="bottom"/>
                </w:tcPr>
                <w:p w14:paraId="2FCF7C8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45EA3FA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w:t>
                  </w:r>
                </w:p>
              </w:tc>
              <w:tc>
                <w:tcPr>
                  <w:tcW w:w="815" w:type="dxa"/>
                  <w:tcBorders>
                    <w:top w:val="nil"/>
                    <w:left w:val="nil"/>
                    <w:bottom w:val="nil"/>
                    <w:right w:val="nil"/>
                  </w:tcBorders>
                  <w:noWrap/>
                  <w:vAlign w:val="bottom"/>
                </w:tcPr>
                <w:p w14:paraId="469800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06533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4A5A7D1" w14:textId="77777777">
              <w:trPr>
                <w:trHeight w:val="280"/>
                <w:jc w:val="center"/>
              </w:trPr>
              <w:tc>
                <w:tcPr>
                  <w:tcW w:w="2610" w:type="dxa"/>
                  <w:tcBorders>
                    <w:top w:val="nil"/>
                    <w:left w:val="nil"/>
                    <w:bottom w:val="nil"/>
                    <w:right w:val="nil"/>
                  </w:tcBorders>
                  <w:noWrap/>
                  <w:vAlign w:val="bottom"/>
                </w:tcPr>
                <w:p w14:paraId="5396AE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Doyne et al, 1987</w:t>
                  </w:r>
                </w:p>
              </w:tc>
              <w:tc>
                <w:tcPr>
                  <w:tcW w:w="815" w:type="dxa"/>
                  <w:tcBorders>
                    <w:top w:val="nil"/>
                    <w:left w:val="nil"/>
                    <w:bottom w:val="nil"/>
                    <w:right w:val="nil"/>
                  </w:tcBorders>
                  <w:noWrap/>
                  <w:vAlign w:val="bottom"/>
                </w:tcPr>
                <w:p w14:paraId="56AB912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EED6D6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458BAE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AB86ED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3081526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6C43E00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2F69B3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9ACDCF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 </w:t>
                  </w:r>
                </w:p>
              </w:tc>
              <w:tc>
                <w:tcPr>
                  <w:tcW w:w="659" w:type="dxa"/>
                  <w:tcBorders>
                    <w:top w:val="nil"/>
                    <w:left w:val="nil"/>
                    <w:bottom w:val="nil"/>
                    <w:right w:val="nil"/>
                  </w:tcBorders>
                  <w:noWrap/>
                  <w:vAlign w:val="bottom"/>
                </w:tcPr>
                <w:p w14:paraId="07A545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6A7851F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w:t>
                  </w:r>
                </w:p>
              </w:tc>
              <w:tc>
                <w:tcPr>
                  <w:tcW w:w="815" w:type="dxa"/>
                  <w:tcBorders>
                    <w:top w:val="nil"/>
                    <w:left w:val="nil"/>
                    <w:bottom w:val="nil"/>
                    <w:right w:val="nil"/>
                  </w:tcBorders>
                  <w:noWrap/>
                  <w:vAlign w:val="bottom"/>
                </w:tcPr>
                <w:p w14:paraId="24EC50E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8E8C3A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5BED34B" w14:textId="77777777">
              <w:trPr>
                <w:trHeight w:val="280"/>
                <w:jc w:val="center"/>
              </w:trPr>
              <w:tc>
                <w:tcPr>
                  <w:tcW w:w="2610" w:type="dxa"/>
                  <w:tcBorders>
                    <w:top w:val="nil"/>
                    <w:left w:val="nil"/>
                    <w:bottom w:val="nil"/>
                    <w:right w:val="nil"/>
                  </w:tcBorders>
                  <w:noWrap/>
                  <w:vAlign w:val="bottom"/>
                </w:tcPr>
                <w:p w14:paraId="5223DCD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Epstein, 1986</w:t>
                  </w:r>
                </w:p>
              </w:tc>
              <w:tc>
                <w:tcPr>
                  <w:tcW w:w="815" w:type="dxa"/>
                  <w:tcBorders>
                    <w:top w:val="nil"/>
                    <w:left w:val="nil"/>
                    <w:bottom w:val="nil"/>
                    <w:right w:val="nil"/>
                  </w:tcBorders>
                  <w:noWrap/>
                  <w:vAlign w:val="center"/>
                </w:tcPr>
                <w:p w14:paraId="44DBC46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3E0A61E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210</w:t>
                  </w:r>
                </w:p>
              </w:tc>
              <w:tc>
                <w:tcPr>
                  <w:tcW w:w="1289" w:type="dxa"/>
                  <w:tcBorders>
                    <w:top w:val="nil"/>
                    <w:left w:val="nil"/>
                    <w:bottom w:val="nil"/>
                    <w:right w:val="nil"/>
                  </w:tcBorders>
                  <w:noWrap/>
                  <w:vAlign w:val="center"/>
                </w:tcPr>
                <w:p w14:paraId="2F5AEDD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630</w:t>
                  </w:r>
                </w:p>
              </w:tc>
              <w:tc>
                <w:tcPr>
                  <w:tcW w:w="1045" w:type="dxa"/>
                  <w:tcBorders>
                    <w:top w:val="nil"/>
                    <w:left w:val="nil"/>
                    <w:bottom w:val="nil"/>
                    <w:right w:val="nil"/>
                  </w:tcBorders>
                  <w:noWrap/>
                  <w:vAlign w:val="center"/>
                </w:tcPr>
                <w:p w14:paraId="4E63A59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5FD4E3E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1244" w:type="dxa"/>
                  <w:tcBorders>
                    <w:top w:val="nil"/>
                    <w:left w:val="nil"/>
                    <w:bottom w:val="nil"/>
                    <w:right w:val="nil"/>
                  </w:tcBorders>
                  <w:noWrap/>
                  <w:vAlign w:val="center"/>
                </w:tcPr>
                <w:p w14:paraId="05370DE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2C1CFE4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859" w:type="dxa"/>
                  <w:tcBorders>
                    <w:top w:val="nil"/>
                    <w:left w:val="nil"/>
                    <w:bottom w:val="nil"/>
                    <w:right w:val="nil"/>
                  </w:tcBorders>
                  <w:noWrap/>
                  <w:vAlign w:val="bottom"/>
                </w:tcPr>
                <w:p w14:paraId="6F52EB5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-16.3 </w:t>
                  </w:r>
                </w:p>
              </w:tc>
              <w:tc>
                <w:tcPr>
                  <w:tcW w:w="659" w:type="dxa"/>
                  <w:tcBorders>
                    <w:top w:val="nil"/>
                    <w:left w:val="nil"/>
                    <w:bottom w:val="nil"/>
                    <w:right w:val="nil"/>
                  </w:tcBorders>
                  <w:noWrap/>
                  <w:vAlign w:val="bottom"/>
                </w:tcPr>
                <w:p w14:paraId="5B1A44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3.6 </w:t>
                  </w:r>
                </w:p>
              </w:tc>
              <w:tc>
                <w:tcPr>
                  <w:tcW w:w="600" w:type="dxa"/>
                  <w:tcBorders>
                    <w:top w:val="nil"/>
                    <w:left w:val="nil"/>
                    <w:bottom w:val="nil"/>
                    <w:right w:val="nil"/>
                  </w:tcBorders>
                  <w:noWrap/>
                  <w:vAlign w:val="bottom"/>
                </w:tcPr>
                <w:p w14:paraId="19D196C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w:t>
                  </w:r>
                </w:p>
              </w:tc>
              <w:tc>
                <w:tcPr>
                  <w:tcW w:w="815" w:type="dxa"/>
                  <w:tcBorders>
                    <w:top w:val="nil"/>
                    <w:left w:val="nil"/>
                    <w:bottom w:val="nil"/>
                    <w:right w:val="nil"/>
                  </w:tcBorders>
                  <w:noWrap/>
                  <w:vAlign w:val="bottom"/>
                </w:tcPr>
                <w:p w14:paraId="1893044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B16D38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D887CAB" w14:textId="77777777">
              <w:trPr>
                <w:trHeight w:val="280"/>
                <w:jc w:val="center"/>
              </w:trPr>
              <w:tc>
                <w:tcPr>
                  <w:tcW w:w="2610" w:type="dxa"/>
                  <w:tcBorders>
                    <w:top w:val="nil"/>
                    <w:left w:val="nil"/>
                    <w:bottom w:val="nil"/>
                    <w:right w:val="nil"/>
                  </w:tcBorders>
                  <w:noWrap/>
                  <w:vAlign w:val="bottom"/>
                </w:tcPr>
                <w:p w14:paraId="54BC9C8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Epstein, 1986</w:t>
                  </w:r>
                </w:p>
              </w:tc>
              <w:tc>
                <w:tcPr>
                  <w:tcW w:w="815" w:type="dxa"/>
                  <w:tcBorders>
                    <w:top w:val="nil"/>
                    <w:left w:val="nil"/>
                    <w:bottom w:val="nil"/>
                    <w:right w:val="nil"/>
                  </w:tcBorders>
                  <w:noWrap/>
                  <w:vAlign w:val="bottom"/>
                </w:tcPr>
                <w:p w14:paraId="62CD5D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B8CBB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60F3C7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032D73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1AF014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31D1333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41A608A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19A705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-5.7 </w:t>
                  </w:r>
                </w:p>
              </w:tc>
              <w:tc>
                <w:tcPr>
                  <w:tcW w:w="659" w:type="dxa"/>
                  <w:tcBorders>
                    <w:top w:val="nil"/>
                    <w:left w:val="nil"/>
                    <w:bottom w:val="nil"/>
                    <w:right w:val="nil"/>
                  </w:tcBorders>
                  <w:noWrap/>
                  <w:vAlign w:val="bottom"/>
                </w:tcPr>
                <w:p w14:paraId="377C6C4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2.3 </w:t>
                  </w:r>
                </w:p>
              </w:tc>
              <w:tc>
                <w:tcPr>
                  <w:tcW w:w="600" w:type="dxa"/>
                  <w:tcBorders>
                    <w:top w:val="nil"/>
                    <w:left w:val="nil"/>
                    <w:bottom w:val="nil"/>
                    <w:right w:val="nil"/>
                  </w:tcBorders>
                  <w:noWrap/>
                  <w:vAlign w:val="bottom"/>
                </w:tcPr>
                <w:p w14:paraId="3B52967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w:t>
                  </w:r>
                </w:p>
              </w:tc>
              <w:tc>
                <w:tcPr>
                  <w:tcW w:w="815" w:type="dxa"/>
                  <w:tcBorders>
                    <w:top w:val="nil"/>
                    <w:left w:val="nil"/>
                    <w:bottom w:val="nil"/>
                    <w:right w:val="nil"/>
                  </w:tcBorders>
                  <w:noWrap/>
                  <w:vAlign w:val="bottom"/>
                </w:tcPr>
                <w:p w14:paraId="6A642A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FB2E8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54BBF0B" w14:textId="77777777">
              <w:trPr>
                <w:trHeight w:val="280"/>
                <w:jc w:val="center"/>
              </w:trPr>
              <w:tc>
                <w:tcPr>
                  <w:tcW w:w="2610" w:type="dxa"/>
                  <w:tcBorders>
                    <w:top w:val="nil"/>
                    <w:left w:val="nil"/>
                    <w:bottom w:val="nil"/>
                    <w:right w:val="nil"/>
                  </w:tcBorders>
                  <w:noWrap/>
                  <w:vAlign w:val="bottom"/>
                </w:tcPr>
                <w:p w14:paraId="682379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Gao et al, 2016</w:t>
                  </w:r>
                </w:p>
              </w:tc>
              <w:tc>
                <w:tcPr>
                  <w:tcW w:w="815" w:type="dxa"/>
                  <w:tcBorders>
                    <w:top w:val="nil"/>
                    <w:left w:val="nil"/>
                    <w:bottom w:val="nil"/>
                    <w:right w:val="nil"/>
                  </w:tcBorders>
                  <w:vAlign w:val="center"/>
                </w:tcPr>
                <w:p w14:paraId="340834D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39E0C0A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450</w:t>
                  </w:r>
                </w:p>
              </w:tc>
              <w:tc>
                <w:tcPr>
                  <w:tcW w:w="1289" w:type="dxa"/>
                  <w:tcBorders>
                    <w:top w:val="nil"/>
                    <w:left w:val="nil"/>
                    <w:bottom w:val="nil"/>
                    <w:right w:val="nil"/>
                  </w:tcBorders>
                  <w:vAlign w:val="center"/>
                </w:tcPr>
                <w:p w14:paraId="7E4A98C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2250</w:t>
                  </w:r>
                </w:p>
              </w:tc>
              <w:tc>
                <w:tcPr>
                  <w:tcW w:w="1045" w:type="dxa"/>
                  <w:tcBorders>
                    <w:top w:val="nil"/>
                    <w:left w:val="nil"/>
                    <w:bottom w:val="nil"/>
                    <w:right w:val="nil"/>
                  </w:tcBorders>
                  <w:noWrap/>
                  <w:vAlign w:val="center"/>
                </w:tcPr>
                <w:p w14:paraId="0ED3342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57838DF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1050</w:t>
                  </w:r>
                </w:p>
              </w:tc>
              <w:tc>
                <w:tcPr>
                  <w:tcW w:w="1244" w:type="dxa"/>
                  <w:tcBorders>
                    <w:top w:val="nil"/>
                    <w:left w:val="nil"/>
                    <w:bottom w:val="nil"/>
                    <w:right w:val="nil"/>
                  </w:tcBorders>
                  <w:noWrap/>
                  <w:vAlign w:val="center"/>
                </w:tcPr>
                <w:p w14:paraId="6CE9E42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w:t>
                  </w:r>
                </w:p>
              </w:tc>
              <w:tc>
                <w:tcPr>
                  <w:tcW w:w="1126" w:type="dxa"/>
                  <w:tcBorders>
                    <w:top w:val="nil"/>
                    <w:left w:val="nil"/>
                    <w:bottom w:val="nil"/>
                    <w:right w:val="nil"/>
                  </w:tcBorders>
                  <w:noWrap/>
                  <w:vAlign w:val="center"/>
                </w:tcPr>
                <w:p w14:paraId="63E227B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60-90</w:t>
                  </w:r>
                </w:p>
              </w:tc>
              <w:tc>
                <w:tcPr>
                  <w:tcW w:w="859" w:type="dxa"/>
                  <w:tcBorders>
                    <w:top w:val="nil"/>
                    <w:left w:val="nil"/>
                    <w:bottom w:val="nil"/>
                    <w:right w:val="nil"/>
                  </w:tcBorders>
                  <w:noWrap/>
                  <w:vAlign w:val="bottom"/>
                </w:tcPr>
                <w:p w14:paraId="761BAF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-0.2 </w:t>
                  </w:r>
                </w:p>
              </w:tc>
              <w:tc>
                <w:tcPr>
                  <w:tcW w:w="659" w:type="dxa"/>
                  <w:tcBorders>
                    <w:top w:val="nil"/>
                    <w:left w:val="nil"/>
                    <w:bottom w:val="nil"/>
                    <w:right w:val="nil"/>
                  </w:tcBorders>
                  <w:noWrap/>
                  <w:vAlign w:val="bottom"/>
                </w:tcPr>
                <w:p w14:paraId="1F1BC3D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0.0 </w:t>
                  </w:r>
                </w:p>
              </w:tc>
              <w:tc>
                <w:tcPr>
                  <w:tcW w:w="600" w:type="dxa"/>
                  <w:tcBorders>
                    <w:top w:val="nil"/>
                    <w:left w:val="nil"/>
                    <w:bottom w:val="nil"/>
                    <w:right w:val="nil"/>
                  </w:tcBorders>
                  <w:noWrap/>
                  <w:vAlign w:val="bottom"/>
                </w:tcPr>
                <w:p w14:paraId="0735B4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26</w:t>
                  </w:r>
                </w:p>
              </w:tc>
              <w:tc>
                <w:tcPr>
                  <w:tcW w:w="815" w:type="dxa"/>
                  <w:tcBorders>
                    <w:top w:val="nil"/>
                    <w:left w:val="nil"/>
                    <w:bottom w:val="nil"/>
                    <w:right w:val="nil"/>
                  </w:tcBorders>
                  <w:noWrap/>
                  <w:vAlign w:val="bottom"/>
                </w:tcPr>
                <w:p w14:paraId="32587E5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7F38B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095BC201" w14:textId="77777777">
              <w:trPr>
                <w:trHeight w:val="280"/>
                <w:jc w:val="center"/>
              </w:trPr>
              <w:tc>
                <w:tcPr>
                  <w:tcW w:w="2610" w:type="dxa"/>
                  <w:tcBorders>
                    <w:top w:val="nil"/>
                    <w:left w:val="nil"/>
                    <w:bottom w:val="nil"/>
                    <w:right w:val="nil"/>
                  </w:tcBorders>
                  <w:noWrap/>
                  <w:vAlign w:val="bottom"/>
                </w:tcPr>
                <w:p w14:paraId="65ECC87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Gao et al, 2016</w:t>
                  </w:r>
                </w:p>
              </w:tc>
              <w:tc>
                <w:tcPr>
                  <w:tcW w:w="815" w:type="dxa"/>
                  <w:tcBorders>
                    <w:top w:val="nil"/>
                    <w:left w:val="nil"/>
                    <w:bottom w:val="nil"/>
                    <w:right w:val="nil"/>
                  </w:tcBorders>
                  <w:noWrap/>
                  <w:vAlign w:val="bottom"/>
                </w:tcPr>
                <w:p w14:paraId="47D32AF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B230B6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A78926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E95778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7171E0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3CE8D8C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4BD10E0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E1404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0.0 </w:t>
                  </w:r>
                </w:p>
              </w:tc>
              <w:tc>
                <w:tcPr>
                  <w:tcW w:w="659" w:type="dxa"/>
                  <w:tcBorders>
                    <w:top w:val="nil"/>
                    <w:left w:val="nil"/>
                    <w:bottom w:val="nil"/>
                    <w:right w:val="nil"/>
                  </w:tcBorders>
                  <w:noWrap/>
                  <w:vAlign w:val="bottom"/>
                </w:tcPr>
                <w:p w14:paraId="50F0FFD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0.0 </w:t>
                  </w:r>
                </w:p>
              </w:tc>
              <w:tc>
                <w:tcPr>
                  <w:tcW w:w="600" w:type="dxa"/>
                  <w:tcBorders>
                    <w:top w:val="nil"/>
                    <w:left w:val="nil"/>
                    <w:bottom w:val="nil"/>
                    <w:right w:val="nil"/>
                  </w:tcBorders>
                  <w:noWrap/>
                  <w:vAlign w:val="bottom"/>
                </w:tcPr>
                <w:p w14:paraId="4893147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w:t>
                  </w:r>
                </w:p>
              </w:tc>
              <w:tc>
                <w:tcPr>
                  <w:tcW w:w="815" w:type="dxa"/>
                  <w:tcBorders>
                    <w:top w:val="nil"/>
                    <w:left w:val="nil"/>
                    <w:bottom w:val="nil"/>
                    <w:right w:val="nil"/>
                  </w:tcBorders>
                  <w:noWrap/>
                  <w:vAlign w:val="bottom"/>
                </w:tcPr>
                <w:p w14:paraId="4D844E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7C8471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10678191" w14:textId="77777777">
              <w:trPr>
                <w:trHeight w:val="280"/>
                <w:jc w:val="center"/>
              </w:trPr>
              <w:tc>
                <w:tcPr>
                  <w:tcW w:w="2610" w:type="dxa"/>
                  <w:tcBorders>
                    <w:top w:val="nil"/>
                    <w:left w:val="nil"/>
                    <w:bottom w:val="nil"/>
                    <w:right w:val="nil"/>
                  </w:tcBorders>
                  <w:noWrap/>
                  <w:vAlign w:val="bottom"/>
                </w:tcPr>
                <w:p w14:paraId="202E5DE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Hallgren et al, 2015</w:t>
                  </w:r>
                </w:p>
              </w:tc>
              <w:tc>
                <w:tcPr>
                  <w:tcW w:w="815" w:type="dxa"/>
                  <w:tcBorders>
                    <w:top w:val="nil"/>
                    <w:left w:val="nil"/>
                    <w:bottom w:val="nil"/>
                    <w:right w:val="nil"/>
                  </w:tcBorders>
                  <w:noWrap/>
                  <w:vAlign w:val="center"/>
                </w:tcPr>
                <w:p w14:paraId="2DD45F7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475E890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390</w:t>
                  </w:r>
                </w:p>
              </w:tc>
              <w:tc>
                <w:tcPr>
                  <w:tcW w:w="1289" w:type="dxa"/>
                  <w:tcBorders>
                    <w:top w:val="nil"/>
                    <w:left w:val="nil"/>
                    <w:bottom w:val="nil"/>
                    <w:right w:val="nil"/>
                  </w:tcBorders>
                  <w:noWrap/>
                  <w:vAlign w:val="center"/>
                </w:tcPr>
                <w:p w14:paraId="10BBD1F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1170</w:t>
                  </w:r>
                </w:p>
              </w:tc>
              <w:tc>
                <w:tcPr>
                  <w:tcW w:w="1045" w:type="dxa"/>
                  <w:tcBorders>
                    <w:top w:val="nil"/>
                    <w:left w:val="nil"/>
                    <w:bottom w:val="nil"/>
                    <w:right w:val="nil"/>
                  </w:tcBorders>
                  <w:noWrap/>
                  <w:vAlign w:val="center"/>
                </w:tcPr>
                <w:p w14:paraId="1072FDA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267A7C8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1244" w:type="dxa"/>
                  <w:tcBorders>
                    <w:top w:val="nil"/>
                    <w:left w:val="nil"/>
                    <w:bottom w:val="nil"/>
                    <w:right w:val="nil"/>
                  </w:tcBorders>
                  <w:noWrap/>
                  <w:vAlign w:val="center"/>
                </w:tcPr>
                <w:p w14:paraId="44077CF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6E50EAB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314A2F8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-10.9 </w:t>
                  </w:r>
                </w:p>
              </w:tc>
              <w:tc>
                <w:tcPr>
                  <w:tcW w:w="659" w:type="dxa"/>
                  <w:tcBorders>
                    <w:top w:val="nil"/>
                    <w:left w:val="nil"/>
                    <w:bottom w:val="nil"/>
                    <w:right w:val="nil"/>
                  </w:tcBorders>
                  <w:noWrap/>
                  <w:vAlign w:val="bottom"/>
                </w:tcPr>
                <w:p w14:paraId="060EF4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06C439B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317</w:t>
                  </w:r>
                </w:p>
              </w:tc>
              <w:tc>
                <w:tcPr>
                  <w:tcW w:w="815" w:type="dxa"/>
                  <w:tcBorders>
                    <w:top w:val="nil"/>
                    <w:left w:val="nil"/>
                    <w:bottom w:val="nil"/>
                    <w:right w:val="nil"/>
                  </w:tcBorders>
                  <w:noWrap/>
                  <w:vAlign w:val="bottom"/>
                </w:tcPr>
                <w:p w14:paraId="30E6F0D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6B1DC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0DE08E6" w14:textId="77777777">
              <w:trPr>
                <w:trHeight w:val="280"/>
                <w:jc w:val="center"/>
              </w:trPr>
              <w:tc>
                <w:tcPr>
                  <w:tcW w:w="2610" w:type="dxa"/>
                  <w:tcBorders>
                    <w:top w:val="nil"/>
                    <w:left w:val="nil"/>
                    <w:bottom w:val="nil"/>
                    <w:right w:val="nil"/>
                  </w:tcBorders>
                  <w:noWrap/>
                  <w:vAlign w:val="bottom"/>
                </w:tcPr>
                <w:p w14:paraId="6DE257D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Hallgren et al, 2015</w:t>
                  </w:r>
                </w:p>
              </w:tc>
              <w:tc>
                <w:tcPr>
                  <w:tcW w:w="815" w:type="dxa"/>
                  <w:tcBorders>
                    <w:top w:val="nil"/>
                    <w:left w:val="nil"/>
                    <w:bottom w:val="nil"/>
                    <w:right w:val="nil"/>
                  </w:tcBorders>
                  <w:noWrap/>
                  <w:vAlign w:val="bottom"/>
                </w:tcPr>
                <w:p w14:paraId="1F4FB2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4F92411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8D7FD8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124F1C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115CA78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2A92C08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AF0CB8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62BC63F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-7.1 </w:t>
                  </w:r>
                </w:p>
              </w:tc>
              <w:tc>
                <w:tcPr>
                  <w:tcW w:w="659" w:type="dxa"/>
                  <w:tcBorders>
                    <w:top w:val="nil"/>
                    <w:left w:val="nil"/>
                    <w:bottom w:val="nil"/>
                    <w:right w:val="nil"/>
                  </w:tcBorders>
                  <w:noWrap/>
                  <w:vAlign w:val="bottom"/>
                </w:tcPr>
                <w:p w14:paraId="7052D7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0.5 </w:t>
                  </w:r>
                </w:p>
              </w:tc>
              <w:tc>
                <w:tcPr>
                  <w:tcW w:w="600" w:type="dxa"/>
                  <w:tcBorders>
                    <w:top w:val="nil"/>
                    <w:left w:val="nil"/>
                    <w:bottom w:val="nil"/>
                    <w:right w:val="nil"/>
                  </w:tcBorders>
                  <w:noWrap/>
                  <w:vAlign w:val="bottom"/>
                </w:tcPr>
                <w:p w14:paraId="3534CAA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312</w:t>
                  </w:r>
                </w:p>
              </w:tc>
              <w:tc>
                <w:tcPr>
                  <w:tcW w:w="815" w:type="dxa"/>
                  <w:tcBorders>
                    <w:top w:val="nil"/>
                    <w:left w:val="nil"/>
                    <w:bottom w:val="nil"/>
                    <w:right w:val="nil"/>
                  </w:tcBorders>
                  <w:noWrap/>
                  <w:vAlign w:val="bottom"/>
                </w:tcPr>
                <w:p w14:paraId="454FE0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45736C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2A0EE2F" w14:textId="77777777">
              <w:trPr>
                <w:trHeight w:val="280"/>
                <w:jc w:val="center"/>
              </w:trPr>
              <w:tc>
                <w:tcPr>
                  <w:tcW w:w="2610" w:type="dxa"/>
                  <w:tcBorders>
                    <w:top w:val="nil"/>
                    <w:left w:val="nil"/>
                    <w:bottom w:val="nil"/>
                    <w:right w:val="nil"/>
                  </w:tcBorders>
                  <w:noWrap/>
                  <w:vAlign w:val="bottom"/>
                </w:tcPr>
                <w:p w14:paraId="210842C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Hanssen et al, 2018</w:t>
                  </w:r>
                </w:p>
              </w:tc>
              <w:tc>
                <w:tcPr>
                  <w:tcW w:w="815" w:type="dxa"/>
                  <w:tcBorders>
                    <w:top w:val="nil"/>
                    <w:left w:val="nil"/>
                    <w:bottom w:val="nil"/>
                    <w:right w:val="nil"/>
                  </w:tcBorders>
                  <w:noWrap/>
                  <w:vAlign w:val="bottom"/>
                </w:tcPr>
                <w:p w14:paraId="54F5F93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7B65E28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252</w:t>
                  </w:r>
                </w:p>
              </w:tc>
              <w:tc>
                <w:tcPr>
                  <w:tcW w:w="1289" w:type="dxa"/>
                  <w:tcBorders>
                    <w:top w:val="nil"/>
                    <w:left w:val="nil"/>
                    <w:bottom w:val="nil"/>
                    <w:right w:val="nil"/>
                  </w:tcBorders>
                  <w:noWrap/>
                  <w:vAlign w:val="bottom"/>
                </w:tcPr>
                <w:p w14:paraId="0EAF6BE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756</w:t>
                  </w:r>
                </w:p>
              </w:tc>
              <w:tc>
                <w:tcPr>
                  <w:tcW w:w="1045" w:type="dxa"/>
                  <w:tcBorders>
                    <w:top w:val="nil"/>
                    <w:left w:val="nil"/>
                    <w:bottom w:val="nil"/>
                    <w:right w:val="nil"/>
                  </w:tcBorders>
                  <w:noWrap/>
                  <w:vAlign w:val="bottom"/>
                </w:tcPr>
                <w:p w14:paraId="7ACBF6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7DB6CEA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144</w:t>
                  </w:r>
                </w:p>
              </w:tc>
              <w:tc>
                <w:tcPr>
                  <w:tcW w:w="1244" w:type="dxa"/>
                  <w:tcBorders>
                    <w:top w:val="nil"/>
                    <w:left w:val="nil"/>
                    <w:bottom w:val="nil"/>
                    <w:right w:val="nil"/>
                  </w:tcBorders>
                  <w:noWrap/>
                  <w:vAlign w:val="center"/>
                </w:tcPr>
                <w:p w14:paraId="6923F04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22C6CD5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35</w:t>
                  </w:r>
                </w:p>
              </w:tc>
              <w:tc>
                <w:tcPr>
                  <w:tcW w:w="859" w:type="dxa"/>
                  <w:tcBorders>
                    <w:top w:val="nil"/>
                    <w:left w:val="nil"/>
                    <w:bottom w:val="nil"/>
                    <w:right w:val="nil"/>
                  </w:tcBorders>
                  <w:noWrap/>
                  <w:vAlign w:val="bottom"/>
                </w:tcPr>
                <w:p w14:paraId="3FC100E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-13.3 </w:t>
                  </w:r>
                </w:p>
              </w:tc>
              <w:tc>
                <w:tcPr>
                  <w:tcW w:w="659" w:type="dxa"/>
                  <w:tcBorders>
                    <w:top w:val="nil"/>
                    <w:left w:val="nil"/>
                    <w:bottom w:val="nil"/>
                    <w:right w:val="nil"/>
                  </w:tcBorders>
                  <w:noWrap/>
                  <w:vAlign w:val="bottom"/>
                </w:tcPr>
                <w:p w14:paraId="6A4CD73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2.1 </w:t>
                  </w:r>
                </w:p>
              </w:tc>
              <w:tc>
                <w:tcPr>
                  <w:tcW w:w="600" w:type="dxa"/>
                  <w:tcBorders>
                    <w:top w:val="nil"/>
                    <w:left w:val="nil"/>
                    <w:bottom w:val="nil"/>
                    <w:right w:val="nil"/>
                  </w:tcBorders>
                  <w:noWrap/>
                  <w:vAlign w:val="bottom"/>
                </w:tcPr>
                <w:p w14:paraId="20E93A6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19</w:t>
                  </w:r>
                </w:p>
              </w:tc>
              <w:tc>
                <w:tcPr>
                  <w:tcW w:w="815" w:type="dxa"/>
                  <w:tcBorders>
                    <w:top w:val="nil"/>
                    <w:left w:val="nil"/>
                    <w:bottom w:val="nil"/>
                    <w:right w:val="nil"/>
                  </w:tcBorders>
                  <w:noWrap/>
                  <w:vAlign w:val="bottom"/>
                </w:tcPr>
                <w:p w14:paraId="2E71C6E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DE844B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1EDB085" w14:textId="77777777">
              <w:trPr>
                <w:trHeight w:val="280"/>
                <w:jc w:val="center"/>
              </w:trPr>
              <w:tc>
                <w:tcPr>
                  <w:tcW w:w="2610" w:type="dxa"/>
                  <w:tcBorders>
                    <w:top w:val="nil"/>
                    <w:left w:val="nil"/>
                    <w:bottom w:val="nil"/>
                    <w:right w:val="nil"/>
                  </w:tcBorders>
                  <w:noWrap/>
                  <w:vAlign w:val="bottom"/>
                </w:tcPr>
                <w:p w14:paraId="62DE426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Hanssen et al, 2018</w:t>
                  </w:r>
                </w:p>
              </w:tc>
              <w:tc>
                <w:tcPr>
                  <w:tcW w:w="815" w:type="dxa"/>
                  <w:tcBorders>
                    <w:top w:val="nil"/>
                    <w:left w:val="nil"/>
                    <w:bottom w:val="nil"/>
                    <w:right w:val="nil"/>
                  </w:tcBorders>
                  <w:noWrap/>
                  <w:vAlign w:val="bottom"/>
                </w:tcPr>
                <w:p w14:paraId="03A69E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2A2D6E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168</w:t>
                  </w:r>
                </w:p>
              </w:tc>
              <w:tc>
                <w:tcPr>
                  <w:tcW w:w="1289" w:type="dxa"/>
                  <w:tcBorders>
                    <w:top w:val="nil"/>
                    <w:left w:val="nil"/>
                    <w:bottom w:val="nil"/>
                    <w:right w:val="nil"/>
                  </w:tcBorders>
                  <w:noWrap/>
                  <w:vAlign w:val="bottom"/>
                </w:tcPr>
                <w:p w14:paraId="2BEF5FD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504</w:t>
                  </w:r>
                </w:p>
              </w:tc>
              <w:tc>
                <w:tcPr>
                  <w:tcW w:w="1045" w:type="dxa"/>
                  <w:tcBorders>
                    <w:top w:val="nil"/>
                    <w:left w:val="nil"/>
                    <w:bottom w:val="nil"/>
                    <w:right w:val="nil"/>
                  </w:tcBorders>
                  <w:vAlign w:val="center"/>
                </w:tcPr>
                <w:p w14:paraId="193D941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6A66813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96</w:t>
                  </w:r>
                </w:p>
              </w:tc>
              <w:tc>
                <w:tcPr>
                  <w:tcW w:w="1244" w:type="dxa"/>
                  <w:tcBorders>
                    <w:top w:val="nil"/>
                    <w:left w:val="nil"/>
                    <w:bottom w:val="nil"/>
                    <w:right w:val="nil"/>
                  </w:tcBorders>
                  <w:noWrap/>
                  <w:vAlign w:val="center"/>
                </w:tcPr>
                <w:p w14:paraId="7978969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2235F6C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35</w:t>
                  </w:r>
                </w:p>
              </w:tc>
              <w:tc>
                <w:tcPr>
                  <w:tcW w:w="859" w:type="dxa"/>
                  <w:tcBorders>
                    <w:top w:val="nil"/>
                    <w:left w:val="nil"/>
                    <w:bottom w:val="nil"/>
                    <w:right w:val="nil"/>
                  </w:tcBorders>
                  <w:noWrap/>
                  <w:vAlign w:val="bottom"/>
                </w:tcPr>
                <w:p w14:paraId="0B47D9C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-11.2 </w:t>
                  </w:r>
                </w:p>
              </w:tc>
              <w:tc>
                <w:tcPr>
                  <w:tcW w:w="659" w:type="dxa"/>
                  <w:tcBorders>
                    <w:top w:val="nil"/>
                    <w:left w:val="nil"/>
                    <w:bottom w:val="nil"/>
                    <w:right w:val="nil"/>
                  </w:tcBorders>
                  <w:noWrap/>
                  <w:vAlign w:val="bottom"/>
                </w:tcPr>
                <w:p w14:paraId="5E7A595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2.1 </w:t>
                  </w:r>
                </w:p>
              </w:tc>
              <w:tc>
                <w:tcPr>
                  <w:tcW w:w="600" w:type="dxa"/>
                  <w:tcBorders>
                    <w:top w:val="nil"/>
                    <w:left w:val="nil"/>
                    <w:bottom w:val="nil"/>
                    <w:right w:val="nil"/>
                  </w:tcBorders>
                  <w:noWrap/>
                  <w:vAlign w:val="bottom"/>
                </w:tcPr>
                <w:p w14:paraId="16C26BB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3BAA66A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32FF59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44464C5" w14:textId="77777777">
              <w:trPr>
                <w:trHeight w:val="280"/>
                <w:jc w:val="center"/>
              </w:trPr>
              <w:tc>
                <w:tcPr>
                  <w:tcW w:w="2610" w:type="dxa"/>
                  <w:tcBorders>
                    <w:top w:val="nil"/>
                    <w:left w:val="nil"/>
                    <w:bottom w:val="nil"/>
                    <w:right w:val="nil"/>
                  </w:tcBorders>
                  <w:noWrap/>
                  <w:vAlign w:val="bottom"/>
                </w:tcPr>
                <w:p w14:paraId="0699B2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Haussleiter et al, 2020</w:t>
                  </w:r>
                </w:p>
              </w:tc>
              <w:tc>
                <w:tcPr>
                  <w:tcW w:w="815" w:type="dxa"/>
                  <w:tcBorders>
                    <w:top w:val="nil"/>
                    <w:left w:val="nil"/>
                    <w:bottom w:val="nil"/>
                    <w:right w:val="nil"/>
                  </w:tcBorders>
                  <w:noWrap/>
                  <w:vAlign w:val="center"/>
                </w:tcPr>
                <w:p w14:paraId="5154B28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3952950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200</w:t>
                  </w:r>
                </w:p>
              </w:tc>
              <w:tc>
                <w:tcPr>
                  <w:tcW w:w="1289" w:type="dxa"/>
                  <w:tcBorders>
                    <w:top w:val="nil"/>
                    <w:left w:val="nil"/>
                    <w:bottom w:val="nil"/>
                    <w:right w:val="nil"/>
                  </w:tcBorders>
                  <w:noWrap/>
                  <w:vAlign w:val="center"/>
                </w:tcPr>
                <w:p w14:paraId="302C042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045" w:type="dxa"/>
                  <w:tcBorders>
                    <w:top w:val="nil"/>
                    <w:left w:val="nil"/>
                    <w:bottom w:val="nil"/>
                    <w:right w:val="nil"/>
                  </w:tcBorders>
                  <w:vAlign w:val="center"/>
                </w:tcPr>
                <w:p w14:paraId="23A871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1023E98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center"/>
                </w:tcPr>
                <w:p w14:paraId="4CC277C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5B7A96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859" w:type="dxa"/>
                  <w:tcBorders>
                    <w:top w:val="nil"/>
                    <w:left w:val="nil"/>
                    <w:bottom w:val="nil"/>
                    <w:right w:val="nil"/>
                  </w:tcBorders>
                  <w:noWrap/>
                  <w:vAlign w:val="bottom"/>
                </w:tcPr>
                <w:p w14:paraId="08F985C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-13.0 </w:t>
                  </w:r>
                </w:p>
              </w:tc>
              <w:tc>
                <w:tcPr>
                  <w:tcW w:w="659" w:type="dxa"/>
                  <w:tcBorders>
                    <w:top w:val="nil"/>
                    <w:left w:val="nil"/>
                    <w:bottom w:val="nil"/>
                    <w:right w:val="nil"/>
                  </w:tcBorders>
                  <w:noWrap/>
                  <w:vAlign w:val="bottom"/>
                </w:tcPr>
                <w:p w14:paraId="678D1A2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2B31FAC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36</w:t>
                  </w:r>
                </w:p>
              </w:tc>
              <w:tc>
                <w:tcPr>
                  <w:tcW w:w="815" w:type="dxa"/>
                  <w:tcBorders>
                    <w:top w:val="nil"/>
                    <w:left w:val="nil"/>
                    <w:bottom w:val="nil"/>
                    <w:right w:val="nil"/>
                  </w:tcBorders>
                  <w:noWrap/>
                  <w:vAlign w:val="bottom"/>
                </w:tcPr>
                <w:p w14:paraId="376D7FC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ECAC71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DE16AAF" w14:textId="77777777">
              <w:trPr>
                <w:trHeight w:val="280"/>
                <w:jc w:val="center"/>
              </w:trPr>
              <w:tc>
                <w:tcPr>
                  <w:tcW w:w="2610" w:type="dxa"/>
                  <w:tcBorders>
                    <w:top w:val="nil"/>
                    <w:left w:val="nil"/>
                    <w:bottom w:val="nil"/>
                    <w:right w:val="nil"/>
                  </w:tcBorders>
                  <w:noWrap/>
                  <w:vAlign w:val="bottom"/>
                </w:tcPr>
                <w:p w14:paraId="0EDAA20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Haussleiter et al, 2020</w:t>
                  </w:r>
                </w:p>
              </w:tc>
              <w:tc>
                <w:tcPr>
                  <w:tcW w:w="815" w:type="dxa"/>
                  <w:tcBorders>
                    <w:top w:val="nil"/>
                    <w:left w:val="nil"/>
                    <w:bottom w:val="nil"/>
                    <w:right w:val="nil"/>
                  </w:tcBorders>
                  <w:noWrap/>
                  <w:vAlign w:val="bottom"/>
                </w:tcPr>
                <w:p w14:paraId="74868C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68C73A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E2B4D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E4F50D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3DE33E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E7939C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6BAA1E2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78535AA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-8.3 </w:t>
                  </w:r>
                </w:p>
              </w:tc>
              <w:tc>
                <w:tcPr>
                  <w:tcW w:w="659" w:type="dxa"/>
                  <w:tcBorders>
                    <w:top w:val="nil"/>
                    <w:left w:val="nil"/>
                    <w:bottom w:val="nil"/>
                    <w:right w:val="nil"/>
                  </w:tcBorders>
                  <w:noWrap/>
                  <w:vAlign w:val="bottom"/>
                </w:tcPr>
                <w:p w14:paraId="30C9205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 </w:t>
                  </w:r>
                </w:p>
              </w:tc>
              <w:tc>
                <w:tcPr>
                  <w:tcW w:w="600" w:type="dxa"/>
                  <w:tcBorders>
                    <w:top w:val="nil"/>
                    <w:left w:val="nil"/>
                    <w:bottom w:val="nil"/>
                    <w:right w:val="nil"/>
                  </w:tcBorders>
                  <w:noWrap/>
                  <w:vAlign w:val="bottom"/>
                </w:tcPr>
                <w:p w14:paraId="2EE99C1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w:t>
                  </w:r>
                </w:p>
              </w:tc>
              <w:tc>
                <w:tcPr>
                  <w:tcW w:w="815" w:type="dxa"/>
                  <w:tcBorders>
                    <w:top w:val="nil"/>
                    <w:left w:val="nil"/>
                    <w:bottom w:val="nil"/>
                    <w:right w:val="nil"/>
                  </w:tcBorders>
                  <w:noWrap/>
                  <w:vAlign w:val="bottom"/>
                </w:tcPr>
                <w:p w14:paraId="53150D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9B19D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5D3D2EA" w14:textId="77777777">
              <w:trPr>
                <w:trHeight w:val="280"/>
                <w:jc w:val="center"/>
              </w:trPr>
              <w:tc>
                <w:tcPr>
                  <w:tcW w:w="2610" w:type="dxa"/>
                  <w:tcBorders>
                    <w:top w:val="nil"/>
                    <w:left w:val="nil"/>
                    <w:bottom w:val="nil"/>
                    <w:right w:val="nil"/>
                  </w:tcBorders>
                  <w:noWrap/>
                  <w:vAlign w:val="bottom"/>
                </w:tcPr>
                <w:p w14:paraId="2BC6995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Hemat-Far et al, 2012</w:t>
                  </w:r>
                </w:p>
              </w:tc>
              <w:tc>
                <w:tcPr>
                  <w:tcW w:w="815" w:type="dxa"/>
                  <w:tcBorders>
                    <w:top w:val="nil"/>
                    <w:left w:val="nil"/>
                    <w:bottom w:val="nil"/>
                    <w:right w:val="nil"/>
                  </w:tcBorders>
                  <w:noWrap/>
                  <w:vAlign w:val="center"/>
                </w:tcPr>
                <w:p w14:paraId="7CF44E7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4372A16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350</w:t>
                  </w:r>
                </w:p>
              </w:tc>
              <w:tc>
                <w:tcPr>
                  <w:tcW w:w="1289" w:type="dxa"/>
                  <w:tcBorders>
                    <w:top w:val="nil"/>
                    <w:left w:val="nil"/>
                    <w:bottom w:val="nil"/>
                    <w:right w:val="nil"/>
                  </w:tcBorders>
                  <w:noWrap/>
                  <w:vAlign w:val="center"/>
                </w:tcPr>
                <w:p w14:paraId="1FA741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1050</w:t>
                  </w:r>
                </w:p>
              </w:tc>
              <w:tc>
                <w:tcPr>
                  <w:tcW w:w="1045" w:type="dxa"/>
                  <w:tcBorders>
                    <w:top w:val="nil"/>
                    <w:left w:val="nil"/>
                    <w:bottom w:val="nil"/>
                    <w:right w:val="nil"/>
                  </w:tcBorders>
                  <w:noWrap/>
                  <w:vAlign w:val="center"/>
                </w:tcPr>
                <w:p w14:paraId="6E808F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5506212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673317E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2E28FC5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40-60</w:t>
                  </w:r>
                </w:p>
              </w:tc>
              <w:tc>
                <w:tcPr>
                  <w:tcW w:w="859" w:type="dxa"/>
                  <w:tcBorders>
                    <w:top w:val="nil"/>
                    <w:left w:val="nil"/>
                    <w:bottom w:val="nil"/>
                    <w:right w:val="nil"/>
                  </w:tcBorders>
                  <w:noWrap/>
                  <w:vAlign w:val="bottom"/>
                </w:tcPr>
                <w:p w14:paraId="7565865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-8.4 </w:t>
                  </w:r>
                </w:p>
              </w:tc>
              <w:tc>
                <w:tcPr>
                  <w:tcW w:w="659" w:type="dxa"/>
                  <w:tcBorders>
                    <w:top w:val="nil"/>
                    <w:left w:val="nil"/>
                    <w:bottom w:val="nil"/>
                    <w:right w:val="nil"/>
                  </w:tcBorders>
                  <w:noWrap/>
                  <w:vAlign w:val="bottom"/>
                </w:tcPr>
                <w:p w14:paraId="52E0D28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 </w:t>
                  </w:r>
                </w:p>
              </w:tc>
              <w:tc>
                <w:tcPr>
                  <w:tcW w:w="600" w:type="dxa"/>
                  <w:tcBorders>
                    <w:top w:val="nil"/>
                    <w:left w:val="nil"/>
                    <w:bottom w:val="nil"/>
                    <w:right w:val="nil"/>
                  </w:tcBorders>
                  <w:noWrap/>
                  <w:vAlign w:val="bottom"/>
                </w:tcPr>
                <w:p w14:paraId="15F8C9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w:t>
                  </w:r>
                </w:p>
              </w:tc>
              <w:tc>
                <w:tcPr>
                  <w:tcW w:w="815" w:type="dxa"/>
                  <w:tcBorders>
                    <w:top w:val="nil"/>
                    <w:left w:val="nil"/>
                    <w:bottom w:val="nil"/>
                    <w:right w:val="nil"/>
                  </w:tcBorders>
                  <w:noWrap/>
                  <w:vAlign w:val="bottom"/>
                </w:tcPr>
                <w:p w14:paraId="046756E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B7C97A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C79287C" w14:textId="77777777">
              <w:trPr>
                <w:trHeight w:val="280"/>
                <w:jc w:val="center"/>
              </w:trPr>
              <w:tc>
                <w:tcPr>
                  <w:tcW w:w="2610" w:type="dxa"/>
                  <w:tcBorders>
                    <w:top w:val="nil"/>
                    <w:left w:val="nil"/>
                    <w:bottom w:val="nil"/>
                    <w:right w:val="nil"/>
                  </w:tcBorders>
                  <w:noWrap/>
                  <w:vAlign w:val="bottom"/>
                </w:tcPr>
                <w:p w14:paraId="6A4F39A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Hemat-Far et al, 2012</w:t>
                  </w:r>
                </w:p>
              </w:tc>
              <w:tc>
                <w:tcPr>
                  <w:tcW w:w="815" w:type="dxa"/>
                  <w:tcBorders>
                    <w:top w:val="nil"/>
                    <w:left w:val="nil"/>
                    <w:bottom w:val="nil"/>
                    <w:right w:val="nil"/>
                  </w:tcBorders>
                  <w:noWrap/>
                  <w:vAlign w:val="bottom"/>
                </w:tcPr>
                <w:p w14:paraId="7C63323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48AB9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8F1D8E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11A7A5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FD461C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1B8DB8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7BCA8CC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4888E9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 </w:t>
                  </w:r>
                </w:p>
              </w:tc>
              <w:tc>
                <w:tcPr>
                  <w:tcW w:w="659" w:type="dxa"/>
                  <w:tcBorders>
                    <w:top w:val="nil"/>
                    <w:left w:val="nil"/>
                    <w:bottom w:val="nil"/>
                    <w:right w:val="nil"/>
                  </w:tcBorders>
                  <w:noWrap/>
                  <w:vAlign w:val="bottom"/>
                </w:tcPr>
                <w:p w14:paraId="25D3AD2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44A6404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w:t>
                  </w:r>
                </w:p>
              </w:tc>
              <w:tc>
                <w:tcPr>
                  <w:tcW w:w="815" w:type="dxa"/>
                  <w:tcBorders>
                    <w:top w:val="nil"/>
                    <w:left w:val="nil"/>
                    <w:bottom w:val="nil"/>
                    <w:right w:val="nil"/>
                  </w:tcBorders>
                  <w:noWrap/>
                  <w:vAlign w:val="bottom"/>
                </w:tcPr>
                <w:p w14:paraId="38FDBE5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97BC67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AFD15E2" w14:textId="77777777">
              <w:trPr>
                <w:trHeight w:val="280"/>
                <w:jc w:val="center"/>
              </w:trPr>
              <w:tc>
                <w:tcPr>
                  <w:tcW w:w="2610" w:type="dxa"/>
                  <w:tcBorders>
                    <w:top w:val="nil"/>
                    <w:left w:val="nil"/>
                    <w:bottom w:val="nil"/>
                    <w:right w:val="nil"/>
                  </w:tcBorders>
                  <w:noWrap/>
                  <w:vAlign w:val="bottom"/>
                </w:tcPr>
                <w:p w14:paraId="6F12D68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Huang et al, 2015</w:t>
                  </w:r>
                </w:p>
              </w:tc>
              <w:tc>
                <w:tcPr>
                  <w:tcW w:w="815" w:type="dxa"/>
                  <w:tcBorders>
                    <w:top w:val="nil"/>
                    <w:left w:val="nil"/>
                    <w:bottom w:val="nil"/>
                    <w:right w:val="nil"/>
                  </w:tcBorders>
                  <w:noWrap/>
                  <w:vAlign w:val="center"/>
                </w:tcPr>
                <w:p w14:paraId="40BC6C0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17884B7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noWrap/>
                  <w:vAlign w:val="center"/>
                </w:tcPr>
                <w:p w14:paraId="62C4CE2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675</w:t>
                  </w:r>
                </w:p>
              </w:tc>
              <w:tc>
                <w:tcPr>
                  <w:tcW w:w="1045" w:type="dxa"/>
                  <w:tcBorders>
                    <w:top w:val="nil"/>
                    <w:left w:val="nil"/>
                    <w:bottom w:val="nil"/>
                    <w:right w:val="nil"/>
                  </w:tcBorders>
                  <w:vAlign w:val="center"/>
                </w:tcPr>
                <w:p w14:paraId="3326976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6A8AF1F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6F72006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387321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749848F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-4.0 </w:t>
                  </w:r>
                </w:p>
              </w:tc>
              <w:tc>
                <w:tcPr>
                  <w:tcW w:w="659" w:type="dxa"/>
                  <w:tcBorders>
                    <w:top w:val="nil"/>
                    <w:left w:val="nil"/>
                    <w:bottom w:val="nil"/>
                    <w:right w:val="nil"/>
                  </w:tcBorders>
                  <w:noWrap/>
                  <w:vAlign w:val="bottom"/>
                </w:tcPr>
                <w:p w14:paraId="1134B5B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00" w:type="dxa"/>
                  <w:tcBorders>
                    <w:top w:val="nil"/>
                    <w:left w:val="nil"/>
                    <w:bottom w:val="nil"/>
                    <w:right w:val="nil"/>
                  </w:tcBorders>
                  <w:noWrap/>
                  <w:vAlign w:val="bottom"/>
                </w:tcPr>
                <w:p w14:paraId="2E2C73D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19</w:t>
                  </w:r>
                </w:p>
              </w:tc>
              <w:tc>
                <w:tcPr>
                  <w:tcW w:w="815" w:type="dxa"/>
                  <w:tcBorders>
                    <w:top w:val="nil"/>
                    <w:left w:val="nil"/>
                    <w:bottom w:val="nil"/>
                    <w:right w:val="nil"/>
                  </w:tcBorders>
                  <w:noWrap/>
                  <w:vAlign w:val="bottom"/>
                </w:tcPr>
                <w:p w14:paraId="7A63EB3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642C7E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D973E92" w14:textId="77777777">
              <w:trPr>
                <w:trHeight w:val="280"/>
                <w:jc w:val="center"/>
              </w:trPr>
              <w:tc>
                <w:tcPr>
                  <w:tcW w:w="2610" w:type="dxa"/>
                  <w:tcBorders>
                    <w:top w:val="nil"/>
                    <w:left w:val="nil"/>
                    <w:bottom w:val="nil"/>
                    <w:right w:val="nil"/>
                  </w:tcBorders>
                  <w:noWrap/>
                  <w:vAlign w:val="bottom"/>
                </w:tcPr>
                <w:p w14:paraId="4A3D54D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Huang et al, 2015</w:t>
                  </w:r>
                </w:p>
              </w:tc>
              <w:tc>
                <w:tcPr>
                  <w:tcW w:w="815" w:type="dxa"/>
                  <w:tcBorders>
                    <w:top w:val="nil"/>
                    <w:left w:val="nil"/>
                    <w:bottom w:val="nil"/>
                    <w:right w:val="nil"/>
                  </w:tcBorders>
                  <w:noWrap/>
                  <w:vAlign w:val="bottom"/>
                </w:tcPr>
                <w:p w14:paraId="2DEBCE5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4A578F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1C1A05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D449D2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3C4DE84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3D43F4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08CB16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07EAD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 </w:t>
                  </w:r>
                </w:p>
              </w:tc>
              <w:tc>
                <w:tcPr>
                  <w:tcW w:w="659" w:type="dxa"/>
                  <w:tcBorders>
                    <w:top w:val="nil"/>
                    <w:left w:val="nil"/>
                    <w:bottom w:val="nil"/>
                    <w:right w:val="nil"/>
                  </w:tcBorders>
                  <w:noWrap/>
                  <w:vAlign w:val="bottom"/>
                </w:tcPr>
                <w:p w14:paraId="56C3EC3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3549695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5C5B48B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50220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DF9F670" w14:textId="77777777">
              <w:trPr>
                <w:trHeight w:val="280"/>
                <w:jc w:val="center"/>
              </w:trPr>
              <w:tc>
                <w:tcPr>
                  <w:tcW w:w="2610" w:type="dxa"/>
                  <w:tcBorders>
                    <w:top w:val="nil"/>
                    <w:left w:val="nil"/>
                    <w:bottom w:val="nil"/>
                    <w:right w:val="nil"/>
                  </w:tcBorders>
                  <w:noWrap/>
                  <w:vAlign w:val="bottom"/>
                </w:tcPr>
                <w:p w14:paraId="1E4843C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Imboden et al, 2020</w:t>
                  </w:r>
                </w:p>
              </w:tc>
              <w:tc>
                <w:tcPr>
                  <w:tcW w:w="815" w:type="dxa"/>
                  <w:tcBorders>
                    <w:top w:val="nil"/>
                    <w:left w:val="nil"/>
                    <w:bottom w:val="nil"/>
                    <w:right w:val="nil"/>
                  </w:tcBorders>
                  <w:noWrap/>
                  <w:vAlign w:val="bottom"/>
                </w:tcPr>
                <w:p w14:paraId="555DE45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0E0EBC4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295.8</w:t>
                  </w:r>
                </w:p>
              </w:tc>
              <w:tc>
                <w:tcPr>
                  <w:tcW w:w="1289" w:type="dxa"/>
                  <w:tcBorders>
                    <w:top w:val="nil"/>
                    <w:left w:val="nil"/>
                    <w:bottom w:val="nil"/>
                    <w:right w:val="nil"/>
                  </w:tcBorders>
                  <w:noWrap/>
                  <w:vAlign w:val="bottom"/>
                </w:tcPr>
                <w:p w14:paraId="66597FE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887.5</w:t>
                  </w:r>
                </w:p>
              </w:tc>
              <w:tc>
                <w:tcPr>
                  <w:tcW w:w="1045" w:type="dxa"/>
                  <w:tcBorders>
                    <w:top w:val="nil"/>
                    <w:left w:val="nil"/>
                    <w:bottom w:val="nil"/>
                    <w:right w:val="nil"/>
                  </w:tcBorders>
                  <w:noWrap/>
                  <w:vAlign w:val="center"/>
                </w:tcPr>
                <w:p w14:paraId="128C9CC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376772A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12.5</w:t>
                  </w:r>
                </w:p>
              </w:tc>
              <w:tc>
                <w:tcPr>
                  <w:tcW w:w="1244" w:type="dxa"/>
                  <w:tcBorders>
                    <w:top w:val="nil"/>
                    <w:left w:val="nil"/>
                    <w:bottom w:val="nil"/>
                    <w:right w:val="nil"/>
                  </w:tcBorders>
                  <w:noWrap/>
                  <w:vAlign w:val="center"/>
                </w:tcPr>
                <w:p w14:paraId="16A6743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AC646D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73996C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-11.8 </w:t>
                  </w:r>
                </w:p>
              </w:tc>
              <w:tc>
                <w:tcPr>
                  <w:tcW w:w="659" w:type="dxa"/>
                  <w:tcBorders>
                    <w:top w:val="nil"/>
                    <w:left w:val="nil"/>
                    <w:bottom w:val="nil"/>
                    <w:right w:val="nil"/>
                  </w:tcBorders>
                  <w:noWrap/>
                  <w:vAlign w:val="bottom"/>
                </w:tcPr>
                <w:p w14:paraId="5FD2C11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00" w:type="dxa"/>
                  <w:tcBorders>
                    <w:top w:val="nil"/>
                    <w:left w:val="nil"/>
                    <w:bottom w:val="nil"/>
                    <w:right w:val="nil"/>
                  </w:tcBorders>
                  <w:noWrap/>
                  <w:vAlign w:val="bottom"/>
                </w:tcPr>
                <w:p w14:paraId="3346097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w:t>
                  </w:r>
                </w:p>
              </w:tc>
              <w:tc>
                <w:tcPr>
                  <w:tcW w:w="815" w:type="dxa"/>
                  <w:tcBorders>
                    <w:top w:val="nil"/>
                    <w:left w:val="nil"/>
                    <w:bottom w:val="nil"/>
                    <w:right w:val="nil"/>
                  </w:tcBorders>
                  <w:noWrap/>
                  <w:vAlign w:val="bottom"/>
                </w:tcPr>
                <w:p w14:paraId="20E4DA1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6906ED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7B69DECE" w14:textId="77777777">
              <w:trPr>
                <w:trHeight w:val="280"/>
                <w:jc w:val="center"/>
              </w:trPr>
              <w:tc>
                <w:tcPr>
                  <w:tcW w:w="2610" w:type="dxa"/>
                  <w:tcBorders>
                    <w:top w:val="nil"/>
                    <w:left w:val="nil"/>
                    <w:bottom w:val="nil"/>
                    <w:right w:val="nil"/>
                  </w:tcBorders>
                  <w:noWrap/>
                  <w:vAlign w:val="bottom"/>
                </w:tcPr>
                <w:p w14:paraId="297024F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Imboden et al, 2020</w:t>
                  </w:r>
                </w:p>
              </w:tc>
              <w:tc>
                <w:tcPr>
                  <w:tcW w:w="815" w:type="dxa"/>
                  <w:tcBorders>
                    <w:top w:val="nil"/>
                    <w:left w:val="nil"/>
                    <w:bottom w:val="nil"/>
                    <w:right w:val="nil"/>
                  </w:tcBorders>
                  <w:noWrap/>
                  <w:vAlign w:val="bottom"/>
                </w:tcPr>
                <w:p w14:paraId="4E460DF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09188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1A3262A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A003B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15F851C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72653D4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0ED3A7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17E8C75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-10.9 </w:t>
                  </w:r>
                </w:p>
              </w:tc>
              <w:tc>
                <w:tcPr>
                  <w:tcW w:w="659" w:type="dxa"/>
                  <w:tcBorders>
                    <w:top w:val="nil"/>
                    <w:left w:val="nil"/>
                    <w:bottom w:val="nil"/>
                    <w:right w:val="nil"/>
                  </w:tcBorders>
                  <w:noWrap/>
                  <w:vAlign w:val="bottom"/>
                </w:tcPr>
                <w:p w14:paraId="5835165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07A72CD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336F61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30ED76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0B744E69" w14:textId="77777777">
              <w:trPr>
                <w:trHeight w:val="280"/>
                <w:jc w:val="center"/>
              </w:trPr>
              <w:tc>
                <w:tcPr>
                  <w:tcW w:w="2610" w:type="dxa"/>
                  <w:tcBorders>
                    <w:top w:val="nil"/>
                    <w:left w:val="nil"/>
                    <w:bottom w:val="nil"/>
                    <w:right w:val="nil"/>
                  </w:tcBorders>
                  <w:noWrap/>
                  <w:vAlign w:val="bottom"/>
                </w:tcPr>
                <w:p w14:paraId="27958FF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Kinser et al, 2013</w:t>
                  </w:r>
                </w:p>
              </w:tc>
              <w:tc>
                <w:tcPr>
                  <w:tcW w:w="815" w:type="dxa"/>
                  <w:tcBorders>
                    <w:top w:val="nil"/>
                    <w:left w:val="nil"/>
                    <w:bottom w:val="nil"/>
                    <w:right w:val="nil"/>
                  </w:tcBorders>
                  <w:noWrap/>
                  <w:vAlign w:val="bottom"/>
                </w:tcPr>
                <w:p w14:paraId="2FC14F8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2613A7A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187.5</w:t>
                  </w:r>
                </w:p>
              </w:tc>
              <w:tc>
                <w:tcPr>
                  <w:tcW w:w="1289" w:type="dxa"/>
                  <w:tcBorders>
                    <w:top w:val="nil"/>
                    <w:left w:val="nil"/>
                    <w:bottom w:val="nil"/>
                    <w:right w:val="nil"/>
                  </w:tcBorders>
                  <w:noWrap/>
                  <w:vAlign w:val="bottom"/>
                </w:tcPr>
                <w:p w14:paraId="5B12CC4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187.5</w:t>
                  </w:r>
                </w:p>
              </w:tc>
              <w:tc>
                <w:tcPr>
                  <w:tcW w:w="1045" w:type="dxa"/>
                  <w:tcBorders>
                    <w:top w:val="nil"/>
                    <w:left w:val="nil"/>
                    <w:bottom w:val="nil"/>
                    <w:right w:val="nil"/>
                  </w:tcBorders>
                  <w:noWrap/>
                  <w:vAlign w:val="bottom"/>
                </w:tcPr>
                <w:p w14:paraId="7B3415E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183A76F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112.5</w:t>
                  </w:r>
                </w:p>
              </w:tc>
              <w:tc>
                <w:tcPr>
                  <w:tcW w:w="1244" w:type="dxa"/>
                  <w:tcBorders>
                    <w:top w:val="nil"/>
                    <w:left w:val="nil"/>
                    <w:bottom w:val="nil"/>
                    <w:right w:val="nil"/>
                  </w:tcBorders>
                  <w:noWrap/>
                  <w:vAlign w:val="center"/>
                </w:tcPr>
                <w:p w14:paraId="15F2FFC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w:t>
                  </w:r>
                </w:p>
              </w:tc>
              <w:tc>
                <w:tcPr>
                  <w:tcW w:w="1126" w:type="dxa"/>
                  <w:tcBorders>
                    <w:top w:val="nil"/>
                    <w:left w:val="nil"/>
                    <w:bottom w:val="nil"/>
                    <w:right w:val="nil"/>
                  </w:tcBorders>
                  <w:noWrap/>
                  <w:vAlign w:val="center"/>
                </w:tcPr>
                <w:p w14:paraId="264A6C0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859" w:type="dxa"/>
                  <w:tcBorders>
                    <w:top w:val="nil"/>
                    <w:left w:val="nil"/>
                    <w:bottom w:val="nil"/>
                    <w:right w:val="nil"/>
                  </w:tcBorders>
                  <w:noWrap/>
                  <w:vAlign w:val="bottom"/>
                </w:tcPr>
                <w:p w14:paraId="101F05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-8.2 </w:t>
                  </w:r>
                </w:p>
              </w:tc>
              <w:tc>
                <w:tcPr>
                  <w:tcW w:w="659" w:type="dxa"/>
                  <w:tcBorders>
                    <w:top w:val="nil"/>
                    <w:left w:val="nil"/>
                    <w:bottom w:val="nil"/>
                    <w:right w:val="nil"/>
                  </w:tcBorders>
                  <w:noWrap/>
                  <w:vAlign w:val="bottom"/>
                </w:tcPr>
                <w:p w14:paraId="11100D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2.5 </w:t>
                  </w:r>
                </w:p>
              </w:tc>
              <w:tc>
                <w:tcPr>
                  <w:tcW w:w="600" w:type="dxa"/>
                  <w:tcBorders>
                    <w:top w:val="nil"/>
                    <w:left w:val="nil"/>
                    <w:bottom w:val="nil"/>
                    <w:right w:val="nil"/>
                  </w:tcBorders>
                  <w:noWrap/>
                  <w:vAlign w:val="bottom"/>
                </w:tcPr>
                <w:p w14:paraId="2FF4C0A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5B90A80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78B060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DB92B51" w14:textId="77777777">
              <w:trPr>
                <w:trHeight w:val="280"/>
                <w:jc w:val="center"/>
              </w:trPr>
              <w:tc>
                <w:tcPr>
                  <w:tcW w:w="2610" w:type="dxa"/>
                  <w:tcBorders>
                    <w:top w:val="nil"/>
                    <w:left w:val="nil"/>
                    <w:bottom w:val="nil"/>
                    <w:right w:val="nil"/>
                  </w:tcBorders>
                  <w:noWrap/>
                  <w:vAlign w:val="bottom"/>
                </w:tcPr>
                <w:p w14:paraId="07F0C74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Kinser et al, 2013</w:t>
                  </w:r>
                </w:p>
              </w:tc>
              <w:tc>
                <w:tcPr>
                  <w:tcW w:w="815" w:type="dxa"/>
                  <w:tcBorders>
                    <w:top w:val="nil"/>
                    <w:left w:val="nil"/>
                    <w:bottom w:val="nil"/>
                    <w:right w:val="nil"/>
                  </w:tcBorders>
                  <w:noWrap/>
                  <w:vAlign w:val="bottom"/>
                </w:tcPr>
                <w:p w14:paraId="3B19739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A74334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6E1342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89B209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23F6D2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064B08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78550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07AD4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-3.4 </w:t>
                  </w:r>
                </w:p>
              </w:tc>
              <w:tc>
                <w:tcPr>
                  <w:tcW w:w="659" w:type="dxa"/>
                  <w:tcBorders>
                    <w:top w:val="nil"/>
                    <w:left w:val="nil"/>
                    <w:bottom w:val="nil"/>
                    <w:right w:val="nil"/>
                  </w:tcBorders>
                  <w:noWrap/>
                  <w:vAlign w:val="bottom"/>
                </w:tcPr>
                <w:p w14:paraId="234437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2.6 </w:t>
                  </w:r>
                </w:p>
              </w:tc>
              <w:tc>
                <w:tcPr>
                  <w:tcW w:w="600" w:type="dxa"/>
                  <w:tcBorders>
                    <w:top w:val="nil"/>
                    <w:left w:val="nil"/>
                    <w:bottom w:val="nil"/>
                    <w:right w:val="nil"/>
                  </w:tcBorders>
                  <w:noWrap/>
                  <w:vAlign w:val="bottom"/>
                </w:tcPr>
                <w:p w14:paraId="0B183C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c>
                <w:tcPr>
                  <w:tcW w:w="815" w:type="dxa"/>
                  <w:tcBorders>
                    <w:top w:val="nil"/>
                    <w:left w:val="nil"/>
                    <w:bottom w:val="nil"/>
                    <w:right w:val="nil"/>
                  </w:tcBorders>
                  <w:noWrap/>
                  <w:vAlign w:val="bottom"/>
                </w:tcPr>
                <w:p w14:paraId="3BD194A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241B4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840B362" w14:textId="77777777">
              <w:trPr>
                <w:trHeight w:val="280"/>
                <w:jc w:val="center"/>
              </w:trPr>
              <w:tc>
                <w:tcPr>
                  <w:tcW w:w="2610" w:type="dxa"/>
                  <w:tcBorders>
                    <w:top w:val="nil"/>
                    <w:left w:val="nil"/>
                    <w:bottom w:val="nil"/>
                    <w:right w:val="nil"/>
                  </w:tcBorders>
                  <w:noWrap/>
                  <w:vAlign w:val="bottom"/>
                </w:tcPr>
                <w:p w14:paraId="23BF9A0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Kinser et al, 2014</w:t>
                  </w:r>
                </w:p>
              </w:tc>
              <w:tc>
                <w:tcPr>
                  <w:tcW w:w="815" w:type="dxa"/>
                  <w:tcBorders>
                    <w:top w:val="nil"/>
                    <w:left w:val="nil"/>
                    <w:bottom w:val="nil"/>
                    <w:right w:val="nil"/>
                  </w:tcBorders>
                  <w:noWrap/>
                  <w:vAlign w:val="bottom"/>
                </w:tcPr>
                <w:p w14:paraId="088472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5C20098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187.5</w:t>
                  </w:r>
                </w:p>
              </w:tc>
              <w:tc>
                <w:tcPr>
                  <w:tcW w:w="1289" w:type="dxa"/>
                  <w:tcBorders>
                    <w:top w:val="nil"/>
                    <w:left w:val="nil"/>
                    <w:bottom w:val="nil"/>
                    <w:right w:val="nil"/>
                  </w:tcBorders>
                  <w:noWrap/>
                  <w:vAlign w:val="bottom"/>
                </w:tcPr>
                <w:p w14:paraId="541B02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187.5</w:t>
                  </w:r>
                </w:p>
              </w:tc>
              <w:tc>
                <w:tcPr>
                  <w:tcW w:w="1045" w:type="dxa"/>
                  <w:tcBorders>
                    <w:top w:val="nil"/>
                    <w:left w:val="nil"/>
                    <w:bottom w:val="nil"/>
                    <w:right w:val="nil"/>
                  </w:tcBorders>
                  <w:noWrap/>
                  <w:vAlign w:val="bottom"/>
                </w:tcPr>
                <w:p w14:paraId="2B49012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2ABDB8C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112.5</w:t>
                  </w:r>
                </w:p>
              </w:tc>
              <w:tc>
                <w:tcPr>
                  <w:tcW w:w="1244" w:type="dxa"/>
                  <w:tcBorders>
                    <w:top w:val="nil"/>
                    <w:left w:val="nil"/>
                    <w:bottom w:val="nil"/>
                    <w:right w:val="nil"/>
                  </w:tcBorders>
                  <w:noWrap/>
                  <w:vAlign w:val="center"/>
                </w:tcPr>
                <w:p w14:paraId="4B66064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w:t>
                  </w:r>
                </w:p>
              </w:tc>
              <w:tc>
                <w:tcPr>
                  <w:tcW w:w="1126" w:type="dxa"/>
                  <w:tcBorders>
                    <w:top w:val="nil"/>
                    <w:left w:val="nil"/>
                    <w:bottom w:val="nil"/>
                    <w:right w:val="nil"/>
                  </w:tcBorders>
                  <w:noWrap/>
                  <w:vAlign w:val="center"/>
                </w:tcPr>
                <w:p w14:paraId="240AB7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859" w:type="dxa"/>
                  <w:tcBorders>
                    <w:top w:val="nil"/>
                    <w:left w:val="nil"/>
                    <w:bottom w:val="nil"/>
                    <w:right w:val="nil"/>
                  </w:tcBorders>
                  <w:noWrap/>
                  <w:vAlign w:val="bottom"/>
                </w:tcPr>
                <w:p w14:paraId="4A267D4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59" w:type="dxa"/>
                  <w:tcBorders>
                    <w:top w:val="nil"/>
                    <w:left w:val="nil"/>
                    <w:bottom w:val="nil"/>
                    <w:right w:val="nil"/>
                  </w:tcBorders>
                  <w:noWrap/>
                  <w:vAlign w:val="bottom"/>
                </w:tcPr>
                <w:p w14:paraId="41A00B9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00" w:type="dxa"/>
                  <w:tcBorders>
                    <w:top w:val="nil"/>
                    <w:left w:val="nil"/>
                    <w:bottom w:val="nil"/>
                    <w:right w:val="nil"/>
                  </w:tcBorders>
                  <w:noWrap/>
                  <w:vAlign w:val="bottom"/>
                </w:tcPr>
                <w:p w14:paraId="33EA808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46522D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9AE8C1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76DFEB69" w14:textId="77777777">
              <w:trPr>
                <w:trHeight w:val="280"/>
                <w:jc w:val="center"/>
              </w:trPr>
              <w:tc>
                <w:tcPr>
                  <w:tcW w:w="2610" w:type="dxa"/>
                  <w:tcBorders>
                    <w:top w:val="nil"/>
                    <w:left w:val="nil"/>
                    <w:bottom w:val="nil"/>
                    <w:right w:val="nil"/>
                  </w:tcBorders>
                  <w:noWrap/>
                  <w:vAlign w:val="bottom"/>
                </w:tcPr>
                <w:p w14:paraId="052E817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Kinser et al, 2014</w:t>
                  </w:r>
                </w:p>
              </w:tc>
              <w:tc>
                <w:tcPr>
                  <w:tcW w:w="815" w:type="dxa"/>
                  <w:tcBorders>
                    <w:top w:val="nil"/>
                    <w:left w:val="nil"/>
                    <w:bottom w:val="nil"/>
                    <w:right w:val="nil"/>
                  </w:tcBorders>
                  <w:noWrap/>
                  <w:vAlign w:val="bottom"/>
                </w:tcPr>
                <w:p w14:paraId="64292A9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A53A87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1672AD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486D702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974645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7139D46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295CD0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57E86BE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-0.6 </w:t>
                  </w:r>
                </w:p>
              </w:tc>
              <w:tc>
                <w:tcPr>
                  <w:tcW w:w="659" w:type="dxa"/>
                  <w:tcBorders>
                    <w:top w:val="nil"/>
                    <w:left w:val="nil"/>
                    <w:bottom w:val="nil"/>
                    <w:right w:val="nil"/>
                  </w:tcBorders>
                  <w:noWrap/>
                  <w:vAlign w:val="bottom"/>
                </w:tcPr>
                <w:p w14:paraId="0A8134C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1.9 </w:t>
                  </w:r>
                </w:p>
              </w:tc>
              <w:tc>
                <w:tcPr>
                  <w:tcW w:w="600" w:type="dxa"/>
                  <w:tcBorders>
                    <w:top w:val="nil"/>
                    <w:left w:val="nil"/>
                    <w:bottom w:val="nil"/>
                    <w:right w:val="nil"/>
                  </w:tcBorders>
                  <w:noWrap/>
                  <w:vAlign w:val="bottom"/>
                </w:tcPr>
                <w:p w14:paraId="19D242F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c>
                <w:tcPr>
                  <w:tcW w:w="815" w:type="dxa"/>
                  <w:tcBorders>
                    <w:top w:val="nil"/>
                    <w:left w:val="nil"/>
                    <w:bottom w:val="nil"/>
                    <w:right w:val="nil"/>
                  </w:tcBorders>
                  <w:noWrap/>
                  <w:vAlign w:val="bottom"/>
                </w:tcPr>
                <w:p w14:paraId="325F7F3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4A0C6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C5DFF35" w14:textId="77777777">
              <w:trPr>
                <w:trHeight w:val="280"/>
                <w:jc w:val="center"/>
              </w:trPr>
              <w:tc>
                <w:tcPr>
                  <w:tcW w:w="2610" w:type="dxa"/>
                  <w:tcBorders>
                    <w:top w:val="nil"/>
                    <w:left w:val="nil"/>
                    <w:bottom w:val="nil"/>
                    <w:right w:val="nil"/>
                  </w:tcBorders>
                  <w:noWrap/>
                  <w:vAlign w:val="bottom"/>
                </w:tcPr>
                <w:p w14:paraId="075722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Krogh et al,2012</w:t>
                  </w:r>
                </w:p>
              </w:tc>
              <w:tc>
                <w:tcPr>
                  <w:tcW w:w="815" w:type="dxa"/>
                  <w:tcBorders>
                    <w:top w:val="nil"/>
                    <w:left w:val="nil"/>
                    <w:bottom w:val="nil"/>
                    <w:right w:val="nil"/>
                  </w:tcBorders>
                  <w:noWrap/>
                  <w:vAlign w:val="center"/>
                </w:tcPr>
                <w:p w14:paraId="34CF2AE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0AAE7C5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noWrap/>
                  <w:vAlign w:val="center"/>
                </w:tcPr>
                <w:p w14:paraId="62E5294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675</w:t>
                  </w:r>
                </w:p>
              </w:tc>
              <w:tc>
                <w:tcPr>
                  <w:tcW w:w="1045" w:type="dxa"/>
                  <w:tcBorders>
                    <w:top w:val="nil"/>
                    <w:left w:val="nil"/>
                    <w:bottom w:val="nil"/>
                    <w:right w:val="nil"/>
                  </w:tcBorders>
                  <w:noWrap/>
                  <w:vAlign w:val="center"/>
                </w:tcPr>
                <w:p w14:paraId="0C6DD64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6CC10AF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44CED55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4DDC21A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11031D5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-7.9 </w:t>
                  </w:r>
                </w:p>
              </w:tc>
              <w:tc>
                <w:tcPr>
                  <w:tcW w:w="659" w:type="dxa"/>
                  <w:tcBorders>
                    <w:top w:val="nil"/>
                    <w:left w:val="nil"/>
                    <w:bottom w:val="nil"/>
                    <w:right w:val="nil"/>
                  </w:tcBorders>
                  <w:noWrap/>
                  <w:vAlign w:val="bottom"/>
                </w:tcPr>
                <w:p w14:paraId="3F88819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72E1786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56</w:t>
                  </w:r>
                </w:p>
              </w:tc>
              <w:tc>
                <w:tcPr>
                  <w:tcW w:w="815" w:type="dxa"/>
                  <w:tcBorders>
                    <w:top w:val="nil"/>
                    <w:left w:val="nil"/>
                    <w:bottom w:val="nil"/>
                    <w:right w:val="nil"/>
                  </w:tcBorders>
                  <w:noWrap/>
                  <w:vAlign w:val="bottom"/>
                </w:tcPr>
                <w:p w14:paraId="4ED4870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A4D8E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14542001" w14:textId="77777777">
              <w:trPr>
                <w:trHeight w:val="280"/>
                <w:jc w:val="center"/>
              </w:trPr>
              <w:tc>
                <w:tcPr>
                  <w:tcW w:w="2610" w:type="dxa"/>
                  <w:tcBorders>
                    <w:top w:val="nil"/>
                    <w:left w:val="nil"/>
                    <w:bottom w:val="nil"/>
                    <w:right w:val="nil"/>
                  </w:tcBorders>
                  <w:noWrap/>
                  <w:vAlign w:val="bottom"/>
                </w:tcPr>
                <w:p w14:paraId="5D1467A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lastRenderedPageBreak/>
                    <w:t>Krogh et al,2012</w:t>
                  </w:r>
                </w:p>
              </w:tc>
              <w:tc>
                <w:tcPr>
                  <w:tcW w:w="815" w:type="dxa"/>
                  <w:tcBorders>
                    <w:top w:val="nil"/>
                    <w:left w:val="nil"/>
                    <w:bottom w:val="nil"/>
                    <w:right w:val="nil"/>
                  </w:tcBorders>
                  <w:noWrap/>
                  <w:vAlign w:val="center"/>
                </w:tcPr>
                <w:p w14:paraId="72D92B8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106723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135</w:t>
                  </w:r>
                </w:p>
              </w:tc>
              <w:tc>
                <w:tcPr>
                  <w:tcW w:w="1289" w:type="dxa"/>
                  <w:tcBorders>
                    <w:top w:val="nil"/>
                    <w:left w:val="nil"/>
                    <w:bottom w:val="nil"/>
                    <w:right w:val="nil"/>
                  </w:tcBorders>
                  <w:noWrap/>
                  <w:vAlign w:val="center"/>
                </w:tcPr>
                <w:p w14:paraId="5FBB30B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405</w:t>
                  </w:r>
                </w:p>
              </w:tc>
              <w:tc>
                <w:tcPr>
                  <w:tcW w:w="1045" w:type="dxa"/>
                  <w:tcBorders>
                    <w:top w:val="nil"/>
                    <w:left w:val="nil"/>
                    <w:bottom w:val="nil"/>
                    <w:right w:val="nil"/>
                  </w:tcBorders>
                  <w:noWrap/>
                  <w:vAlign w:val="bottom"/>
                </w:tcPr>
                <w:p w14:paraId="2B485E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125B712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105</w:t>
                  </w:r>
                </w:p>
              </w:tc>
              <w:tc>
                <w:tcPr>
                  <w:tcW w:w="1244" w:type="dxa"/>
                  <w:tcBorders>
                    <w:top w:val="nil"/>
                    <w:left w:val="nil"/>
                    <w:bottom w:val="nil"/>
                    <w:right w:val="nil"/>
                  </w:tcBorders>
                  <w:noWrap/>
                  <w:vAlign w:val="center"/>
                </w:tcPr>
                <w:p w14:paraId="59110B8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7DF35D5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7C5151C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-8.1 </w:t>
                  </w:r>
                </w:p>
              </w:tc>
              <w:tc>
                <w:tcPr>
                  <w:tcW w:w="659" w:type="dxa"/>
                  <w:tcBorders>
                    <w:top w:val="nil"/>
                    <w:left w:val="nil"/>
                    <w:bottom w:val="nil"/>
                    <w:right w:val="nil"/>
                  </w:tcBorders>
                  <w:noWrap/>
                  <w:vAlign w:val="bottom"/>
                </w:tcPr>
                <w:p w14:paraId="56BC65D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00" w:type="dxa"/>
                  <w:tcBorders>
                    <w:top w:val="nil"/>
                    <w:left w:val="nil"/>
                    <w:bottom w:val="nil"/>
                    <w:right w:val="nil"/>
                  </w:tcBorders>
                  <w:noWrap/>
                  <w:vAlign w:val="bottom"/>
                </w:tcPr>
                <w:p w14:paraId="149AC0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59</w:t>
                  </w:r>
                </w:p>
              </w:tc>
              <w:tc>
                <w:tcPr>
                  <w:tcW w:w="815" w:type="dxa"/>
                  <w:tcBorders>
                    <w:top w:val="nil"/>
                    <w:left w:val="nil"/>
                    <w:bottom w:val="nil"/>
                    <w:right w:val="nil"/>
                  </w:tcBorders>
                  <w:noWrap/>
                  <w:vAlign w:val="bottom"/>
                </w:tcPr>
                <w:p w14:paraId="0FE6CCF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452B7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56E330E0" w14:textId="77777777">
              <w:trPr>
                <w:trHeight w:val="280"/>
                <w:jc w:val="center"/>
              </w:trPr>
              <w:tc>
                <w:tcPr>
                  <w:tcW w:w="2610" w:type="dxa"/>
                  <w:tcBorders>
                    <w:top w:val="nil"/>
                    <w:left w:val="nil"/>
                    <w:bottom w:val="nil"/>
                    <w:right w:val="nil"/>
                  </w:tcBorders>
                  <w:noWrap/>
                  <w:vAlign w:val="bottom"/>
                </w:tcPr>
                <w:p w14:paraId="7A5C717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La Rocque et al, 2021</w:t>
                  </w:r>
                </w:p>
              </w:tc>
              <w:tc>
                <w:tcPr>
                  <w:tcW w:w="815" w:type="dxa"/>
                  <w:tcBorders>
                    <w:top w:val="nil"/>
                    <w:left w:val="nil"/>
                    <w:bottom w:val="nil"/>
                    <w:right w:val="nil"/>
                  </w:tcBorders>
                  <w:vAlign w:val="center"/>
                </w:tcPr>
                <w:p w14:paraId="47790D4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09FE9E1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385</w:t>
                  </w:r>
                </w:p>
              </w:tc>
              <w:tc>
                <w:tcPr>
                  <w:tcW w:w="1289" w:type="dxa"/>
                  <w:tcBorders>
                    <w:top w:val="nil"/>
                    <w:left w:val="nil"/>
                    <w:bottom w:val="nil"/>
                    <w:right w:val="nil"/>
                  </w:tcBorders>
                  <w:vAlign w:val="center"/>
                </w:tcPr>
                <w:p w14:paraId="08033D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770</w:t>
                  </w:r>
                </w:p>
              </w:tc>
              <w:tc>
                <w:tcPr>
                  <w:tcW w:w="1045" w:type="dxa"/>
                  <w:tcBorders>
                    <w:top w:val="nil"/>
                    <w:left w:val="nil"/>
                    <w:bottom w:val="nil"/>
                    <w:right w:val="nil"/>
                  </w:tcBorders>
                  <w:noWrap/>
                  <w:vAlign w:val="center"/>
                </w:tcPr>
                <w:p w14:paraId="7F67E2A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4F6FFFE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130</w:t>
                  </w:r>
                </w:p>
              </w:tc>
              <w:tc>
                <w:tcPr>
                  <w:tcW w:w="1244" w:type="dxa"/>
                  <w:tcBorders>
                    <w:top w:val="nil"/>
                    <w:left w:val="nil"/>
                    <w:bottom w:val="nil"/>
                    <w:right w:val="nil"/>
                  </w:tcBorders>
                  <w:noWrap/>
                  <w:vAlign w:val="center"/>
                </w:tcPr>
                <w:p w14:paraId="16BA3BA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0190637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50-60</w:t>
                  </w:r>
                </w:p>
              </w:tc>
              <w:tc>
                <w:tcPr>
                  <w:tcW w:w="859" w:type="dxa"/>
                  <w:tcBorders>
                    <w:top w:val="nil"/>
                    <w:left w:val="nil"/>
                    <w:bottom w:val="nil"/>
                    <w:right w:val="nil"/>
                  </w:tcBorders>
                  <w:noWrap/>
                  <w:vAlign w:val="bottom"/>
                </w:tcPr>
                <w:p w14:paraId="1B44C39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-5.3 </w:t>
                  </w:r>
                </w:p>
              </w:tc>
              <w:tc>
                <w:tcPr>
                  <w:tcW w:w="659" w:type="dxa"/>
                  <w:tcBorders>
                    <w:top w:val="nil"/>
                    <w:left w:val="nil"/>
                    <w:bottom w:val="nil"/>
                    <w:right w:val="nil"/>
                  </w:tcBorders>
                  <w:noWrap/>
                  <w:vAlign w:val="bottom"/>
                </w:tcPr>
                <w:p w14:paraId="38105F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00" w:type="dxa"/>
                  <w:tcBorders>
                    <w:top w:val="nil"/>
                    <w:left w:val="nil"/>
                    <w:bottom w:val="nil"/>
                    <w:right w:val="nil"/>
                  </w:tcBorders>
                  <w:noWrap/>
                  <w:vAlign w:val="bottom"/>
                </w:tcPr>
                <w:p w14:paraId="67233F6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4E45360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03686E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0650AAC9" w14:textId="77777777">
              <w:trPr>
                <w:trHeight w:val="280"/>
                <w:jc w:val="center"/>
              </w:trPr>
              <w:tc>
                <w:tcPr>
                  <w:tcW w:w="2610" w:type="dxa"/>
                  <w:tcBorders>
                    <w:top w:val="nil"/>
                    <w:left w:val="nil"/>
                    <w:bottom w:val="nil"/>
                    <w:right w:val="nil"/>
                  </w:tcBorders>
                  <w:noWrap/>
                  <w:vAlign w:val="bottom"/>
                </w:tcPr>
                <w:p w14:paraId="64D6E81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La Rocque et al, 2021</w:t>
                  </w:r>
                </w:p>
              </w:tc>
              <w:tc>
                <w:tcPr>
                  <w:tcW w:w="815" w:type="dxa"/>
                  <w:tcBorders>
                    <w:top w:val="nil"/>
                    <w:left w:val="nil"/>
                    <w:bottom w:val="nil"/>
                    <w:right w:val="nil"/>
                  </w:tcBorders>
                  <w:vAlign w:val="center"/>
                </w:tcPr>
                <w:p w14:paraId="2393086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5AB66B4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vAlign w:val="center"/>
                </w:tcPr>
                <w:p w14:paraId="233D5E8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450</w:t>
                  </w:r>
                </w:p>
              </w:tc>
              <w:tc>
                <w:tcPr>
                  <w:tcW w:w="1045" w:type="dxa"/>
                  <w:tcBorders>
                    <w:top w:val="nil"/>
                    <w:left w:val="nil"/>
                    <w:bottom w:val="nil"/>
                    <w:right w:val="nil"/>
                  </w:tcBorders>
                  <w:vAlign w:val="center"/>
                </w:tcPr>
                <w:p w14:paraId="04611B1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1C583ED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006F3B3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463E50B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5FAA6F3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-5.2 </w:t>
                  </w:r>
                </w:p>
              </w:tc>
              <w:tc>
                <w:tcPr>
                  <w:tcW w:w="659" w:type="dxa"/>
                  <w:tcBorders>
                    <w:top w:val="nil"/>
                    <w:left w:val="nil"/>
                    <w:bottom w:val="nil"/>
                    <w:right w:val="nil"/>
                  </w:tcBorders>
                  <w:noWrap/>
                  <w:vAlign w:val="bottom"/>
                </w:tcPr>
                <w:p w14:paraId="287A73C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00" w:type="dxa"/>
                  <w:tcBorders>
                    <w:top w:val="nil"/>
                    <w:left w:val="nil"/>
                    <w:bottom w:val="nil"/>
                    <w:right w:val="nil"/>
                  </w:tcBorders>
                  <w:noWrap/>
                  <w:vAlign w:val="bottom"/>
                </w:tcPr>
                <w:p w14:paraId="7CB802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w:t>
                  </w:r>
                </w:p>
              </w:tc>
              <w:tc>
                <w:tcPr>
                  <w:tcW w:w="815" w:type="dxa"/>
                  <w:tcBorders>
                    <w:top w:val="nil"/>
                    <w:left w:val="nil"/>
                    <w:bottom w:val="nil"/>
                    <w:right w:val="nil"/>
                  </w:tcBorders>
                  <w:noWrap/>
                  <w:vAlign w:val="bottom"/>
                </w:tcPr>
                <w:p w14:paraId="3A4B132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D2A2EC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B9F4232" w14:textId="77777777">
              <w:trPr>
                <w:trHeight w:val="280"/>
                <w:jc w:val="center"/>
              </w:trPr>
              <w:tc>
                <w:tcPr>
                  <w:tcW w:w="2610" w:type="dxa"/>
                  <w:tcBorders>
                    <w:top w:val="nil"/>
                    <w:left w:val="nil"/>
                    <w:bottom w:val="nil"/>
                    <w:right w:val="nil"/>
                  </w:tcBorders>
                  <w:noWrap/>
                  <w:vAlign w:val="bottom"/>
                </w:tcPr>
                <w:p w14:paraId="5FB4A07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La Rocque et al, 2021</w:t>
                  </w:r>
                </w:p>
              </w:tc>
              <w:tc>
                <w:tcPr>
                  <w:tcW w:w="815" w:type="dxa"/>
                  <w:tcBorders>
                    <w:top w:val="nil"/>
                    <w:left w:val="nil"/>
                    <w:bottom w:val="nil"/>
                    <w:right w:val="nil"/>
                  </w:tcBorders>
                  <w:noWrap/>
                  <w:vAlign w:val="bottom"/>
                </w:tcPr>
                <w:p w14:paraId="2F7D891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E02161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31167A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46673E6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1D2839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040FD15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6DDFA08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371E06F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2.4 </w:t>
                  </w:r>
                </w:p>
              </w:tc>
              <w:tc>
                <w:tcPr>
                  <w:tcW w:w="659" w:type="dxa"/>
                  <w:tcBorders>
                    <w:top w:val="nil"/>
                    <w:left w:val="nil"/>
                    <w:bottom w:val="nil"/>
                    <w:right w:val="nil"/>
                  </w:tcBorders>
                  <w:noWrap/>
                  <w:vAlign w:val="bottom"/>
                </w:tcPr>
                <w:p w14:paraId="15FD273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00" w:type="dxa"/>
                  <w:tcBorders>
                    <w:top w:val="nil"/>
                    <w:left w:val="nil"/>
                    <w:bottom w:val="nil"/>
                    <w:right w:val="nil"/>
                  </w:tcBorders>
                  <w:noWrap/>
                  <w:vAlign w:val="bottom"/>
                </w:tcPr>
                <w:p w14:paraId="2BD53BE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2E67A9C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9E89B6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8373C81" w14:textId="77777777">
              <w:trPr>
                <w:trHeight w:val="280"/>
                <w:jc w:val="center"/>
              </w:trPr>
              <w:tc>
                <w:tcPr>
                  <w:tcW w:w="2610" w:type="dxa"/>
                  <w:tcBorders>
                    <w:top w:val="nil"/>
                    <w:left w:val="nil"/>
                    <w:bottom w:val="nil"/>
                    <w:right w:val="nil"/>
                  </w:tcBorders>
                  <w:noWrap/>
                  <w:vAlign w:val="bottom"/>
                </w:tcPr>
                <w:p w14:paraId="37BB485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Legrand et al, 2014</w:t>
                  </w:r>
                </w:p>
              </w:tc>
              <w:tc>
                <w:tcPr>
                  <w:tcW w:w="815" w:type="dxa"/>
                  <w:tcBorders>
                    <w:top w:val="nil"/>
                    <w:left w:val="nil"/>
                    <w:bottom w:val="nil"/>
                    <w:right w:val="nil"/>
                  </w:tcBorders>
                  <w:noWrap/>
                  <w:vAlign w:val="center"/>
                </w:tcPr>
                <w:p w14:paraId="26D2F2B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05B650C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210</w:t>
                  </w:r>
                </w:p>
              </w:tc>
              <w:tc>
                <w:tcPr>
                  <w:tcW w:w="1289" w:type="dxa"/>
                  <w:tcBorders>
                    <w:top w:val="nil"/>
                    <w:left w:val="nil"/>
                    <w:bottom w:val="nil"/>
                    <w:right w:val="nil"/>
                  </w:tcBorders>
                  <w:noWrap/>
                  <w:vAlign w:val="center"/>
                </w:tcPr>
                <w:p w14:paraId="3E45337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420</w:t>
                  </w:r>
                </w:p>
              </w:tc>
              <w:tc>
                <w:tcPr>
                  <w:tcW w:w="1045" w:type="dxa"/>
                  <w:tcBorders>
                    <w:top w:val="nil"/>
                    <w:left w:val="nil"/>
                    <w:bottom w:val="nil"/>
                    <w:right w:val="nil"/>
                  </w:tcBorders>
                  <w:noWrap/>
                  <w:vAlign w:val="bottom"/>
                </w:tcPr>
                <w:p w14:paraId="7FD421E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0825E50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w:t>
                  </w:r>
                </w:p>
              </w:tc>
              <w:tc>
                <w:tcPr>
                  <w:tcW w:w="1244" w:type="dxa"/>
                  <w:tcBorders>
                    <w:top w:val="nil"/>
                    <w:left w:val="nil"/>
                    <w:bottom w:val="nil"/>
                    <w:right w:val="nil"/>
                  </w:tcBorders>
                  <w:noWrap/>
                  <w:vAlign w:val="center"/>
                </w:tcPr>
                <w:p w14:paraId="30CF067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1138F34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859" w:type="dxa"/>
                  <w:tcBorders>
                    <w:top w:val="nil"/>
                    <w:left w:val="nil"/>
                    <w:bottom w:val="nil"/>
                    <w:right w:val="nil"/>
                  </w:tcBorders>
                  <w:noWrap/>
                  <w:vAlign w:val="bottom"/>
                </w:tcPr>
                <w:p w14:paraId="50D9CD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-8.9 </w:t>
                  </w:r>
                </w:p>
              </w:tc>
              <w:tc>
                <w:tcPr>
                  <w:tcW w:w="659" w:type="dxa"/>
                  <w:tcBorders>
                    <w:top w:val="nil"/>
                    <w:left w:val="nil"/>
                    <w:bottom w:val="nil"/>
                    <w:right w:val="nil"/>
                  </w:tcBorders>
                  <w:noWrap/>
                  <w:vAlign w:val="bottom"/>
                </w:tcPr>
                <w:p w14:paraId="4E9B3E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00" w:type="dxa"/>
                  <w:tcBorders>
                    <w:top w:val="nil"/>
                    <w:left w:val="nil"/>
                    <w:bottom w:val="nil"/>
                    <w:right w:val="nil"/>
                  </w:tcBorders>
                  <w:noWrap/>
                  <w:vAlign w:val="bottom"/>
                </w:tcPr>
                <w:p w14:paraId="34A7DDD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w:t>
                  </w:r>
                </w:p>
              </w:tc>
              <w:tc>
                <w:tcPr>
                  <w:tcW w:w="815" w:type="dxa"/>
                  <w:tcBorders>
                    <w:top w:val="nil"/>
                    <w:left w:val="nil"/>
                    <w:bottom w:val="nil"/>
                    <w:right w:val="nil"/>
                  </w:tcBorders>
                  <w:noWrap/>
                  <w:vAlign w:val="bottom"/>
                </w:tcPr>
                <w:p w14:paraId="26F5B97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BD93E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87AA577" w14:textId="77777777">
              <w:trPr>
                <w:trHeight w:val="280"/>
                <w:jc w:val="center"/>
              </w:trPr>
              <w:tc>
                <w:tcPr>
                  <w:tcW w:w="2610" w:type="dxa"/>
                  <w:tcBorders>
                    <w:top w:val="nil"/>
                    <w:left w:val="nil"/>
                    <w:bottom w:val="nil"/>
                    <w:right w:val="nil"/>
                  </w:tcBorders>
                  <w:noWrap/>
                  <w:vAlign w:val="bottom"/>
                </w:tcPr>
                <w:p w14:paraId="1A18ED5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Legrand et al, 2014</w:t>
                  </w:r>
                </w:p>
              </w:tc>
              <w:tc>
                <w:tcPr>
                  <w:tcW w:w="815" w:type="dxa"/>
                  <w:tcBorders>
                    <w:top w:val="nil"/>
                    <w:left w:val="nil"/>
                    <w:bottom w:val="nil"/>
                    <w:right w:val="nil"/>
                  </w:tcBorders>
                  <w:noWrap/>
                  <w:vAlign w:val="bottom"/>
                </w:tcPr>
                <w:p w14:paraId="4956F41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27DEA7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23D2FD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041A7F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1D5B84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F0C285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0740DD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6F44879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59" w:type="dxa"/>
                  <w:tcBorders>
                    <w:top w:val="nil"/>
                    <w:left w:val="nil"/>
                    <w:bottom w:val="nil"/>
                    <w:right w:val="nil"/>
                  </w:tcBorders>
                  <w:noWrap/>
                  <w:vAlign w:val="bottom"/>
                </w:tcPr>
                <w:p w14:paraId="331371F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1.9 </w:t>
                  </w:r>
                </w:p>
              </w:tc>
              <w:tc>
                <w:tcPr>
                  <w:tcW w:w="600" w:type="dxa"/>
                  <w:tcBorders>
                    <w:top w:val="nil"/>
                    <w:left w:val="nil"/>
                    <w:bottom w:val="nil"/>
                    <w:right w:val="nil"/>
                  </w:tcBorders>
                  <w:noWrap/>
                  <w:vAlign w:val="bottom"/>
                </w:tcPr>
                <w:p w14:paraId="0C07179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w:t>
                  </w:r>
                </w:p>
              </w:tc>
              <w:tc>
                <w:tcPr>
                  <w:tcW w:w="815" w:type="dxa"/>
                  <w:tcBorders>
                    <w:top w:val="nil"/>
                    <w:left w:val="nil"/>
                    <w:bottom w:val="nil"/>
                    <w:right w:val="nil"/>
                  </w:tcBorders>
                  <w:noWrap/>
                  <w:vAlign w:val="bottom"/>
                </w:tcPr>
                <w:p w14:paraId="072020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69AB7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22C108A" w14:textId="77777777">
              <w:trPr>
                <w:trHeight w:val="280"/>
                <w:jc w:val="center"/>
              </w:trPr>
              <w:tc>
                <w:tcPr>
                  <w:tcW w:w="2610" w:type="dxa"/>
                  <w:tcBorders>
                    <w:top w:val="nil"/>
                    <w:left w:val="nil"/>
                    <w:bottom w:val="nil"/>
                    <w:right w:val="nil"/>
                  </w:tcBorders>
                  <w:noWrap/>
                  <w:vAlign w:val="bottom"/>
                </w:tcPr>
                <w:p w14:paraId="042A7EC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Lok et al, 2017</w:t>
                  </w:r>
                </w:p>
              </w:tc>
              <w:tc>
                <w:tcPr>
                  <w:tcW w:w="815" w:type="dxa"/>
                  <w:tcBorders>
                    <w:top w:val="nil"/>
                    <w:left w:val="nil"/>
                    <w:bottom w:val="nil"/>
                    <w:right w:val="nil"/>
                  </w:tcBorders>
                  <w:noWrap/>
                  <w:vAlign w:val="center"/>
                </w:tcPr>
                <w:p w14:paraId="6D4F5DA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18C7DD8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245</w:t>
                  </w:r>
                </w:p>
              </w:tc>
              <w:tc>
                <w:tcPr>
                  <w:tcW w:w="1289" w:type="dxa"/>
                  <w:tcBorders>
                    <w:top w:val="nil"/>
                    <w:left w:val="nil"/>
                    <w:bottom w:val="nil"/>
                    <w:right w:val="nil"/>
                  </w:tcBorders>
                  <w:noWrap/>
                  <w:vAlign w:val="center"/>
                </w:tcPr>
                <w:p w14:paraId="468B520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980</w:t>
                  </w:r>
                </w:p>
              </w:tc>
              <w:tc>
                <w:tcPr>
                  <w:tcW w:w="1045" w:type="dxa"/>
                  <w:tcBorders>
                    <w:top w:val="nil"/>
                    <w:left w:val="nil"/>
                    <w:bottom w:val="nil"/>
                    <w:right w:val="nil"/>
                  </w:tcBorders>
                  <w:noWrap/>
                  <w:vAlign w:val="center"/>
                </w:tcPr>
                <w:p w14:paraId="69D5936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4185BD1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80</w:t>
                  </w:r>
                </w:p>
              </w:tc>
              <w:tc>
                <w:tcPr>
                  <w:tcW w:w="1244" w:type="dxa"/>
                  <w:tcBorders>
                    <w:top w:val="nil"/>
                    <w:left w:val="nil"/>
                    <w:bottom w:val="nil"/>
                    <w:right w:val="nil"/>
                  </w:tcBorders>
                  <w:noWrap/>
                  <w:vAlign w:val="center"/>
                </w:tcPr>
                <w:p w14:paraId="42B455A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w:t>
                  </w:r>
                </w:p>
              </w:tc>
              <w:tc>
                <w:tcPr>
                  <w:tcW w:w="1126" w:type="dxa"/>
                  <w:tcBorders>
                    <w:top w:val="nil"/>
                    <w:left w:val="nil"/>
                    <w:bottom w:val="nil"/>
                    <w:right w:val="nil"/>
                  </w:tcBorders>
                  <w:noWrap/>
                  <w:vAlign w:val="center"/>
                </w:tcPr>
                <w:p w14:paraId="1B45CA6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70</w:t>
                  </w:r>
                </w:p>
              </w:tc>
              <w:tc>
                <w:tcPr>
                  <w:tcW w:w="859" w:type="dxa"/>
                  <w:tcBorders>
                    <w:top w:val="nil"/>
                    <w:left w:val="nil"/>
                    <w:bottom w:val="nil"/>
                    <w:right w:val="nil"/>
                  </w:tcBorders>
                  <w:noWrap/>
                  <w:vAlign w:val="bottom"/>
                </w:tcPr>
                <w:p w14:paraId="5F72546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-5.6 </w:t>
                  </w:r>
                </w:p>
              </w:tc>
              <w:tc>
                <w:tcPr>
                  <w:tcW w:w="659" w:type="dxa"/>
                  <w:tcBorders>
                    <w:top w:val="nil"/>
                    <w:left w:val="nil"/>
                    <w:bottom w:val="nil"/>
                    <w:right w:val="nil"/>
                  </w:tcBorders>
                  <w:noWrap/>
                  <w:vAlign w:val="bottom"/>
                </w:tcPr>
                <w:p w14:paraId="401D4A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3EC1566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w:t>
                  </w:r>
                </w:p>
              </w:tc>
              <w:tc>
                <w:tcPr>
                  <w:tcW w:w="815" w:type="dxa"/>
                  <w:tcBorders>
                    <w:top w:val="nil"/>
                    <w:left w:val="nil"/>
                    <w:bottom w:val="nil"/>
                    <w:right w:val="nil"/>
                  </w:tcBorders>
                  <w:noWrap/>
                  <w:vAlign w:val="bottom"/>
                </w:tcPr>
                <w:p w14:paraId="1A1D08E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6EAA0E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AA914FD" w14:textId="77777777">
              <w:trPr>
                <w:trHeight w:val="280"/>
                <w:jc w:val="center"/>
              </w:trPr>
              <w:tc>
                <w:tcPr>
                  <w:tcW w:w="2610" w:type="dxa"/>
                  <w:tcBorders>
                    <w:top w:val="nil"/>
                    <w:left w:val="nil"/>
                    <w:bottom w:val="nil"/>
                    <w:right w:val="nil"/>
                  </w:tcBorders>
                  <w:noWrap/>
                  <w:vAlign w:val="bottom"/>
                </w:tcPr>
                <w:p w14:paraId="7F836EA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Lok et al, 2017</w:t>
                  </w:r>
                </w:p>
              </w:tc>
              <w:tc>
                <w:tcPr>
                  <w:tcW w:w="815" w:type="dxa"/>
                  <w:tcBorders>
                    <w:top w:val="nil"/>
                    <w:left w:val="nil"/>
                    <w:bottom w:val="nil"/>
                    <w:right w:val="nil"/>
                  </w:tcBorders>
                  <w:noWrap/>
                  <w:vAlign w:val="bottom"/>
                </w:tcPr>
                <w:p w14:paraId="7039B5F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105C95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060948D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D3C82A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56C0D2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D40EFD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F3D520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E80073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-2.2 </w:t>
                  </w:r>
                </w:p>
              </w:tc>
              <w:tc>
                <w:tcPr>
                  <w:tcW w:w="659" w:type="dxa"/>
                  <w:tcBorders>
                    <w:top w:val="nil"/>
                    <w:left w:val="nil"/>
                    <w:bottom w:val="nil"/>
                    <w:right w:val="nil"/>
                  </w:tcBorders>
                  <w:noWrap/>
                  <w:vAlign w:val="bottom"/>
                </w:tcPr>
                <w:p w14:paraId="20A0D54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552366B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w:t>
                  </w:r>
                </w:p>
              </w:tc>
              <w:tc>
                <w:tcPr>
                  <w:tcW w:w="815" w:type="dxa"/>
                  <w:tcBorders>
                    <w:top w:val="nil"/>
                    <w:left w:val="nil"/>
                    <w:bottom w:val="nil"/>
                    <w:right w:val="nil"/>
                  </w:tcBorders>
                  <w:noWrap/>
                  <w:vAlign w:val="bottom"/>
                </w:tcPr>
                <w:p w14:paraId="4A27D3A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4F01D8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21BFD94" w14:textId="77777777">
              <w:trPr>
                <w:trHeight w:val="280"/>
                <w:jc w:val="center"/>
              </w:trPr>
              <w:tc>
                <w:tcPr>
                  <w:tcW w:w="2610" w:type="dxa"/>
                  <w:tcBorders>
                    <w:top w:val="nil"/>
                    <w:left w:val="nil"/>
                    <w:bottom w:val="nil"/>
                    <w:right w:val="nil"/>
                  </w:tcBorders>
                  <w:noWrap/>
                  <w:vAlign w:val="bottom"/>
                </w:tcPr>
                <w:p w14:paraId="039705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Makizako et al, 2019</w:t>
                  </w:r>
                </w:p>
              </w:tc>
              <w:tc>
                <w:tcPr>
                  <w:tcW w:w="815" w:type="dxa"/>
                  <w:tcBorders>
                    <w:top w:val="nil"/>
                    <w:left w:val="nil"/>
                    <w:bottom w:val="nil"/>
                    <w:right w:val="nil"/>
                  </w:tcBorders>
                  <w:vAlign w:val="center"/>
                </w:tcPr>
                <w:p w14:paraId="53A9A71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2E7B7E9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315</w:t>
                  </w:r>
                </w:p>
              </w:tc>
              <w:tc>
                <w:tcPr>
                  <w:tcW w:w="1289" w:type="dxa"/>
                  <w:tcBorders>
                    <w:top w:val="nil"/>
                    <w:left w:val="nil"/>
                    <w:bottom w:val="nil"/>
                    <w:right w:val="nil"/>
                  </w:tcBorders>
                  <w:vAlign w:val="center"/>
                </w:tcPr>
                <w:p w14:paraId="52B31B0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315</w:t>
                  </w:r>
                </w:p>
              </w:tc>
              <w:tc>
                <w:tcPr>
                  <w:tcW w:w="1045" w:type="dxa"/>
                  <w:tcBorders>
                    <w:top w:val="nil"/>
                    <w:left w:val="nil"/>
                    <w:bottom w:val="nil"/>
                    <w:right w:val="nil"/>
                  </w:tcBorders>
                  <w:noWrap/>
                  <w:vAlign w:val="bottom"/>
                </w:tcPr>
                <w:p w14:paraId="3C2199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6FFDB91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1244" w:type="dxa"/>
                  <w:tcBorders>
                    <w:top w:val="nil"/>
                    <w:left w:val="nil"/>
                    <w:bottom w:val="nil"/>
                    <w:right w:val="nil"/>
                  </w:tcBorders>
                  <w:noWrap/>
                  <w:vAlign w:val="center"/>
                </w:tcPr>
                <w:p w14:paraId="73B3C46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w:t>
                  </w:r>
                </w:p>
              </w:tc>
              <w:tc>
                <w:tcPr>
                  <w:tcW w:w="1126" w:type="dxa"/>
                  <w:tcBorders>
                    <w:top w:val="nil"/>
                    <w:left w:val="nil"/>
                    <w:bottom w:val="nil"/>
                    <w:right w:val="nil"/>
                  </w:tcBorders>
                  <w:noWrap/>
                  <w:vAlign w:val="center"/>
                </w:tcPr>
                <w:p w14:paraId="5283BF0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2343336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59" w:type="dxa"/>
                  <w:tcBorders>
                    <w:top w:val="nil"/>
                    <w:left w:val="nil"/>
                    <w:bottom w:val="nil"/>
                    <w:right w:val="nil"/>
                  </w:tcBorders>
                  <w:noWrap/>
                  <w:vAlign w:val="bottom"/>
                </w:tcPr>
                <w:p w14:paraId="6417A61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0.5 </w:t>
                  </w:r>
                </w:p>
              </w:tc>
              <w:tc>
                <w:tcPr>
                  <w:tcW w:w="600" w:type="dxa"/>
                  <w:tcBorders>
                    <w:top w:val="nil"/>
                    <w:left w:val="nil"/>
                    <w:bottom w:val="nil"/>
                    <w:right w:val="nil"/>
                  </w:tcBorders>
                  <w:noWrap/>
                  <w:vAlign w:val="bottom"/>
                </w:tcPr>
                <w:p w14:paraId="7A4AEE7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w:t>
                  </w:r>
                </w:p>
              </w:tc>
              <w:tc>
                <w:tcPr>
                  <w:tcW w:w="815" w:type="dxa"/>
                  <w:tcBorders>
                    <w:top w:val="nil"/>
                    <w:left w:val="nil"/>
                    <w:bottom w:val="nil"/>
                    <w:right w:val="nil"/>
                  </w:tcBorders>
                  <w:noWrap/>
                  <w:vAlign w:val="bottom"/>
                </w:tcPr>
                <w:p w14:paraId="27AAEA4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2E97AE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F102B09" w14:textId="77777777">
              <w:trPr>
                <w:trHeight w:val="280"/>
                <w:jc w:val="center"/>
              </w:trPr>
              <w:tc>
                <w:tcPr>
                  <w:tcW w:w="2610" w:type="dxa"/>
                  <w:tcBorders>
                    <w:top w:val="nil"/>
                    <w:left w:val="nil"/>
                    <w:bottom w:val="nil"/>
                    <w:right w:val="nil"/>
                  </w:tcBorders>
                  <w:noWrap/>
                  <w:vAlign w:val="bottom"/>
                </w:tcPr>
                <w:p w14:paraId="76DBE98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Makizako et al, 2019</w:t>
                  </w:r>
                </w:p>
              </w:tc>
              <w:tc>
                <w:tcPr>
                  <w:tcW w:w="815" w:type="dxa"/>
                  <w:tcBorders>
                    <w:top w:val="nil"/>
                    <w:left w:val="nil"/>
                    <w:bottom w:val="nil"/>
                    <w:right w:val="nil"/>
                  </w:tcBorders>
                  <w:noWrap/>
                  <w:vAlign w:val="bottom"/>
                </w:tcPr>
                <w:p w14:paraId="6D9C082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5F103D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A2D93A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185E5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8BF613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100391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109A17B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028CBFD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59" w:type="dxa"/>
                  <w:tcBorders>
                    <w:top w:val="nil"/>
                    <w:left w:val="nil"/>
                    <w:bottom w:val="nil"/>
                    <w:right w:val="nil"/>
                  </w:tcBorders>
                  <w:noWrap/>
                  <w:vAlign w:val="bottom"/>
                </w:tcPr>
                <w:p w14:paraId="6CA783D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0.5 </w:t>
                  </w:r>
                </w:p>
              </w:tc>
              <w:tc>
                <w:tcPr>
                  <w:tcW w:w="600" w:type="dxa"/>
                  <w:tcBorders>
                    <w:top w:val="nil"/>
                    <w:left w:val="nil"/>
                    <w:bottom w:val="nil"/>
                    <w:right w:val="nil"/>
                  </w:tcBorders>
                  <w:noWrap/>
                  <w:vAlign w:val="bottom"/>
                </w:tcPr>
                <w:p w14:paraId="717919C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29</w:t>
                  </w:r>
                </w:p>
              </w:tc>
              <w:tc>
                <w:tcPr>
                  <w:tcW w:w="815" w:type="dxa"/>
                  <w:tcBorders>
                    <w:top w:val="nil"/>
                    <w:left w:val="nil"/>
                    <w:bottom w:val="nil"/>
                    <w:right w:val="nil"/>
                  </w:tcBorders>
                  <w:noWrap/>
                  <w:vAlign w:val="bottom"/>
                </w:tcPr>
                <w:p w14:paraId="4DDE0BC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A77C01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578F538" w14:textId="77777777">
              <w:trPr>
                <w:trHeight w:val="280"/>
                <w:jc w:val="center"/>
              </w:trPr>
              <w:tc>
                <w:tcPr>
                  <w:tcW w:w="2610" w:type="dxa"/>
                  <w:tcBorders>
                    <w:top w:val="nil"/>
                    <w:left w:val="nil"/>
                    <w:bottom w:val="nil"/>
                    <w:right w:val="nil"/>
                  </w:tcBorders>
                  <w:noWrap/>
                  <w:vAlign w:val="bottom"/>
                </w:tcPr>
                <w:p w14:paraId="6A4FD07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Mather et al, 2002</w:t>
                  </w:r>
                </w:p>
              </w:tc>
              <w:tc>
                <w:tcPr>
                  <w:tcW w:w="815" w:type="dxa"/>
                  <w:tcBorders>
                    <w:top w:val="nil"/>
                    <w:left w:val="nil"/>
                    <w:bottom w:val="nil"/>
                    <w:right w:val="nil"/>
                  </w:tcBorders>
                  <w:noWrap/>
                  <w:vAlign w:val="center"/>
                </w:tcPr>
                <w:p w14:paraId="12FD10B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ME</w:t>
                  </w:r>
                </w:p>
              </w:tc>
              <w:tc>
                <w:tcPr>
                  <w:tcW w:w="1466" w:type="dxa"/>
                  <w:tcBorders>
                    <w:top w:val="nil"/>
                    <w:left w:val="nil"/>
                    <w:bottom w:val="nil"/>
                    <w:right w:val="nil"/>
                  </w:tcBorders>
                  <w:noWrap/>
                  <w:vAlign w:val="bottom"/>
                </w:tcPr>
                <w:p w14:paraId="1176174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160</w:t>
                  </w:r>
                </w:p>
              </w:tc>
              <w:tc>
                <w:tcPr>
                  <w:tcW w:w="1289" w:type="dxa"/>
                  <w:tcBorders>
                    <w:top w:val="nil"/>
                    <w:left w:val="nil"/>
                    <w:bottom w:val="nil"/>
                    <w:right w:val="nil"/>
                  </w:tcBorders>
                  <w:noWrap/>
                  <w:vAlign w:val="center"/>
                </w:tcPr>
                <w:p w14:paraId="7A6751A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480</w:t>
                  </w:r>
                </w:p>
              </w:tc>
              <w:tc>
                <w:tcPr>
                  <w:tcW w:w="1045" w:type="dxa"/>
                  <w:tcBorders>
                    <w:top w:val="nil"/>
                    <w:left w:val="nil"/>
                    <w:bottom w:val="nil"/>
                    <w:right w:val="nil"/>
                  </w:tcBorders>
                  <w:vAlign w:val="center"/>
                </w:tcPr>
                <w:p w14:paraId="68B5997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19CC491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w:t>
                  </w:r>
                </w:p>
              </w:tc>
              <w:tc>
                <w:tcPr>
                  <w:tcW w:w="1244" w:type="dxa"/>
                  <w:tcBorders>
                    <w:top w:val="nil"/>
                    <w:left w:val="nil"/>
                    <w:bottom w:val="nil"/>
                    <w:right w:val="nil"/>
                  </w:tcBorders>
                  <w:noWrap/>
                  <w:vAlign w:val="center"/>
                </w:tcPr>
                <w:p w14:paraId="4D1BA97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39409B4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7E9218A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-4.1 </w:t>
                  </w:r>
                </w:p>
              </w:tc>
              <w:tc>
                <w:tcPr>
                  <w:tcW w:w="659" w:type="dxa"/>
                  <w:tcBorders>
                    <w:top w:val="nil"/>
                    <w:left w:val="nil"/>
                    <w:bottom w:val="nil"/>
                    <w:right w:val="nil"/>
                  </w:tcBorders>
                  <w:noWrap/>
                  <w:vAlign w:val="bottom"/>
                </w:tcPr>
                <w:p w14:paraId="45C9D1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6A6DA9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43</w:t>
                  </w:r>
                </w:p>
              </w:tc>
              <w:tc>
                <w:tcPr>
                  <w:tcW w:w="815" w:type="dxa"/>
                  <w:tcBorders>
                    <w:top w:val="nil"/>
                    <w:left w:val="nil"/>
                    <w:bottom w:val="nil"/>
                    <w:right w:val="nil"/>
                  </w:tcBorders>
                  <w:noWrap/>
                  <w:vAlign w:val="bottom"/>
                </w:tcPr>
                <w:p w14:paraId="0BFFA87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9EDDE6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02D11453" w14:textId="77777777">
              <w:trPr>
                <w:trHeight w:val="280"/>
                <w:jc w:val="center"/>
              </w:trPr>
              <w:tc>
                <w:tcPr>
                  <w:tcW w:w="2610" w:type="dxa"/>
                  <w:tcBorders>
                    <w:top w:val="nil"/>
                    <w:left w:val="nil"/>
                    <w:bottom w:val="nil"/>
                    <w:right w:val="nil"/>
                  </w:tcBorders>
                  <w:noWrap/>
                  <w:vAlign w:val="bottom"/>
                </w:tcPr>
                <w:p w14:paraId="6C64583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Mather et al, 2002</w:t>
                  </w:r>
                </w:p>
              </w:tc>
              <w:tc>
                <w:tcPr>
                  <w:tcW w:w="815" w:type="dxa"/>
                  <w:tcBorders>
                    <w:top w:val="nil"/>
                    <w:left w:val="nil"/>
                    <w:bottom w:val="nil"/>
                    <w:right w:val="nil"/>
                  </w:tcBorders>
                  <w:noWrap/>
                  <w:vAlign w:val="bottom"/>
                </w:tcPr>
                <w:p w14:paraId="6098D48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621F03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ACCD33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7ED0CA4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AEE424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171176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A9C799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1FF0F97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-3.7 </w:t>
                  </w:r>
                </w:p>
              </w:tc>
              <w:tc>
                <w:tcPr>
                  <w:tcW w:w="659" w:type="dxa"/>
                  <w:tcBorders>
                    <w:top w:val="nil"/>
                    <w:left w:val="nil"/>
                    <w:bottom w:val="nil"/>
                    <w:right w:val="nil"/>
                  </w:tcBorders>
                  <w:noWrap/>
                  <w:vAlign w:val="bottom"/>
                </w:tcPr>
                <w:p w14:paraId="7A9EDD6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1.4 </w:t>
                  </w:r>
                </w:p>
              </w:tc>
              <w:tc>
                <w:tcPr>
                  <w:tcW w:w="600" w:type="dxa"/>
                  <w:tcBorders>
                    <w:top w:val="nil"/>
                    <w:left w:val="nil"/>
                    <w:bottom w:val="nil"/>
                    <w:right w:val="nil"/>
                  </w:tcBorders>
                  <w:noWrap/>
                  <w:vAlign w:val="bottom"/>
                </w:tcPr>
                <w:p w14:paraId="3BA0F2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43</w:t>
                  </w:r>
                </w:p>
              </w:tc>
              <w:tc>
                <w:tcPr>
                  <w:tcW w:w="815" w:type="dxa"/>
                  <w:tcBorders>
                    <w:top w:val="nil"/>
                    <w:left w:val="nil"/>
                    <w:bottom w:val="nil"/>
                    <w:right w:val="nil"/>
                  </w:tcBorders>
                  <w:noWrap/>
                  <w:vAlign w:val="bottom"/>
                </w:tcPr>
                <w:p w14:paraId="28771A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C34709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63A90700" w14:textId="77777777">
              <w:trPr>
                <w:trHeight w:val="280"/>
                <w:jc w:val="center"/>
              </w:trPr>
              <w:tc>
                <w:tcPr>
                  <w:tcW w:w="2610" w:type="dxa"/>
                  <w:tcBorders>
                    <w:top w:val="nil"/>
                    <w:left w:val="nil"/>
                    <w:bottom w:val="nil"/>
                    <w:right w:val="nil"/>
                  </w:tcBorders>
                  <w:noWrap/>
                  <w:vAlign w:val="bottom"/>
                </w:tcPr>
                <w:p w14:paraId="2A056D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Mota-Pereira et al, 2011</w:t>
                  </w:r>
                </w:p>
              </w:tc>
              <w:tc>
                <w:tcPr>
                  <w:tcW w:w="815" w:type="dxa"/>
                  <w:tcBorders>
                    <w:top w:val="nil"/>
                    <w:left w:val="nil"/>
                    <w:bottom w:val="nil"/>
                    <w:right w:val="nil"/>
                  </w:tcBorders>
                  <w:noWrap/>
                  <w:vAlign w:val="center"/>
                </w:tcPr>
                <w:p w14:paraId="2D3A139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280E7A3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160</w:t>
                  </w:r>
                </w:p>
              </w:tc>
              <w:tc>
                <w:tcPr>
                  <w:tcW w:w="1289" w:type="dxa"/>
                  <w:tcBorders>
                    <w:top w:val="nil"/>
                    <w:left w:val="nil"/>
                    <w:bottom w:val="nil"/>
                    <w:right w:val="nil"/>
                  </w:tcBorders>
                  <w:noWrap/>
                  <w:vAlign w:val="center"/>
                </w:tcPr>
                <w:p w14:paraId="4E72B10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800</w:t>
                  </w:r>
                </w:p>
              </w:tc>
              <w:tc>
                <w:tcPr>
                  <w:tcW w:w="1045" w:type="dxa"/>
                  <w:tcBorders>
                    <w:top w:val="nil"/>
                    <w:left w:val="nil"/>
                    <w:bottom w:val="nil"/>
                    <w:right w:val="nil"/>
                  </w:tcBorders>
                  <w:noWrap/>
                  <w:vAlign w:val="bottom"/>
                </w:tcPr>
                <w:p w14:paraId="20FEEDE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6EF8A66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100</w:t>
                  </w:r>
                </w:p>
              </w:tc>
              <w:tc>
                <w:tcPr>
                  <w:tcW w:w="1244" w:type="dxa"/>
                  <w:tcBorders>
                    <w:top w:val="nil"/>
                    <w:left w:val="nil"/>
                    <w:bottom w:val="nil"/>
                    <w:right w:val="nil"/>
                  </w:tcBorders>
                  <w:noWrap/>
                  <w:vAlign w:val="center"/>
                </w:tcPr>
                <w:p w14:paraId="5413C8A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w:t>
                  </w:r>
                </w:p>
              </w:tc>
              <w:tc>
                <w:tcPr>
                  <w:tcW w:w="1126" w:type="dxa"/>
                  <w:tcBorders>
                    <w:top w:val="nil"/>
                    <w:left w:val="nil"/>
                    <w:bottom w:val="nil"/>
                    <w:right w:val="nil"/>
                  </w:tcBorders>
                  <w:noWrap/>
                  <w:vAlign w:val="center"/>
                </w:tcPr>
                <w:p w14:paraId="1606955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30-45</w:t>
                  </w:r>
                </w:p>
              </w:tc>
              <w:tc>
                <w:tcPr>
                  <w:tcW w:w="859" w:type="dxa"/>
                  <w:tcBorders>
                    <w:top w:val="nil"/>
                    <w:left w:val="nil"/>
                    <w:bottom w:val="nil"/>
                    <w:right w:val="nil"/>
                  </w:tcBorders>
                  <w:noWrap/>
                  <w:vAlign w:val="bottom"/>
                </w:tcPr>
                <w:p w14:paraId="159C64E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-6.8 </w:t>
                  </w:r>
                </w:p>
              </w:tc>
              <w:tc>
                <w:tcPr>
                  <w:tcW w:w="659" w:type="dxa"/>
                  <w:tcBorders>
                    <w:top w:val="nil"/>
                    <w:left w:val="nil"/>
                    <w:bottom w:val="nil"/>
                    <w:right w:val="nil"/>
                  </w:tcBorders>
                  <w:noWrap/>
                  <w:vAlign w:val="bottom"/>
                </w:tcPr>
                <w:p w14:paraId="2BD6D4A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6BA88D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19</w:t>
                  </w:r>
                </w:p>
              </w:tc>
              <w:tc>
                <w:tcPr>
                  <w:tcW w:w="815" w:type="dxa"/>
                  <w:tcBorders>
                    <w:top w:val="nil"/>
                    <w:left w:val="nil"/>
                    <w:bottom w:val="nil"/>
                    <w:right w:val="nil"/>
                  </w:tcBorders>
                  <w:noWrap/>
                  <w:vAlign w:val="bottom"/>
                </w:tcPr>
                <w:p w14:paraId="3C4F96C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45889B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3F3212E" w14:textId="77777777">
              <w:trPr>
                <w:trHeight w:val="280"/>
                <w:jc w:val="center"/>
              </w:trPr>
              <w:tc>
                <w:tcPr>
                  <w:tcW w:w="2610" w:type="dxa"/>
                  <w:tcBorders>
                    <w:top w:val="nil"/>
                    <w:left w:val="nil"/>
                    <w:bottom w:val="nil"/>
                    <w:right w:val="nil"/>
                  </w:tcBorders>
                  <w:noWrap/>
                  <w:vAlign w:val="bottom"/>
                </w:tcPr>
                <w:p w14:paraId="667E88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Mota-Pereira et al, 2011</w:t>
                  </w:r>
                </w:p>
              </w:tc>
              <w:tc>
                <w:tcPr>
                  <w:tcW w:w="815" w:type="dxa"/>
                  <w:tcBorders>
                    <w:top w:val="nil"/>
                    <w:left w:val="nil"/>
                    <w:bottom w:val="nil"/>
                    <w:right w:val="nil"/>
                  </w:tcBorders>
                  <w:noWrap/>
                  <w:vAlign w:val="bottom"/>
                </w:tcPr>
                <w:p w14:paraId="1F3660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433DD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4BD6B1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01C28AA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1F4E0A1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0FE559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6CB45CE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5E5CF4E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0.6 </w:t>
                  </w:r>
                </w:p>
              </w:tc>
              <w:tc>
                <w:tcPr>
                  <w:tcW w:w="659" w:type="dxa"/>
                  <w:tcBorders>
                    <w:top w:val="nil"/>
                    <w:left w:val="nil"/>
                    <w:bottom w:val="nil"/>
                    <w:right w:val="nil"/>
                  </w:tcBorders>
                  <w:noWrap/>
                  <w:vAlign w:val="bottom"/>
                </w:tcPr>
                <w:p w14:paraId="2F2C9D8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5DA453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w:t>
                  </w:r>
                </w:p>
              </w:tc>
              <w:tc>
                <w:tcPr>
                  <w:tcW w:w="815" w:type="dxa"/>
                  <w:tcBorders>
                    <w:top w:val="nil"/>
                    <w:left w:val="nil"/>
                    <w:bottom w:val="nil"/>
                    <w:right w:val="nil"/>
                  </w:tcBorders>
                  <w:noWrap/>
                  <w:vAlign w:val="bottom"/>
                </w:tcPr>
                <w:p w14:paraId="0416FCD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0EDF59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60FE5A38" w14:textId="77777777">
              <w:trPr>
                <w:trHeight w:val="280"/>
                <w:jc w:val="center"/>
              </w:trPr>
              <w:tc>
                <w:tcPr>
                  <w:tcW w:w="2610" w:type="dxa"/>
                  <w:tcBorders>
                    <w:top w:val="nil"/>
                    <w:left w:val="nil"/>
                    <w:bottom w:val="nil"/>
                    <w:right w:val="nil"/>
                  </w:tcBorders>
                  <w:noWrap/>
                  <w:vAlign w:val="bottom"/>
                </w:tcPr>
                <w:p w14:paraId="614CC99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Nabkasorn et al, 2006</w:t>
                  </w:r>
                </w:p>
              </w:tc>
              <w:tc>
                <w:tcPr>
                  <w:tcW w:w="815" w:type="dxa"/>
                  <w:tcBorders>
                    <w:top w:val="nil"/>
                    <w:left w:val="nil"/>
                    <w:bottom w:val="nil"/>
                    <w:right w:val="nil"/>
                  </w:tcBorders>
                  <w:noWrap/>
                  <w:vAlign w:val="center"/>
                </w:tcPr>
                <w:p w14:paraId="59DD752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1FE50D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noWrap/>
                  <w:vAlign w:val="center"/>
                </w:tcPr>
                <w:p w14:paraId="313DEC8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1125</w:t>
                  </w:r>
                </w:p>
              </w:tc>
              <w:tc>
                <w:tcPr>
                  <w:tcW w:w="1045" w:type="dxa"/>
                  <w:tcBorders>
                    <w:top w:val="nil"/>
                    <w:left w:val="nil"/>
                    <w:bottom w:val="nil"/>
                    <w:right w:val="nil"/>
                  </w:tcBorders>
                  <w:noWrap/>
                  <w:vAlign w:val="bottom"/>
                </w:tcPr>
                <w:p w14:paraId="2FA868D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6ACAB98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44" w:type="dxa"/>
                  <w:tcBorders>
                    <w:top w:val="nil"/>
                    <w:left w:val="nil"/>
                    <w:bottom w:val="nil"/>
                    <w:right w:val="nil"/>
                  </w:tcBorders>
                  <w:noWrap/>
                  <w:vAlign w:val="center"/>
                </w:tcPr>
                <w:p w14:paraId="7E3B429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w:t>
                  </w:r>
                </w:p>
              </w:tc>
              <w:tc>
                <w:tcPr>
                  <w:tcW w:w="1126" w:type="dxa"/>
                  <w:tcBorders>
                    <w:top w:val="nil"/>
                    <w:left w:val="nil"/>
                    <w:bottom w:val="nil"/>
                    <w:right w:val="nil"/>
                  </w:tcBorders>
                  <w:noWrap/>
                  <w:vAlign w:val="center"/>
                </w:tcPr>
                <w:p w14:paraId="42763B4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859" w:type="dxa"/>
                  <w:tcBorders>
                    <w:top w:val="nil"/>
                    <w:left w:val="nil"/>
                    <w:bottom w:val="nil"/>
                    <w:right w:val="nil"/>
                  </w:tcBorders>
                  <w:noWrap/>
                  <w:vAlign w:val="bottom"/>
                </w:tcPr>
                <w:p w14:paraId="4CCDC57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-5.7 </w:t>
                  </w:r>
                </w:p>
              </w:tc>
              <w:tc>
                <w:tcPr>
                  <w:tcW w:w="659" w:type="dxa"/>
                  <w:tcBorders>
                    <w:top w:val="nil"/>
                    <w:left w:val="nil"/>
                    <w:bottom w:val="nil"/>
                    <w:right w:val="nil"/>
                  </w:tcBorders>
                  <w:noWrap/>
                  <w:vAlign w:val="bottom"/>
                </w:tcPr>
                <w:p w14:paraId="0D1D9E4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00" w:type="dxa"/>
                  <w:tcBorders>
                    <w:top w:val="nil"/>
                    <w:left w:val="nil"/>
                    <w:bottom w:val="nil"/>
                    <w:right w:val="nil"/>
                  </w:tcBorders>
                  <w:noWrap/>
                  <w:vAlign w:val="bottom"/>
                </w:tcPr>
                <w:p w14:paraId="444D01A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28</w:t>
                  </w:r>
                </w:p>
              </w:tc>
              <w:tc>
                <w:tcPr>
                  <w:tcW w:w="815" w:type="dxa"/>
                  <w:tcBorders>
                    <w:top w:val="nil"/>
                    <w:left w:val="nil"/>
                    <w:bottom w:val="nil"/>
                    <w:right w:val="nil"/>
                  </w:tcBorders>
                  <w:noWrap/>
                  <w:vAlign w:val="bottom"/>
                </w:tcPr>
                <w:p w14:paraId="594515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A595AD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7C035B07" w14:textId="77777777">
              <w:trPr>
                <w:trHeight w:val="280"/>
                <w:jc w:val="center"/>
              </w:trPr>
              <w:tc>
                <w:tcPr>
                  <w:tcW w:w="2610" w:type="dxa"/>
                  <w:tcBorders>
                    <w:top w:val="nil"/>
                    <w:left w:val="nil"/>
                    <w:bottom w:val="nil"/>
                    <w:right w:val="nil"/>
                  </w:tcBorders>
                  <w:noWrap/>
                  <w:vAlign w:val="bottom"/>
                </w:tcPr>
                <w:p w14:paraId="18D8031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Nabkasorn et al, 2006</w:t>
                  </w:r>
                </w:p>
              </w:tc>
              <w:tc>
                <w:tcPr>
                  <w:tcW w:w="815" w:type="dxa"/>
                  <w:tcBorders>
                    <w:top w:val="nil"/>
                    <w:left w:val="nil"/>
                    <w:bottom w:val="nil"/>
                    <w:right w:val="nil"/>
                  </w:tcBorders>
                  <w:noWrap/>
                  <w:vAlign w:val="bottom"/>
                </w:tcPr>
                <w:p w14:paraId="31FA6C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6F14113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6FE5979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5F64F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6543B10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70EAB3A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76FA04C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7095FF5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59" w:type="dxa"/>
                  <w:tcBorders>
                    <w:top w:val="nil"/>
                    <w:left w:val="nil"/>
                    <w:bottom w:val="nil"/>
                    <w:right w:val="nil"/>
                  </w:tcBorders>
                  <w:noWrap/>
                  <w:vAlign w:val="bottom"/>
                </w:tcPr>
                <w:p w14:paraId="457082B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0854956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31</w:t>
                  </w:r>
                </w:p>
              </w:tc>
              <w:tc>
                <w:tcPr>
                  <w:tcW w:w="815" w:type="dxa"/>
                  <w:tcBorders>
                    <w:top w:val="nil"/>
                    <w:left w:val="nil"/>
                    <w:bottom w:val="nil"/>
                    <w:right w:val="nil"/>
                  </w:tcBorders>
                  <w:noWrap/>
                  <w:vAlign w:val="bottom"/>
                </w:tcPr>
                <w:p w14:paraId="2FF47D3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17476E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5F7398B" w14:textId="77777777">
              <w:trPr>
                <w:trHeight w:val="280"/>
                <w:jc w:val="center"/>
              </w:trPr>
              <w:tc>
                <w:tcPr>
                  <w:tcW w:w="2610" w:type="dxa"/>
                  <w:tcBorders>
                    <w:top w:val="nil"/>
                    <w:left w:val="nil"/>
                    <w:bottom w:val="nil"/>
                    <w:right w:val="nil"/>
                  </w:tcBorders>
                  <w:noWrap/>
                  <w:vAlign w:val="bottom"/>
                </w:tcPr>
                <w:p w14:paraId="27C8223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kern w:val="0"/>
                      <w:sz w:val="22"/>
                      <w:szCs w:val="22"/>
                      <w:lang w:bidi="ar"/>
                    </w:rPr>
                  </w:pPr>
                  <w:r>
                    <w:rPr>
                      <w:rFonts w:ascii="Times New Roman" w:eastAsia="SimSun" w:hAnsi="Times New Roman" w:cs="Times New Roman"/>
                      <w:kern w:val="0"/>
                      <w:sz w:val="22"/>
                      <w:szCs w:val="22"/>
                      <w:lang w:bidi="ar"/>
                    </w:rPr>
                    <w:t>Oertel-Knöchel et al,</w:t>
                  </w:r>
                </w:p>
                <w:p w14:paraId="43D475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2014</w:t>
                  </w:r>
                </w:p>
              </w:tc>
              <w:tc>
                <w:tcPr>
                  <w:tcW w:w="815" w:type="dxa"/>
                  <w:tcBorders>
                    <w:top w:val="nil"/>
                    <w:left w:val="nil"/>
                    <w:bottom w:val="nil"/>
                    <w:right w:val="nil"/>
                  </w:tcBorders>
                  <w:noWrap/>
                  <w:vAlign w:val="center"/>
                </w:tcPr>
                <w:p w14:paraId="4899CB4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4F1959A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450</w:t>
                  </w:r>
                </w:p>
              </w:tc>
              <w:tc>
                <w:tcPr>
                  <w:tcW w:w="1289" w:type="dxa"/>
                  <w:tcBorders>
                    <w:top w:val="nil"/>
                    <w:left w:val="nil"/>
                    <w:bottom w:val="nil"/>
                    <w:right w:val="nil"/>
                  </w:tcBorders>
                  <w:noWrap/>
                  <w:vAlign w:val="center"/>
                </w:tcPr>
                <w:p w14:paraId="1A91789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1350</w:t>
                  </w:r>
                </w:p>
              </w:tc>
              <w:tc>
                <w:tcPr>
                  <w:tcW w:w="1045" w:type="dxa"/>
                  <w:tcBorders>
                    <w:top w:val="nil"/>
                    <w:left w:val="nil"/>
                    <w:bottom w:val="nil"/>
                    <w:right w:val="nil"/>
                  </w:tcBorders>
                  <w:noWrap/>
                  <w:vAlign w:val="center"/>
                </w:tcPr>
                <w:p w14:paraId="59CB3A2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6482BE1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06C33C9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AF93F1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859" w:type="dxa"/>
                  <w:tcBorders>
                    <w:top w:val="nil"/>
                    <w:left w:val="nil"/>
                    <w:bottom w:val="nil"/>
                    <w:right w:val="nil"/>
                  </w:tcBorders>
                  <w:noWrap/>
                  <w:vAlign w:val="bottom"/>
                </w:tcPr>
                <w:p w14:paraId="16F5DFA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-7.5 </w:t>
                  </w:r>
                </w:p>
              </w:tc>
              <w:tc>
                <w:tcPr>
                  <w:tcW w:w="659" w:type="dxa"/>
                  <w:tcBorders>
                    <w:top w:val="nil"/>
                    <w:left w:val="nil"/>
                    <w:bottom w:val="nil"/>
                    <w:right w:val="nil"/>
                  </w:tcBorders>
                  <w:noWrap/>
                  <w:vAlign w:val="bottom"/>
                </w:tcPr>
                <w:p w14:paraId="7190AC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3.5 </w:t>
                  </w:r>
                </w:p>
              </w:tc>
              <w:tc>
                <w:tcPr>
                  <w:tcW w:w="600" w:type="dxa"/>
                  <w:tcBorders>
                    <w:top w:val="nil"/>
                    <w:left w:val="nil"/>
                    <w:bottom w:val="nil"/>
                    <w:right w:val="nil"/>
                  </w:tcBorders>
                  <w:noWrap/>
                  <w:vAlign w:val="bottom"/>
                </w:tcPr>
                <w:p w14:paraId="562A3D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w:t>
                  </w:r>
                </w:p>
              </w:tc>
              <w:tc>
                <w:tcPr>
                  <w:tcW w:w="815" w:type="dxa"/>
                  <w:tcBorders>
                    <w:top w:val="nil"/>
                    <w:left w:val="nil"/>
                    <w:bottom w:val="nil"/>
                    <w:right w:val="nil"/>
                  </w:tcBorders>
                  <w:noWrap/>
                  <w:vAlign w:val="bottom"/>
                </w:tcPr>
                <w:p w14:paraId="2D7C805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C53628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3B9803F" w14:textId="77777777">
              <w:trPr>
                <w:trHeight w:val="280"/>
                <w:jc w:val="center"/>
              </w:trPr>
              <w:tc>
                <w:tcPr>
                  <w:tcW w:w="2610" w:type="dxa"/>
                  <w:tcBorders>
                    <w:top w:val="nil"/>
                    <w:left w:val="nil"/>
                    <w:bottom w:val="nil"/>
                    <w:right w:val="nil"/>
                  </w:tcBorders>
                  <w:noWrap/>
                  <w:vAlign w:val="bottom"/>
                </w:tcPr>
                <w:p w14:paraId="386770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kern w:val="0"/>
                      <w:sz w:val="22"/>
                      <w:szCs w:val="22"/>
                      <w:lang w:bidi="ar"/>
                    </w:rPr>
                  </w:pPr>
                  <w:r>
                    <w:rPr>
                      <w:rFonts w:ascii="Times New Roman" w:eastAsia="SimSun" w:hAnsi="Times New Roman" w:cs="Times New Roman"/>
                      <w:kern w:val="0"/>
                      <w:sz w:val="22"/>
                      <w:szCs w:val="22"/>
                      <w:lang w:bidi="ar"/>
                    </w:rPr>
                    <w:t>Oertel-Knöchel et al,</w:t>
                  </w:r>
                </w:p>
                <w:p w14:paraId="734BF5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2014</w:t>
                  </w:r>
                </w:p>
              </w:tc>
              <w:tc>
                <w:tcPr>
                  <w:tcW w:w="815" w:type="dxa"/>
                  <w:tcBorders>
                    <w:top w:val="nil"/>
                    <w:left w:val="nil"/>
                    <w:bottom w:val="nil"/>
                    <w:right w:val="nil"/>
                  </w:tcBorders>
                  <w:noWrap/>
                  <w:vAlign w:val="bottom"/>
                </w:tcPr>
                <w:p w14:paraId="4417987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8418F8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662B4C7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6221E3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5EE16C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9EC67E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1D5A9E5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3879943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59" w:type="dxa"/>
                  <w:tcBorders>
                    <w:top w:val="nil"/>
                    <w:left w:val="nil"/>
                    <w:bottom w:val="nil"/>
                    <w:right w:val="nil"/>
                  </w:tcBorders>
                  <w:noWrap/>
                  <w:vAlign w:val="bottom"/>
                </w:tcPr>
                <w:p w14:paraId="2B382B0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4.4 </w:t>
                  </w:r>
                </w:p>
              </w:tc>
              <w:tc>
                <w:tcPr>
                  <w:tcW w:w="600" w:type="dxa"/>
                  <w:tcBorders>
                    <w:top w:val="nil"/>
                    <w:left w:val="nil"/>
                    <w:bottom w:val="nil"/>
                    <w:right w:val="nil"/>
                  </w:tcBorders>
                  <w:noWrap/>
                  <w:vAlign w:val="bottom"/>
                </w:tcPr>
                <w:p w14:paraId="24D7304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w:t>
                  </w:r>
                </w:p>
              </w:tc>
              <w:tc>
                <w:tcPr>
                  <w:tcW w:w="815" w:type="dxa"/>
                  <w:tcBorders>
                    <w:top w:val="nil"/>
                    <w:left w:val="nil"/>
                    <w:bottom w:val="nil"/>
                    <w:right w:val="nil"/>
                  </w:tcBorders>
                  <w:noWrap/>
                  <w:vAlign w:val="bottom"/>
                </w:tcPr>
                <w:p w14:paraId="6E63652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62DBD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C63EBD3" w14:textId="77777777">
              <w:trPr>
                <w:trHeight w:val="280"/>
                <w:jc w:val="center"/>
              </w:trPr>
              <w:tc>
                <w:tcPr>
                  <w:tcW w:w="2610" w:type="dxa"/>
                  <w:tcBorders>
                    <w:top w:val="nil"/>
                    <w:left w:val="nil"/>
                    <w:bottom w:val="nil"/>
                    <w:right w:val="nil"/>
                  </w:tcBorders>
                  <w:noWrap/>
                  <w:vAlign w:val="bottom"/>
                </w:tcPr>
                <w:p w14:paraId="0E79CE7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Pilu,2007</w:t>
                  </w:r>
                </w:p>
              </w:tc>
              <w:tc>
                <w:tcPr>
                  <w:tcW w:w="815" w:type="dxa"/>
                  <w:tcBorders>
                    <w:top w:val="nil"/>
                    <w:left w:val="nil"/>
                    <w:bottom w:val="nil"/>
                    <w:right w:val="nil"/>
                  </w:tcBorders>
                  <w:noWrap/>
                  <w:vAlign w:val="bottom"/>
                </w:tcPr>
                <w:p w14:paraId="71F2CCC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0AA6B97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289" w:type="dxa"/>
                  <w:tcBorders>
                    <w:top w:val="nil"/>
                    <w:left w:val="nil"/>
                    <w:bottom w:val="nil"/>
                    <w:right w:val="nil"/>
                  </w:tcBorders>
                  <w:noWrap/>
                  <w:vAlign w:val="bottom"/>
                </w:tcPr>
                <w:p w14:paraId="39252B7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045" w:type="dxa"/>
                  <w:tcBorders>
                    <w:top w:val="nil"/>
                    <w:left w:val="nil"/>
                    <w:bottom w:val="nil"/>
                    <w:right w:val="nil"/>
                  </w:tcBorders>
                  <w:noWrap/>
                  <w:vAlign w:val="bottom"/>
                </w:tcPr>
                <w:p w14:paraId="620096D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4BA8B66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center"/>
                </w:tcPr>
                <w:p w14:paraId="226ACC5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762DD22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56E5583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-12.4 </w:t>
                  </w:r>
                </w:p>
              </w:tc>
              <w:tc>
                <w:tcPr>
                  <w:tcW w:w="659" w:type="dxa"/>
                  <w:tcBorders>
                    <w:top w:val="nil"/>
                    <w:left w:val="nil"/>
                    <w:bottom w:val="nil"/>
                    <w:right w:val="nil"/>
                  </w:tcBorders>
                  <w:noWrap/>
                  <w:vAlign w:val="bottom"/>
                </w:tcPr>
                <w:p w14:paraId="377571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 </w:t>
                  </w:r>
                </w:p>
              </w:tc>
              <w:tc>
                <w:tcPr>
                  <w:tcW w:w="600" w:type="dxa"/>
                  <w:tcBorders>
                    <w:top w:val="nil"/>
                    <w:left w:val="nil"/>
                    <w:bottom w:val="nil"/>
                    <w:right w:val="nil"/>
                  </w:tcBorders>
                  <w:noWrap/>
                  <w:vAlign w:val="bottom"/>
                </w:tcPr>
                <w:p w14:paraId="2F92CE1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w:t>
                  </w:r>
                </w:p>
              </w:tc>
              <w:tc>
                <w:tcPr>
                  <w:tcW w:w="815" w:type="dxa"/>
                  <w:tcBorders>
                    <w:top w:val="nil"/>
                    <w:left w:val="nil"/>
                    <w:bottom w:val="nil"/>
                    <w:right w:val="nil"/>
                  </w:tcBorders>
                  <w:noWrap/>
                  <w:vAlign w:val="center"/>
                </w:tcPr>
                <w:p w14:paraId="2DF969AD" w14:textId="77777777" w:rsidR="00CD3DE7" w:rsidRDefault="00264E5F">
                  <w:pPr>
                    <w:framePr w:hSpace="180" w:wrap="around" w:vAnchor="text" w:hAnchor="page" w:x="769" w:y="266"/>
                    <w:suppressOverlap/>
                    <w:jc w:val="center"/>
                    <w:rPr>
                      <w:rFonts w:ascii="Times New Roman" w:eastAsia="SimSun" w:hAnsi="Times New Roman" w:cs="Times New Roman"/>
                      <w:sz w:val="22"/>
                      <w:szCs w:val="22"/>
                    </w:rPr>
                  </w:pPr>
                  <w:r>
                    <w:rPr>
                      <w:rFonts w:ascii="Times New Roman" w:eastAsia="SimSun" w:hAnsi="Times New Roman" w:cs="Times New Roman"/>
                      <w:sz w:val="22"/>
                      <w:szCs w:val="22"/>
                    </w:rPr>
                    <w:t>NA</w:t>
                  </w:r>
                </w:p>
              </w:tc>
              <w:tc>
                <w:tcPr>
                  <w:tcW w:w="963" w:type="dxa"/>
                  <w:tcBorders>
                    <w:top w:val="nil"/>
                    <w:left w:val="nil"/>
                    <w:bottom w:val="nil"/>
                    <w:right w:val="nil"/>
                  </w:tcBorders>
                  <w:noWrap/>
                  <w:vAlign w:val="center"/>
                </w:tcPr>
                <w:p w14:paraId="5457EE75" w14:textId="77777777" w:rsidR="00CD3DE7" w:rsidRDefault="00264E5F">
                  <w:pPr>
                    <w:framePr w:hSpace="180" w:wrap="around" w:vAnchor="text" w:hAnchor="page" w:x="769" w:y="266"/>
                    <w:suppressOverlap/>
                    <w:jc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5D5CF4A2" w14:textId="77777777">
              <w:trPr>
                <w:trHeight w:val="280"/>
                <w:jc w:val="center"/>
              </w:trPr>
              <w:tc>
                <w:tcPr>
                  <w:tcW w:w="2610" w:type="dxa"/>
                  <w:tcBorders>
                    <w:top w:val="nil"/>
                    <w:left w:val="nil"/>
                    <w:bottom w:val="nil"/>
                    <w:right w:val="nil"/>
                  </w:tcBorders>
                  <w:noWrap/>
                  <w:vAlign w:val="bottom"/>
                </w:tcPr>
                <w:p w14:paraId="305AD80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bookmarkStart w:id="30" w:name="OLE_LINK9"/>
                  <w:r>
                    <w:rPr>
                      <w:rFonts w:ascii="Times New Roman" w:eastAsia="SimSun" w:hAnsi="Times New Roman" w:cs="Times New Roman"/>
                      <w:kern w:val="0"/>
                      <w:sz w:val="22"/>
                      <w:szCs w:val="22"/>
                      <w:lang w:bidi="ar"/>
                    </w:rPr>
                    <w:t>Pilu</w:t>
                  </w:r>
                  <w:bookmarkEnd w:id="30"/>
                  <w:r>
                    <w:rPr>
                      <w:rFonts w:ascii="Times New Roman" w:eastAsia="SimSun" w:hAnsi="Times New Roman" w:cs="Times New Roman"/>
                      <w:kern w:val="0"/>
                      <w:sz w:val="22"/>
                      <w:szCs w:val="22"/>
                      <w:lang w:bidi="ar"/>
                    </w:rPr>
                    <w:t>,2007</w:t>
                  </w:r>
                </w:p>
              </w:tc>
              <w:tc>
                <w:tcPr>
                  <w:tcW w:w="815" w:type="dxa"/>
                  <w:tcBorders>
                    <w:top w:val="nil"/>
                    <w:left w:val="nil"/>
                    <w:bottom w:val="nil"/>
                    <w:right w:val="nil"/>
                  </w:tcBorders>
                  <w:noWrap/>
                  <w:vAlign w:val="bottom"/>
                </w:tcPr>
                <w:p w14:paraId="281DED8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F2EAA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C3E127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457D22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4825D0F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6DCFB4A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451773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5456E35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-2.6 </w:t>
                  </w:r>
                </w:p>
              </w:tc>
              <w:tc>
                <w:tcPr>
                  <w:tcW w:w="659" w:type="dxa"/>
                  <w:tcBorders>
                    <w:top w:val="nil"/>
                    <w:left w:val="nil"/>
                    <w:bottom w:val="nil"/>
                    <w:right w:val="nil"/>
                  </w:tcBorders>
                  <w:noWrap/>
                  <w:vAlign w:val="bottom"/>
                </w:tcPr>
                <w:p w14:paraId="245BD46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00" w:type="dxa"/>
                  <w:tcBorders>
                    <w:top w:val="nil"/>
                    <w:left w:val="nil"/>
                    <w:bottom w:val="nil"/>
                    <w:right w:val="nil"/>
                  </w:tcBorders>
                  <w:noWrap/>
                  <w:vAlign w:val="bottom"/>
                </w:tcPr>
                <w:p w14:paraId="71F0207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center"/>
                </w:tcPr>
                <w:p w14:paraId="2419BBFD" w14:textId="77777777" w:rsidR="00CD3DE7" w:rsidRDefault="00264E5F">
                  <w:pPr>
                    <w:framePr w:hSpace="180" w:wrap="around" w:vAnchor="text" w:hAnchor="page" w:x="769" w:y="266"/>
                    <w:suppressOverlap/>
                    <w:jc w:val="center"/>
                    <w:rPr>
                      <w:rFonts w:ascii="Times New Roman" w:eastAsia="SimSun" w:hAnsi="Times New Roman" w:cs="Times New Roman"/>
                      <w:sz w:val="22"/>
                      <w:szCs w:val="22"/>
                    </w:rPr>
                  </w:pPr>
                  <w:r>
                    <w:rPr>
                      <w:rFonts w:ascii="Times New Roman" w:eastAsia="SimSun" w:hAnsi="Times New Roman" w:cs="Times New Roman"/>
                      <w:sz w:val="22"/>
                      <w:szCs w:val="22"/>
                    </w:rPr>
                    <w:t>NA</w:t>
                  </w:r>
                </w:p>
              </w:tc>
              <w:tc>
                <w:tcPr>
                  <w:tcW w:w="963" w:type="dxa"/>
                  <w:tcBorders>
                    <w:top w:val="nil"/>
                    <w:left w:val="nil"/>
                    <w:bottom w:val="nil"/>
                    <w:right w:val="nil"/>
                  </w:tcBorders>
                  <w:noWrap/>
                  <w:vAlign w:val="center"/>
                </w:tcPr>
                <w:p w14:paraId="0A4D9515" w14:textId="77777777" w:rsidR="00CD3DE7" w:rsidRDefault="00264E5F">
                  <w:pPr>
                    <w:framePr w:hSpace="180" w:wrap="around" w:vAnchor="text" w:hAnchor="page" w:x="769" w:y="266"/>
                    <w:suppressOverlap/>
                    <w:jc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4251E13" w14:textId="77777777">
              <w:trPr>
                <w:trHeight w:val="280"/>
                <w:jc w:val="center"/>
              </w:trPr>
              <w:tc>
                <w:tcPr>
                  <w:tcW w:w="2610" w:type="dxa"/>
                  <w:tcBorders>
                    <w:top w:val="nil"/>
                    <w:left w:val="nil"/>
                    <w:bottom w:val="nil"/>
                    <w:right w:val="nil"/>
                  </w:tcBorders>
                  <w:noWrap/>
                  <w:vAlign w:val="bottom"/>
                </w:tcPr>
                <w:p w14:paraId="5221D8E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Prakhinkit et al, 2014 </w:t>
                  </w:r>
                </w:p>
              </w:tc>
              <w:tc>
                <w:tcPr>
                  <w:tcW w:w="815" w:type="dxa"/>
                  <w:tcBorders>
                    <w:top w:val="nil"/>
                    <w:left w:val="nil"/>
                    <w:bottom w:val="nil"/>
                    <w:right w:val="nil"/>
                  </w:tcBorders>
                  <w:noWrap/>
                  <w:vAlign w:val="center"/>
                </w:tcPr>
                <w:p w14:paraId="778BA90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43E1575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53.3</w:t>
                  </w:r>
                </w:p>
              </w:tc>
              <w:tc>
                <w:tcPr>
                  <w:tcW w:w="1289" w:type="dxa"/>
                  <w:tcBorders>
                    <w:top w:val="nil"/>
                    <w:left w:val="nil"/>
                    <w:bottom w:val="nil"/>
                    <w:right w:val="nil"/>
                  </w:tcBorders>
                  <w:noWrap/>
                  <w:vAlign w:val="center"/>
                </w:tcPr>
                <w:p w14:paraId="36DFF1E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160</w:t>
                  </w:r>
                </w:p>
              </w:tc>
              <w:tc>
                <w:tcPr>
                  <w:tcW w:w="1045" w:type="dxa"/>
                  <w:tcBorders>
                    <w:top w:val="nil"/>
                    <w:left w:val="nil"/>
                    <w:bottom w:val="nil"/>
                    <w:right w:val="nil"/>
                  </w:tcBorders>
                  <w:noWrap/>
                  <w:vAlign w:val="bottom"/>
                </w:tcPr>
                <w:p w14:paraId="484F1FB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1E80038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140</w:t>
                  </w:r>
                </w:p>
              </w:tc>
              <w:tc>
                <w:tcPr>
                  <w:tcW w:w="1244" w:type="dxa"/>
                  <w:tcBorders>
                    <w:top w:val="nil"/>
                    <w:left w:val="nil"/>
                    <w:bottom w:val="nil"/>
                    <w:right w:val="nil"/>
                  </w:tcBorders>
                  <w:noWrap/>
                  <w:vAlign w:val="center"/>
                </w:tcPr>
                <w:p w14:paraId="3013077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6511278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20-30</w:t>
                  </w:r>
                </w:p>
              </w:tc>
              <w:tc>
                <w:tcPr>
                  <w:tcW w:w="859" w:type="dxa"/>
                  <w:tcBorders>
                    <w:top w:val="nil"/>
                    <w:left w:val="nil"/>
                    <w:bottom w:val="nil"/>
                    <w:right w:val="nil"/>
                  </w:tcBorders>
                  <w:noWrap/>
                  <w:vAlign w:val="bottom"/>
                </w:tcPr>
                <w:p w14:paraId="5E26700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-8.2 </w:t>
                  </w:r>
                </w:p>
              </w:tc>
              <w:tc>
                <w:tcPr>
                  <w:tcW w:w="659" w:type="dxa"/>
                  <w:tcBorders>
                    <w:top w:val="nil"/>
                    <w:left w:val="nil"/>
                    <w:bottom w:val="nil"/>
                    <w:right w:val="nil"/>
                  </w:tcBorders>
                  <w:noWrap/>
                  <w:vAlign w:val="bottom"/>
                </w:tcPr>
                <w:p w14:paraId="03A5DF9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0.2 </w:t>
                  </w:r>
                </w:p>
              </w:tc>
              <w:tc>
                <w:tcPr>
                  <w:tcW w:w="600" w:type="dxa"/>
                  <w:tcBorders>
                    <w:top w:val="nil"/>
                    <w:left w:val="nil"/>
                    <w:bottom w:val="nil"/>
                    <w:right w:val="nil"/>
                  </w:tcBorders>
                  <w:noWrap/>
                  <w:vAlign w:val="bottom"/>
                </w:tcPr>
                <w:p w14:paraId="0D80870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16C87D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47F567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bookmarkStart w:id="31" w:name="OLE_LINK8"/>
                  <w:r>
                    <w:rPr>
                      <w:rFonts w:ascii="Times New Roman" w:eastAsia="SimSun" w:hAnsi="Times New Roman" w:cs="Times New Roman"/>
                      <w:kern w:val="0"/>
                      <w:sz w:val="22"/>
                      <w:szCs w:val="22"/>
                      <w:lang w:bidi="ar"/>
                    </w:rPr>
                    <w:t>≥1</w:t>
                  </w:r>
                  <w:bookmarkEnd w:id="31"/>
                  <w:r>
                    <w:rPr>
                      <w:rFonts w:ascii="Times New Roman" w:eastAsia="SimSun" w:hAnsi="Times New Roman" w:cs="Times New Roman"/>
                      <w:kern w:val="0"/>
                      <w:sz w:val="22"/>
                      <w:szCs w:val="22"/>
                      <w:lang w:bidi="ar"/>
                    </w:rPr>
                    <w:t>2</w:t>
                  </w:r>
                </w:p>
              </w:tc>
            </w:tr>
            <w:tr w:rsidR="00CD3DE7" w14:paraId="3071FA42" w14:textId="77777777">
              <w:trPr>
                <w:trHeight w:val="280"/>
                <w:jc w:val="center"/>
              </w:trPr>
              <w:tc>
                <w:tcPr>
                  <w:tcW w:w="2610" w:type="dxa"/>
                  <w:tcBorders>
                    <w:top w:val="nil"/>
                    <w:left w:val="nil"/>
                    <w:bottom w:val="nil"/>
                    <w:right w:val="nil"/>
                  </w:tcBorders>
                  <w:noWrap/>
                  <w:vAlign w:val="bottom"/>
                </w:tcPr>
                <w:p w14:paraId="5EFF88A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Prakhinkit et al, 2014 </w:t>
                  </w:r>
                </w:p>
              </w:tc>
              <w:tc>
                <w:tcPr>
                  <w:tcW w:w="815" w:type="dxa"/>
                  <w:tcBorders>
                    <w:top w:val="nil"/>
                    <w:left w:val="nil"/>
                    <w:bottom w:val="nil"/>
                    <w:right w:val="nil"/>
                  </w:tcBorders>
                  <w:noWrap/>
                  <w:vAlign w:val="center"/>
                </w:tcPr>
                <w:p w14:paraId="0C297E8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2EE6D19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53.3</w:t>
                  </w:r>
                </w:p>
              </w:tc>
              <w:tc>
                <w:tcPr>
                  <w:tcW w:w="1289" w:type="dxa"/>
                  <w:tcBorders>
                    <w:top w:val="nil"/>
                    <w:left w:val="nil"/>
                    <w:bottom w:val="nil"/>
                    <w:right w:val="nil"/>
                  </w:tcBorders>
                  <w:noWrap/>
                  <w:vAlign w:val="center"/>
                </w:tcPr>
                <w:p w14:paraId="68024BB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160</w:t>
                  </w:r>
                </w:p>
              </w:tc>
              <w:tc>
                <w:tcPr>
                  <w:tcW w:w="1045" w:type="dxa"/>
                  <w:tcBorders>
                    <w:top w:val="nil"/>
                    <w:left w:val="nil"/>
                    <w:bottom w:val="nil"/>
                    <w:right w:val="nil"/>
                  </w:tcBorders>
                  <w:noWrap/>
                  <w:vAlign w:val="bottom"/>
                </w:tcPr>
                <w:p w14:paraId="3B1F937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4569B40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140</w:t>
                  </w:r>
                </w:p>
              </w:tc>
              <w:tc>
                <w:tcPr>
                  <w:tcW w:w="1244" w:type="dxa"/>
                  <w:tcBorders>
                    <w:top w:val="nil"/>
                    <w:left w:val="nil"/>
                    <w:bottom w:val="nil"/>
                    <w:right w:val="nil"/>
                  </w:tcBorders>
                  <w:noWrap/>
                  <w:vAlign w:val="center"/>
                </w:tcPr>
                <w:p w14:paraId="032BF19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47E01C8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20-30</w:t>
                  </w:r>
                </w:p>
              </w:tc>
              <w:tc>
                <w:tcPr>
                  <w:tcW w:w="859" w:type="dxa"/>
                  <w:tcBorders>
                    <w:top w:val="nil"/>
                    <w:left w:val="nil"/>
                    <w:bottom w:val="nil"/>
                    <w:right w:val="nil"/>
                  </w:tcBorders>
                  <w:noWrap/>
                  <w:vAlign w:val="bottom"/>
                </w:tcPr>
                <w:p w14:paraId="7BB3256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59" w:type="dxa"/>
                  <w:tcBorders>
                    <w:top w:val="nil"/>
                    <w:left w:val="nil"/>
                    <w:bottom w:val="nil"/>
                    <w:right w:val="nil"/>
                  </w:tcBorders>
                  <w:noWrap/>
                  <w:vAlign w:val="bottom"/>
                </w:tcPr>
                <w:p w14:paraId="22AE163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0.2 </w:t>
                  </w:r>
                </w:p>
              </w:tc>
              <w:tc>
                <w:tcPr>
                  <w:tcW w:w="600" w:type="dxa"/>
                  <w:tcBorders>
                    <w:top w:val="nil"/>
                    <w:left w:val="nil"/>
                    <w:bottom w:val="nil"/>
                    <w:right w:val="nil"/>
                  </w:tcBorders>
                  <w:noWrap/>
                  <w:vAlign w:val="bottom"/>
                </w:tcPr>
                <w:p w14:paraId="0B9802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61B3D1C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A8376D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7A0DE134" w14:textId="77777777">
              <w:trPr>
                <w:trHeight w:val="280"/>
                <w:jc w:val="center"/>
              </w:trPr>
              <w:tc>
                <w:tcPr>
                  <w:tcW w:w="2610" w:type="dxa"/>
                  <w:tcBorders>
                    <w:top w:val="nil"/>
                    <w:left w:val="nil"/>
                    <w:bottom w:val="nil"/>
                    <w:right w:val="nil"/>
                  </w:tcBorders>
                  <w:vAlign w:val="bottom"/>
                </w:tcPr>
                <w:p w14:paraId="1F9A70A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Prakhinkit et al, 2014 </w:t>
                  </w:r>
                </w:p>
              </w:tc>
              <w:tc>
                <w:tcPr>
                  <w:tcW w:w="815" w:type="dxa"/>
                  <w:tcBorders>
                    <w:top w:val="nil"/>
                    <w:left w:val="nil"/>
                    <w:bottom w:val="nil"/>
                    <w:right w:val="nil"/>
                  </w:tcBorders>
                  <w:noWrap/>
                  <w:vAlign w:val="bottom"/>
                </w:tcPr>
                <w:p w14:paraId="02E04C6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71DFB2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2DCDFE5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52A2ECE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4F67349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455909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3D6F6F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68CE409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0.7 </w:t>
                  </w:r>
                </w:p>
              </w:tc>
              <w:tc>
                <w:tcPr>
                  <w:tcW w:w="659" w:type="dxa"/>
                  <w:tcBorders>
                    <w:top w:val="nil"/>
                    <w:left w:val="nil"/>
                    <w:bottom w:val="nil"/>
                    <w:right w:val="nil"/>
                  </w:tcBorders>
                  <w:noWrap/>
                  <w:vAlign w:val="bottom"/>
                </w:tcPr>
                <w:p w14:paraId="4B91DF2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0.2 </w:t>
                  </w:r>
                </w:p>
              </w:tc>
              <w:tc>
                <w:tcPr>
                  <w:tcW w:w="600" w:type="dxa"/>
                  <w:tcBorders>
                    <w:top w:val="nil"/>
                    <w:left w:val="nil"/>
                    <w:bottom w:val="nil"/>
                    <w:right w:val="nil"/>
                  </w:tcBorders>
                  <w:noWrap/>
                  <w:vAlign w:val="bottom"/>
                </w:tcPr>
                <w:p w14:paraId="362A379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0CA2F7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30CB87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94C4087" w14:textId="77777777">
              <w:trPr>
                <w:trHeight w:val="280"/>
                <w:jc w:val="center"/>
              </w:trPr>
              <w:tc>
                <w:tcPr>
                  <w:tcW w:w="2610" w:type="dxa"/>
                  <w:tcBorders>
                    <w:top w:val="nil"/>
                    <w:left w:val="nil"/>
                    <w:bottom w:val="nil"/>
                    <w:right w:val="nil"/>
                  </w:tcBorders>
                  <w:noWrap/>
                  <w:vAlign w:val="bottom"/>
                </w:tcPr>
                <w:p w14:paraId="018593A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Prathikanti et al,2017</w:t>
                  </w:r>
                </w:p>
              </w:tc>
              <w:tc>
                <w:tcPr>
                  <w:tcW w:w="815" w:type="dxa"/>
                  <w:tcBorders>
                    <w:top w:val="nil"/>
                    <w:left w:val="nil"/>
                    <w:bottom w:val="nil"/>
                    <w:right w:val="nil"/>
                  </w:tcBorders>
                  <w:noWrap/>
                  <w:vAlign w:val="bottom"/>
                </w:tcPr>
                <w:p w14:paraId="7C7D7E8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756CB2C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225</w:t>
                  </w:r>
                </w:p>
              </w:tc>
              <w:tc>
                <w:tcPr>
                  <w:tcW w:w="1289" w:type="dxa"/>
                  <w:tcBorders>
                    <w:top w:val="nil"/>
                    <w:left w:val="nil"/>
                    <w:bottom w:val="nil"/>
                    <w:right w:val="nil"/>
                  </w:tcBorders>
                  <w:noWrap/>
                  <w:vAlign w:val="bottom"/>
                </w:tcPr>
                <w:p w14:paraId="661258B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450</w:t>
                  </w:r>
                </w:p>
              </w:tc>
              <w:tc>
                <w:tcPr>
                  <w:tcW w:w="1045" w:type="dxa"/>
                  <w:tcBorders>
                    <w:top w:val="nil"/>
                    <w:left w:val="nil"/>
                    <w:bottom w:val="nil"/>
                    <w:right w:val="nil"/>
                  </w:tcBorders>
                  <w:noWrap/>
                  <w:vAlign w:val="center"/>
                </w:tcPr>
                <w:p w14:paraId="68E29D7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58C03D3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61F9566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357464B7"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4D489C4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-9.5 </w:t>
                  </w:r>
                </w:p>
              </w:tc>
              <w:tc>
                <w:tcPr>
                  <w:tcW w:w="659" w:type="dxa"/>
                  <w:tcBorders>
                    <w:top w:val="nil"/>
                    <w:left w:val="nil"/>
                    <w:bottom w:val="nil"/>
                    <w:right w:val="nil"/>
                  </w:tcBorders>
                  <w:noWrap/>
                  <w:vAlign w:val="bottom"/>
                </w:tcPr>
                <w:p w14:paraId="759FCA1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2.8 </w:t>
                  </w:r>
                </w:p>
              </w:tc>
              <w:tc>
                <w:tcPr>
                  <w:tcW w:w="600" w:type="dxa"/>
                  <w:tcBorders>
                    <w:top w:val="nil"/>
                    <w:left w:val="nil"/>
                    <w:bottom w:val="nil"/>
                    <w:right w:val="nil"/>
                  </w:tcBorders>
                  <w:noWrap/>
                  <w:vAlign w:val="bottom"/>
                </w:tcPr>
                <w:p w14:paraId="0E19026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707E748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E4A09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0116A41A" w14:textId="77777777">
              <w:trPr>
                <w:trHeight w:val="280"/>
                <w:jc w:val="center"/>
              </w:trPr>
              <w:tc>
                <w:tcPr>
                  <w:tcW w:w="2610" w:type="dxa"/>
                  <w:tcBorders>
                    <w:top w:val="nil"/>
                    <w:left w:val="nil"/>
                    <w:bottom w:val="nil"/>
                    <w:right w:val="nil"/>
                  </w:tcBorders>
                  <w:noWrap/>
                  <w:vAlign w:val="bottom"/>
                </w:tcPr>
                <w:p w14:paraId="3D544E3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Prathikanti et al,2017</w:t>
                  </w:r>
                </w:p>
              </w:tc>
              <w:tc>
                <w:tcPr>
                  <w:tcW w:w="815" w:type="dxa"/>
                  <w:tcBorders>
                    <w:top w:val="nil"/>
                    <w:left w:val="nil"/>
                    <w:bottom w:val="nil"/>
                    <w:right w:val="nil"/>
                  </w:tcBorders>
                  <w:noWrap/>
                  <w:vAlign w:val="bottom"/>
                </w:tcPr>
                <w:p w14:paraId="66495F4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27D93C0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3E191F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0FA9A95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AD33F8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153A249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7299C3C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0FF8F28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-3.0 </w:t>
                  </w:r>
                </w:p>
              </w:tc>
              <w:tc>
                <w:tcPr>
                  <w:tcW w:w="659" w:type="dxa"/>
                  <w:tcBorders>
                    <w:top w:val="nil"/>
                    <w:left w:val="nil"/>
                    <w:bottom w:val="nil"/>
                    <w:right w:val="nil"/>
                  </w:tcBorders>
                  <w:noWrap/>
                  <w:vAlign w:val="bottom"/>
                </w:tcPr>
                <w:p w14:paraId="5C7DE0D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00" w:type="dxa"/>
                  <w:tcBorders>
                    <w:top w:val="nil"/>
                    <w:left w:val="nil"/>
                    <w:bottom w:val="nil"/>
                    <w:right w:val="nil"/>
                  </w:tcBorders>
                  <w:noWrap/>
                  <w:vAlign w:val="bottom"/>
                </w:tcPr>
                <w:p w14:paraId="64286F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w:t>
                  </w:r>
                </w:p>
              </w:tc>
              <w:tc>
                <w:tcPr>
                  <w:tcW w:w="815" w:type="dxa"/>
                  <w:tcBorders>
                    <w:top w:val="nil"/>
                    <w:left w:val="nil"/>
                    <w:bottom w:val="nil"/>
                    <w:right w:val="nil"/>
                  </w:tcBorders>
                  <w:noWrap/>
                  <w:vAlign w:val="bottom"/>
                </w:tcPr>
                <w:p w14:paraId="7E530C8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315A98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78582A9" w14:textId="77777777">
              <w:trPr>
                <w:trHeight w:val="280"/>
                <w:jc w:val="center"/>
              </w:trPr>
              <w:tc>
                <w:tcPr>
                  <w:tcW w:w="2610" w:type="dxa"/>
                  <w:tcBorders>
                    <w:top w:val="nil"/>
                    <w:left w:val="nil"/>
                    <w:bottom w:val="nil"/>
                    <w:right w:val="nil"/>
                  </w:tcBorders>
                  <w:noWrap/>
                  <w:vAlign w:val="bottom"/>
                </w:tcPr>
                <w:p w14:paraId="5CA222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Roy et al, 2018</w:t>
                  </w:r>
                </w:p>
              </w:tc>
              <w:tc>
                <w:tcPr>
                  <w:tcW w:w="815" w:type="dxa"/>
                  <w:tcBorders>
                    <w:top w:val="nil"/>
                    <w:left w:val="nil"/>
                    <w:bottom w:val="nil"/>
                    <w:right w:val="nil"/>
                  </w:tcBorders>
                  <w:noWrap/>
                  <w:vAlign w:val="center"/>
                </w:tcPr>
                <w:p w14:paraId="53015E2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76861F7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100</w:t>
                  </w:r>
                </w:p>
              </w:tc>
              <w:tc>
                <w:tcPr>
                  <w:tcW w:w="1289" w:type="dxa"/>
                  <w:tcBorders>
                    <w:top w:val="nil"/>
                    <w:left w:val="nil"/>
                    <w:bottom w:val="nil"/>
                    <w:right w:val="nil"/>
                  </w:tcBorders>
                  <w:noWrap/>
                  <w:vAlign w:val="center"/>
                </w:tcPr>
                <w:p w14:paraId="1272DB0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700</w:t>
                  </w:r>
                </w:p>
              </w:tc>
              <w:tc>
                <w:tcPr>
                  <w:tcW w:w="1045" w:type="dxa"/>
                  <w:tcBorders>
                    <w:top w:val="nil"/>
                    <w:left w:val="nil"/>
                    <w:bottom w:val="nil"/>
                    <w:right w:val="nil"/>
                  </w:tcBorders>
                  <w:vAlign w:val="center"/>
                </w:tcPr>
                <w:p w14:paraId="5B493C2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2394E51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100</w:t>
                  </w:r>
                </w:p>
              </w:tc>
              <w:tc>
                <w:tcPr>
                  <w:tcW w:w="1244" w:type="dxa"/>
                  <w:tcBorders>
                    <w:top w:val="nil"/>
                    <w:left w:val="nil"/>
                    <w:bottom w:val="nil"/>
                    <w:right w:val="nil"/>
                  </w:tcBorders>
                  <w:noWrap/>
                  <w:vAlign w:val="center"/>
                </w:tcPr>
                <w:p w14:paraId="22250C5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w:t>
                  </w:r>
                </w:p>
              </w:tc>
              <w:tc>
                <w:tcPr>
                  <w:tcW w:w="1126" w:type="dxa"/>
                  <w:tcBorders>
                    <w:top w:val="nil"/>
                    <w:left w:val="nil"/>
                    <w:bottom w:val="nil"/>
                    <w:right w:val="nil"/>
                  </w:tcBorders>
                  <w:noWrap/>
                  <w:vAlign w:val="center"/>
                </w:tcPr>
                <w:p w14:paraId="0257BB9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59" w:type="dxa"/>
                  <w:tcBorders>
                    <w:top w:val="nil"/>
                    <w:left w:val="nil"/>
                    <w:bottom w:val="nil"/>
                    <w:right w:val="nil"/>
                  </w:tcBorders>
                  <w:noWrap/>
                  <w:vAlign w:val="bottom"/>
                </w:tcPr>
                <w:p w14:paraId="7AC4D3C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-4.3 </w:t>
                  </w:r>
                </w:p>
              </w:tc>
              <w:tc>
                <w:tcPr>
                  <w:tcW w:w="659" w:type="dxa"/>
                  <w:tcBorders>
                    <w:top w:val="nil"/>
                    <w:left w:val="nil"/>
                    <w:bottom w:val="nil"/>
                    <w:right w:val="nil"/>
                  </w:tcBorders>
                  <w:noWrap/>
                  <w:vAlign w:val="bottom"/>
                </w:tcPr>
                <w:p w14:paraId="6BFDEC3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 </w:t>
                  </w:r>
                </w:p>
              </w:tc>
              <w:tc>
                <w:tcPr>
                  <w:tcW w:w="600" w:type="dxa"/>
                  <w:tcBorders>
                    <w:top w:val="nil"/>
                    <w:left w:val="nil"/>
                    <w:bottom w:val="nil"/>
                    <w:right w:val="nil"/>
                  </w:tcBorders>
                  <w:noWrap/>
                  <w:vAlign w:val="bottom"/>
                </w:tcPr>
                <w:p w14:paraId="075BBFE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23</w:t>
                  </w:r>
                </w:p>
              </w:tc>
              <w:tc>
                <w:tcPr>
                  <w:tcW w:w="815" w:type="dxa"/>
                  <w:tcBorders>
                    <w:top w:val="nil"/>
                    <w:left w:val="nil"/>
                    <w:bottom w:val="nil"/>
                    <w:right w:val="nil"/>
                  </w:tcBorders>
                  <w:noWrap/>
                  <w:vAlign w:val="bottom"/>
                </w:tcPr>
                <w:p w14:paraId="65DD536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6D6BFB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3421340" w14:textId="77777777">
              <w:trPr>
                <w:trHeight w:val="280"/>
                <w:jc w:val="center"/>
              </w:trPr>
              <w:tc>
                <w:tcPr>
                  <w:tcW w:w="2610" w:type="dxa"/>
                  <w:tcBorders>
                    <w:top w:val="nil"/>
                    <w:left w:val="nil"/>
                    <w:bottom w:val="nil"/>
                    <w:right w:val="nil"/>
                  </w:tcBorders>
                  <w:noWrap/>
                  <w:vAlign w:val="bottom"/>
                </w:tcPr>
                <w:p w14:paraId="47F2434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Roy et al, 2018</w:t>
                  </w:r>
                </w:p>
              </w:tc>
              <w:tc>
                <w:tcPr>
                  <w:tcW w:w="815" w:type="dxa"/>
                  <w:tcBorders>
                    <w:top w:val="nil"/>
                    <w:left w:val="nil"/>
                    <w:bottom w:val="nil"/>
                    <w:right w:val="nil"/>
                  </w:tcBorders>
                  <w:noWrap/>
                  <w:vAlign w:val="bottom"/>
                </w:tcPr>
                <w:p w14:paraId="340B788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371C5B7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5EDBE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CAFE99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3A0247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1A392F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B49EE3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E45723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-2.7 </w:t>
                  </w:r>
                </w:p>
              </w:tc>
              <w:tc>
                <w:tcPr>
                  <w:tcW w:w="659" w:type="dxa"/>
                  <w:tcBorders>
                    <w:top w:val="nil"/>
                    <w:left w:val="nil"/>
                    <w:bottom w:val="nil"/>
                    <w:right w:val="nil"/>
                  </w:tcBorders>
                  <w:noWrap/>
                  <w:vAlign w:val="bottom"/>
                </w:tcPr>
                <w:p w14:paraId="393AF8C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2666B38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23</w:t>
                  </w:r>
                </w:p>
              </w:tc>
              <w:tc>
                <w:tcPr>
                  <w:tcW w:w="815" w:type="dxa"/>
                  <w:tcBorders>
                    <w:top w:val="nil"/>
                    <w:left w:val="nil"/>
                    <w:bottom w:val="nil"/>
                    <w:right w:val="nil"/>
                  </w:tcBorders>
                  <w:noWrap/>
                  <w:vAlign w:val="bottom"/>
                </w:tcPr>
                <w:p w14:paraId="4D00FA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99FD1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3B7BA693" w14:textId="77777777">
              <w:trPr>
                <w:trHeight w:val="280"/>
                <w:jc w:val="center"/>
              </w:trPr>
              <w:tc>
                <w:tcPr>
                  <w:tcW w:w="2610" w:type="dxa"/>
                  <w:tcBorders>
                    <w:top w:val="nil"/>
                    <w:left w:val="nil"/>
                    <w:bottom w:val="nil"/>
                    <w:right w:val="nil"/>
                  </w:tcBorders>
                  <w:noWrap/>
                  <w:vAlign w:val="bottom"/>
                </w:tcPr>
                <w:p w14:paraId="58E958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lastRenderedPageBreak/>
                    <w:t>Schuver et al, 2016</w:t>
                  </w:r>
                </w:p>
              </w:tc>
              <w:tc>
                <w:tcPr>
                  <w:tcW w:w="815" w:type="dxa"/>
                  <w:tcBorders>
                    <w:top w:val="nil"/>
                    <w:left w:val="nil"/>
                    <w:bottom w:val="nil"/>
                    <w:right w:val="nil"/>
                  </w:tcBorders>
                  <w:noWrap/>
                  <w:vAlign w:val="center"/>
                </w:tcPr>
                <w:p w14:paraId="0AF67B4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2CE32D4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138</w:t>
                  </w:r>
                </w:p>
              </w:tc>
              <w:tc>
                <w:tcPr>
                  <w:tcW w:w="1289" w:type="dxa"/>
                  <w:tcBorders>
                    <w:top w:val="nil"/>
                    <w:left w:val="nil"/>
                    <w:bottom w:val="nil"/>
                    <w:right w:val="nil"/>
                  </w:tcBorders>
                  <w:noWrap/>
                  <w:vAlign w:val="center"/>
                </w:tcPr>
                <w:p w14:paraId="224CCD4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276</w:t>
                  </w:r>
                </w:p>
              </w:tc>
              <w:tc>
                <w:tcPr>
                  <w:tcW w:w="1045" w:type="dxa"/>
                  <w:tcBorders>
                    <w:top w:val="nil"/>
                    <w:left w:val="nil"/>
                    <w:bottom w:val="nil"/>
                    <w:right w:val="nil"/>
                  </w:tcBorders>
                  <w:noWrap/>
                  <w:vAlign w:val="bottom"/>
                </w:tcPr>
                <w:p w14:paraId="776B86B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731AF7B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w:t>
                  </w:r>
                </w:p>
              </w:tc>
              <w:tc>
                <w:tcPr>
                  <w:tcW w:w="1244" w:type="dxa"/>
                  <w:tcBorders>
                    <w:top w:val="nil"/>
                    <w:left w:val="nil"/>
                    <w:bottom w:val="nil"/>
                    <w:right w:val="nil"/>
                  </w:tcBorders>
                  <w:noWrap/>
                  <w:vAlign w:val="center"/>
                </w:tcPr>
                <w:p w14:paraId="6C9ED36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24218DE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364DD59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-8.1 </w:t>
                  </w:r>
                </w:p>
              </w:tc>
              <w:tc>
                <w:tcPr>
                  <w:tcW w:w="659" w:type="dxa"/>
                  <w:tcBorders>
                    <w:top w:val="nil"/>
                    <w:left w:val="nil"/>
                    <w:bottom w:val="nil"/>
                    <w:right w:val="nil"/>
                  </w:tcBorders>
                  <w:noWrap/>
                  <w:vAlign w:val="bottom"/>
                </w:tcPr>
                <w:p w14:paraId="6309148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2.1 </w:t>
                  </w:r>
                </w:p>
              </w:tc>
              <w:tc>
                <w:tcPr>
                  <w:tcW w:w="600" w:type="dxa"/>
                  <w:tcBorders>
                    <w:top w:val="nil"/>
                    <w:left w:val="nil"/>
                    <w:bottom w:val="nil"/>
                    <w:right w:val="nil"/>
                  </w:tcBorders>
                  <w:noWrap/>
                  <w:vAlign w:val="bottom"/>
                </w:tcPr>
                <w:p w14:paraId="6E65116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3659632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E3D94A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5C0B19F" w14:textId="77777777">
              <w:trPr>
                <w:trHeight w:val="280"/>
                <w:jc w:val="center"/>
              </w:trPr>
              <w:tc>
                <w:tcPr>
                  <w:tcW w:w="2610" w:type="dxa"/>
                  <w:tcBorders>
                    <w:top w:val="nil"/>
                    <w:left w:val="nil"/>
                    <w:bottom w:val="nil"/>
                    <w:right w:val="nil"/>
                  </w:tcBorders>
                  <w:noWrap/>
                  <w:vAlign w:val="bottom"/>
                </w:tcPr>
                <w:p w14:paraId="11B237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Schuver et al, 2016</w:t>
                  </w:r>
                </w:p>
              </w:tc>
              <w:tc>
                <w:tcPr>
                  <w:tcW w:w="815" w:type="dxa"/>
                  <w:tcBorders>
                    <w:top w:val="nil"/>
                    <w:left w:val="nil"/>
                    <w:bottom w:val="nil"/>
                    <w:right w:val="nil"/>
                  </w:tcBorders>
                  <w:noWrap/>
                  <w:vAlign w:val="center"/>
                </w:tcPr>
                <w:p w14:paraId="7CFBE17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AE</w:t>
                  </w:r>
                </w:p>
              </w:tc>
              <w:tc>
                <w:tcPr>
                  <w:tcW w:w="1466" w:type="dxa"/>
                  <w:tcBorders>
                    <w:top w:val="nil"/>
                    <w:left w:val="nil"/>
                    <w:bottom w:val="nil"/>
                    <w:right w:val="nil"/>
                  </w:tcBorders>
                  <w:noWrap/>
                  <w:vAlign w:val="bottom"/>
                </w:tcPr>
                <w:p w14:paraId="660642F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89" w:type="dxa"/>
                  <w:tcBorders>
                    <w:top w:val="nil"/>
                    <w:left w:val="nil"/>
                    <w:bottom w:val="nil"/>
                    <w:right w:val="nil"/>
                  </w:tcBorders>
                  <w:noWrap/>
                  <w:vAlign w:val="center"/>
                </w:tcPr>
                <w:p w14:paraId="1943CD6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045" w:type="dxa"/>
                  <w:tcBorders>
                    <w:top w:val="nil"/>
                    <w:left w:val="nil"/>
                    <w:bottom w:val="nil"/>
                    <w:right w:val="nil"/>
                  </w:tcBorders>
                  <w:noWrap/>
                  <w:vAlign w:val="bottom"/>
                </w:tcPr>
                <w:p w14:paraId="592ADF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5CC5576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center"/>
                </w:tcPr>
                <w:p w14:paraId="19B5E5E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7240A0B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346233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-10.8 </w:t>
                  </w:r>
                </w:p>
              </w:tc>
              <w:tc>
                <w:tcPr>
                  <w:tcW w:w="659" w:type="dxa"/>
                  <w:tcBorders>
                    <w:top w:val="nil"/>
                    <w:left w:val="nil"/>
                    <w:bottom w:val="nil"/>
                    <w:right w:val="nil"/>
                  </w:tcBorders>
                  <w:noWrap/>
                  <w:vAlign w:val="bottom"/>
                </w:tcPr>
                <w:p w14:paraId="366DA0A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1.6 </w:t>
                  </w:r>
                </w:p>
              </w:tc>
              <w:tc>
                <w:tcPr>
                  <w:tcW w:w="600" w:type="dxa"/>
                  <w:tcBorders>
                    <w:top w:val="nil"/>
                    <w:left w:val="nil"/>
                    <w:bottom w:val="nil"/>
                    <w:right w:val="nil"/>
                  </w:tcBorders>
                  <w:noWrap/>
                  <w:vAlign w:val="bottom"/>
                </w:tcPr>
                <w:p w14:paraId="26B8CC9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1A8D46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8D746B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E2BEE7C" w14:textId="77777777">
              <w:trPr>
                <w:trHeight w:val="280"/>
                <w:jc w:val="center"/>
              </w:trPr>
              <w:tc>
                <w:tcPr>
                  <w:tcW w:w="2610" w:type="dxa"/>
                  <w:tcBorders>
                    <w:top w:val="nil"/>
                    <w:left w:val="nil"/>
                    <w:bottom w:val="nil"/>
                    <w:right w:val="nil"/>
                  </w:tcBorders>
                  <w:noWrap/>
                  <w:vAlign w:val="bottom"/>
                </w:tcPr>
                <w:p w14:paraId="3C6B041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Scott et al, 2019</w:t>
                  </w:r>
                </w:p>
              </w:tc>
              <w:tc>
                <w:tcPr>
                  <w:tcW w:w="815" w:type="dxa"/>
                  <w:tcBorders>
                    <w:top w:val="nil"/>
                    <w:left w:val="nil"/>
                    <w:bottom w:val="nil"/>
                    <w:right w:val="nil"/>
                  </w:tcBorders>
                  <w:noWrap/>
                  <w:vAlign w:val="bottom"/>
                </w:tcPr>
                <w:p w14:paraId="7089C73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70AB89E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325</w:t>
                  </w:r>
                </w:p>
              </w:tc>
              <w:tc>
                <w:tcPr>
                  <w:tcW w:w="1289" w:type="dxa"/>
                  <w:tcBorders>
                    <w:top w:val="nil"/>
                    <w:left w:val="nil"/>
                    <w:bottom w:val="nil"/>
                    <w:right w:val="nil"/>
                  </w:tcBorders>
                  <w:noWrap/>
                  <w:vAlign w:val="bottom"/>
                </w:tcPr>
                <w:p w14:paraId="7FD63A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975</w:t>
                  </w:r>
                </w:p>
              </w:tc>
              <w:tc>
                <w:tcPr>
                  <w:tcW w:w="1045" w:type="dxa"/>
                  <w:tcBorders>
                    <w:top w:val="nil"/>
                    <w:left w:val="nil"/>
                    <w:bottom w:val="nil"/>
                    <w:right w:val="nil"/>
                  </w:tcBorders>
                  <w:noWrap/>
                  <w:vAlign w:val="center"/>
                </w:tcPr>
                <w:p w14:paraId="5889B45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35D91EA4"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65793EA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7765C55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165177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-7.0 </w:t>
                  </w:r>
                </w:p>
              </w:tc>
              <w:tc>
                <w:tcPr>
                  <w:tcW w:w="659" w:type="dxa"/>
                  <w:tcBorders>
                    <w:top w:val="nil"/>
                    <w:left w:val="nil"/>
                    <w:bottom w:val="nil"/>
                    <w:right w:val="nil"/>
                  </w:tcBorders>
                  <w:noWrap/>
                  <w:vAlign w:val="bottom"/>
                </w:tcPr>
                <w:p w14:paraId="4E55AC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47C86CD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6F045DF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59632E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6F97C2BB" w14:textId="77777777">
              <w:trPr>
                <w:trHeight w:val="280"/>
                <w:jc w:val="center"/>
              </w:trPr>
              <w:tc>
                <w:tcPr>
                  <w:tcW w:w="2610" w:type="dxa"/>
                  <w:tcBorders>
                    <w:top w:val="nil"/>
                    <w:left w:val="nil"/>
                    <w:bottom w:val="nil"/>
                    <w:right w:val="nil"/>
                  </w:tcBorders>
                  <w:noWrap/>
                  <w:vAlign w:val="bottom"/>
                </w:tcPr>
                <w:p w14:paraId="3668DCB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Scott et al, 2019</w:t>
                  </w:r>
                </w:p>
              </w:tc>
              <w:tc>
                <w:tcPr>
                  <w:tcW w:w="815" w:type="dxa"/>
                  <w:tcBorders>
                    <w:top w:val="nil"/>
                    <w:left w:val="nil"/>
                    <w:bottom w:val="nil"/>
                    <w:right w:val="nil"/>
                  </w:tcBorders>
                  <w:noWrap/>
                  <w:vAlign w:val="bottom"/>
                </w:tcPr>
                <w:p w14:paraId="6FE8583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3F8DC4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337.5</w:t>
                  </w:r>
                </w:p>
              </w:tc>
              <w:tc>
                <w:tcPr>
                  <w:tcW w:w="1289" w:type="dxa"/>
                  <w:tcBorders>
                    <w:top w:val="nil"/>
                    <w:left w:val="nil"/>
                    <w:bottom w:val="nil"/>
                    <w:right w:val="nil"/>
                  </w:tcBorders>
                  <w:noWrap/>
                  <w:vAlign w:val="bottom"/>
                </w:tcPr>
                <w:p w14:paraId="3CA5E5E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675</w:t>
                  </w:r>
                </w:p>
              </w:tc>
              <w:tc>
                <w:tcPr>
                  <w:tcW w:w="1045" w:type="dxa"/>
                  <w:tcBorders>
                    <w:top w:val="nil"/>
                    <w:left w:val="nil"/>
                    <w:bottom w:val="nil"/>
                    <w:right w:val="nil"/>
                  </w:tcBorders>
                  <w:vAlign w:val="center"/>
                </w:tcPr>
                <w:p w14:paraId="4372CDC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264E125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1C23019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0600606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577F673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-5.5 </w:t>
                  </w:r>
                </w:p>
              </w:tc>
              <w:tc>
                <w:tcPr>
                  <w:tcW w:w="659" w:type="dxa"/>
                  <w:tcBorders>
                    <w:top w:val="nil"/>
                    <w:left w:val="nil"/>
                    <w:bottom w:val="nil"/>
                    <w:right w:val="nil"/>
                  </w:tcBorders>
                  <w:noWrap/>
                  <w:vAlign w:val="bottom"/>
                </w:tcPr>
                <w:p w14:paraId="4DA7CFB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39D7BF4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24D1B19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B9649B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36D1AFD" w14:textId="77777777">
              <w:trPr>
                <w:trHeight w:val="280"/>
                <w:jc w:val="center"/>
              </w:trPr>
              <w:tc>
                <w:tcPr>
                  <w:tcW w:w="2610" w:type="dxa"/>
                  <w:tcBorders>
                    <w:top w:val="nil"/>
                    <w:left w:val="nil"/>
                    <w:bottom w:val="nil"/>
                    <w:right w:val="nil"/>
                  </w:tcBorders>
                  <w:noWrap/>
                  <w:vAlign w:val="bottom"/>
                </w:tcPr>
                <w:p w14:paraId="2C166F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Sharma et al, 2017</w:t>
                  </w:r>
                </w:p>
              </w:tc>
              <w:tc>
                <w:tcPr>
                  <w:tcW w:w="815" w:type="dxa"/>
                  <w:tcBorders>
                    <w:top w:val="nil"/>
                    <w:left w:val="nil"/>
                    <w:bottom w:val="nil"/>
                    <w:right w:val="nil"/>
                  </w:tcBorders>
                  <w:noWrap/>
                  <w:vAlign w:val="center"/>
                </w:tcPr>
                <w:p w14:paraId="73BD8D3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49DFC1B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207</w:t>
                  </w:r>
                </w:p>
              </w:tc>
              <w:tc>
                <w:tcPr>
                  <w:tcW w:w="1289" w:type="dxa"/>
                  <w:tcBorders>
                    <w:top w:val="nil"/>
                    <w:left w:val="nil"/>
                    <w:bottom w:val="nil"/>
                    <w:right w:val="nil"/>
                  </w:tcBorders>
                  <w:noWrap/>
                  <w:vAlign w:val="center"/>
                </w:tcPr>
                <w:p w14:paraId="2818373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207</w:t>
                  </w:r>
                </w:p>
              </w:tc>
              <w:tc>
                <w:tcPr>
                  <w:tcW w:w="1045" w:type="dxa"/>
                  <w:tcBorders>
                    <w:top w:val="nil"/>
                    <w:left w:val="nil"/>
                    <w:bottom w:val="nil"/>
                    <w:right w:val="nil"/>
                  </w:tcBorders>
                  <w:noWrap/>
                  <w:vAlign w:val="bottom"/>
                </w:tcPr>
                <w:p w14:paraId="440B24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7A8CD50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93</w:t>
                  </w:r>
                </w:p>
              </w:tc>
              <w:tc>
                <w:tcPr>
                  <w:tcW w:w="1244" w:type="dxa"/>
                  <w:tcBorders>
                    <w:top w:val="nil"/>
                    <w:left w:val="nil"/>
                    <w:bottom w:val="nil"/>
                    <w:right w:val="nil"/>
                  </w:tcBorders>
                  <w:noWrap/>
                  <w:vAlign w:val="center"/>
                </w:tcPr>
                <w:p w14:paraId="07D639A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w:t>
                  </w:r>
                </w:p>
              </w:tc>
              <w:tc>
                <w:tcPr>
                  <w:tcW w:w="1126" w:type="dxa"/>
                  <w:tcBorders>
                    <w:top w:val="nil"/>
                    <w:left w:val="nil"/>
                    <w:bottom w:val="nil"/>
                    <w:right w:val="nil"/>
                  </w:tcBorders>
                  <w:noWrap/>
                  <w:vAlign w:val="center"/>
                </w:tcPr>
                <w:p w14:paraId="406D8A2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455A3B5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-20.4 </w:t>
                  </w:r>
                </w:p>
              </w:tc>
              <w:tc>
                <w:tcPr>
                  <w:tcW w:w="659" w:type="dxa"/>
                  <w:tcBorders>
                    <w:top w:val="nil"/>
                    <w:left w:val="nil"/>
                    <w:bottom w:val="nil"/>
                    <w:right w:val="nil"/>
                  </w:tcBorders>
                  <w:noWrap/>
                  <w:vAlign w:val="bottom"/>
                </w:tcPr>
                <w:p w14:paraId="31A3100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2.3 </w:t>
                  </w:r>
                </w:p>
              </w:tc>
              <w:tc>
                <w:tcPr>
                  <w:tcW w:w="600" w:type="dxa"/>
                  <w:tcBorders>
                    <w:top w:val="nil"/>
                    <w:left w:val="nil"/>
                    <w:bottom w:val="nil"/>
                    <w:right w:val="nil"/>
                  </w:tcBorders>
                  <w:noWrap/>
                  <w:vAlign w:val="bottom"/>
                </w:tcPr>
                <w:p w14:paraId="57ABE3A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w:t>
                  </w:r>
                </w:p>
              </w:tc>
              <w:tc>
                <w:tcPr>
                  <w:tcW w:w="815" w:type="dxa"/>
                  <w:tcBorders>
                    <w:top w:val="nil"/>
                    <w:left w:val="nil"/>
                    <w:bottom w:val="nil"/>
                    <w:right w:val="nil"/>
                  </w:tcBorders>
                  <w:noWrap/>
                  <w:vAlign w:val="bottom"/>
                </w:tcPr>
                <w:p w14:paraId="7849F74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89F54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5540B22E" w14:textId="77777777">
              <w:trPr>
                <w:trHeight w:val="280"/>
                <w:jc w:val="center"/>
              </w:trPr>
              <w:tc>
                <w:tcPr>
                  <w:tcW w:w="2610" w:type="dxa"/>
                  <w:tcBorders>
                    <w:top w:val="nil"/>
                    <w:left w:val="nil"/>
                    <w:bottom w:val="nil"/>
                    <w:right w:val="nil"/>
                  </w:tcBorders>
                  <w:noWrap/>
                  <w:vAlign w:val="bottom"/>
                </w:tcPr>
                <w:p w14:paraId="2BB1312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Sharma et al, 2017</w:t>
                  </w:r>
                </w:p>
              </w:tc>
              <w:tc>
                <w:tcPr>
                  <w:tcW w:w="815" w:type="dxa"/>
                  <w:tcBorders>
                    <w:top w:val="nil"/>
                    <w:left w:val="nil"/>
                    <w:bottom w:val="nil"/>
                    <w:right w:val="nil"/>
                  </w:tcBorders>
                  <w:noWrap/>
                  <w:vAlign w:val="bottom"/>
                </w:tcPr>
                <w:p w14:paraId="47B8805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0C1F45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26B22B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C4E1EF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C05C67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049B7E9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C53A1D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0F74D08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59" w:type="dxa"/>
                  <w:tcBorders>
                    <w:top w:val="nil"/>
                    <w:left w:val="nil"/>
                    <w:bottom w:val="nil"/>
                    <w:right w:val="nil"/>
                  </w:tcBorders>
                  <w:noWrap/>
                  <w:vAlign w:val="bottom"/>
                </w:tcPr>
                <w:p w14:paraId="0F6FDA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2.4 </w:t>
                  </w:r>
                </w:p>
              </w:tc>
              <w:tc>
                <w:tcPr>
                  <w:tcW w:w="600" w:type="dxa"/>
                  <w:tcBorders>
                    <w:top w:val="nil"/>
                    <w:left w:val="nil"/>
                    <w:bottom w:val="nil"/>
                    <w:right w:val="nil"/>
                  </w:tcBorders>
                  <w:noWrap/>
                  <w:vAlign w:val="bottom"/>
                </w:tcPr>
                <w:p w14:paraId="511B613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c>
                <w:tcPr>
                  <w:tcW w:w="815" w:type="dxa"/>
                  <w:tcBorders>
                    <w:top w:val="nil"/>
                    <w:left w:val="nil"/>
                    <w:bottom w:val="nil"/>
                    <w:right w:val="nil"/>
                  </w:tcBorders>
                  <w:noWrap/>
                  <w:vAlign w:val="bottom"/>
                </w:tcPr>
                <w:p w14:paraId="226D37C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300802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43A3D5E" w14:textId="77777777">
              <w:trPr>
                <w:trHeight w:val="280"/>
                <w:jc w:val="center"/>
              </w:trPr>
              <w:tc>
                <w:tcPr>
                  <w:tcW w:w="2610" w:type="dxa"/>
                  <w:tcBorders>
                    <w:top w:val="nil"/>
                    <w:left w:val="nil"/>
                    <w:bottom w:val="nil"/>
                    <w:right w:val="nil"/>
                  </w:tcBorders>
                  <w:noWrap/>
                  <w:vAlign w:val="bottom"/>
                </w:tcPr>
                <w:p w14:paraId="2E00650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Singh et al, 1997</w:t>
                  </w:r>
                </w:p>
              </w:tc>
              <w:tc>
                <w:tcPr>
                  <w:tcW w:w="815" w:type="dxa"/>
                  <w:tcBorders>
                    <w:top w:val="nil"/>
                    <w:left w:val="nil"/>
                    <w:bottom w:val="nil"/>
                    <w:right w:val="nil"/>
                  </w:tcBorders>
                  <w:noWrap/>
                  <w:vAlign w:val="center"/>
                </w:tcPr>
                <w:p w14:paraId="6030A0F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449C4BB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250</w:t>
                  </w:r>
                </w:p>
              </w:tc>
              <w:tc>
                <w:tcPr>
                  <w:tcW w:w="1289" w:type="dxa"/>
                  <w:tcBorders>
                    <w:top w:val="nil"/>
                    <w:left w:val="nil"/>
                    <w:bottom w:val="nil"/>
                    <w:right w:val="nil"/>
                  </w:tcBorders>
                  <w:noWrap/>
                  <w:vAlign w:val="center"/>
                </w:tcPr>
                <w:p w14:paraId="3B11B4D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750</w:t>
                  </w:r>
                </w:p>
              </w:tc>
              <w:tc>
                <w:tcPr>
                  <w:tcW w:w="1045" w:type="dxa"/>
                  <w:tcBorders>
                    <w:top w:val="nil"/>
                    <w:left w:val="nil"/>
                    <w:bottom w:val="nil"/>
                    <w:right w:val="nil"/>
                  </w:tcBorders>
                  <w:noWrap/>
                  <w:vAlign w:val="center"/>
                </w:tcPr>
                <w:p w14:paraId="3152DA7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529402F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134186C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53DB849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859" w:type="dxa"/>
                  <w:tcBorders>
                    <w:top w:val="nil"/>
                    <w:left w:val="nil"/>
                    <w:bottom w:val="nil"/>
                    <w:right w:val="nil"/>
                  </w:tcBorders>
                  <w:noWrap/>
                  <w:vAlign w:val="bottom"/>
                </w:tcPr>
                <w:p w14:paraId="277A4C9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-7.0 </w:t>
                  </w:r>
                </w:p>
              </w:tc>
              <w:tc>
                <w:tcPr>
                  <w:tcW w:w="659" w:type="dxa"/>
                  <w:tcBorders>
                    <w:top w:val="nil"/>
                    <w:left w:val="nil"/>
                    <w:bottom w:val="nil"/>
                    <w:right w:val="nil"/>
                  </w:tcBorders>
                  <w:noWrap/>
                  <w:vAlign w:val="bottom"/>
                </w:tcPr>
                <w:p w14:paraId="19D98F2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0.3 </w:t>
                  </w:r>
                </w:p>
              </w:tc>
              <w:tc>
                <w:tcPr>
                  <w:tcW w:w="600" w:type="dxa"/>
                  <w:tcBorders>
                    <w:top w:val="nil"/>
                    <w:left w:val="nil"/>
                    <w:bottom w:val="nil"/>
                    <w:right w:val="nil"/>
                  </w:tcBorders>
                  <w:noWrap/>
                  <w:vAlign w:val="bottom"/>
                </w:tcPr>
                <w:p w14:paraId="4A56AC6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17</w:t>
                  </w:r>
                </w:p>
              </w:tc>
              <w:tc>
                <w:tcPr>
                  <w:tcW w:w="815" w:type="dxa"/>
                  <w:tcBorders>
                    <w:top w:val="nil"/>
                    <w:left w:val="nil"/>
                    <w:bottom w:val="nil"/>
                    <w:right w:val="nil"/>
                  </w:tcBorders>
                  <w:noWrap/>
                  <w:vAlign w:val="bottom"/>
                </w:tcPr>
                <w:p w14:paraId="7A1FE8D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353383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066C9CD9" w14:textId="77777777">
              <w:trPr>
                <w:trHeight w:val="280"/>
                <w:jc w:val="center"/>
              </w:trPr>
              <w:tc>
                <w:tcPr>
                  <w:tcW w:w="2610" w:type="dxa"/>
                  <w:tcBorders>
                    <w:top w:val="nil"/>
                    <w:left w:val="nil"/>
                    <w:bottom w:val="nil"/>
                    <w:right w:val="nil"/>
                  </w:tcBorders>
                  <w:noWrap/>
                  <w:vAlign w:val="bottom"/>
                </w:tcPr>
                <w:p w14:paraId="1950F1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Singh et al, 1997</w:t>
                  </w:r>
                </w:p>
              </w:tc>
              <w:tc>
                <w:tcPr>
                  <w:tcW w:w="815" w:type="dxa"/>
                  <w:tcBorders>
                    <w:top w:val="nil"/>
                    <w:left w:val="nil"/>
                    <w:bottom w:val="nil"/>
                    <w:right w:val="nil"/>
                  </w:tcBorders>
                  <w:noWrap/>
                  <w:vAlign w:val="bottom"/>
                </w:tcPr>
                <w:p w14:paraId="5147D7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4C3624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41DA54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105A760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96FA1B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4A9BF7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5C68F8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21F187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-2.5 </w:t>
                  </w:r>
                </w:p>
              </w:tc>
              <w:tc>
                <w:tcPr>
                  <w:tcW w:w="659" w:type="dxa"/>
                  <w:tcBorders>
                    <w:top w:val="nil"/>
                    <w:left w:val="nil"/>
                    <w:bottom w:val="nil"/>
                    <w:right w:val="nil"/>
                  </w:tcBorders>
                  <w:noWrap/>
                  <w:vAlign w:val="bottom"/>
                </w:tcPr>
                <w:p w14:paraId="3DFB38B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0.3 </w:t>
                  </w:r>
                </w:p>
              </w:tc>
              <w:tc>
                <w:tcPr>
                  <w:tcW w:w="600" w:type="dxa"/>
                  <w:tcBorders>
                    <w:top w:val="nil"/>
                    <w:left w:val="nil"/>
                    <w:bottom w:val="nil"/>
                    <w:right w:val="nil"/>
                  </w:tcBorders>
                  <w:noWrap/>
                  <w:vAlign w:val="bottom"/>
                </w:tcPr>
                <w:p w14:paraId="69BBC55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638F1E1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481E6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456B2D5E" w14:textId="77777777">
              <w:trPr>
                <w:trHeight w:val="280"/>
                <w:jc w:val="center"/>
              </w:trPr>
              <w:tc>
                <w:tcPr>
                  <w:tcW w:w="2610" w:type="dxa"/>
                  <w:tcBorders>
                    <w:top w:val="nil"/>
                    <w:left w:val="nil"/>
                    <w:bottom w:val="nil"/>
                    <w:right w:val="nil"/>
                  </w:tcBorders>
                  <w:noWrap/>
                  <w:vAlign w:val="bottom"/>
                </w:tcPr>
                <w:p w14:paraId="0FC9DC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Singh et al, 2005</w:t>
                  </w:r>
                </w:p>
              </w:tc>
              <w:tc>
                <w:tcPr>
                  <w:tcW w:w="815" w:type="dxa"/>
                  <w:tcBorders>
                    <w:top w:val="nil"/>
                    <w:left w:val="nil"/>
                    <w:bottom w:val="nil"/>
                    <w:right w:val="nil"/>
                  </w:tcBorders>
                  <w:noWrap/>
                  <w:vAlign w:val="center"/>
                </w:tcPr>
                <w:p w14:paraId="4E2BE92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059D2EB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325</w:t>
                  </w:r>
                </w:p>
              </w:tc>
              <w:tc>
                <w:tcPr>
                  <w:tcW w:w="1289" w:type="dxa"/>
                  <w:tcBorders>
                    <w:top w:val="nil"/>
                    <w:left w:val="nil"/>
                    <w:bottom w:val="nil"/>
                    <w:right w:val="nil"/>
                  </w:tcBorders>
                  <w:noWrap/>
                  <w:vAlign w:val="center"/>
                </w:tcPr>
                <w:p w14:paraId="7A16651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975</w:t>
                  </w:r>
                </w:p>
              </w:tc>
              <w:tc>
                <w:tcPr>
                  <w:tcW w:w="1045" w:type="dxa"/>
                  <w:tcBorders>
                    <w:top w:val="nil"/>
                    <w:left w:val="nil"/>
                    <w:bottom w:val="nil"/>
                    <w:right w:val="nil"/>
                  </w:tcBorders>
                  <w:noWrap/>
                  <w:vAlign w:val="bottom"/>
                </w:tcPr>
                <w:p w14:paraId="483032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7C14766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380F34A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3A6469A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65</w:t>
                  </w:r>
                </w:p>
              </w:tc>
              <w:tc>
                <w:tcPr>
                  <w:tcW w:w="859" w:type="dxa"/>
                  <w:tcBorders>
                    <w:top w:val="nil"/>
                    <w:left w:val="nil"/>
                    <w:bottom w:val="nil"/>
                    <w:right w:val="nil"/>
                  </w:tcBorders>
                  <w:noWrap/>
                  <w:vAlign w:val="bottom"/>
                </w:tcPr>
                <w:p w14:paraId="3935E3D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-9.5 </w:t>
                  </w:r>
                </w:p>
              </w:tc>
              <w:tc>
                <w:tcPr>
                  <w:tcW w:w="659" w:type="dxa"/>
                  <w:tcBorders>
                    <w:top w:val="nil"/>
                    <w:left w:val="nil"/>
                    <w:bottom w:val="nil"/>
                    <w:right w:val="nil"/>
                  </w:tcBorders>
                  <w:noWrap/>
                  <w:vAlign w:val="bottom"/>
                </w:tcPr>
                <w:p w14:paraId="637377F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1.1 </w:t>
                  </w:r>
                </w:p>
              </w:tc>
              <w:tc>
                <w:tcPr>
                  <w:tcW w:w="600" w:type="dxa"/>
                  <w:tcBorders>
                    <w:top w:val="nil"/>
                    <w:left w:val="nil"/>
                    <w:bottom w:val="nil"/>
                    <w:right w:val="nil"/>
                  </w:tcBorders>
                  <w:noWrap/>
                  <w:vAlign w:val="bottom"/>
                </w:tcPr>
                <w:p w14:paraId="5FCE210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01D63C1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2CC5F2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604110DE" w14:textId="77777777">
              <w:trPr>
                <w:trHeight w:val="280"/>
                <w:jc w:val="center"/>
              </w:trPr>
              <w:tc>
                <w:tcPr>
                  <w:tcW w:w="2610" w:type="dxa"/>
                  <w:tcBorders>
                    <w:top w:val="nil"/>
                    <w:left w:val="nil"/>
                    <w:bottom w:val="nil"/>
                    <w:right w:val="nil"/>
                  </w:tcBorders>
                  <w:noWrap/>
                  <w:vAlign w:val="bottom"/>
                </w:tcPr>
                <w:p w14:paraId="3BB8439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Singh et al, 2005</w:t>
                  </w:r>
                </w:p>
              </w:tc>
              <w:tc>
                <w:tcPr>
                  <w:tcW w:w="815" w:type="dxa"/>
                  <w:tcBorders>
                    <w:top w:val="nil"/>
                    <w:left w:val="nil"/>
                    <w:bottom w:val="nil"/>
                    <w:right w:val="nil"/>
                  </w:tcBorders>
                  <w:noWrap/>
                  <w:vAlign w:val="center"/>
                </w:tcPr>
                <w:p w14:paraId="2705ECE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RE</w:t>
                  </w:r>
                </w:p>
              </w:tc>
              <w:tc>
                <w:tcPr>
                  <w:tcW w:w="1466" w:type="dxa"/>
                  <w:tcBorders>
                    <w:top w:val="nil"/>
                    <w:left w:val="nil"/>
                    <w:bottom w:val="nil"/>
                    <w:right w:val="nil"/>
                  </w:tcBorders>
                  <w:noWrap/>
                  <w:vAlign w:val="bottom"/>
                </w:tcPr>
                <w:p w14:paraId="295DDC6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195</w:t>
                  </w:r>
                </w:p>
              </w:tc>
              <w:tc>
                <w:tcPr>
                  <w:tcW w:w="1289" w:type="dxa"/>
                  <w:tcBorders>
                    <w:top w:val="nil"/>
                    <w:left w:val="nil"/>
                    <w:bottom w:val="nil"/>
                    <w:right w:val="nil"/>
                  </w:tcBorders>
                  <w:noWrap/>
                  <w:vAlign w:val="center"/>
                </w:tcPr>
                <w:p w14:paraId="10DCC1F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585</w:t>
                  </w:r>
                </w:p>
              </w:tc>
              <w:tc>
                <w:tcPr>
                  <w:tcW w:w="1045" w:type="dxa"/>
                  <w:tcBorders>
                    <w:top w:val="nil"/>
                    <w:left w:val="nil"/>
                    <w:bottom w:val="nil"/>
                    <w:right w:val="nil"/>
                  </w:tcBorders>
                  <w:noWrap/>
                  <w:vAlign w:val="center"/>
                </w:tcPr>
                <w:p w14:paraId="00091DA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78C481F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1244" w:type="dxa"/>
                  <w:tcBorders>
                    <w:top w:val="nil"/>
                    <w:left w:val="nil"/>
                    <w:bottom w:val="nil"/>
                    <w:right w:val="nil"/>
                  </w:tcBorders>
                  <w:noWrap/>
                  <w:vAlign w:val="center"/>
                </w:tcPr>
                <w:p w14:paraId="25BAADD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5ABA86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65</w:t>
                  </w:r>
                </w:p>
              </w:tc>
              <w:tc>
                <w:tcPr>
                  <w:tcW w:w="859" w:type="dxa"/>
                  <w:tcBorders>
                    <w:top w:val="nil"/>
                    <w:left w:val="nil"/>
                    <w:bottom w:val="nil"/>
                    <w:right w:val="nil"/>
                  </w:tcBorders>
                  <w:noWrap/>
                  <w:vAlign w:val="bottom"/>
                </w:tcPr>
                <w:p w14:paraId="25688A6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-7.1 </w:t>
                  </w:r>
                </w:p>
              </w:tc>
              <w:tc>
                <w:tcPr>
                  <w:tcW w:w="659" w:type="dxa"/>
                  <w:tcBorders>
                    <w:top w:val="nil"/>
                    <w:left w:val="nil"/>
                    <w:bottom w:val="nil"/>
                    <w:right w:val="nil"/>
                  </w:tcBorders>
                  <w:noWrap/>
                  <w:vAlign w:val="bottom"/>
                </w:tcPr>
                <w:p w14:paraId="36935F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1.3 </w:t>
                  </w:r>
                </w:p>
              </w:tc>
              <w:tc>
                <w:tcPr>
                  <w:tcW w:w="600" w:type="dxa"/>
                  <w:tcBorders>
                    <w:top w:val="nil"/>
                    <w:left w:val="nil"/>
                    <w:bottom w:val="nil"/>
                    <w:right w:val="nil"/>
                  </w:tcBorders>
                  <w:noWrap/>
                  <w:vAlign w:val="bottom"/>
                </w:tcPr>
                <w:p w14:paraId="4ED5AE4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768B6C9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DD21A1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1E89A4BF" w14:textId="77777777">
              <w:trPr>
                <w:trHeight w:val="280"/>
                <w:jc w:val="center"/>
              </w:trPr>
              <w:tc>
                <w:tcPr>
                  <w:tcW w:w="2610" w:type="dxa"/>
                  <w:tcBorders>
                    <w:top w:val="nil"/>
                    <w:left w:val="nil"/>
                    <w:bottom w:val="nil"/>
                    <w:right w:val="nil"/>
                  </w:tcBorders>
                  <w:noWrap/>
                  <w:vAlign w:val="bottom"/>
                </w:tcPr>
                <w:p w14:paraId="3B310D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Singh et al, 2005</w:t>
                  </w:r>
                </w:p>
              </w:tc>
              <w:tc>
                <w:tcPr>
                  <w:tcW w:w="815" w:type="dxa"/>
                  <w:tcBorders>
                    <w:top w:val="nil"/>
                    <w:left w:val="nil"/>
                    <w:bottom w:val="nil"/>
                    <w:right w:val="nil"/>
                  </w:tcBorders>
                  <w:noWrap/>
                  <w:vAlign w:val="bottom"/>
                </w:tcPr>
                <w:p w14:paraId="63D76DE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AA1171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70FF4F6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0D95126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2AEFF56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2A721A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70C3C3D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13CC8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-5.3 </w:t>
                  </w:r>
                </w:p>
              </w:tc>
              <w:tc>
                <w:tcPr>
                  <w:tcW w:w="659" w:type="dxa"/>
                  <w:tcBorders>
                    <w:top w:val="nil"/>
                    <w:left w:val="nil"/>
                    <w:bottom w:val="nil"/>
                    <w:right w:val="nil"/>
                  </w:tcBorders>
                  <w:noWrap/>
                  <w:vAlign w:val="bottom"/>
                </w:tcPr>
                <w:p w14:paraId="33DEF5D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 </w:t>
                  </w:r>
                </w:p>
              </w:tc>
              <w:tc>
                <w:tcPr>
                  <w:tcW w:w="600" w:type="dxa"/>
                  <w:tcBorders>
                    <w:top w:val="nil"/>
                    <w:left w:val="nil"/>
                    <w:bottom w:val="nil"/>
                    <w:right w:val="nil"/>
                  </w:tcBorders>
                  <w:noWrap/>
                  <w:vAlign w:val="bottom"/>
                </w:tcPr>
                <w:p w14:paraId="0B8A2E7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815" w:type="dxa"/>
                  <w:tcBorders>
                    <w:top w:val="nil"/>
                    <w:left w:val="nil"/>
                    <w:bottom w:val="nil"/>
                    <w:right w:val="nil"/>
                  </w:tcBorders>
                  <w:noWrap/>
                  <w:vAlign w:val="bottom"/>
                </w:tcPr>
                <w:p w14:paraId="4F24901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48B9E4C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3F45F35" w14:textId="77777777">
              <w:trPr>
                <w:trHeight w:val="280"/>
                <w:jc w:val="center"/>
              </w:trPr>
              <w:tc>
                <w:tcPr>
                  <w:tcW w:w="2610" w:type="dxa"/>
                  <w:tcBorders>
                    <w:top w:val="nil"/>
                    <w:left w:val="nil"/>
                    <w:bottom w:val="nil"/>
                    <w:right w:val="nil"/>
                  </w:tcBorders>
                  <w:noWrap/>
                  <w:vAlign w:val="bottom"/>
                </w:tcPr>
                <w:p w14:paraId="2181E4B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Streeter et al,2017</w:t>
                  </w:r>
                </w:p>
              </w:tc>
              <w:tc>
                <w:tcPr>
                  <w:tcW w:w="815" w:type="dxa"/>
                  <w:tcBorders>
                    <w:top w:val="nil"/>
                    <w:left w:val="nil"/>
                    <w:bottom w:val="nil"/>
                    <w:right w:val="nil"/>
                  </w:tcBorders>
                  <w:noWrap/>
                  <w:vAlign w:val="center"/>
                </w:tcPr>
                <w:p w14:paraId="0F2F21B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1E2CFA9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429</w:t>
                  </w:r>
                </w:p>
              </w:tc>
              <w:tc>
                <w:tcPr>
                  <w:tcW w:w="1289" w:type="dxa"/>
                  <w:tcBorders>
                    <w:top w:val="nil"/>
                    <w:left w:val="nil"/>
                    <w:bottom w:val="nil"/>
                    <w:right w:val="nil"/>
                  </w:tcBorders>
                  <w:noWrap/>
                  <w:vAlign w:val="center"/>
                </w:tcPr>
                <w:p w14:paraId="3E95500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1287</w:t>
                  </w:r>
                </w:p>
              </w:tc>
              <w:tc>
                <w:tcPr>
                  <w:tcW w:w="1045" w:type="dxa"/>
                  <w:tcBorders>
                    <w:top w:val="nil"/>
                    <w:left w:val="nil"/>
                    <w:bottom w:val="nil"/>
                    <w:right w:val="nil"/>
                  </w:tcBorders>
                  <w:noWrap/>
                  <w:vAlign w:val="center"/>
                </w:tcPr>
                <w:p w14:paraId="012C4E6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1200</w:t>
                  </w:r>
                </w:p>
              </w:tc>
              <w:tc>
                <w:tcPr>
                  <w:tcW w:w="1467" w:type="dxa"/>
                  <w:tcBorders>
                    <w:top w:val="nil"/>
                    <w:left w:val="nil"/>
                    <w:bottom w:val="nil"/>
                    <w:right w:val="nil"/>
                  </w:tcBorders>
                  <w:noWrap/>
                  <w:vAlign w:val="center"/>
                </w:tcPr>
                <w:p w14:paraId="1BC9675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87</w:t>
                  </w:r>
                </w:p>
              </w:tc>
              <w:tc>
                <w:tcPr>
                  <w:tcW w:w="1244" w:type="dxa"/>
                  <w:tcBorders>
                    <w:top w:val="nil"/>
                    <w:left w:val="nil"/>
                    <w:bottom w:val="nil"/>
                    <w:right w:val="nil"/>
                  </w:tcBorders>
                  <w:noWrap/>
                  <w:vAlign w:val="center"/>
                </w:tcPr>
                <w:p w14:paraId="188D5F5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028FC54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608FA16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-18.6 </w:t>
                  </w:r>
                </w:p>
              </w:tc>
              <w:tc>
                <w:tcPr>
                  <w:tcW w:w="659" w:type="dxa"/>
                  <w:tcBorders>
                    <w:top w:val="nil"/>
                    <w:left w:val="nil"/>
                    <w:bottom w:val="nil"/>
                    <w:right w:val="nil"/>
                  </w:tcBorders>
                  <w:noWrap/>
                  <w:vAlign w:val="bottom"/>
                </w:tcPr>
                <w:p w14:paraId="01309B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1.5 </w:t>
                  </w:r>
                </w:p>
              </w:tc>
              <w:tc>
                <w:tcPr>
                  <w:tcW w:w="600" w:type="dxa"/>
                  <w:tcBorders>
                    <w:top w:val="nil"/>
                    <w:left w:val="nil"/>
                    <w:bottom w:val="nil"/>
                    <w:right w:val="nil"/>
                  </w:tcBorders>
                  <w:noWrap/>
                  <w:vAlign w:val="bottom"/>
                </w:tcPr>
                <w:p w14:paraId="40B7DB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w:t>
                  </w:r>
                </w:p>
              </w:tc>
              <w:tc>
                <w:tcPr>
                  <w:tcW w:w="815" w:type="dxa"/>
                  <w:tcBorders>
                    <w:top w:val="nil"/>
                    <w:left w:val="nil"/>
                    <w:bottom w:val="nil"/>
                    <w:right w:val="nil"/>
                  </w:tcBorders>
                  <w:noWrap/>
                  <w:vAlign w:val="bottom"/>
                </w:tcPr>
                <w:p w14:paraId="68687D9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BA715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7AA97D5C" w14:textId="77777777">
              <w:trPr>
                <w:trHeight w:val="280"/>
                <w:jc w:val="center"/>
              </w:trPr>
              <w:tc>
                <w:tcPr>
                  <w:tcW w:w="2610" w:type="dxa"/>
                  <w:tcBorders>
                    <w:top w:val="nil"/>
                    <w:left w:val="nil"/>
                    <w:bottom w:val="nil"/>
                    <w:right w:val="nil"/>
                  </w:tcBorders>
                  <w:noWrap/>
                  <w:vAlign w:val="bottom"/>
                </w:tcPr>
                <w:p w14:paraId="70F538D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Streeter et al,2017</w:t>
                  </w:r>
                </w:p>
              </w:tc>
              <w:tc>
                <w:tcPr>
                  <w:tcW w:w="815" w:type="dxa"/>
                  <w:tcBorders>
                    <w:top w:val="nil"/>
                    <w:left w:val="nil"/>
                    <w:bottom w:val="nil"/>
                    <w:right w:val="nil"/>
                  </w:tcBorders>
                  <w:noWrap/>
                  <w:vAlign w:val="center"/>
                </w:tcPr>
                <w:p w14:paraId="0A91651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06E11CE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445.5</w:t>
                  </w:r>
                </w:p>
              </w:tc>
              <w:tc>
                <w:tcPr>
                  <w:tcW w:w="1289" w:type="dxa"/>
                  <w:tcBorders>
                    <w:top w:val="nil"/>
                    <w:left w:val="nil"/>
                    <w:bottom w:val="nil"/>
                    <w:right w:val="nil"/>
                  </w:tcBorders>
                  <w:noWrap/>
                  <w:vAlign w:val="center"/>
                </w:tcPr>
                <w:p w14:paraId="051F483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891</w:t>
                  </w:r>
                </w:p>
              </w:tc>
              <w:tc>
                <w:tcPr>
                  <w:tcW w:w="1045" w:type="dxa"/>
                  <w:tcBorders>
                    <w:top w:val="nil"/>
                    <w:left w:val="nil"/>
                    <w:bottom w:val="nil"/>
                    <w:right w:val="nil"/>
                  </w:tcBorders>
                  <w:noWrap/>
                  <w:vAlign w:val="bottom"/>
                </w:tcPr>
                <w:p w14:paraId="1C229F4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7745483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w:t>
                  </w:r>
                </w:p>
              </w:tc>
              <w:tc>
                <w:tcPr>
                  <w:tcW w:w="1244" w:type="dxa"/>
                  <w:tcBorders>
                    <w:top w:val="nil"/>
                    <w:left w:val="nil"/>
                    <w:bottom w:val="nil"/>
                    <w:right w:val="nil"/>
                  </w:tcBorders>
                  <w:noWrap/>
                  <w:vAlign w:val="center"/>
                </w:tcPr>
                <w:p w14:paraId="37EFAB7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0091AD1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6FAA931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-17.6 </w:t>
                  </w:r>
                </w:p>
              </w:tc>
              <w:tc>
                <w:tcPr>
                  <w:tcW w:w="659" w:type="dxa"/>
                  <w:tcBorders>
                    <w:top w:val="nil"/>
                    <w:left w:val="nil"/>
                    <w:bottom w:val="nil"/>
                    <w:right w:val="nil"/>
                  </w:tcBorders>
                  <w:noWrap/>
                  <w:vAlign w:val="bottom"/>
                </w:tcPr>
                <w:p w14:paraId="7DDAA31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 </w:t>
                  </w:r>
                </w:p>
              </w:tc>
              <w:tc>
                <w:tcPr>
                  <w:tcW w:w="600" w:type="dxa"/>
                  <w:tcBorders>
                    <w:top w:val="nil"/>
                    <w:left w:val="nil"/>
                    <w:bottom w:val="nil"/>
                    <w:right w:val="nil"/>
                  </w:tcBorders>
                  <w:noWrap/>
                  <w:vAlign w:val="bottom"/>
                </w:tcPr>
                <w:p w14:paraId="47B0845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16</w:t>
                  </w:r>
                </w:p>
              </w:tc>
              <w:tc>
                <w:tcPr>
                  <w:tcW w:w="815" w:type="dxa"/>
                  <w:tcBorders>
                    <w:top w:val="nil"/>
                    <w:left w:val="nil"/>
                    <w:bottom w:val="nil"/>
                    <w:right w:val="nil"/>
                  </w:tcBorders>
                  <w:noWrap/>
                  <w:vAlign w:val="bottom"/>
                </w:tcPr>
                <w:p w14:paraId="59D22B1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ECAF1C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78478BD8" w14:textId="77777777">
              <w:trPr>
                <w:trHeight w:val="280"/>
                <w:jc w:val="center"/>
              </w:trPr>
              <w:tc>
                <w:tcPr>
                  <w:tcW w:w="2610" w:type="dxa"/>
                  <w:tcBorders>
                    <w:top w:val="nil"/>
                    <w:left w:val="nil"/>
                    <w:bottom w:val="nil"/>
                    <w:right w:val="nil"/>
                  </w:tcBorders>
                  <w:noWrap/>
                  <w:vAlign w:val="bottom"/>
                </w:tcPr>
                <w:p w14:paraId="533B233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Tiffany Field, 2013</w:t>
                  </w:r>
                </w:p>
              </w:tc>
              <w:tc>
                <w:tcPr>
                  <w:tcW w:w="815" w:type="dxa"/>
                  <w:tcBorders>
                    <w:top w:val="nil"/>
                    <w:left w:val="nil"/>
                    <w:bottom w:val="nil"/>
                    <w:right w:val="nil"/>
                  </w:tcBorders>
                  <w:noWrap/>
                  <w:vAlign w:val="bottom"/>
                </w:tcPr>
                <w:p w14:paraId="1EC1D08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0C6916E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w:t>
                  </w:r>
                </w:p>
              </w:tc>
              <w:tc>
                <w:tcPr>
                  <w:tcW w:w="1289" w:type="dxa"/>
                  <w:tcBorders>
                    <w:top w:val="nil"/>
                    <w:left w:val="nil"/>
                    <w:bottom w:val="nil"/>
                    <w:right w:val="nil"/>
                  </w:tcBorders>
                  <w:noWrap/>
                  <w:vAlign w:val="bottom"/>
                </w:tcPr>
                <w:p w14:paraId="36A018D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1045" w:type="dxa"/>
                  <w:tcBorders>
                    <w:top w:val="nil"/>
                    <w:left w:val="nil"/>
                    <w:bottom w:val="nil"/>
                    <w:right w:val="nil"/>
                  </w:tcBorders>
                  <w:noWrap/>
                  <w:vAlign w:val="bottom"/>
                </w:tcPr>
                <w:p w14:paraId="36E6058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316E53C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240</w:t>
                  </w:r>
                </w:p>
              </w:tc>
              <w:tc>
                <w:tcPr>
                  <w:tcW w:w="1244" w:type="dxa"/>
                  <w:tcBorders>
                    <w:top w:val="nil"/>
                    <w:left w:val="nil"/>
                    <w:bottom w:val="nil"/>
                    <w:right w:val="nil"/>
                  </w:tcBorders>
                  <w:noWrap/>
                  <w:vAlign w:val="center"/>
                </w:tcPr>
                <w:p w14:paraId="70909CF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76E24E8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30-45</w:t>
                  </w:r>
                </w:p>
              </w:tc>
              <w:tc>
                <w:tcPr>
                  <w:tcW w:w="859" w:type="dxa"/>
                  <w:tcBorders>
                    <w:top w:val="nil"/>
                    <w:left w:val="nil"/>
                    <w:bottom w:val="nil"/>
                    <w:right w:val="nil"/>
                  </w:tcBorders>
                  <w:noWrap/>
                  <w:vAlign w:val="bottom"/>
                </w:tcPr>
                <w:p w14:paraId="62EB5DB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-8.9 </w:t>
                  </w:r>
                </w:p>
              </w:tc>
              <w:tc>
                <w:tcPr>
                  <w:tcW w:w="659" w:type="dxa"/>
                  <w:tcBorders>
                    <w:top w:val="nil"/>
                    <w:left w:val="nil"/>
                    <w:bottom w:val="nil"/>
                    <w:right w:val="nil"/>
                  </w:tcBorders>
                  <w:noWrap/>
                  <w:vAlign w:val="bottom"/>
                </w:tcPr>
                <w:p w14:paraId="7A76489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1.6 </w:t>
                  </w:r>
                </w:p>
              </w:tc>
              <w:tc>
                <w:tcPr>
                  <w:tcW w:w="600" w:type="dxa"/>
                  <w:tcBorders>
                    <w:top w:val="nil"/>
                    <w:left w:val="nil"/>
                    <w:bottom w:val="nil"/>
                    <w:right w:val="nil"/>
                  </w:tcBorders>
                  <w:noWrap/>
                  <w:vAlign w:val="bottom"/>
                </w:tcPr>
                <w:p w14:paraId="26CC656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37</w:t>
                  </w:r>
                </w:p>
              </w:tc>
              <w:tc>
                <w:tcPr>
                  <w:tcW w:w="815" w:type="dxa"/>
                  <w:tcBorders>
                    <w:top w:val="nil"/>
                    <w:left w:val="nil"/>
                    <w:bottom w:val="nil"/>
                    <w:right w:val="nil"/>
                  </w:tcBorders>
                  <w:noWrap/>
                  <w:vAlign w:val="bottom"/>
                </w:tcPr>
                <w:p w14:paraId="0A5C285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C857E3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DBF4BE2" w14:textId="77777777">
              <w:trPr>
                <w:trHeight w:val="280"/>
                <w:jc w:val="center"/>
              </w:trPr>
              <w:tc>
                <w:tcPr>
                  <w:tcW w:w="2610" w:type="dxa"/>
                  <w:tcBorders>
                    <w:top w:val="nil"/>
                    <w:left w:val="nil"/>
                    <w:bottom w:val="nil"/>
                    <w:right w:val="nil"/>
                  </w:tcBorders>
                  <w:noWrap/>
                  <w:vAlign w:val="bottom"/>
                </w:tcPr>
                <w:p w14:paraId="6BCCE0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 Streeter, 2020</w:t>
                  </w:r>
                </w:p>
              </w:tc>
              <w:tc>
                <w:tcPr>
                  <w:tcW w:w="815" w:type="dxa"/>
                  <w:tcBorders>
                    <w:top w:val="nil"/>
                    <w:left w:val="nil"/>
                    <w:bottom w:val="nil"/>
                    <w:right w:val="nil"/>
                  </w:tcBorders>
                  <w:noWrap/>
                  <w:vAlign w:val="bottom"/>
                </w:tcPr>
                <w:p w14:paraId="2DCB3C5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68D7E2F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325</w:t>
                  </w:r>
                </w:p>
              </w:tc>
              <w:tc>
                <w:tcPr>
                  <w:tcW w:w="1289" w:type="dxa"/>
                  <w:tcBorders>
                    <w:top w:val="nil"/>
                    <w:left w:val="nil"/>
                    <w:bottom w:val="nil"/>
                    <w:right w:val="nil"/>
                  </w:tcBorders>
                  <w:noWrap/>
                  <w:vAlign w:val="bottom"/>
                </w:tcPr>
                <w:p w14:paraId="3D2A675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975</w:t>
                  </w:r>
                </w:p>
              </w:tc>
              <w:tc>
                <w:tcPr>
                  <w:tcW w:w="1045" w:type="dxa"/>
                  <w:tcBorders>
                    <w:top w:val="nil"/>
                    <w:left w:val="nil"/>
                    <w:bottom w:val="nil"/>
                    <w:right w:val="nil"/>
                  </w:tcBorders>
                  <w:noWrap/>
                  <w:vAlign w:val="bottom"/>
                </w:tcPr>
                <w:p w14:paraId="1ECB06A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900</w:t>
                  </w:r>
                </w:p>
              </w:tc>
              <w:tc>
                <w:tcPr>
                  <w:tcW w:w="1467" w:type="dxa"/>
                  <w:tcBorders>
                    <w:top w:val="nil"/>
                    <w:left w:val="nil"/>
                    <w:bottom w:val="nil"/>
                    <w:right w:val="nil"/>
                  </w:tcBorders>
                  <w:noWrap/>
                  <w:vAlign w:val="center"/>
                </w:tcPr>
                <w:p w14:paraId="6DCB78F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31ED0B2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6DD0B1A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7A3C242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-19.5 </w:t>
                  </w:r>
                </w:p>
              </w:tc>
              <w:tc>
                <w:tcPr>
                  <w:tcW w:w="659" w:type="dxa"/>
                  <w:tcBorders>
                    <w:top w:val="nil"/>
                    <w:left w:val="nil"/>
                    <w:bottom w:val="nil"/>
                    <w:right w:val="nil"/>
                  </w:tcBorders>
                  <w:noWrap/>
                  <w:vAlign w:val="bottom"/>
                </w:tcPr>
                <w:p w14:paraId="7043563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00" w:type="dxa"/>
                  <w:tcBorders>
                    <w:top w:val="nil"/>
                    <w:left w:val="nil"/>
                    <w:bottom w:val="nil"/>
                    <w:right w:val="nil"/>
                  </w:tcBorders>
                  <w:noWrap/>
                  <w:vAlign w:val="bottom"/>
                </w:tcPr>
                <w:p w14:paraId="624F4D6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13</w:t>
                  </w:r>
                </w:p>
              </w:tc>
              <w:tc>
                <w:tcPr>
                  <w:tcW w:w="815" w:type="dxa"/>
                  <w:tcBorders>
                    <w:top w:val="nil"/>
                    <w:left w:val="nil"/>
                    <w:bottom w:val="nil"/>
                    <w:right w:val="nil"/>
                  </w:tcBorders>
                  <w:noWrap/>
                  <w:vAlign w:val="bottom"/>
                </w:tcPr>
                <w:p w14:paraId="175A398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B5D84D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B396B5F" w14:textId="77777777">
              <w:trPr>
                <w:trHeight w:val="280"/>
                <w:jc w:val="center"/>
              </w:trPr>
              <w:tc>
                <w:tcPr>
                  <w:tcW w:w="2610" w:type="dxa"/>
                  <w:tcBorders>
                    <w:top w:val="nil"/>
                    <w:left w:val="nil"/>
                    <w:bottom w:val="nil"/>
                    <w:right w:val="nil"/>
                  </w:tcBorders>
                  <w:noWrap/>
                  <w:vAlign w:val="bottom"/>
                </w:tcPr>
                <w:p w14:paraId="3ECEF41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 Streeter, 2020</w:t>
                  </w:r>
                </w:p>
              </w:tc>
              <w:tc>
                <w:tcPr>
                  <w:tcW w:w="815" w:type="dxa"/>
                  <w:tcBorders>
                    <w:top w:val="nil"/>
                    <w:left w:val="nil"/>
                    <w:bottom w:val="nil"/>
                    <w:right w:val="nil"/>
                  </w:tcBorders>
                  <w:noWrap/>
                  <w:vAlign w:val="bottom"/>
                </w:tcPr>
                <w:p w14:paraId="2477122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06FFA54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337.5</w:t>
                  </w:r>
                </w:p>
              </w:tc>
              <w:tc>
                <w:tcPr>
                  <w:tcW w:w="1289" w:type="dxa"/>
                  <w:tcBorders>
                    <w:top w:val="nil"/>
                    <w:left w:val="nil"/>
                    <w:bottom w:val="nil"/>
                    <w:right w:val="nil"/>
                  </w:tcBorders>
                  <w:noWrap/>
                  <w:vAlign w:val="bottom"/>
                </w:tcPr>
                <w:p w14:paraId="18736E9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675</w:t>
                  </w:r>
                </w:p>
              </w:tc>
              <w:tc>
                <w:tcPr>
                  <w:tcW w:w="1045" w:type="dxa"/>
                  <w:tcBorders>
                    <w:top w:val="nil"/>
                    <w:left w:val="nil"/>
                    <w:bottom w:val="nil"/>
                    <w:right w:val="nil"/>
                  </w:tcBorders>
                  <w:noWrap/>
                  <w:vAlign w:val="center"/>
                </w:tcPr>
                <w:p w14:paraId="1F66E86F"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49EF9FA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75</w:t>
                  </w:r>
                </w:p>
              </w:tc>
              <w:tc>
                <w:tcPr>
                  <w:tcW w:w="1244" w:type="dxa"/>
                  <w:tcBorders>
                    <w:top w:val="nil"/>
                    <w:left w:val="nil"/>
                    <w:bottom w:val="nil"/>
                    <w:right w:val="nil"/>
                  </w:tcBorders>
                  <w:noWrap/>
                  <w:vAlign w:val="center"/>
                </w:tcPr>
                <w:p w14:paraId="08CD6FE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4C4B231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90</w:t>
                  </w:r>
                </w:p>
              </w:tc>
              <w:tc>
                <w:tcPr>
                  <w:tcW w:w="859" w:type="dxa"/>
                  <w:tcBorders>
                    <w:top w:val="nil"/>
                    <w:left w:val="nil"/>
                    <w:bottom w:val="nil"/>
                    <w:right w:val="nil"/>
                  </w:tcBorders>
                  <w:noWrap/>
                  <w:vAlign w:val="bottom"/>
                </w:tcPr>
                <w:p w14:paraId="798E4DA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-17.5 </w:t>
                  </w:r>
                </w:p>
              </w:tc>
              <w:tc>
                <w:tcPr>
                  <w:tcW w:w="659" w:type="dxa"/>
                  <w:tcBorders>
                    <w:top w:val="nil"/>
                    <w:left w:val="nil"/>
                    <w:bottom w:val="nil"/>
                    <w:right w:val="nil"/>
                  </w:tcBorders>
                  <w:noWrap/>
                  <w:vAlign w:val="bottom"/>
                </w:tcPr>
                <w:p w14:paraId="6346A64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2.4 </w:t>
                  </w:r>
                </w:p>
              </w:tc>
              <w:tc>
                <w:tcPr>
                  <w:tcW w:w="600" w:type="dxa"/>
                  <w:tcBorders>
                    <w:top w:val="nil"/>
                    <w:left w:val="nil"/>
                    <w:bottom w:val="nil"/>
                    <w:right w:val="nil"/>
                  </w:tcBorders>
                  <w:noWrap/>
                  <w:vAlign w:val="bottom"/>
                </w:tcPr>
                <w:p w14:paraId="2866207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w:t>
                  </w:r>
                </w:p>
              </w:tc>
              <w:tc>
                <w:tcPr>
                  <w:tcW w:w="815" w:type="dxa"/>
                  <w:tcBorders>
                    <w:top w:val="nil"/>
                    <w:left w:val="nil"/>
                    <w:bottom w:val="nil"/>
                    <w:right w:val="nil"/>
                  </w:tcBorders>
                  <w:noWrap/>
                  <w:vAlign w:val="bottom"/>
                </w:tcPr>
                <w:p w14:paraId="70F7C52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C52454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40ADF390" w14:textId="77777777">
              <w:trPr>
                <w:trHeight w:val="280"/>
                <w:jc w:val="center"/>
              </w:trPr>
              <w:tc>
                <w:tcPr>
                  <w:tcW w:w="2610" w:type="dxa"/>
                  <w:tcBorders>
                    <w:top w:val="nil"/>
                    <w:left w:val="nil"/>
                    <w:bottom w:val="nil"/>
                    <w:right w:val="nil"/>
                  </w:tcBorders>
                  <w:noWrap/>
                  <w:vAlign w:val="bottom"/>
                </w:tcPr>
                <w:p w14:paraId="54D8F19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Tiffany Field, 2013</w:t>
                  </w:r>
                </w:p>
              </w:tc>
              <w:tc>
                <w:tcPr>
                  <w:tcW w:w="815" w:type="dxa"/>
                  <w:tcBorders>
                    <w:top w:val="nil"/>
                    <w:left w:val="nil"/>
                    <w:bottom w:val="nil"/>
                    <w:right w:val="nil"/>
                  </w:tcBorders>
                  <w:noWrap/>
                  <w:vAlign w:val="bottom"/>
                </w:tcPr>
                <w:p w14:paraId="21B995D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67B5F40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4A5EAC3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D01C2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37982001"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6210964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1634DA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49A6202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-2.8 </w:t>
                  </w:r>
                </w:p>
              </w:tc>
              <w:tc>
                <w:tcPr>
                  <w:tcW w:w="659" w:type="dxa"/>
                  <w:tcBorders>
                    <w:top w:val="nil"/>
                    <w:left w:val="nil"/>
                    <w:bottom w:val="nil"/>
                    <w:right w:val="nil"/>
                  </w:tcBorders>
                  <w:noWrap/>
                  <w:vAlign w:val="bottom"/>
                </w:tcPr>
                <w:p w14:paraId="052BA1D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1.8 </w:t>
                  </w:r>
                </w:p>
              </w:tc>
              <w:tc>
                <w:tcPr>
                  <w:tcW w:w="600" w:type="dxa"/>
                  <w:tcBorders>
                    <w:top w:val="nil"/>
                    <w:left w:val="nil"/>
                    <w:bottom w:val="nil"/>
                    <w:right w:val="nil"/>
                  </w:tcBorders>
                  <w:noWrap/>
                  <w:vAlign w:val="bottom"/>
                </w:tcPr>
                <w:p w14:paraId="75ECF87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38</w:t>
                  </w:r>
                </w:p>
              </w:tc>
              <w:tc>
                <w:tcPr>
                  <w:tcW w:w="815" w:type="dxa"/>
                  <w:tcBorders>
                    <w:top w:val="nil"/>
                    <w:left w:val="nil"/>
                    <w:bottom w:val="nil"/>
                    <w:right w:val="nil"/>
                  </w:tcBorders>
                  <w:noWrap/>
                  <w:vAlign w:val="bottom"/>
                </w:tcPr>
                <w:p w14:paraId="1F03F57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5EDD91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2FA3D2DB" w14:textId="77777777">
              <w:trPr>
                <w:trHeight w:val="280"/>
                <w:jc w:val="center"/>
              </w:trPr>
              <w:tc>
                <w:tcPr>
                  <w:tcW w:w="2610" w:type="dxa"/>
                  <w:tcBorders>
                    <w:top w:val="nil"/>
                    <w:left w:val="nil"/>
                    <w:bottom w:val="nil"/>
                    <w:right w:val="nil"/>
                  </w:tcBorders>
                  <w:noWrap/>
                  <w:vAlign w:val="bottom"/>
                </w:tcPr>
                <w:p w14:paraId="6C65BBB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Tsang et al. 2006</w:t>
                  </w:r>
                </w:p>
              </w:tc>
              <w:tc>
                <w:tcPr>
                  <w:tcW w:w="815" w:type="dxa"/>
                  <w:tcBorders>
                    <w:top w:val="nil"/>
                    <w:left w:val="nil"/>
                    <w:bottom w:val="nil"/>
                    <w:right w:val="nil"/>
                  </w:tcBorders>
                  <w:noWrap/>
                  <w:vAlign w:val="center"/>
                </w:tcPr>
                <w:p w14:paraId="15E05F7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5BBAFA0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120</w:t>
                  </w:r>
                </w:p>
              </w:tc>
              <w:tc>
                <w:tcPr>
                  <w:tcW w:w="1289" w:type="dxa"/>
                  <w:tcBorders>
                    <w:top w:val="nil"/>
                    <w:left w:val="nil"/>
                    <w:bottom w:val="nil"/>
                    <w:right w:val="nil"/>
                  </w:tcBorders>
                  <w:noWrap/>
                  <w:vAlign w:val="center"/>
                </w:tcPr>
                <w:p w14:paraId="2F168EF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360</w:t>
                  </w:r>
                </w:p>
              </w:tc>
              <w:tc>
                <w:tcPr>
                  <w:tcW w:w="1045" w:type="dxa"/>
                  <w:tcBorders>
                    <w:top w:val="nil"/>
                    <w:left w:val="nil"/>
                    <w:bottom w:val="nil"/>
                    <w:right w:val="nil"/>
                  </w:tcBorders>
                  <w:noWrap/>
                  <w:vAlign w:val="bottom"/>
                </w:tcPr>
                <w:p w14:paraId="0F76C0C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59CEEE4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1244" w:type="dxa"/>
                  <w:tcBorders>
                    <w:top w:val="nil"/>
                    <w:left w:val="nil"/>
                    <w:bottom w:val="nil"/>
                    <w:right w:val="nil"/>
                  </w:tcBorders>
                  <w:noWrap/>
                  <w:vAlign w:val="center"/>
                </w:tcPr>
                <w:p w14:paraId="7298256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51DF09A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7482189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-2.0 </w:t>
                  </w:r>
                </w:p>
              </w:tc>
              <w:tc>
                <w:tcPr>
                  <w:tcW w:w="659" w:type="dxa"/>
                  <w:tcBorders>
                    <w:top w:val="nil"/>
                    <w:left w:val="nil"/>
                    <w:bottom w:val="nil"/>
                    <w:right w:val="nil"/>
                  </w:tcBorders>
                  <w:noWrap/>
                  <w:vAlign w:val="bottom"/>
                </w:tcPr>
                <w:p w14:paraId="3DF7542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5463D4E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48</w:t>
                  </w:r>
                </w:p>
              </w:tc>
              <w:tc>
                <w:tcPr>
                  <w:tcW w:w="815" w:type="dxa"/>
                  <w:tcBorders>
                    <w:top w:val="nil"/>
                    <w:left w:val="nil"/>
                    <w:bottom w:val="nil"/>
                    <w:right w:val="nil"/>
                  </w:tcBorders>
                  <w:noWrap/>
                  <w:vAlign w:val="bottom"/>
                </w:tcPr>
                <w:p w14:paraId="14EB640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25685C2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16958CEC" w14:textId="77777777">
              <w:trPr>
                <w:trHeight w:val="280"/>
                <w:jc w:val="center"/>
              </w:trPr>
              <w:tc>
                <w:tcPr>
                  <w:tcW w:w="2610" w:type="dxa"/>
                  <w:tcBorders>
                    <w:top w:val="nil"/>
                    <w:left w:val="nil"/>
                    <w:bottom w:val="nil"/>
                    <w:right w:val="nil"/>
                  </w:tcBorders>
                  <w:noWrap/>
                  <w:vAlign w:val="bottom"/>
                </w:tcPr>
                <w:p w14:paraId="3ADCE61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Tsang et al. 2006</w:t>
                  </w:r>
                </w:p>
              </w:tc>
              <w:tc>
                <w:tcPr>
                  <w:tcW w:w="815" w:type="dxa"/>
                  <w:tcBorders>
                    <w:top w:val="nil"/>
                    <w:left w:val="nil"/>
                    <w:bottom w:val="nil"/>
                    <w:right w:val="nil"/>
                  </w:tcBorders>
                  <w:noWrap/>
                  <w:vAlign w:val="bottom"/>
                </w:tcPr>
                <w:p w14:paraId="4774B61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637B264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0677CD3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3D0911B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1FF8BB8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243EBFB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164CFC7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27E0AD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59" w:type="dxa"/>
                  <w:tcBorders>
                    <w:top w:val="nil"/>
                    <w:left w:val="nil"/>
                    <w:bottom w:val="nil"/>
                    <w:right w:val="nil"/>
                  </w:tcBorders>
                  <w:noWrap/>
                  <w:vAlign w:val="bottom"/>
                </w:tcPr>
                <w:p w14:paraId="5871C67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0.2 </w:t>
                  </w:r>
                </w:p>
              </w:tc>
              <w:tc>
                <w:tcPr>
                  <w:tcW w:w="600" w:type="dxa"/>
                  <w:tcBorders>
                    <w:top w:val="nil"/>
                    <w:left w:val="nil"/>
                    <w:bottom w:val="nil"/>
                    <w:right w:val="nil"/>
                  </w:tcBorders>
                  <w:noWrap/>
                  <w:vAlign w:val="bottom"/>
                </w:tcPr>
                <w:p w14:paraId="1FD8D66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34</w:t>
                  </w:r>
                </w:p>
              </w:tc>
              <w:tc>
                <w:tcPr>
                  <w:tcW w:w="815" w:type="dxa"/>
                  <w:tcBorders>
                    <w:top w:val="nil"/>
                    <w:left w:val="nil"/>
                    <w:bottom w:val="nil"/>
                    <w:right w:val="nil"/>
                  </w:tcBorders>
                  <w:noWrap/>
                  <w:vAlign w:val="bottom"/>
                </w:tcPr>
                <w:p w14:paraId="5CA6B05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01C8FCC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8414A03" w14:textId="77777777">
              <w:trPr>
                <w:trHeight w:val="280"/>
                <w:jc w:val="center"/>
              </w:trPr>
              <w:tc>
                <w:tcPr>
                  <w:tcW w:w="2610" w:type="dxa"/>
                  <w:tcBorders>
                    <w:top w:val="nil"/>
                    <w:left w:val="nil"/>
                    <w:bottom w:val="nil"/>
                    <w:right w:val="nil"/>
                  </w:tcBorders>
                  <w:noWrap/>
                  <w:vAlign w:val="bottom"/>
                </w:tcPr>
                <w:p w14:paraId="024C09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Tsang et al. 2013</w:t>
                  </w:r>
                </w:p>
              </w:tc>
              <w:tc>
                <w:tcPr>
                  <w:tcW w:w="815" w:type="dxa"/>
                  <w:tcBorders>
                    <w:top w:val="nil"/>
                    <w:left w:val="nil"/>
                    <w:bottom w:val="nil"/>
                    <w:right w:val="nil"/>
                  </w:tcBorders>
                  <w:noWrap/>
                  <w:vAlign w:val="center"/>
                </w:tcPr>
                <w:p w14:paraId="3A16A868"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12477D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89" w:type="dxa"/>
                  <w:tcBorders>
                    <w:top w:val="nil"/>
                    <w:left w:val="nil"/>
                    <w:bottom w:val="nil"/>
                    <w:right w:val="nil"/>
                  </w:tcBorders>
                  <w:noWrap/>
                  <w:vAlign w:val="center"/>
                </w:tcPr>
                <w:p w14:paraId="5B9C8DBC"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450</w:t>
                  </w:r>
                </w:p>
              </w:tc>
              <w:tc>
                <w:tcPr>
                  <w:tcW w:w="1045" w:type="dxa"/>
                  <w:tcBorders>
                    <w:top w:val="nil"/>
                    <w:left w:val="nil"/>
                    <w:bottom w:val="nil"/>
                    <w:right w:val="nil"/>
                  </w:tcBorders>
                  <w:noWrap/>
                  <w:vAlign w:val="center"/>
                </w:tcPr>
                <w:p w14:paraId="1FF659D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600</w:t>
                  </w:r>
                </w:p>
              </w:tc>
              <w:tc>
                <w:tcPr>
                  <w:tcW w:w="1467" w:type="dxa"/>
                  <w:tcBorders>
                    <w:top w:val="nil"/>
                    <w:left w:val="nil"/>
                    <w:bottom w:val="nil"/>
                    <w:right w:val="nil"/>
                  </w:tcBorders>
                  <w:noWrap/>
                  <w:vAlign w:val="center"/>
                </w:tcPr>
                <w:p w14:paraId="48E0455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150</w:t>
                  </w:r>
                </w:p>
              </w:tc>
              <w:tc>
                <w:tcPr>
                  <w:tcW w:w="1244" w:type="dxa"/>
                  <w:tcBorders>
                    <w:top w:val="nil"/>
                    <w:left w:val="nil"/>
                    <w:bottom w:val="nil"/>
                    <w:right w:val="nil"/>
                  </w:tcBorders>
                  <w:noWrap/>
                  <w:vAlign w:val="center"/>
                </w:tcPr>
                <w:p w14:paraId="5ED1376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w:t>
                  </w:r>
                </w:p>
              </w:tc>
              <w:tc>
                <w:tcPr>
                  <w:tcW w:w="1126" w:type="dxa"/>
                  <w:tcBorders>
                    <w:top w:val="nil"/>
                    <w:left w:val="nil"/>
                    <w:bottom w:val="nil"/>
                    <w:right w:val="nil"/>
                  </w:tcBorders>
                  <w:noWrap/>
                  <w:vAlign w:val="center"/>
                </w:tcPr>
                <w:p w14:paraId="1B485779"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45</w:t>
                  </w:r>
                </w:p>
              </w:tc>
              <w:tc>
                <w:tcPr>
                  <w:tcW w:w="859" w:type="dxa"/>
                  <w:tcBorders>
                    <w:top w:val="nil"/>
                    <w:left w:val="nil"/>
                    <w:bottom w:val="nil"/>
                    <w:right w:val="nil"/>
                  </w:tcBorders>
                  <w:noWrap/>
                  <w:vAlign w:val="bottom"/>
                </w:tcPr>
                <w:p w14:paraId="41506EA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-2.2 </w:t>
                  </w:r>
                </w:p>
              </w:tc>
              <w:tc>
                <w:tcPr>
                  <w:tcW w:w="659" w:type="dxa"/>
                  <w:tcBorders>
                    <w:top w:val="nil"/>
                    <w:left w:val="nil"/>
                    <w:bottom w:val="nil"/>
                    <w:right w:val="nil"/>
                  </w:tcBorders>
                  <w:noWrap/>
                  <w:vAlign w:val="bottom"/>
                </w:tcPr>
                <w:p w14:paraId="45B1271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3835D9A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21</w:t>
                  </w:r>
                </w:p>
              </w:tc>
              <w:tc>
                <w:tcPr>
                  <w:tcW w:w="815" w:type="dxa"/>
                  <w:tcBorders>
                    <w:top w:val="nil"/>
                    <w:left w:val="nil"/>
                    <w:bottom w:val="nil"/>
                    <w:right w:val="nil"/>
                  </w:tcBorders>
                  <w:noWrap/>
                  <w:vAlign w:val="bottom"/>
                </w:tcPr>
                <w:p w14:paraId="04EBA0E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5E88917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507DEDD7" w14:textId="77777777">
              <w:trPr>
                <w:trHeight w:val="280"/>
                <w:jc w:val="center"/>
              </w:trPr>
              <w:tc>
                <w:tcPr>
                  <w:tcW w:w="2610" w:type="dxa"/>
                  <w:tcBorders>
                    <w:top w:val="nil"/>
                    <w:left w:val="nil"/>
                    <w:bottom w:val="nil"/>
                    <w:right w:val="nil"/>
                  </w:tcBorders>
                  <w:noWrap/>
                  <w:vAlign w:val="bottom"/>
                </w:tcPr>
                <w:p w14:paraId="3BC12F6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Tsang et al. 2013</w:t>
                  </w:r>
                </w:p>
              </w:tc>
              <w:tc>
                <w:tcPr>
                  <w:tcW w:w="815" w:type="dxa"/>
                  <w:tcBorders>
                    <w:top w:val="nil"/>
                    <w:left w:val="nil"/>
                    <w:bottom w:val="nil"/>
                    <w:right w:val="nil"/>
                  </w:tcBorders>
                  <w:noWrap/>
                  <w:vAlign w:val="bottom"/>
                </w:tcPr>
                <w:p w14:paraId="7D4371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1F60971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790F78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6F754D1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021B2AAD"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6740CEB1"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C463DB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6DBA3EB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1.6 </w:t>
                  </w:r>
                </w:p>
              </w:tc>
              <w:tc>
                <w:tcPr>
                  <w:tcW w:w="659" w:type="dxa"/>
                  <w:tcBorders>
                    <w:top w:val="nil"/>
                    <w:left w:val="nil"/>
                    <w:bottom w:val="nil"/>
                    <w:right w:val="nil"/>
                  </w:tcBorders>
                  <w:noWrap/>
                  <w:vAlign w:val="bottom"/>
                </w:tcPr>
                <w:p w14:paraId="1D03E26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39110B4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17</w:t>
                  </w:r>
                </w:p>
              </w:tc>
              <w:tc>
                <w:tcPr>
                  <w:tcW w:w="815" w:type="dxa"/>
                  <w:tcBorders>
                    <w:top w:val="nil"/>
                    <w:left w:val="nil"/>
                    <w:bottom w:val="nil"/>
                    <w:right w:val="nil"/>
                  </w:tcBorders>
                  <w:noWrap/>
                  <w:vAlign w:val="bottom"/>
                </w:tcPr>
                <w:p w14:paraId="5DEB047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C179A0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0021AA4C" w14:textId="77777777">
              <w:trPr>
                <w:trHeight w:val="280"/>
                <w:jc w:val="center"/>
              </w:trPr>
              <w:tc>
                <w:tcPr>
                  <w:tcW w:w="2610" w:type="dxa"/>
                  <w:tcBorders>
                    <w:top w:val="nil"/>
                    <w:left w:val="nil"/>
                    <w:bottom w:val="nil"/>
                    <w:right w:val="nil"/>
                  </w:tcBorders>
                  <w:noWrap/>
                  <w:vAlign w:val="bottom"/>
                </w:tcPr>
                <w:p w14:paraId="0A1A3A6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Uebelacker,2017</w:t>
                  </w:r>
                </w:p>
              </w:tc>
              <w:tc>
                <w:tcPr>
                  <w:tcW w:w="815" w:type="dxa"/>
                  <w:tcBorders>
                    <w:top w:val="nil"/>
                    <w:left w:val="nil"/>
                    <w:bottom w:val="nil"/>
                    <w:right w:val="nil"/>
                  </w:tcBorders>
                  <w:noWrap/>
                  <w:vAlign w:val="bottom"/>
                </w:tcPr>
                <w:p w14:paraId="2B3E7CF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174C245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200</w:t>
                  </w:r>
                </w:p>
              </w:tc>
              <w:tc>
                <w:tcPr>
                  <w:tcW w:w="1289" w:type="dxa"/>
                  <w:tcBorders>
                    <w:top w:val="nil"/>
                    <w:left w:val="nil"/>
                    <w:bottom w:val="nil"/>
                    <w:right w:val="nil"/>
                  </w:tcBorders>
                  <w:noWrap/>
                  <w:vAlign w:val="bottom"/>
                </w:tcPr>
                <w:p w14:paraId="5F1BAC1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400</w:t>
                  </w:r>
                </w:p>
              </w:tc>
              <w:tc>
                <w:tcPr>
                  <w:tcW w:w="1045" w:type="dxa"/>
                  <w:tcBorders>
                    <w:top w:val="nil"/>
                    <w:left w:val="nil"/>
                    <w:bottom w:val="nil"/>
                    <w:right w:val="nil"/>
                  </w:tcBorders>
                  <w:noWrap/>
                  <w:vAlign w:val="bottom"/>
                </w:tcPr>
                <w:p w14:paraId="43A60A48"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53E545C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100</w:t>
                  </w:r>
                </w:p>
              </w:tc>
              <w:tc>
                <w:tcPr>
                  <w:tcW w:w="1244" w:type="dxa"/>
                  <w:tcBorders>
                    <w:top w:val="nil"/>
                    <w:left w:val="nil"/>
                    <w:bottom w:val="nil"/>
                    <w:right w:val="nil"/>
                  </w:tcBorders>
                  <w:noWrap/>
                  <w:vAlign w:val="center"/>
                </w:tcPr>
                <w:p w14:paraId="1DB279B3"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62F3876A"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80</w:t>
                  </w:r>
                </w:p>
              </w:tc>
              <w:tc>
                <w:tcPr>
                  <w:tcW w:w="859" w:type="dxa"/>
                  <w:tcBorders>
                    <w:top w:val="nil"/>
                    <w:left w:val="nil"/>
                    <w:bottom w:val="nil"/>
                    <w:right w:val="nil"/>
                  </w:tcBorders>
                  <w:noWrap/>
                  <w:vAlign w:val="bottom"/>
                </w:tcPr>
                <w:p w14:paraId="339EE0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-3.9 </w:t>
                  </w:r>
                </w:p>
              </w:tc>
              <w:tc>
                <w:tcPr>
                  <w:tcW w:w="659" w:type="dxa"/>
                  <w:tcBorders>
                    <w:top w:val="nil"/>
                    <w:left w:val="nil"/>
                    <w:bottom w:val="nil"/>
                    <w:right w:val="nil"/>
                  </w:tcBorders>
                  <w:noWrap/>
                  <w:vAlign w:val="bottom"/>
                </w:tcPr>
                <w:p w14:paraId="712986C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0.4 </w:t>
                  </w:r>
                </w:p>
              </w:tc>
              <w:tc>
                <w:tcPr>
                  <w:tcW w:w="600" w:type="dxa"/>
                  <w:tcBorders>
                    <w:top w:val="nil"/>
                    <w:left w:val="nil"/>
                    <w:bottom w:val="nil"/>
                    <w:right w:val="nil"/>
                  </w:tcBorders>
                  <w:noWrap/>
                  <w:vAlign w:val="bottom"/>
                </w:tcPr>
                <w:p w14:paraId="61243D5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63</w:t>
                  </w:r>
                </w:p>
              </w:tc>
              <w:tc>
                <w:tcPr>
                  <w:tcW w:w="815" w:type="dxa"/>
                  <w:tcBorders>
                    <w:top w:val="nil"/>
                    <w:left w:val="nil"/>
                    <w:bottom w:val="nil"/>
                    <w:right w:val="nil"/>
                  </w:tcBorders>
                  <w:noWrap/>
                  <w:vAlign w:val="bottom"/>
                </w:tcPr>
                <w:p w14:paraId="4652CDC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1AC756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2E6A6726" w14:textId="77777777">
              <w:trPr>
                <w:trHeight w:val="280"/>
                <w:jc w:val="center"/>
              </w:trPr>
              <w:tc>
                <w:tcPr>
                  <w:tcW w:w="2610" w:type="dxa"/>
                  <w:tcBorders>
                    <w:top w:val="nil"/>
                    <w:left w:val="nil"/>
                    <w:bottom w:val="nil"/>
                    <w:right w:val="nil"/>
                  </w:tcBorders>
                  <w:noWrap/>
                  <w:vAlign w:val="bottom"/>
                </w:tcPr>
                <w:p w14:paraId="268ED5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Uebelacker,2017</w:t>
                  </w:r>
                </w:p>
              </w:tc>
              <w:tc>
                <w:tcPr>
                  <w:tcW w:w="815" w:type="dxa"/>
                  <w:tcBorders>
                    <w:top w:val="nil"/>
                    <w:left w:val="nil"/>
                    <w:bottom w:val="nil"/>
                    <w:right w:val="nil"/>
                  </w:tcBorders>
                  <w:noWrap/>
                  <w:vAlign w:val="bottom"/>
                </w:tcPr>
                <w:p w14:paraId="508FB9A6"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34D1F57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75C1A53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20ED60B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4DA5206E"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2D9F9C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0F4FE4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06F5D00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-3.2 </w:t>
                  </w:r>
                </w:p>
              </w:tc>
              <w:tc>
                <w:tcPr>
                  <w:tcW w:w="659" w:type="dxa"/>
                  <w:tcBorders>
                    <w:top w:val="nil"/>
                    <w:left w:val="nil"/>
                    <w:bottom w:val="nil"/>
                    <w:right w:val="nil"/>
                  </w:tcBorders>
                  <w:noWrap/>
                  <w:vAlign w:val="bottom"/>
                </w:tcPr>
                <w:p w14:paraId="1F3ACB5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0.6 </w:t>
                  </w:r>
                </w:p>
              </w:tc>
              <w:tc>
                <w:tcPr>
                  <w:tcW w:w="600" w:type="dxa"/>
                  <w:tcBorders>
                    <w:top w:val="nil"/>
                    <w:left w:val="nil"/>
                    <w:bottom w:val="nil"/>
                    <w:right w:val="nil"/>
                  </w:tcBorders>
                  <w:noWrap/>
                  <w:vAlign w:val="bottom"/>
                </w:tcPr>
                <w:p w14:paraId="2D980C9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59</w:t>
                  </w:r>
                </w:p>
              </w:tc>
              <w:tc>
                <w:tcPr>
                  <w:tcW w:w="815" w:type="dxa"/>
                  <w:tcBorders>
                    <w:top w:val="nil"/>
                    <w:left w:val="nil"/>
                    <w:bottom w:val="nil"/>
                    <w:right w:val="nil"/>
                  </w:tcBorders>
                  <w:noWrap/>
                  <w:vAlign w:val="bottom"/>
                </w:tcPr>
                <w:p w14:paraId="3D28E9D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659F617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12</w:t>
                  </w:r>
                </w:p>
              </w:tc>
            </w:tr>
            <w:tr w:rsidR="00CD3DE7" w14:paraId="679AE665" w14:textId="77777777">
              <w:trPr>
                <w:trHeight w:val="280"/>
                <w:jc w:val="center"/>
              </w:trPr>
              <w:tc>
                <w:tcPr>
                  <w:tcW w:w="2610" w:type="dxa"/>
                  <w:tcBorders>
                    <w:top w:val="nil"/>
                    <w:left w:val="nil"/>
                    <w:bottom w:val="nil"/>
                    <w:right w:val="nil"/>
                  </w:tcBorders>
                  <w:noWrap/>
                  <w:vAlign w:val="bottom"/>
                </w:tcPr>
                <w:p w14:paraId="4303E5A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Yeung et al, 2012</w:t>
                  </w:r>
                </w:p>
              </w:tc>
              <w:tc>
                <w:tcPr>
                  <w:tcW w:w="815" w:type="dxa"/>
                  <w:tcBorders>
                    <w:top w:val="nil"/>
                    <w:left w:val="nil"/>
                    <w:bottom w:val="nil"/>
                    <w:right w:val="nil"/>
                  </w:tcBorders>
                  <w:noWrap/>
                  <w:vAlign w:val="bottom"/>
                </w:tcPr>
                <w:p w14:paraId="078D66F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MBE</w:t>
                  </w:r>
                </w:p>
              </w:tc>
              <w:tc>
                <w:tcPr>
                  <w:tcW w:w="1466" w:type="dxa"/>
                  <w:tcBorders>
                    <w:top w:val="nil"/>
                    <w:left w:val="nil"/>
                    <w:bottom w:val="nil"/>
                    <w:right w:val="nil"/>
                  </w:tcBorders>
                  <w:noWrap/>
                  <w:vAlign w:val="bottom"/>
                </w:tcPr>
                <w:p w14:paraId="56B4203E"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180</w:t>
                  </w:r>
                </w:p>
              </w:tc>
              <w:tc>
                <w:tcPr>
                  <w:tcW w:w="1289" w:type="dxa"/>
                  <w:tcBorders>
                    <w:top w:val="nil"/>
                    <w:left w:val="nil"/>
                    <w:bottom w:val="nil"/>
                    <w:right w:val="nil"/>
                  </w:tcBorders>
                  <w:noWrap/>
                  <w:vAlign w:val="bottom"/>
                </w:tcPr>
                <w:p w14:paraId="5745D6CB"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360</w:t>
                  </w:r>
                </w:p>
              </w:tc>
              <w:tc>
                <w:tcPr>
                  <w:tcW w:w="1045" w:type="dxa"/>
                  <w:tcBorders>
                    <w:top w:val="nil"/>
                    <w:left w:val="nil"/>
                    <w:bottom w:val="nil"/>
                    <w:right w:val="nil"/>
                  </w:tcBorders>
                  <w:noWrap/>
                  <w:vAlign w:val="bottom"/>
                </w:tcPr>
                <w:p w14:paraId="2D4E15A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300</w:t>
                  </w:r>
                </w:p>
              </w:tc>
              <w:tc>
                <w:tcPr>
                  <w:tcW w:w="1467" w:type="dxa"/>
                  <w:tcBorders>
                    <w:top w:val="nil"/>
                    <w:left w:val="nil"/>
                    <w:bottom w:val="nil"/>
                    <w:right w:val="nil"/>
                  </w:tcBorders>
                  <w:noWrap/>
                  <w:vAlign w:val="center"/>
                </w:tcPr>
                <w:p w14:paraId="27A12400"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1244" w:type="dxa"/>
                  <w:tcBorders>
                    <w:top w:val="nil"/>
                    <w:left w:val="nil"/>
                    <w:bottom w:val="nil"/>
                    <w:right w:val="nil"/>
                  </w:tcBorders>
                  <w:noWrap/>
                  <w:vAlign w:val="center"/>
                </w:tcPr>
                <w:p w14:paraId="6BEECB4B"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w:t>
                  </w:r>
                </w:p>
              </w:tc>
              <w:tc>
                <w:tcPr>
                  <w:tcW w:w="1126" w:type="dxa"/>
                  <w:tcBorders>
                    <w:top w:val="nil"/>
                    <w:left w:val="nil"/>
                    <w:bottom w:val="nil"/>
                    <w:right w:val="nil"/>
                  </w:tcBorders>
                  <w:noWrap/>
                  <w:vAlign w:val="center"/>
                </w:tcPr>
                <w:p w14:paraId="42F9FE66"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60</w:t>
                  </w:r>
                </w:p>
              </w:tc>
              <w:tc>
                <w:tcPr>
                  <w:tcW w:w="859" w:type="dxa"/>
                  <w:tcBorders>
                    <w:top w:val="nil"/>
                    <w:left w:val="nil"/>
                    <w:bottom w:val="nil"/>
                    <w:right w:val="nil"/>
                  </w:tcBorders>
                  <w:noWrap/>
                  <w:vAlign w:val="bottom"/>
                </w:tcPr>
                <w:p w14:paraId="0BA1562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-12.8 </w:t>
                  </w:r>
                </w:p>
              </w:tc>
              <w:tc>
                <w:tcPr>
                  <w:tcW w:w="659" w:type="dxa"/>
                  <w:tcBorders>
                    <w:top w:val="nil"/>
                    <w:left w:val="nil"/>
                    <w:bottom w:val="nil"/>
                    <w:right w:val="nil"/>
                  </w:tcBorders>
                  <w:noWrap/>
                  <w:vAlign w:val="bottom"/>
                </w:tcPr>
                <w:p w14:paraId="47734B3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0.9 </w:t>
                  </w:r>
                </w:p>
              </w:tc>
              <w:tc>
                <w:tcPr>
                  <w:tcW w:w="600" w:type="dxa"/>
                  <w:tcBorders>
                    <w:top w:val="nil"/>
                    <w:left w:val="nil"/>
                    <w:bottom w:val="nil"/>
                    <w:right w:val="nil"/>
                  </w:tcBorders>
                  <w:noWrap/>
                  <w:vAlign w:val="bottom"/>
                </w:tcPr>
                <w:p w14:paraId="2D189103"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26</w:t>
                  </w:r>
                </w:p>
              </w:tc>
              <w:tc>
                <w:tcPr>
                  <w:tcW w:w="815" w:type="dxa"/>
                  <w:tcBorders>
                    <w:top w:val="nil"/>
                    <w:left w:val="nil"/>
                    <w:bottom w:val="nil"/>
                    <w:right w:val="nil"/>
                  </w:tcBorders>
                  <w:noWrap/>
                  <w:vAlign w:val="bottom"/>
                </w:tcPr>
                <w:p w14:paraId="227FDD62"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1E5CC269"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r w:rsidR="00CD3DE7" w14:paraId="3F52DF95" w14:textId="77777777">
              <w:trPr>
                <w:trHeight w:val="280"/>
                <w:jc w:val="center"/>
              </w:trPr>
              <w:tc>
                <w:tcPr>
                  <w:tcW w:w="2610" w:type="dxa"/>
                  <w:tcBorders>
                    <w:top w:val="nil"/>
                    <w:left w:val="nil"/>
                    <w:bottom w:val="nil"/>
                    <w:right w:val="nil"/>
                  </w:tcBorders>
                  <w:noWrap/>
                  <w:vAlign w:val="bottom"/>
                </w:tcPr>
                <w:p w14:paraId="3C85AFFF"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Yeung et al, 2012</w:t>
                  </w:r>
                </w:p>
              </w:tc>
              <w:tc>
                <w:tcPr>
                  <w:tcW w:w="815" w:type="dxa"/>
                  <w:tcBorders>
                    <w:top w:val="nil"/>
                    <w:left w:val="nil"/>
                    <w:bottom w:val="nil"/>
                    <w:right w:val="nil"/>
                  </w:tcBorders>
                  <w:noWrap/>
                  <w:vAlign w:val="bottom"/>
                </w:tcPr>
                <w:p w14:paraId="6FBD946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CON</w:t>
                  </w:r>
                </w:p>
              </w:tc>
              <w:tc>
                <w:tcPr>
                  <w:tcW w:w="1466" w:type="dxa"/>
                  <w:tcBorders>
                    <w:top w:val="nil"/>
                    <w:left w:val="nil"/>
                    <w:bottom w:val="nil"/>
                    <w:right w:val="nil"/>
                  </w:tcBorders>
                  <w:noWrap/>
                  <w:vAlign w:val="bottom"/>
                </w:tcPr>
                <w:p w14:paraId="56F38AFC"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89" w:type="dxa"/>
                  <w:tcBorders>
                    <w:top w:val="nil"/>
                    <w:left w:val="nil"/>
                    <w:bottom w:val="nil"/>
                    <w:right w:val="nil"/>
                  </w:tcBorders>
                  <w:noWrap/>
                  <w:vAlign w:val="bottom"/>
                </w:tcPr>
                <w:p w14:paraId="5827D5B7"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045" w:type="dxa"/>
                  <w:tcBorders>
                    <w:top w:val="nil"/>
                    <w:left w:val="nil"/>
                    <w:bottom w:val="nil"/>
                    <w:right w:val="nil"/>
                  </w:tcBorders>
                  <w:noWrap/>
                  <w:vAlign w:val="bottom"/>
                </w:tcPr>
                <w:p w14:paraId="0B3EA41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467" w:type="dxa"/>
                  <w:tcBorders>
                    <w:top w:val="nil"/>
                    <w:left w:val="nil"/>
                    <w:bottom w:val="nil"/>
                    <w:right w:val="nil"/>
                  </w:tcBorders>
                  <w:noWrap/>
                  <w:vAlign w:val="center"/>
                </w:tcPr>
                <w:p w14:paraId="7D2A2C05"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244" w:type="dxa"/>
                  <w:tcBorders>
                    <w:top w:val="nil"/>
                    <w:left w:val="nil"/>
                    <w:bottom w:val="nil"/>
                    <w:right w:val="nil"/>
                  </w:tcBorders>
                  <w:noWrap/>
                  <w:vAlign w:val="bottom"/>
                </w:tcPr>
                <w:p w14:paraId="55E7ACF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1126" w:type="dxa"/>
                  <w:tcBorders>
                    <w:top w:val="nil"/>
                    <w:left w:val="nil"/>
                    <w:bottom w:val="nil"/>
                    <w:right w:val="nil"/>
                  </w:tcBorders>
                  <w:noWrap/>
                  <w:vAlign w:val="center"/>
                </w:tcPr>
                <w:p w14:paraId="33E317A2" w14:textId="77777777" w:rsidR="00CD3DE7" w:rsidRDefault="00264E5F">
                  <w:pPr>
                    <w:framePr w:hSpace="180" w:wrap="around" w:vAnchor="text" w:hAnchor="page" w:x="769" w:y="266"/>
                    <w:widowControl/>
                    <w:suppressOverlap/>
                    <w:jc w:val="center"/>
                    <w:textAlignment w:val="center"/>
                    <w:rPr>
                      <w:rFonts w:ascii="Times New Roman" w:eastAsia="SimSun" w:hAnsi="Times New Roman" w:cs="Times New Roman"/>
                      <w:sz w:val="22"/>
                      <w:szCs w:val="22"/>
                    </w:rPr>
                  </w:pPr>
                  <w:r>
                    <w:rPr>
                      <w:rFonts w:ascii="Times New Roman" w:eastAsia="SimSun" w:hAnsi="Times New Roman" w:cs="Times New Roman"/>
                      <w:kern w:val="0"/>
                      <w:sz w:val="22"/>
                      <w:szCs w:val="22"/>
                      <w:lang w:bidi="ar"/>
                    </w:rPr>
                    <w:t>0</w:t>
                  </w:r>
                </w:p>
              </w:tc>
              <w:tc>
                <w:tcPr>
                  <w:tcW w:w="859" w:type="dxa"/>
                  <w:tcBorders>
                    <w:top w:val="nil"/>
                    <w:left w:val="nil"/>
                    <w:bottom w:val="nil"/>
                    <w:right w:val="nil"/>
                  </w:tcBorders>
                  <w:noWrap/>
                  <w:vAlign w:val="bottom"/>
                </w:tcPr>
                <w:p w14:paraId="2A0E7985"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-12.5 </w:t>
                  </w:r>
                </w:p>
              </w:tc>
              <w:tc>
                <w:tcPr>
                  <w:tcW w:w="659" w:type="dxa"/>
                  <w:tcBorders>
                    <w:top w:val="nil"/>
                    <w:left w:val="nil"/>
                    <w:bottom w:val="nil"/>
                    <w:right w:val="nil"/>
                  </w:tcBorders>
                  <w:noWrap/>
                  <w:vAlign w:val="bottom"/>
                </w:tcPr>
                <w:p w14:paraId="0858AABA"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 xml:space="preserve">0.8 </w:t>
                  </w:r>
                </w:p>
              </w:tc>
              <w:tc>
                <w:tcPr>
                  <w:tcW w:w="600" w:type="dxa"/>
                  <w:tcBorders>
                    <w:top w:val="nil"/>
                    <w:left w:val="nil"/>
                    <w:bottom w:val="nil"/>
                    <w:right w:val="nil"/>
                  </w:tcBorders>
                  <w:noWrap/>
                  <w:vAlign w:val="bottom"/>
                </w:tcPr>
                <w:p w14:paraId="4C9A5904"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11</w:t>
                  </w:r>
                </w:p>
              </w:tc>
              <w:tc>
                <w:tcPr>
                  <w:tcW w:w="815" w:type="dxa"/>
                  <w:tcBorders>
                    <w:top w:val="nil"/>
                    <w:left w:val="nil"/>
                    <w:bottom w:val="nil"/>
                    <w:right w:val="nil"/>
                  </w:tcBorders>
                  <w:noWrap/>
                  <w:vAlign w:val="bottom"/>
                </w:tcPr>
                <w:p w14:paraId="5855D82D"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w:t>
                  </w:r>
                  <w:r>
                    <w:rPr>
                      <w:rFonts w:ascii="Times New Roman" w:eastAsia="SimSun" w:hAnsi="Times New Roman" w:cs="Times New Roman"/>
                      <w:kern w:val="0"/>
                      <w:sz w:val="22"/>
                      <w:szCs w:val="22"/>
                      <w:lang w:bidi="ar"/>
                    </w:rPr>
                    <w:t>50</w:t>
                  </w:r>
                </w:p>
              </w:tc>
              <w:tc>
                <w:tcPr>
                  <w:tcW w:w="963" w:type="dxa"/>
                  <w:tcBorders>
                    <w:top w:val="nil"/>
                    <w:left w:val="nil"/>
                    <w:bottom w:val="nil"/>
                    <w:right w:val="nil"/>
                  </w:tcBorders>
                  <w:noWrap/>
                  <w:vAlign w:val="bottom"/>
                </w:tcPr>
                <w:p w14:paraId="70531B80" w14:textId="77777777" w:rsidR="00CD3DE7" w:rsidRDefault="00264E5F">
                  <w:pPr>
                    <w:framePr w:hSpace="180" w:wrap="around" w:vAnchor="text" w:hAnchor="page" w:x="769" w:y="266"/>
                    <w:widowControl/>
                    <w:suppressOverlap/>
                    <w:jc w:val="center"/>
                    <w:textAlignment w:val="bottom"/>
                    <w:rPr>
                      <w:rFonts w:ascii="Times New Roman" w:eastAsia="SimSun" w:hAnsi="Times New Roman" w:cs="Times New Roman"/>
                      <w:sz w:val="22"/>
                      <w:szCs w:val="22"/>
                    </w:rPr>
                  </w:pPr>
                  <w:r>
                    <w:rPr>
                      <w:rFonts w:ascii="Times New Roman" w:eastAsia="SimSun" w:hAnsi="Times New Roman" w:cs="Times New Roman"/>
                      <w:kern w:val="0"/>
                      <w:sz w:val="22"/>
                      <w:szCs w:val="22"/>
                      <w:lang w:bidi="ar"/>
                    </w:rPr>
                    <w:t>≥12</w:t>
                  </w:r>
                </w:p>
              </w:tc>
            </w:tr>
          </w:tbl>
          <w:p w14:paraId="69582820" w14:textId="77777777" w:rsidR="00CD3DE7" w:rsidRDefault="00CD3DE7">
            <w:pPr>
              <w:rPr>
                <w:rFonts w:ascii="Times New Roman" w:eastAsia="DengXian" w:hAnsi="Times New Roman" w:cs="Times New Roman"/>
                <w:szCs w:val="22"/>
                <w:lang w:bidi="zh-CN"/>
              </w:rPr>
            </w:pPr>
          </w:p>
        </w:tc>
      </w:tr>
    </w:tbl>
    <w:p w14:paraId="34CD487F" w14:textId="77777777" w:rsidR="00CD3DE7" w:rsidRDefault="00CD3DE7">
      <w:pPr>
        <w:rPr>
          <w:rFonts w:ascii="Times New Roman" w:hAnsi="Times New Roman" w:cs="Times New Roman"/>
          <w:szCs w:val="21"/>
        </w:rPr>
      </w:pPr>
    </w:p>
    <w:p w14:paraId="4262F898" w14:textId="77777777" w:rsidR="00CD3DE7" w:rsidRDefault="00CD3DE7">
      <w:pPr>
        <w:rPr>
          <w:rFonts w:ascii="Times New Roman" w:hAnsi="Times New Roman" w:cs="Times New Roman"/>
          <w:szCs w:val="21"/>
        </w:rPr>
      </w:pPr>
    </w:p>
    <w:p w14:paraId="69E7AB7E" w14:textId="77777777" w:rsidR="00CD3DE7" w:rsidRDefault="00CD3DE7">
      <w:pPr>
        <w:rPr>
          <w:rFonts w:ascii="Times New Roman" w:hAnsi="Times New Roman" w:cs="Times New Roman"/>
          <w:szCs w:val="21"/>
        </w:rPr>
        <w:sectPr w:rsidR="00CD3DE7">
          <w:pgSz w:w="16838" w:h="11906" w:orient="landscape"/>
          <w:pgMar w:top="1797" w:right="1440" w:bottom="1797" w:left="1440" w:header="851" w:footer="992" w:gutter="0"/>
          <w:cols w:space="0"/>
          <w:docGrid w:linePitch="312"/>
        </w:sectPr>
      </w:pPr>
    </w:p>
    <w:p w14:paraId="77AAFD87" w14:textId="77777777" w:rsidR="00CD3DE7" w:rsidRDefault="00264E5F">
      <w:pPr>
        <w:pStyle w:val="a1"/>
        <w:rPr>
          <w:rFonts w:cs="Times New Roman"/>
          <w:color w:val="auto"/>
        </w:rPr>
      </w:pPr>
      <w:bookmarkStart w:id="32" w:name="_Toc15925"/>
      <w:r>
        <w:rPr>
          <w:rFonts w:eastAsia="SimSun" w:cs="Times New Roman"/>
          <w:color w:val="auto"/>
        </w:rPr>
        <w:lastRenderedPageBreak/>
        <w:t>S5.2</w:t>
      </w:r>
      <w:r>
        <w:rPr>
          <w:rFonts w:cs="Times New Roman"/>
          <w:color w:val="auto"/>
        </w:rPr>
        <w:t xml:space="preserve"> Select Model Fit</w:t>
      </w:r>
      <w:bookmarkEnd w:id="32"/>
    </w:p>
    <w:p w14:paraId="75CD0E70" w14:textId="77777777" w:rsidR="00CD3DE7" w:rsidRDefault="00264E5F">
      <w:pPr>
        <w:pStyle w:val="a3"/>
        <w:rPr>
          <w:rFonts w:eastAsiaTheme="minorEastAsia"/>
          <w:color w:val="auto"/>
        </w:rPr>
      </w:pPr>
      <w:bookmarkStart w:id="33" w:name="_Toc1373"/>
      <w:r>
        <w:rPr>
          <w:rFonts w:eastAsiaTheme="minorEastAsia"/>
          <w:color w:val="auto"/>
        </w:rPr>
        <w:t>S5.2.1 Number of original studies at different dose scenarios</w:t>
      </w:r>
      <w:bookmarkEnd w:id="33"/>
    </w:p>
    <w:p w14:paraId="56AFDC31" w14:textId="77777777" w:rsidR="00CD3DE7" w:rsidRDefault="00264E5F">
      <w:pPr>
        <w:pStyle w:val="a1"/>
        <w:outlineLvl w:val="9"/>
        <w:rPr>
          <w:rFonts w:cs="Times New Roman"/>
          <w:color w:val="auto"/>
        </w:rPr>
      </w:pPr>
      <w:bookmarkStart w:id="34" w:name="_Toc22032"/>
      <w:r>
        <w:rPr>
          <w:rFonts w:cs="Times New Roman"/>
          <w:noProof/>
          <w:color w:val="auto"/>
        </w:rPr>
        <w:drawing>
          <wp:inline distT="0" distB="0" distL="0" distR="0" wp14:anchorId="213F14E1" wp14:editId="0C10B284">
            <wp:extent cx="5278120" cy="4589780"/>
            <wp:effectExtent l="0" t="0" r="0" b="1270"/>
            <wp:docPr id="1531094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4218"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4589780"/>
                    </a:xfrm>
                    <a:prstGeom prst="rect">
                      <a:avLst/>
                    </a:prstGeom>
                  </pic:spPr>
                </pic:pic>
              </a:graphicData>
            </a:graphic>
          </wp:inline>
        </w:drawing>
      </w:r>
      <w:bookmarkEnd w:id="34"/>
    </w:p>
    <w:p w14:paraId="339F273B" w14:textId="77777777" w:rsidR="00CD3DE7" w:rsidRDefault="00264E5F">
      <w:pPr>
        <w:pStyle w:val="a1"/>
        <w:outlineLvl w:val="9"/>
        <w:rPr>
          <w:rFonts w:cs="Times New Roman"/>
          <w:b w:val="0"/>
          <w:bCs w:val="0"/>
          <w:color w:val="auto"/>
        </w:rPr>
      </w:pPr>
      <w:bookmarkStart w:id="35" w:name="_Toc32613"/>
      <w:r>
        <w:rPr>
          <w:rFonts w:cs="Times New Roman"/>
          <w:b w:val="0"/>
          <w:bCs w:val="0"/>
          <w:color w:val="auto"/>
        </w:rPr>
        <w:t>Figure S</w:t>
      </w:r>
      <w:r>
        <w:rPr>
          <w:rFonts w:eastAsia="SimSun" w:cs="Times New Roman"/>
          <w:b w:val="0"/>
          <w:bCs w:val="0"/>
          <w:color w:val="auto"/>
        </w:rPr>
        <w:t>5</w:t>
      </w:r>
      <w:r>
        <w:rPr>
          <w:rFonts w:cs="Times New Roman"/>
          <w:b w:val="0"/>
          <w:bCs w:val="0"/>
          <w:color w:val="auto"/>
        </w:rPr>
        <w:t>. Number of original studies at different dose scenarios. AE, Aerobic exercise; RE, resistance exercise; ME, mix exercise; MBE, mind-body exercise.</w:t>
      </w:r>
      <w:bookmarkEnd w:id="35"/>
    </w:p>
    <w:p w14:paraId="7BB0DDB1" w14:textId="77777777" w:rsidR="00CD3DE7" w:rsidRDefault="00264E5F">
      <w:pPr>
        <w:rPr>
          <w:rFonts w:ascii="Times New Roman" w:hAnsi="Times New Roman" w:cs="Times New Roman"/>
        </w:rPr>
      </w:pPr>
      <w:r>
        <w:rPr>
          <w:rFonts w:ascii="Times New Roman" w:hAnsi="Times New Roman" w:cs="Times New Roman"/>
        </w:rPr>
        <w:br w:type="page"/>
      </w:r>
    </w:p>
    <w:p w14:paraId="4B35D8A5" w14:textId="77777777" w:rsidR="00CD3DE7" w:rsidRDefault="00CD3DE7">
      <w:pPr>
        <w:pStyle w:val="a1"/>
        <w:outlineLvl w:val="9"/>
        <w:rPr>
          <w:rFonts w:eastAsiaTheme="minorEastAsia" w:cs="Times New Roman"/>
          <w:b w:val="0"/>
          <w:bCs w:val="0"/>
          <w:color w:val="auto"/>
        </w:rPr>
      </w:pPr>
    </w:p>
    <w:p w14:paraId="6BC509D4" w14:textId="77777777" w:rsidR="00CD3DE7" w:rsidRDefault="00264E5F">
      <w:pPr>
        <w:pStyle w:val="a3"/>
        <w:rPr>
          <w:rFonts w:eastAsiaTheme="minorEastAsia"/>
          <w:color w:val="auto"/>
        </w:rPr>
      </w:pPr>
      <w:bookmarkStart w:id="36" w:name="_Toc18247"/>
      <w:r>
        <w:rPr>
          <w:rFonts w:eastAsiaTheme="minorEastAsia"/>
          <w:color w:val="auto"/>
        </w:rPr>
        <w:t>S5.2.2 Effect sizes of the original study in different types of training situations</w:t>
      </w:r>
      <w:bookmarkEnd w:id="36"/>
    </w:p>
    <w:p w14:paraId="01170CB2" w14:textId="77777777" w:rsidR="00CD3DE7" w:rsidRDefault="00264E5F">
      <w:pPr>
        <w:pStyle w:val="a1"/>
        <w:outlineLvl w:val="9"/>
        <w:rPr>
          <w:rFonts w:cs="Times New Roman"/>
          <w:b w:val="0"/>
          <w:bCs w:val="0"/>
          <w:color w:val="auto"/>
        </w:rPr>
      </w:pPr>
      <w:bookmarkStart w:id="37" w:name="_Toc8559"/>
      <w:r>
        <w:rPr>
          <w:rFonts w:cs="Times New Roman"/>
          <w:b w:val="0"/>
          <w:bCs w:val="0"/>
          <w:noProof/>
          <w:color w:val="auto"/>
        </w:rPr>
        <w:drawing>
          <wp:inline distT="0" distB="0" distL="0" distR="0" wp14:anchorId="779D1CF5" wp14:editId="616CED3F">
            <wp:extent cx="5278120" cy="4589780"/>
            <wp:effectExtent l="0" t="0" r="0" b="1270"/>
            <wp:docPr id="616438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8565"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4589780"/>
                    </a:xfrm>
                    <a:prstGeom prst="rect">
                      <a:avLst/>
                    </a:prstGeom>
                  </pic:spPr>
                </pic:pic>
              </a:graphicData>
            </a:graphic>
          </wp:inline>
        </w:drawing>
      </w:r>
      <w:bookmarkEnd w:id="37"/>
    </w:p>
    <w:p w14:paraId="6C4EB3BF" w14:textId="77777777" w:rsidR="00CD3DE7" w:rsidRDefault="00264E5F">
      <w:pPr>
        <w:pStyle w:val="a1"/>
        <w:outlineLvl w:val="9"/>
        <w:rPr>
          <w:rFonts w:eastAsiaTheme="minorEastAsia" w:cs="Times New Roman"/>
          <w:b w:val="0"/>
          <w:bCs w:val="0"/>
          <w:color w:val="auto"/>
        </w:rPr>
      </w:pPr>
      <w:bookmarkStart w:id="38" w:name="_Toc17724"/>
      <w:r>
        <w:rPr>
          <w:rFonts w:eastAsiaTheme="minorEastAsia" w:cs="Times New Roman"/>
          <w:b w:val="0"/>
          <w:bCs w:val="0"/>
          <w:color w:val="auto"/>
        </w:rPr>
        <w:t xml:space="preserve">Figure S6. Effect sizes of the original study in different types of training situations. </w:t>
      </w:r>
      <w:r>
        <w:rPr>
          <w:rFonts w:cs="Times New Roman"/>
          <w:b w:val="0"/>
          <w:bCs w:val="0"/>
          <w:color w:val="auto"/>
        </w:rPr>
        <w:t>AE, Aerobic exercise; RE, resistance exercise; ME, mix exercise; MBE, mind-body exercise.</w:t>
      </w:r>
      <w:bookmarkEnd w:id="38"/>
      <w:r>
        <w:rPr>
          <w:rFonts w:cs="Times New Roman"/>
          <w:b w:val="0"/>
          <w:bCs w:val="0"/>
          <w:color w:val="auto"/>
        </w:rPr>
        <w:t xml:space="preserve"> </w:t>
      </w:r>
    </w:p>
    <w:p w14:paraId="2252913D" w14:textId="77777777" w:rsidR="00CD3DE7" w:rsidRDefault="00264E5F">
      <w:pPr>
        <w:rPr>
          <w:rFonts w:ascii="Times New Roman" w:hAnsi="Times New Roman" w:cs="Times New Roman"/>
        </w:rPr>
      </w:pPr>
      <w:r>
        <w:rPr>
          <w:rFonts w:ascii="Times New Roman" w:hAnsi="Times New Roman" w:cs="Times New Roman"/>
        </w:rPr>
        <w:br w:type="page"/>
      </w:r>
    </w:p>
    <w:p w14:paraId="549A90EC" w14:textId="77777777" w:rsidR="00CD3DE7" w:rsidRDefault="00264E5F">
      <w:pPr>
        <w:pStyle w:val="a1"/>
        <w:rPr>
          <w:rFonts w:cs="Times New Roman"/>
          <w:color w:val="auto"/>
          <w:sz w:val="32"/>
        </w:rPr>
      </w:pPr>
      <w:bookmarkStart w:id="39" w:name="_Toc11255"/>
      <w:r>
        <w:rPr>
          <w:rFonts w:cs="Times New Roman"/>
          <w:color w:val="auto"/>
        </w:rPr>
        <w:lastRenderedPageBreak/>
        <w:t>S5.3 Key assumptions of Network Meta-Analysis</w:t>
      </w:r>
      <w:bookmarkEnd w:id="39"/>
    </w:p>
    <w:p w14:paraId="48B69DAD" w14:textId="77777777" w:rsidR="00CD3DE7" w:rsidRDefault="00264E5F">
      <w:pPr>
        <w:rPr>
          <w:rFonts w:ascii="Times New Roman" w:hAnsi="Times New Roman" w:cs="Times New Roman"/>
          <w:szCs w:val="21"/>
        </w:rPr>
      </w:pPr>
      <w:r>
        <w:rPr>
          <w:rFonts w:ascii="Times New Roman" w:hAnsi="Times New Roman" w:cs="Times New Roman"/>
          <w:szCs w:val="21"/>
        </w:rPr>
        <w:t>The following are the three key assumptions of the network meta-analysis.</w:t>
      </w:r>
    </w:p>
    <w:p w14:paraId="20CBDDED" w14:textId="77777777" w:rsidR="00CD3DE7" w:rsidRDefault="00264E5F">
      <w:pPr>
        <w:pStyle w:val="a3"/>
        <w:rPr>
          <w:color w:val="auto"/>
        </w:rPr>
      </w:pPr>
      <w:bookmarkStart w:id="40" w:name="_Toc1686"/>
      <w:r>
        <w:rPr>
          <w:color w:val="auto"/>
        </w:rPr>
        <w:t>S5.</w:t>
      </w:r>
      <w:r>
        <w:rPr>
          <w:rFonts w:eastAsia="SimSun"/>
          <w:color w:val="auto"/>
        </w:rPr>
        <w:t>3</w:t>
      </w:r>
      <w:r>
        <w:rPr>
          <w:color w:val="auto"/>
        </w:rPr>
        <w:t>.1 Connectivity</w:t>
      </w:r>
      <w:bookmarkEnd w:id="40"/>
    </w:p>
    <w:p w14:paraId="480D8C0A" w14:textId="77777777" w:rsidR="00CD3DE7" w:rsidRDefault="00264E5F">
      <w:pPr>
        <w:rPr>
          <w:rFonts w:ascii="Times New Roman" w:hAnsi="Times New Roman" w:cs="Times New Roman"/>
          <w:szCs w:val="21"/>
        </w:rPr>
      </w:pPr>
      <w:r>
        <w:rPr>
          <w:rFonts w:ascii="Times New Roman" w:hAnsi="Times New Roman" w:cs="Times New Roman"/>
          <w:szCs w:val="21"/>
        </w:rPr>
        <w:t>Connectivity is a key assumption in NMA that, if considered insufficient (i.e., due to lack of direct comparisons), may lead to low statistical power and misleading results. Our study assessed network connectivity at the motor and dose levels and did not find any evidence of network unconnectedness (Figure S1 and Figure S2).</w:t>
      </w:r>
    </w:p>
    <w:p w14:paraId="4AC22549" w14:textId="77777777" w:rsidR="00CD3DE7" w:rsidRDefault="00264E5F">
      <w:pPr>
        <w:rPr>
          <w:rFonts w:ascii="Times New Roman" w:hAnsi="Times New Roman" w:cs="Times New Roman"/>
          <w:szCs w:val="21"/>
        </w:rPr>
      </w:pPr>
      <w:r>
        <w:rPr>
          <w:rFonts w:ascii="Times New Roman" w:hAnsi="Times New Roman" w:cs="Times New Roman"/>
          <w:noProof/>
          <w:szCs w:val="21"/>
        </w:rPr>
        <w:drawing>
          <wp:inline distT="0" distB="0" distL="114300" distR="114300" wp14:anchorId="2AD668AC" wp14:editId="7E7A5FB4">
            <wp:extent cx="5268595" cy="4633595"/>
            <wp:effectExtent l="0" t="0" r="1905" b="1905"/>
            <wp:docPr id="4" name="图片 4" descr="剂量分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剂量分类图"/>
                    <pic:cNvPicPr>
                      <a:picLocks noChangeAspect="1"/>
                    </pic:cNvPicPr>
                  </pic:nvPicPr>
                  <pic:blipFill>
                    <a:blip r:embed="rId16"/>
                    <a:stretch>
                      <a:fillRect/>
                    </a:stretch>
                  </pic:blipFill>
                  <pic:spPr>
                    <a:xfrm>
                      <a:off x="0" y="0"/>
                      <a:ext cx="5268595" cy="4633595"/>
                    </a:xfrm>
                    <a:prstGeom prst="rect">
                      <a:avLst/>
                    </a:prstGeom>
                  </pic:spPr>
                </pic:pic>
              </a:graphicData>
            </a:graphic>
          </wp:inline>
        </w:drawing>
      </w:r>
    </w:p>
    <w:p w14:paraId="151D5091" w14:textId="77777777" w:rsidR="00CD3DE7" w:rsidRDefault="00264E5F">
      <w:pPr>
        <w:rPr>
          <w:rFonts w:ascii="Times New Roman" w:hAnsi="Times New Roman" w:cs="Times New Roman"/>
        </w:rPr>
      </w:pPr>
      <w:bookmarkStart w:id="41" w:name="_Hlk138503736"/>
      <w:r>
        <w:rPr>
          <w:rFonts w:ascii="Times New Roman" w:hAnsi="Times New Roman" w:cs="Times New Roman"/>
          <w:b/>
          <w:bCs/>
        </w:rPr>
        <w:t>Figure S7.</w:t>
      </w:r>
      <w:bookmarkEnd w:id="41"/>
      <w:r>
        <w:rPr>
          <w:rFonts w:ascii="Times New Roman" w:hAnsi="Times New Roman" w:cs="Times New Roman"/>
        </w:rPr>
        <w:t xml:space="preserve"> Treatment-level network. The first value indicates the specific intervention and the second one is the corresponding dose of that intervention. </w:t>
      </w:r>
      <w:bookmarkStart w:id="42" w:name="OLE_LINK4"/>
      <w:r>
        <w:rPr>
          <w:rFonts w:ascii="Times New Roman" w:hAnsi="Times New Roman" w:cs="Times New Roman"/>
        </w:rPr>
        <w:t>AE, Aerobic exercise; RE, resistance exercise; ME, mix exercise; MBE, mind-body exercise.</w:t>
      </w:r>
    </w:p>
    <w:bookmarkEnd w:id="42"/>
    <w:p w14:paraId="20A8857F" w14:textId="77777777" w:rsidR="00CD3DE7" w:rsidRDefault="00264E5F">
      <w:pPr>
        <w:rPr>
          <w:rFonts w:ascii="Times New Roman" w:hAnsi="Times New Roman" w:cs="Times New Roman"/>
        </w:rPr>
      </w:pPr>
      <w:r>
        <w:rPr>
          <w:rFonts w:ascii="Times New Roman" w:hAnsi="Times New Roman" w:cs="Times New Roman"/>
          <w:noProof/>
        </w:rPr>
        <w:lastRenderedPageBreak/>
        <w:drawing>
          <wp:inline distT="0" distB="0" distL="114300" distR="114300" wp14:anchorId="37B678B3" wp14:editId="6E412BB0">
            <wp:extent cx="5268595" cy="4633595"/>
            <wp:effectExtent l="0" t="0" r="1905" b="1905"/>
            <wp:docPr id="5" name="图片 5" descr="运动分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运动分类图"/>
                    <pic:cNvPicPr>
                      <a:picLocks noChangeAspect="1"/>
                    </pic:cNvPicPr>
                  </pic:nvPicPr>
                  <pic:blipFill>
                    <a:blip r:embed="rId17"/>
                    <a:stretch>
                      <a:fillRect/>
                    </a:stretch>
                  </pic:blipFill>
                  <pic:spPr>
                    <a:xfrm>
                      <a:off x="0" y="0"/>
                      <a:ext cx="5268595" cy="4633595"/>
                    </a:xfrm>
                    <a:prstGeom prst="rect">
                      <a:avLst/>
                    </a:prstGeom>
                  </pic:spPr>
                </pic:pic>
              </a:graphicData>
            </a:graphic>
          </wp:inline>
        </w:drawing>
      </w:r>
    </w:p>
    <w:p w14:paraId="7C16232A" w14:textId="77777777" w:rsidR="00CD3DE7" w:rsidRDefault="00264E5F">
      <w:pPr>
        <w:rPr>
          <w:rFonts w:ascii="Times New Roman" w:hAnsi="Times New Roman" w:cs="Times New Roman"/>
        </w:rPr>
      </w:pPr>
      <w:r>
        <w:rPr>
          <w:rFonts w:ascii="Times New Roman" w:hAnsi="Times New Roman" w:cs="Times New Roman"/>
          <w:b/>
          <w:bCs/>
        </w:rPr>
        <w:t xml:space="preserve">Figure S8. </w:t>
      </w:r>
      <w:r>
        <w:rPr>
          <w:rFonts w:ascii="Times New Roman" w:hAnsi="Times New Roman" w:cs="Times New Roman"/>
        </w:rPr>
        <w:t xml:space="preserve">Agent-level network. </w:t>
      </w:r>
      <w:bookmarkStart w:id="43" w:name="OLE_LINK6"/>
      <w:r>
        <w:rPr>
          <w:rFonts w:ascii="Times New Roman" w:hAnsi="Times New Roman" w:cs="Times New Roman"/>
        </w:rPr>
        <w:t>AE, Aerobic exercise; RE, resistance exercise; ME, mix exercise; MBE, mind-body exercise.</w:t>
      </w:r>
      <w:bookmarkEnd w:id="43"/>
    </w:p>
    <w:p w14:paraId="784FEDC7" w14:textId="77777777" w:rsidR="00CD3DE7" w:rsidRDefault="00264E5F">
      <w:pPr>
        <w:pStyle w:val="a3"/>
        <w:rPr>
          <w:color w:val="auto"/>
        </w:rPr>
      </w:pPr>
      <w:bookmarkStart w:id="44" w:name="_Toc31413"/>
      <w:r>
        <w:rPr>
          <w:color w:val="auto"/>
        </w:rPr>
        <w:t>S5.</w:t>
      </w:r>
      <w:r>
        <w:rPr>
          <w:rFonts w:eastAsia="SimSun"/>
          <w:color w:val="auto"/>
        </w:rPr>
        <w:t>3</w:t>
      </w:r>
      <w:r>
        <w:rPr>
          <w:color w:val="auto"/>
        </w:rPr>
        <w:t>.2 Consistency</w:t>
      </w:r>
      <w:bookmarkEnd w:id="44"/>
    </w:p>
    <w:p w14:paraId="2D61DE4F" w14:textId="77777777" w:rsidR="00CD3DE7" w:rsidRDefault="00264E5F">
      <w:pPr>
        <w:rPr>
          <w:rFonts w:ascii="Times New Roman" w:hAnsi="Times New Roman" w:cs="Times New Roman"/>
        </w:rPr>
      </w:pPr>
      <w:r>
        <w:rPr>
          <w:rFonts w:ascii="Times New Roman" w:hAnsi="Times New Roman" w:cs="Times New Roman"/>
        </w:rPr>
        <w:t xml:space="preserve">We performed a consistency analysis of the data by comparing the consistency of the network (i.e., network effect size) with the unrelated mean effects (UME) model (i.e., pairwise effect sizes). In practice, we checked whether the bias, the number of estimated parameters in the network, and the Deviance Information Criterion (DIC) metric were similar for both models, indicating a good fit </w:t>
      </w:r>
      <w:r>
        <w:rPr>
          <w:rFonts w:ascii="Times New Roman" w:hAnsi="Times New Roman" w:cs="Times New Roman"/>
        </w:rPr>
        <w:fldChar w:fldCharType="begin"/>
      </w:r>
      <w:r>
        <w:rPr>
          <w:rFonts w:ascii="Times New Roman" w:hAnsi="Times New Roman" w:cs="Times New Roman"/>
        </w:rPr>
        <w:instrText xml:space="preserve"> ADDIN EN.CITE &lt;EndNote&gt;&lt;Cite&gt;&lt;Author&gt;Wheeler&lt;/Author&gt;&lt;Year&gt;2010&lt;/Year&gt;&lt;RecNum&gt;2230&lt;/RecNum&gt;&lt;DisplayText&gt;(47)&lt;/DisplayText&gt;&lt;record&gt;&lt;rec-number&gt;2230&lt;/rec-number&gt;&lt;foreign-keys&gt;&lt;key app="EN" db-id="twae0sxrm209aaesddrvr92102ad2v5vzrx5" timestamp="1692064717"&gt;2230&lt;/key&gt;&lt;/foreign-keys&gt;&lt;ref-type name="Journal Article"&gt;17&lt;/ref-type&gt;&lt;contributors&gt;&lt;authors&gt;&lt;author&gt;Wheeler, D. C.&lt;/author&gt;&lt;author&gt;Hickson, D. A.&lt;/author&gt;&lt;author&gt;Waller, L. A.&lt;/author&gt;&lt;/authors&gt;&lt;/contributors&gt;&lt;auth-address&gt;National Cancer Institute, 6120 Executive Boulevard, Bethesda, MD 20892.&lt;/auth-address&gt;&lt;titles&gt;&lt;title&gt;Assessing Local Model Adequacy in Bayesian Hierarchical Models Using the Partitioned Deviance Information Criterion&lt;/title&gt;&lt;secondary-title&gt;Comput Stat Data Anal&lt;/secondary-title&gt;&lt;alt-title&gt;Computational statistics &amp;amp; data analysis&lt;/alt-title&gt;&lt;/titles&gt;&lt;periodical&gt;&lt;full-title&gt;Comput Stat Data Anal&lt;/full-title&gt;&lt;abbr-1&gt;Computational statistics &amp;amp; data analysis&lt;/abbr-1&gt;&lt;/periodical&gt;&lt;alt-periodical&gt;&lt;full-title&gt;Comput Stat Data Anal&lt;/full-title&gt;&lt;abbr-1&gt;Computational statistics &amp;amp; data analysis&lt;/abbr-1&gt;&lt;/alt-periodical&gt;&lt;pages&gt;1657-1671&lt;/pages&gt;&lt;volume&gt;54&lt;/volume&gt;&lt;number&gt;6&lt;/number&gt;&lt;edition&gt;2011/01/19&lt;/edition&gt;&lt;dates&gt;&lt;year&gt;2010&lt;/year&gt;&lt;pub-dates&gt;&lt;date&gt;Jun 1&lt;/date&gt;&lt;/pub-dates&gt;&lt;/dates&gt;&lt;isbn&gt;0167-9473 (Print)&amp;#xD;0167-9473&lt;/isbn&gt;&lt;accession-num&gt;21243121&lt;/accession-num&gt;&lt;urls&gt;&lt;/urls&gt;&lt;custom2&gt;PMC3020089&lt;/custom2&gt;&lt;custom6&gt;NIHMS258519&lt;/custom6&gt;&lt;electronic-resource-num&gt;10.1016/j.csda.2010.01.025&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rPr>
        <w:t>(47)</w:t>
      </w:r>
      <w:r>
        <w:rPr>
          <w:rFonts w:ascii="Times New Roman" w:hAnsi="Times New Roman" w:cs="Times New Roman"/>
        </w:rPr>
        <w:fldChar w:fldCharType="end"/>
      </w:r>
      <w:r>
        <w:rPr>
          <w:rFonts w:ascii="Times New Roman" w:hAnsi="Times New Roman" w:cs="Times New Roman"/>
        </w:rPr>
        <w:t>. The comparison of these parameters showed a good agreement between the different models (Table S1).</w:t>
      </w:r>
    </w:p>
    <w:p w14:paraId="1E9A4FA6" w14:textId="77777777" w:rsidR="00CD3DE7" w:rsidRDefault="00264E5F">
      <w:pPr>
        <w:rPr>
          <w:rFonts w:ascii="Times New Roman" w:hAnsi="Times New Roman" w:cs="Times New Roman"/>
        </w:rPr>
      </w:pPr>
      <w:r>
        <w:rPr>
          <w:rFonts w:ascii="Times New Roman" w:hAnsi="Times New Roman" w:cs="Times New Roman"/>
          <w:b/>
          <w:bCs/>
        </w:rPr>
        <w:t xml:space="preserve">Table S7. </w:t>
      </w:r>
      <w:r>
        <w:rPr>
          <w:rFonts w:ascii="Times New Roman" w:hAnsi="Times New Roman" w:cs="Times New Roman"/>
        </w:rPr>
        <w:t>Consistent and UME models fit comparison</w:t>
      </w:r>
    </w:p>
    <w:tbl>
      <w:tblPr>
        <w:tblW w:w="8437" w:type="dxa"/>
        <w:tblInd w:w="8" w:type="dxa"/>
        <w:tblLayout w:type="fixed"/>
        <w:tblLook w:val="04A0" w:firstRow="1" w:lastRow="0" w:firstColumn="1" w:lastColumn="0" w:noHBand="0" w:noVBand="1"/>
      </w:tblPr>
      <w:tblGrid>
        <w:gridCol w:w="1381"/>
        <w:gridCol w:w="1436"/>
        <w:gridCol w:w="2016"/>
        <w:gridCol w:w="2016"/>
        <w:gridCol w:w="1588"/>
      </w:tblGrid>
      <w:tr w:rsidR="00CD3DE7" w14:paraId="41728D83" w14:textId="77777777">
        <w:trPr>
          <w:trHeight w:val="586"/>
        </w:trPr>
        <w:tc>
          <w:tcPr>
            <w:tcW w:w="1381" w:type="dxa"/>
            <w:tcBorders>
              <w:top w:val="single" w:sz="12" w:space="0" w:color="auto"/>
              <w:left w:val="nil"/>
              <w:bottom w:val="single" w:sz="12" w:space="0" w:color="auto"/>
              <w:right w:val="nil"/>
            </w:tcBorders>
            <w:vAlign w:val="center"/>
          </w:tcPr>
          <w:p w14:paraId="20EE49B4" w14:textId="77777777" w:rsidR="00CD3DE7" w:rsidRDefault="00264E5F">
            <w:pPr>
              <w:rPr>
                <w:rFonts w:ascii="Times New Roman" w:hAnsi="Times New Roman" w:cs="Times New Roman"/>
                <w:b/>
              </w:rPr>
            </w:pPr>
            <w:r>
              <w:rPr>
                <w:rFonts w:ascii="Times New Roman" w:hAnsi="Times New Roman" w:cs="Times New Roman"/>
                <w:b/>
              </w:rPr>
              <w:t>Model</w:t>
            </w:r>
          </w:p>
        </w:tc>
        <w:tc>
          <w:tcPr>
            <w:tcW w:w="1436" w:type="dxa"/>
            <w:tcBorders>
              <w:top w:val="single" w:sz="12" w:space="0" w:color="auto"/>
              <w:left w:val="nil"/>
              <w:bottom w:val="single" w:sz="12" w:space="0" w:color="auto"/>
              <w:right w:val="nil"/>
            </w:tcBorders>
            <w:vAlign w:val="center"/>
          </w:tcPr>
          <w:p w14:paraId="708E5348" w14:textId="77777777" w:rsidR="00CD3DE7" w:rsidRDefault="00264E5F">
            <w:pPr>
              <w:rPr>
                <w:rFonts w:ascii="Times New Roman" w:hAnsi="Times New Roman" w:cs="Times New Roman"/>
                <w:b/>
              </w:rPr>
            </w:pPr>
            <w:r>
              <w:rPr>
                <w:rFonts w:ascii="Times New Roman" w:hAnsi="Times New Roman" w:cs="Times New Roman"/>
                <w:b/>
              </w:rPr>
              <w:t>pD</w:t>
            </w:r>
          </w:p>
        </w:tc>
        <w:tc>
          <w:tcPr>
            <w:tcW w:w="2016" w:type="dxa"/>
            <w:tcBorders>
              <w:top w:val="single" w:sz="12" w:space="0" w:color="auto"/>
              <w:left w:val="nil"/>
              <w:bottom w:val="single" w:sz="12" w:space="0" w:color="auto"/>
              <w:right w:val="nil"/>
            </w:tcBorders>
            <w:vAlign w:val="center"/>
          </w:tcPr>
          <w:p w14:paraId="1F1DE9A5" w14:textId="77777777" w:rsidR="00CD3DE7" w:rsidRDefault="00264E5F">
            <w:pPr>
              <w:rPr>
                <w:rFonts w:ascii="Times New Roman" w:hAnsi="Times New Roman" w:cs="Times New Roman"/>
                <w:b/>
              </w:rPr>
            </w:pPr>
            <w:r>
              <w:rPr>
                <w:rFonts w:ascii="Times New Roman" w:hAnsi="Times New Roman" w:cs="Times New Roman"/>
                <w:b/>
              </w:rPr>
              <w:t>Deviance</w:t>
            </w:r>
          </w:p>
        </w:tc>
        <w:tc>
          <w:tcPr>
            <w:tcW w:w="2016" w:type="dxa"/>
            <w:tcBorders>
              <w:top w:val="single" w:sz="12" w:space="0" w:color="auto"/>
              <w:left w:val="nil"/>
              <w:bottom w:val="single" w:sz="12" w:space="0" w:color="auto"/>
              <w:right w:val="nil"/>
            </w:tcBorders>
            <w:vAlign w:val="center"/>
          </w:tcPr>
          <w:p w14:paraId="5999156A" w14:textId="77777777" w:rsidR="00CD3DE7" w:rsidRDefault="00264E5F">
            <w:pPr>
              <w:rPr>
                <w:rFonts w:ascii="Times New Roman" w:hAnsi="Times New Roman" w:cs="Times New Roman"/>
                <w:b/>
              </w:rPr>
            </w:pPr>
            <w:r>
              <w:rPr>
                <w:rFonts w:ascii="Times New Roman" w:hAnsi="Times New Roman" w:cs="Times New Roman"/>
                <w:b/>
              </w:rPr>
              <w:t>Residual deviance</w:t>
            </w:r>
          </w:p>
        </w:tc>
        <w:tc>
          <w:tcPr>
            <w:tcW w:w="1588" w:type="dxa"/>
            <w:tcBorders>
              <w:top w:val="single" w:sz="12" w:space="0" w:color="auto"/>
              <w:left w:val="nil"/>
              <w:bottom w:val="single" w:sz="12" w:space="0" w:color="auto"/>
              <w:right w:val="nil"/>
            </w:tcBorders>
            <w:vAlign w:val="center"/>
          </w:tcPr>
          <w:p w14:paraId="60D75F5E" w14:textId="77777777" w:rsidR="00CD3DE7" w:rsidRDefault="00264E5F">
            <w:pPr>
              <w:rPr>
                <w:rFonts w:ascii="Times New Roman" w:hAnsi="Times New Roman" w:cs="Times New Roman"/>
                <w:b/>
              </w:rPr>
            </w:pPr>
            <w:r>
              <w:rPr>
                <w:rFonts w:ascii="Times New Roman" w:hAnsi="Times New Roman" w:cs="Times New Roman"/>
                <w:b/>
              </w:rPr>
              <w:t>DIC</w:t>
            </w:r>
          </w:p>
        </w:tc>
      </w:tr>
      <w:tr w:rsidR="00CD3DE7" w14:paraId="761D5D69" w14:textId="77777777">
        <w:trPr>
          <w:trHeight w:val="586"/>
        </w:trPr>
        <w:tc>
          <w:tcPr>
            <w:tcW w:w="1381" w:type="dxa"/>
            <w:tcBorders>
              <w:top w:val="single" w:sz="12" w:space="0" w:color="auto"/>
              <w:left w:val="nil"/>
              <w:bottom w:val="nil"/>
              <w:right w:val="nil"/>
            </w:tcBorders>
            <w:vAlign w:val="center"/>
          </w:tcPr>
          <w:p w14:paraId="62ABB7CD" w14:textId="77777777" w:rsidR="00CD3DE7" w:rsidRDefault="00264E5F">
            <w:pPr>
              <w:rPr>
                <w:rFonts w:ascii="Times New Roman" w:hAnsi="Times New Roman" w:cs="Times New Roman"/>
              </w:rPr>
            </w:pPr>
            <w:r>
              <w:rPr>
                <w:rFonts w:ascii="Times New Roman" w:hAnsi="Times New Roman" w:cs="Times New Roman"/>
              </w:rPr>
              <w:t>Consistent</w:t>
            </w:r>
          </w:p>
        </w:tc>
        <w:tc>
          <w:tcPr>
            <w:tcW w:w="1436" w:type="dxa"/>
            <w:tcBorders>
              <w:top w:val="single" w:sz="12" w:space="0" w:color="auto"/>
              <w:left w:val="nil"/>
              <w:bottom w:val="nil"/>
              <w:right w:val="nil"/>
            </w:tcBorders>
            <w:vAlign w:val="center"/>
          </w:tcPr>
          <w:p w14:paraId="70B70BCF" w14:textId="77777777" w:rsidR="00CD3DE7" w:rsidRDefault="00264E5F">
            <w:pPr>
              <w:rPr>
                <w:rFonts w:ascii="Times New Roman" w:hAnsi="Times New Roman" w:cs="Times New Roman"/>
              </w:rPr>
            </w:pPr>
            <w:r>
              <w:rPr>
                <w:rFonts w:ascii="Times New Roman" w:hAnsi="Times New Roman" w:cs="Times New Roman"/>
              </w:rPr>
              <w:t>88.70</w:t>
            </w:r>
          </w:p>
        </w:tc>
        <w:tc>
          <w:tcPr>
            <w:tcW w:w="2016" w:type="dxa"/>
            <w:tcBorders>
              <w:top w:val="single" w:sz="12" w:space="0" w:color="auto"/>
              <w:left w:val="nil"/>
              <w:bottom w:val="nil"/>
              <w:right w:val="nil"/>
            </w:tcBorders>
            <w:vAlign w:val="center"/>
          </w:tcPr>
          <w:p w14:paraId="394D0A52" w14:textId="77777777" w:rsidR="00CD3DE7" w:rsidRDefault="00264E5F">
            <w:pPr>
              <w:rPr>
                <w:rFonts w:ascii="Times New Roman" w:hAnsi="Times New Roman" w:cs="Times New Roman"/>
              </w:rPr>
            </w:pPr>
            <w:r>
              <w:rPr>
                <w:rFonts w:ascii="Times New Roman" w:hAnsi="Times New Roman" w:cs="Times New Roman"/>
              </w:rPr>
              <w:t>257.49</w:t>
            </w:r>
          </w:p>
        </w:tc>
        <w:tc>
          <w:tcPr>
            <w:tcW w:w="2016" w:type="dxa"/>
            <w:tcBorders>
              <w:top w:val="single" w:sz="12" w:space="0" w:color="auto"/>
              <w:left w:val="nil"/>
              <w:bottom w:val="nil"/>
              <w:right w:val="nil"/>
            </w:tcBorders>
            <w:vAlign w:val="center"/>
          </w:tcPr>
          <w:p w14:paraId="5B91CB06" w14:textId="77777777" w:rsidR="00CD3DE7" w:rsidRDefault="00264E5F">
            <w:pPr>
              <w:rPr>
                <w:rFonts w:ascii="Times New Roman" w:hAnsi="Times New Roman" w:cs="Times New Roman"/>
              </w:rPr>
            </w:pPr>
            <w:r>
              <w:rPr>
                <w:rFonts w:ascii="Times New Roman" w:hAnsi="Times New Roman" w:cs="Times New Roman"/>
              </w:rPr>
              <w:t>90.07</w:t>
            </w:r>
          </w:p>
        </w:tc>
        <w:tc>
          <w:tcPr>
            <w:tcW w:w="1588" w:type="dxa"/>
            <w:tcBorders>
              <w:top w:val="single" w:sz="12" w:space="0" w:color="auto"/>
              <w:left w:val="nil"/>
              <w:bottom w:val="nil"/>
              <w:right w:val="nil"/>
            </w:tcBorders>
            <w:vAlign w:val="center"/>
          </w:tcPr>
          <w:p w14:paraId="032679DA" w14:textId="77777777" w:rsidR="00CD3DE7" w:rsidRDefault="00264E5F">
            <w:pPr>
              <w:rPr>
                <w:rFonts w:ascii="Times New Roman" w:hAnsi="Times New Roman" w:cs="Times New Roman"/>
              </w:rPr>
            </w:pPr>
            <w:r>
              <w:rPr>
                <w:rFonts w:ascii="Times New Roman" w:hAnsi="Times New Roman" w:cs="Times New Roman"/>
              </w:rPr>
              <w:t>345.30</w:t>
            </w:r>
          </w:p>
        </w:tc>
      </w:tr>
      <w:tr w:rsidR="00CD3DE7" w14:paraId="0E871E13" w14:textId="77777777">
        <w:trPr>
          <w:trHeight w:val="586"/>
        </w:trPr>
        <w:tc>
          <w:tcPr>
            <w:tcW w:w="1381" w:type="dxa"/>
            <w:tcBorders>
              <w:top w:val="nil"/>
              <w:left w:val="nil"/>
              <w:bottom w:val="single" w:sz="12" w:space="0" w:color="auto"/>
              <w:right w:val="nil"/>
            </w:tcBorders>
            <w:vAlign w:val="center"/>
          </w:tcPr>
          <w:p w14:paraId="5F956E58" w14:textId="77777777" w:rsidR="00CD3DE7" w:rsidRDefault="00264E5F">
            <w:pPr>
              <w:rPr>
                <w:rFonts w:ascii="Times New Roman" w:hAnsi="Times New Roman" w:cs="Times New Roman"/>
              </w:rPr>
            </w:pPr>
            <w:r>
              <w:rPr>
                <w:rFonts w:ascii="Times New Roman" w:hAnsi="Times New Roman" w:cs="Times New Roman"/>
              </w:rPr>
              <w:t>UME</w:t>
            </w:r>
          </w:p>
        </w:tc>
        <w:tc>
          <w:tcPr>
            <w:tcW w:w="1436" w:type="dxa"/>
            <w:tcBorders>
              <w:top w:val="nil"/>
              <w:left w:val="nil"/>
              <w:bottom w:val="single" w:sz="12" w:space="0" w:color="auto"/>
              <w:right w:val="nil"/>
            </w:tcBorders>
            <w:vAlign w:val="center"/>
          </w:tcPr>
          <w:p w14:paraId="02B717CA" w14:textId="77777777" w:rsidR="00CD3DE7" w:rsidRDefault="00264E5F">
            <w:pPr>
              <w:rPr>
                <w:rFonts w:ascii="Times New Roman" w:hAnsi="Times New Roman" w:cs="Times New Roman"/>
              </w:rPr>
            </w:pPr>
            <w:r>
              <w:rPr>
                <w:rFonts w:ascii="Times New Roman" w:hAnsi="Times New Roman" w:cs="Times New Roman"/>
              </w:rPr>
              <w:t>88.90</w:t>
            </w:r>
          </w:p>
        </w:tc>
        <w:tc>
          <w:tcPr>
            <w:tcW w:w="2016" w:type="dxa"/>
            <w:tcBorders>
              <w:top w:val="nil"/>
              <w:left w:val="nil"/>
              <w:bottom w:val="single" w:sz="12" w:space="0" w:color="auto"/>
              <w:right w:val="nil"/>
            </w:tcBorders>
            <w:vAlign w:val="center"/>
          </w:tcPr>
          <w:p w14:paraId="4518507D" w14:textId="77777777" w:rsidR="00CD3DE7" w:rsidRDefault="00264E5F">
            <w:pPr>
              <w:rPr>
                <w:rFonts w:ascii="Times New Roman" w:hAnsi="Times New Roman" w:cs="Times New Roman"/>
              </w:rPr>
            </w:pPr>
            <w:r>
              <w:rPr>
                <w:rFonts w:ascii="Times New Roman" w:hAnsi="Times New Roman" w:cs="Times New Roman"/>
              </w:rPr>
              <w:t>257.53</w:t>
            </w:r>
          </w:p>
        </w:tc>
        <w:tc>
          <w:tcPr>
            <w:tcW w:w="2016" w:type="dxa"/>
            <w:tcBorders>
              <w:top w:val="nil"/>
              <w:left w:val="nil"/>
              <w:bottom w:val="single" w:sz="12" w:space="0" w:color="auto"/>
              <w:right w:val="nil"/>
            </w:tcBorders>
            <w:vAlign w:val="center"/>
          </w:tcPr>
          <w:p w14:paraId="50D4966A" w14:textId="77777777" w:rsidR="00CD3DE7" w:rsidRDefault="00264E5F">
            <w:pPr>
              <w:rPr>
                <w:rFonts w:ascii="Times New Roman" w:hAnsi="Times New Roman" w:cs="Times New Roman"/>
              </w:rPr>
            </w:pPr>
            <w:r>
              <w:rPr>
                <w:rFonts w:ascii="Times New Roman" w:hAnsi="Times New Roman" w:cs="Times New Roman"/>
              </w:rPr>
              <w:t>90.10</w:t>
            </w:r>
          </w:p>
        </w:tc>
        <w:tc>
          <w:tcPr>
            <w:tcW w:w="1588" w:type="dxa"/>
            <w:tcBorders>
              <w:top w:val="nil"/>
              <w:left w:val="nil"/>
              <w:bottom w:val="single" w:sz="12" w:space="0" w:color="auto"/>
              <w:right w:val="nil"/>
            </w:tcBorders>
            <w:vAlign w:val="center"/>
          </w:tcPr>
          <w:p w14:paraId="069B4A89" w14:textId="77777777" w:rsidR="00CD3DE7" w:rsidRDefault="00264E5F">
            <w:pPr>
              <w:rPr>
                <w:rFonts w:ascii="Times New Roman" w:hAnsi="Times New Roman" w:cs="Times New Roman"/>
              </w:rPr>
            </w:pPr>
            <w:r>
              <w:rPr>
                <w:rFonts w:ascii="Times New Roman" w:hAnsi="Times New Roman" w:cs="Times New Roman"/>
              </w:rPr>
              <w:t>345.50</w:t>
            </w:r>
          </w:p>
        </w:tc>
      </w:tr>
    </w:tbl>
    <w:p w14:paraId="70996A22" w14:textId="77777777" w:rsidR="00CD3DE7" w:rsidRDefault="00264E5F">
      <w:pPr>
        <w:rPr>
          <w:rFonts w:ascii="Times New Roman" w:hAnsi="Times New Roman" w:cs="Times New Roman"/>
        </w:rPr>
      </w:pPr>
      <w:r>
        <w:rPr>
          <w:rFonts w:ascii="Times New Roman" w:hAnsi="Times New Roman" w:cs="Times New Roman"/>
          <w:i/>
        </w:rPr>
        <w:t xml:space="preserve">Note. </w:t>
      </w:r>
      <w:r>
        <w:rPr>
          <w:rFonts w:ascii="Times New Roman" w:hAnsi="Times New Roman" w:cs="Times New Roman"/>
        </w:rPr>
        <w:t xml:space="preserve">pD: Number of estimated parameters; DIC: Deviance Informative Criterion; SD: Standard </w:t>
      </w:r>
    </w:p>
    <w:p w14:paraId="48899323" w14:textId="77777777" w:rsidR="00CD3DE7" w:rsidRDefault="00264E5F">
      <w:pPr>
        <w:rPr>
          <w:rFonts w:ascii="Times New Roman" w:hAnsi="Times New Roman" w:cs="Times New Roman"/>
        </w:rPr>
      </w:pPr>
      <w:r>
        <w:rPr>
          <w:rFonts w:ascii="Times New Roman" w:hAnsi="Times New Roman" w:cs="Times New Roman"/>
        </w:rPr>
        <w:t xml:space="preserve">Deviation; UME: Unrelated Mean Effects. Scientific literature indicated that the main indicator to </w:t>
      </w:r>
    </w:p>
    <w:p w14:paraId="60DE780F" w14:textId="77777777" w:rsidR="00CD3DE7" w:rsidRDefault="00264E5F">
      <w:pPr>
        <w:rPr>
          <w:rFonts w:ascii="Times New Roman" w:hAnsi="Times New Roman" w:cs="Times New Roman"/>
        </w:rPr>
      </w:pPr>
      <w:r>
        <w:rPr>
          <w:rFonts w:ascii="Times New Roman" w:hAnsi="Times New Roman" w:cs="Times New Roman"/>
        </w:rPr>
        <w:t xml:space="preserve">assess the model fit is the DIC. As lower DIC, better fit. </w:t>
      </w:r>
    </w:p>
    <w:p w14:paraId="51B0C931" w14:textId="77777777" w:rsidR="00CD3DE7" w:rsidRDefault="00264E5F">
      <w:pPr>
        <w:pStyle w:val="a3"/>
        <w:rPr>
          <w:color w:val="auto"/>
        </w:rPr>
      </w:pPr>
      <w:bookmarkStart w:id="45" w:name="_Toc12235"/>
      <w:bookmarkStart w:id="46" w:name="_Toc16661"/>
      <w:r>
        <w:rPr>
          <w:color w:val="auto"/>
        </w:rPr>
        <w:t>S5.2.3 Transitivity</w:t>
      </w:r>
      <w:bookmarkEnd w:id="45"/>
      <w:bookmarkEnd w:id="46"/>
    </w:p>
    <w:p w14:paraId="06232C4E" w14:textId="77777777" w:rsidR="00CD3DE7" w:rsidRDefault="00264E5F">
      <w:pPr>
        <w:rPr>
          <w:rFonts w:ascii="Times New Roman" w:hAnsi="Times New Roman" w:cs="Times New Roman"/>
        </w:rPr>
      </w:pPr>
      <w:r>
        <w:rPr>
          <w:rFonts w:ascii="Times New Roman" w:hAnsi="Times New Roman" w:cs="Times New Roman"/>
        </w:rPr>
        <w:t xml:space="preserve">NMAs are based on the assumption of indirect/mixed comparisons, which implies that estimates of treatment effects from direct and indirect evidence are consistent but with the usual variation of meta-analyses under a random effects model </w:t>
      </w:r>
      <w:r>
        <w:rPr>
          <w:rFonts w:ascii="Times New Roman" w:hAnsi="Times New Roman" w:cs="Times New Roman"/>
        </w:rPr>
        <w:fldChar w:fldCharType="begin"/>
      </w:r>
      <w:r>
        <w:rPr>
          <w:rFonts w:ascii="Times New Roman" w:hAnsi="Times New Roman" w:cs="Times New Roman"/>
        </w:rPr>
        <w:instrText xml:space="preserve"> ADDIN EN.CITE &lt;EndNote&gt;&lt;Cite&gt;&lt;Author&gt;White&lt;/Author&gt;&lt;Year&gt;2012&lt;/Year&gt;&lt;RecNum&gt;17127&lt;/RecNum&gt;&lt;DisplayText&gt;(48)&lt;/DisplayText&gt;&lt;record&gt;&lt;rec-number&gt;17127&lt;/rec-number&gt;&lt;foreign-keys&gt;&lt;key app="EN" db-id="fvf0ttz9hwx5xre9e2qxs5afz5z2avxwpaze" timestamp="1687583645"&gt;17127&lt;/key&gt;&lt;/foreign-keys&gt;&lt;ref-type name="Journal Article"&gt;17&lt;/ref-type&gt;&lt;contributors&gt;&lt;authors&gt;&lt;author&gt;White, I. R.&lt;/author&gt;&lt;author&gt;Barrett, J. K.&lt;/author&gt;&lt;author&gt;Jackson, D.&lt;/author&gt;&lt;author&gt;Higgins, J. P.&lt;/author&gt;&lt;/authors&gt;&lt;/contributors&gt;&lt;auth-address&gt;MRC Biostatistics Unit, Cambridge, UK.&amp;#xD;Centre for Reviews and Dissemination, University of York, UK.&lt;/auth-address&gt;&lt;titles&gt;&lt;title&gt;Consistency and inconsistency in network meta-analysis: model estimation using multivariate meta-regression&lt;/title&gt;&lt;secondary-title&gt;Res Synth Methods&lt;/secondary-title&gt;&lt;alt-title&gt;Research synthesis methods&lt;/alt-title&gt;&lt;/titles&gt;&lt;periodical&gt;&lt;full-title&gt;Res Synth Methods&lt;/full-title&gt;&lt;abbr-1&gt;Research synthesis methods&lt;/abbr-1&gt;&lt;/periodical&gt;&lt;alt-periodical&gt;&lt;full-title&gt;Res Synth Methods&lt;/full-title&gt;&lt;abbr-1&gt;Research synthesis methods&lt;/abbr-1&gt;&lt;/alt-periodical&gt;&lt;pages&gt;111-25&lt;/pages&gt;&lt;volume&gt;3&lt;/volume&gt;&lt;number&gt;2&lt;/number&gt;&lt;edition&gt;2012/06/01&lt;/edition&gt;&lt;dates&gt;&lt;year&gt;2012&lt;/year&gt;&lt;pub-dates&gt;&lt;date&gt;Jun&lt;/date&gt;&lt;/pub-dates&gt;&lt;/dates&gt;&lt;isbn&gt;1759-2879 (Print)&amp;#xD;1759-2879&lt;/isbn&gt;&lt;accession-num&gt;26062085&lt;/accession-num&gt;&lt;urls&gt;&lt;/urls&gt;&lt;custom2&gt;PMC4433771&lt;/custom2&gt;&lt;electronic-resource-num&gt;10.1002/jrsm.1045&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r>
        <w:rPr>
          <w:rFonts w:ascii="Times New Roman" w:hAnsi="Times New Roman" w:cs="Times New Roman"/>
        </w:rPr>
        <w:t xml:space="preserve">. This assumption is equivalent to heterogeneity in a "standard" meta-analysis </w:t>
      </w:r>
      <w:r>
        <w:rPr>
          <w:rFonts w:ascii="Times New Roman" w:hAnsi="Times New Roman" w:cs="Times New Roman"/>
        </w:rPr>
        <w:fldChar w:fldCharType="begin"/>
      </w:r>
      <w:r>
        <w:rPr>
          <w:rFonts w:ascii="Times New Roman" w:hAnsi="Times New Roman" w:cs="Times New Roman"/>
        </w:rPr>
        <w:instrText xml:space="preserve"> ADDIN EN.CITE &lt;EndNote&gt;&lt;Cite&gt;&lt;Author&gt;Cipriani&lt;/Author&gt;&lt;Year&gt;2013&lt;/Year&gt;&lt;RecNum&gt;17128&lt;/RecNum&gt;&lt;DisplayText&gt;(49)&lt;/DisplayText&gt;&lt;record&gt;&lt;rec-number&gt;17128&lt;/rec-number&gt;&lt;foreign-keys&gt;&lt;key app="EN" db-id="fvf0ttz9hwx5xre9e2qxs5afz5z2avxwpaze" timestamp="1687583669"&gt;17128&lt;/key&gt;&lt;/foreign-keys&gt;&lt;ref-type name="Journal Article"&gt;17&lt;/ref-type&gt;&lt;contributors&gt;&lt;authors&gt;&lt;author&gt;Cipriani, A.&lt;/author&gt;&lt;author&gt;Higgins, J. P.&lt;/author&gt;&lt;author&gt;Geddes, J. R.&lt;/author&gt;&lt;author&gt;Salanti, G.&lt;/author&gt;&lt;/authors&gt;&lt;/contributors&gt;&lt;auth-address&gt;Department of Public Health and Community Medicine, University of Verona, Policlinico G.B. Rossi, Piazzale L.A. Scuro 10, 37134 Verona, Italy. andrea.cipriani@psych.ox.ac.uk&lt;/auth-address&gt;&lt;titles&gt;&lt;title&gt;Conceptual and technical challenges in network meta-analysis&lt;/title&gt;&lt;secondary-title&gt;Ann Intern Med&lt;/secondary-title&gt;&lt;alt-title&gt;Annals of internal medicine&lt;/alt-title&gt;&lt;/titles&gt;&lt;alt-periodical&gt;&lt;full-title&gt;Annals of Internal Medicine&lt;/full-title&gt;&lt;/alt-periodical&gt;&lt;pages&gt;130-7&lt;/pages&gt;&lt;volume&gt;159&lt;/volume&gt;&lt;number&gt;2&lt;/number&gt;&lt;edition&gt;2013/07/17&lt;/edition&gt;&lt;keywords&gt;&lt;keyword&gt;Bias&lt;/keyword&gt;&lt;keyword&gt;Comparative Effectiveness Research/methods/standards/statistics &amp;amp; numerical data&lt;/keyword&gt;&lt;keyword&gt;Humans&lt;/keyword&gt;&lt;keyword&gt;*Meta-Analysis as Topic&lt;/keyword&gt;&lt;/keywords&gt;&lt;dates&gt;&lt;year&gt;2013&lt;/year&gt;&lt;pub-dates&gt;&lt;date&gt;Jul 16&lt;/date&gt;&lt;/pub-dates&gt;&lt;/dates&gt;&lt;isbn&gt;0003-4819&lt;/isbn&gt;&lt;accession-num&gt;23856683&lt;/accession-num&gt;&lt;urls&gt;&lt;/urls&gt;&lt;electronic-resource-num&gt;10.7326/0003-4819-159-2-201307160-00008&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t xml:space="preserve">. Following a previous proposal </w:t>
      </w:r>
      <w:r>
        <w:rPr>
          <w:rFonts w:ascii="Times New Roman" w:hAnsi="Times New Roman" w:cs="Times New Roman"/>
        </w:rPr>
        <w:fldChar w:fldCharType="begin"/>
      </w:r>
      <w:r>
        <w:rPr>
          <w:rFonts w:ascii="Times New Roman" w:hAnsi="Times New Roman" w:cs="Times New Roman"/>
        </w:rPr>
        <w:instrText xml:space="preserve"> ADDIN EN.CITE &lt;EndNote&gt;&lt;Cite&gt;&lt;Author&gt;Salanti&lt;/Author&gt;&lt;Year&gt;2014&lt;/Year&gt;&lt;RecNum&gt;17129&lt;/RecNum&gt;&lt;DisplayText&gt;(50)&lt;/DisplayText&gt;&lt;record&gt;&lt;rec-number&gt;17129&lt;/rec-number&gt;&lt;foreign-keys&gt;&lt;key app="EN" db-id="fvf0ttz9hwx5xre9e2qxs5afz5z2avxwpaze" timestamp="1687583772"&gt;17129&lt;/key&gt;&lt;/foreign-keys&gt;&lt;ref-type name="Journal Article"&gt;17&lt;/ref-type&gt;&lt;contributors&gt;&lt;authors&gt;&lt;author&gt;Salanti, G.&lt;/author&gt;&lt;author&gt;Del Giovane, C.&lt;/author&gt;&lt;author&gt;Chaimani, A.&lt;/author&gt;&lt;author&gt;Caldwell, D. M.&lt;/author&gt;&lt;author&gt;Higgins, J. P.&lt;/author&gt;&lt;/authors&gt;&lt;/contributors&gt;&lt;auth-address&gt;Department of Hygiene and Epidemiology, University of Ioannina School of Medicine, Ioannina, Greece.&amp;#xD;Statistics Unit, Department of Clinical and Diagnostic Medicine and Public Health, University of Modena and Reggio Emilia, Modena, Italy.&amp;#xD;School of Social and Community Medicine, University of Bristol, Bristol, United Kingdom.&amp;#xD;School of Social and Community Medicine, University of Bristol, Bristol, United Kingdom; Centre for Reviews and Dissemination, University of York, York, United Kingdom.&lt;/auth-address&gt;&lt;titles&gt;&lt;title&gt;Evaluating the quality of evidence from a network meta-analysis&lt;/title&gt;&lt;secondary-title&gt;PLoS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one&lt;/abbr-1&gt;&lt;/alt-periodical&gt;&lt;pages&gt;e99682&lt;/pages&gt;&lt;volume&gt;9&lt;/volume&gt;&lt;number&gt;7&lt;/number&gt;&lt;edition&gt;2014/07/06&lt;/edition&gt;&lt;keywords&gt;&lt;keyword&gt;Humans&lt;/keyword&gt;&lt;keyword&gt;*Meta-Analysis as Topic&lt;/keyword&gt;&lt;keyword&gt;*Models, Theoretical&lt;/keyword&gt;&lt;/keywords&gt;&lt;dates&gt;&lt;year&gt;2014&lt;/year&gt;&lt;/dates&gt;&lt;isbn&gt;1932-6203&lt;/isbn&gt;&lt;accession-num&gt;24992266&lt;/accession-num&gt;&lt;urls&gt;&lt;/urls&gt;&lt;custom2&gt;PMC4084629&lt;/custom2&gt;&lt;electronic-resource-num&gt;10.1371/journal.pone.0099682&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t xml:space="preserve">, anomalies were assessed at a deeper network level (i.e., at the treatment level). We assessed the span by the MBNMA node </w:t>
      </w:r>
      <w:r>
        <w:rPr>
          <w:rFonts w:ascii="Times New Roman" w:hAnsi="Times New Roman" w:cs="Times New Roman"/>
        </w:rPr>
        <w:lastRenderedPageBreak/>
        <w:t xml:space="preserve">splitting method. This method splits the contribution of a specific treatment contrast into direct and indirect evidence and compares them </w:t>
      </w:r>
      <w:r>
        <w:rPr>
          <w:rFonts w:ascii="Times New Roman" w:hAnsi="Times New Roman" w:cs="Times New Roman"/>
        </w:rPr>
        <w:fldChar w:fldCharType="begin">
          <w:fldData xml:space="preserve">PEVuZE5vdGU+PENpdGU+PEF1dGhvcj52YW4gVmFsa2VuaG9lZjwvQXV0aG9yPjxZZWFyPjIwMTY8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PEVuZE5vdGU+PENpdGU+PEF1dGhvcj52YW4gVmFsa2VuaG9lZjwvQXV0aG9yPjxZZWFyPjIwMTY8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r>
        <w:rPr>
          <w:rFonts w:ascii="Times New Roman" w:hAnsi="Times New Roman" w:cs="Times New Roman"/>
        </w:rPr>
        <w:t xml:space="preserve">. Similar effects indicate good span. </w:t>
      </w:r>
      <w:r>
        <w:rPr>
          <w:rFonts w:ascii="Times New Roman" w:hAnsi="Times New Roman" w:cs="Times New Roman"/>
          <w:b/>
          <w:bCs/>
        </w:rPr>
        <w:t xml:space="preserve">Table S2 </w:t>
      </w:r>
      <w:r>
        <w:rPr>
          <w:rFonts w:ascii="Times New Roman" w:hAnsi="Times New Roman" w:cs="Times New Roman"/>
        </w:rPr>
        <w:t>presents the results for transitivity in this meta-analysis.</w:t>
      </w:r>
    </w:p>
    <w:p w14:paraId="0E67551A" w14:textId="77777777" w:rsidR="00CD3DE7" w:rsidRDefault="00CD3DE7">
      <w:pPr>
        <w:rPr>
          <w:rFonts w:ascii="Times New Roman" w:hAnsi="Times New Roman" w:cs="Times New Roman"/>
        </w:rPr>
      </w:pPr>
    </w:p>
    <w:p w14:paraId="2D3872BB" w14:textId="77777777" w:rsidR="00CD3DE7" w:rsidRDefault="00264E5F">
      <w:pPr>
        <w:rPr>
          <w:rFonts w:ascii="Times New Roman" w:hAnsi="Times New Roman" w:cs="Times New Roman"/>
        </w:rPr>
      </w:pPr>
      <w:r>
        <w:rPr>
          <w:rFonts w:ascii="Times New Roman" w:hAnsi="Times New Roman" w:cs="Times New Roman"/>
          <w:b/>
          <w:bCs/>
        </w:rPr>
        <w:t>Table S8.</w:t>
      </w:r>
      <w:r>
        <w:rPr>
          <w:rFonts w:ascii="Times New Roman" w:hAnsi="Times New Roman" w:cs="Times New Roman"/>
        </w:rPr>
        <w:t xml:space="preserve"> Node-splitting analysis of inconsistency</w:t>
      </w:r>
    </w:p>
    <w:tbl>
      <w:tblPr>
        <w:tblW w:w="6799" w:type="dxa"/>
        <w:tblInd w:w="96" w:type="dxa"/>
        <w:tblLayout w:type="fixed"/>
        <w:tblLook w:val="04A0" w:firstRow="1" w:lastRow="0" w:firstColumn="1" w:lastColumn="0" w:noHBand="0" w:noVBand="1"/>
      </w:tblPr>
      <w:tblGrid>
        <w:gridCol w:w="2627"/>
        <w:gridCol w:w="960"/>
        <w:gridCol w:w="1040"/>
        <w:gridCol w:w="1172"/>
        <w:gridCol w:w="1000"/>
      </w:tblGrid>
      <w:tr w:rsidR="00CD3DE7" w14:paraId="583D0D78"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99630D2" w14:textId="77777777" w:rsidR="00CD3DE7" w:rsidRDefault="00264E5F">
            <w:pPr>
              <w:widowControl/>
              <w:jc w:val="left"/>
              <w:textAlignment w:val="bottom"/>
              <w:rPr>
                <w:rFonts w:ascii="Times New Roman" w:eastAsia="DengXian" w:hAnsi="Times New Roman" w:cs="Times New Roman"/>
                <w:b/>
                <w:bCs/>
                <w:sz w:val="22"/>
              </w:rPr>
            </w:pPr>
            <w:r>
              <w:rPr>
                <w:rFonts w:ascii="Times New Roman" w:eastAsia="DengXian" w:hAnsi="Times New Roman" w:cs="Times New Roman"/>
                <w:b/>
                <w:bCs/>
                <w:kern w:val="0"/>
                <w:sz w:val="22"/>
                <w:lang w:bidi="ar"/>
              </w:rPr>
              <w:t>Comparison</w:t>
            </w:r>
          </w:p>
        </w:tc>
        <w:tc>
          <w:tcPr>
            <w:tcW w:w="960" w:type="dxa"/>
            <w:tcBorders>
              <w:top w:val="single" w:sz="4" w:space="0" w:color="auto"/>
              <w:left w:val="single" w:sz="4" w:space="0" w:color="auto"/>
              <w:bottom w:val="single" w:sz="4" w:space="0" w:color="auto"/>
              <w:right w:val="single" w:sz="4" w:space="0" w:color="auto"/>
            </w:tcBorders>
            <w:noWrap/>
            <w:vAlign w:val="bottom"/>
          </w:tcPr>
          <w:p w14:paraId="41DBCDAB" w14:textId="77777777" w:rsidR="00CD3DE7" w:rsidRDefault="00264E5F">
            <w:pPr>
              <w:widowControl/>
              <w:jc w:val="center"/>
              <w:textAlignment w:val="bottom"/>
              <w:rPr>
                <w:rFonts w:ascii="Times New Roman" w:eastAsia="DengXian" w:hAnsi="Times New Roman" w:cs="Times New Roman"/>
                <w:b/>
                <w:bCs/>
                <w:sz w:val="22"/>
              </w:rPr>
            </w:pPr>
            <w:r>
              <w:rPr>
                <w:rFonts w:ascii="Times New Roman" w:eastAsia="DengXian" w:hAnsi="Times New Roman" w:cs="Times New Roman"/>
                <w:b/>
                <w:bCs/>
                <w:kern w:val="0"/>
                <w:sz w:val="22"/>
                <w:lang w:bidi="ar"/>
              </w:rPr>
              <w:t>P-value</w:t>
            </w:r>
          </w:p>
        </w:tc>
        <w:tc>
          <w:tcPr>
            <w:tcW w:w="1040" w:type="dxa"/>
            <w:tcBorders>
              <w:top w:val="single" w:sz="4" w:space="0" w:color="auto"/>
              <w:left w:val="single" w:sz="4" w:space="0" w:color="auto"/>
              <w:bottom w:val="single" w:sz="4" w:space="0" w:color="auto"/>
              <w:right w:val="single" w:sz="4" w:space="0" w:color="auto"/>
            </w:tcBorders>
            <w:noWrap/>
            <w:vAlign w:val="bottom"/>
          </w:tcPr>
          <w:p w14:paraId="286DE9BF" w14:textId="77777777" w:rsidR="00CD3DE7" w:rsidRDefault="00264E5F">
            <w:pPr>
              <w:widowControl/>
              <w:jc w:val="center"/>
              <w:textAlignment w:val="bottom"/>
              <w:rPr>
                <w:rFonts w:ascii="Times New Roman" w:eastAsia="DengXian" w:hAnsi="Times New Roman" w:cs="Times New Roman"/>
                <w:b/>
                <w:bCs/>
                <w:sz w:val="22"/>
              </w:rPr>
            </w:pPr>
            <w:r>
              <w:rPr>
                <w:rFonts w:ascii="Times New Roman" w:eastAsia="DengXian" w:hAnsi="Times New Roman" w:cs="Times New Roman"/>
                <w:b/>
                <w:bCs/>
                <w:kern w:val="0"/>
                <w:sz w:val="22"/>
                <w:lang w:bidi="ar"/>
              </w:rPr>
              <w:t>Median</w:t>
            </w:r>
          </w:p>
        </w:tc>
        <w:tc>
          <w:tcPr>
            <w:tcW w:w="2172" w:type="dxa"/>
            <w:gridSpan w:val="2"/>
            <w:tcBorders>
              <w:top w:val="single" w:sz="4" w:space="0" w:color="auto"/>
              <w:left w:val="single" w:sz="4" w:space="0" w:color="auto"/>
              <w:bottom w:val="single" w:sz="4" w:space="0" w:color="auto"/>
              <w:right w:val="single" w:sz="4" w:space="0" w:color="auto"/>
            </w:tcBorders>
            <w:noWrap/>
            <w:vAlign w:val="bottom"/>
          </w:tcPr>
          <w:p w14:paraId="1BAD08F3" w14:textId="77777777" w:rsidR="00CD3DE7" w:rsidRDefault="00264E5F">
            <w:pPr>
              <w:widowControl/>
              <w:jc w:val="center"/>
              <w:textAlignment w:val="bottom"/>
              <w:rPr>
                <w:rFonts w:ascii="Times New Roman" w:eastAsia="DengXian" w:hAnsi="Times New Roman" w:cs="Times New Roman"/>
                <w:b/>
                <w:bCs/>
                <w:sz w:val="22"/>
              </w:rPr>
            </w:pPr>
            <w:r>
              <w:rPr>
                <w:rFonts w:ascii="Times New Roman" w:eastAsia="DengXian" w:hAnsi="Times New Roman" w:cs="Times New Roman"/>
                <w:b/>
                <w:bCs/>
                <w:kern w:val="0"/>
                <w:sz w:val="22"/>
                <w:lang w:bidi="ar"/>
              </w:rPr>
              <w:t>95%CrI</w:t>
            </w:r>
          </w:p>
        </w:tc>
      </w:tr>
      <w:tr w:rsidR="00CD3DE7" w14:paraId="2D13B801"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93AA177" w14:textId="77777777" w:rsidR="00CD3DE7" w:rsidRDefault="00264E5F">
            <w:pPr>
              <w:widowControl/>
              <w:jc w:val="left"/>
              <w:textAlignment w:val="bottom"/>
              <w:rPr>
                <w:rFonts w:ascii="Times New Roman" w:eastAsia="DengXian" w:hAnsi="Times New Roman" w:cs="Times New Roman"/>
                <w:sz w:val="22"/>
              </w:rPr>
            </w:pPr>
            <w:r>
              <w:rPr>
                <w:rFonts w:ascii="Times New Roman" w:eastAsia="Lucida Console" w:hAnsi="Times New Roman" w:cs="Times New Roman"/>
                <w:sz w:val="20"/>
                <w:szCs w:val="20"/>
                <w:shd w:val="clear" w:color="auto" w:fill="FFFFFF"/>
              </w:rPr>
              <w:t>MBE_1200 vs MBE_900</w:t>
            </w:r>
          </w:p>
        </w:tc>
        <w:tc>
          <w:tcPr>
            <w:tcW w:w="960" w:type="dxa"/>
            <w:tcBorders>
              <w:top w:val="single" w:sz="4" w:space="0" w:color="auto"/>
              <w:left w:val="single" w:sz="4" w:space="0" w:color="auto"/>
              <w:bottom w:val="single" w:sz="4" w:space="0" w:color="auto"/>
              <w:right w:val="single" w:sz="4" w:space="0" w:color="auto"/>
            </w:tcBorders>
            <w:noWrap/>
            <w:vAlign w:val="bottom"/>
          </w:tcPr>
          <w:p w14:paraId="1951292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0.047</w:t>
            </w:r>
          </w:p>
        </w:tc>
        <w:tc>
          <w:tcPr>
            <w:tcW w:w="1040" w:type="dxa"/>
            <w:tcBorders>
              <w:top w:val="single" w:sz="4" w:space="0" w:color="auto"/>
              <w:left w:val="single" w:sz="4" w:space="0" w:color="auto"/>
              <w:bottom w:val="single" w:sz="4" w:space="0" w:color="auto"/>
              <w:right w:val="single" w:sz="4" w:space="0" w:color="auto"/>
            </w:tcBorders>
            <w:noWrap/>
            <w:vAlign w:val="bottom"/>
          </w:tcPr>
          <w:p w14:paraId="59A46541"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12CD4F46"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6966F00B" w14:textId="77777777" w:rsidR="00CD3DE7" w:rsidRDefault="00CD3DE7">
            <w:pPr>
              <w:jc w:val="center"/>
              <w:rPr>
                <w:rFonts w:ascii="Times New Roman" w:eastAsia="DengXian" w:hAnsi="Times New Roman" w:cs="Times New Roman"/>
                <w:sz w:val="22"/>
              </w:rPr>
            </w:pPr>
          </w:p>
        </w:tc>
      </w:tr>
      <w:tr w:rsidR="00CD3DE7" w14:paraId="5BA0E4FA"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886C851"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5BFAFFC"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75CF00E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-1.056</w:t>
            </w:r>
          </w:p>
        </w:tc>
        <w:tc>
          <w:tcPr>
            <w:tcW w:w="1172" w:type="dxa"/>
            <w:tcBorders>
              <w:top w:val="single" w:sz="4" w:space="0" w:color="auto"/>
              <w:left w:val="single" w:sz="4" w:space="0" w:color="auto"/>
              <w:bottom w:val="single" w:sz="4" w:space="0" w:color="auto"/>
              <w:right w:val="single" w:sz="4" w:space="0" w:color="auto"/>
            </w:tcBorders>
            <w:noWrap/>
            <w:vAlign w:val="bottom"/>
          </w:tcPr>
          <w:p w14:paraId="2161A9A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-9.472</w:t>
            </w:r>
          </w:p>
        </w:tc>
        <w:tc>
          <w:tcPr>
            <w:tcW w:w="1000" w:type="dxa"/>
            <w:tcBorders>
              <w:top w:val="single" w:sz="4" w:space="0" w:color="auto"/>
              <w:left w:val="single" w:sz="4" w:space="0" w:color="auto"/>
              <w:bottom w:val="single" w:sz="4" w:space="0" w:color="auto"/>
              <w:right w:val="single" w:sz="4" w:space="0" w:color="auto"/>
            </w:tcBorders>
            <w:noWrap/>
            <w:vAlign w:val="bottom"/>
          </w:tcPr>
          <w:p w14:paraId="3AB562E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7.638</w:t>
            </w:r>
          </w:p>
        </w:tc>
      </w:tr>
      <w:tr w:rsidR="00CD3DE7" w14:paraId="542C579B"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67D4494"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4EBCC1F9"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3A6A4FF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-0.001</w:t>
            </w:r>
          </w:p>
        </w:tc>
        <w:tc>
          <w:tcPr>
            <w:tcW w:w="1172" w:type="dxa"/>
            <w:tcBorders>
              <w:top w:val="single" w:sz="4" w:space="0" w:color="auto"/>
              <w:left w:val="single" w:sz="4" w:space="0" w:color="auto"/>
              <w:bottom w:val="single" w:sz="4" w:space="0" w:color="auto"/>
              <w:right w:val="single" w:sz="4" w:space="0" w:color="auto"/>
            </w:tcBorders>
            <w:noWrap/>
            <w:vAlign w:val="bottom"/>
          </w:tcPr>
          <w:p w14:paraId="1B8B714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-0.237</w:t>
            </w:r>
          </w:p>
        </w:tc>
        <w:tc>
          <w:tcPr>
            <w:tcW w:w="1000" w:type="dxa"/>
            <w:tcBorders>
              <w:top w:val="single" w:sz="4" w:space="0" w:color="auto"/>
              <w:left w:val="single" w:sz="4" w:space="0" w:color="auto"/>
              <w:bottom w:val="single" w:sz="4" w:space="0" w:color="auto"/>
              <w:right w:val="single" w:sz="4" w:space="0" w:color="auto"/>
            </w:tcBorders>
            <w:noWrap/>
            <w:vAlign w:val="bottom"/>
          </w:tcPr>
          <w:p w14:paraId="4F859ED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0334EBF0"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429AE8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0E1A1784"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A04D096" w14:textId="77777777" w:rsidR="00CD3DE7" w:rsidRDefault="00264E5F">
            <w:pPr>
              <w:widowControl/>
              <w:jc w:val="center"/>
              <w:textAlignment w:val="bottom"/>
              <w:rPr>
                <w:rFonts w:ascii="Times New Roman" w:eastAsia="DengXian" w:hAnsi="Times New Roman" w:cs="Times New Roman"/>
                <w:sz w:val="20"/>
                <w:szCs w:val="20"/>
              </w:rPr>
            </w:pPr>
            <w:bookmarkStart w:id="47" w:name="OLE_LINK5"/>
            <w:r>
              <w:rPr>
                <w:rFonts w:ascii="Times New Roman" w:eastAsia="Lucida Console" w:hAnsi="Times New Roman" w:cs="Times New Roman"/>
                <w:sz w:val="20"/>
                <w:szCs w:val="20"/>
                <w:shd w:val="clear" w:color="auto" w:fill="FFFFFF"/>
              </w:rPr>
              <w:t>-0.001</w:t>
            </w:r>
            <w:bookmarkEnd w:id="47"/>
          </w:p>
        </w:tc>
        <w:tc>
          <w:tcPr>
            <w:tcW w:w="1172" w:type="dxa"/>
            <w:tcBorders>
              <w:top w:val="single" w:sz="4" w:space="0" w:color="auto"/>
              <w:left w:val="single" w:sz="4" w:space="0" w:color="auto"/>
              <w:bottom w:val="single" w:sz="4" w:space="0" w:color="auto"/>
              <w:right w:val="single" w:sz="4" w:space="0" w:color="auto"/>
            </w:tcBorders>
            <w:noWrap/>
            <w:vAlign w:val="bottom"/>
          </w:tcPr>
          <w:p w14:paraId="45C2D5B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-0.320</w:t>
            </w:r>
          </w:p>
        </w:tc>
        <w:tc>
          <w:tcPr>
            <w:tcW w:w="1000" w:type="dxa"/>
            <w:tcBorders>
              <w:top w:val="single" w:sz="4" w:space="0" w:color="auto"/>
              <w:left w:val="single" w:sz="4" w:space="0" w:color="auto"/>
              <w:bottom w:val="single" w:sz="4" w:space="0" w:color="auto"/>
              <w:right w:val="single" w:sz="4" w:space="0" w:color="auto"/>
            </w:tcBorders>
            <w:noWrap/>
            <w:vAlign w:val="bottom"/>
          </w:tcPr>
          <w:p w14:paraId="5E8DDBC5"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5092398E"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04C01B9"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MBE_900 vs MBE_600</w:t>
            </w:r>
          </w:p>
        </w:tc>
        <w:tc>
          <w:tcPr>
            <w:tcW w:w="960" w:type="dxa"/>
            <w:tcBorders>
              <w:top w:val="single" w:sz="4" w:space="0" w:color="auto"/>
              <w:left w:val="single" w:sz="4" w:space="0" w:color="auto"/>
              <w:bottom w:val="single" w:sz="4" w:space="0" w:color="auto"/>
              <w:right w:val="single" w:sz="4" w:space="0" w:color="auto"/>
            </w:tcBorders>
            <w:noWrap/>
            <w:vAlign w:val="bottom"/>
          </w:tcPr>
          <w:p w14:paraId="1EEADE25"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0.087</w:t>
            </w:r>
          </w:p>
        </w:tc>
        <w:tc>
          <w:tcPr>
            <w:tcW w:w="1040" w:type="dxa"/>
            <w:tcBorders>
              <w:top w:val="single" w:sz="4" w:space="0" w:color="auto"/>
              <w:left w:val="single" w:sz="4" w:space="0" w:color="auto"/>
              <w:bottom w:val="single" w:sz="4" w:space="0" w:color="auto"/>
              <w:right w:val="single" w:sz="4" w:space="0" w:color="auto"/>
            </w:tcBorders>
            <w:noWrap/>
            <w:vAlign w:val="bottom"/>
          </w:tcPr>
          <w:p w14:paraId="3358E3F2"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742D7EB9"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106367CF" w14:textId="77777777" w:rsidR="00CD3DE7" w:rsidRDefault="00CD3DE7">
            <w:pPr>
              <w:jc w:val="center"/>
              <w:rPr>
                <w:rFonts w:ascii="Times New Roman" w:eastAsia="DengXian" w:hAnsi="Times New Roman" w:cs="Times New Roman"/>
                <w:sz w:val="22"/>
              </w:rPr>
            </w:pPr>
          </w:p>
        </w:tc>
      </w:tr>
      <w:tr w:rsidR="00CD3DE7" w14:paraId="0FA1413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4B6CFC2"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444D10C8"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5B89912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-1.695</w:t>
            </w:r>
          </w:p>
        </w:tc>
        <w:tc>
          <w:tcPr>
            <w:tcW w:w="1172" w:type="dxa"/>
            <w:tcBorders>
              <w:top w:val="single" w:sz="4" w:space="0" w:color="auto"/>
              <w:left w:val="single" w:sz="4" w:space="0" w:color="auto"/>
              <w:bottom w:val="single" w:sz="4" w:space="0" w:color="auto"/>
              <w:right w:val="single" w:sz="4" w:space="0" w:color="auto"/>
            </w:tcBorders>
            <w:noWrap/>
            <w:vAlign w:val="bottom"/>
          </w:tcPr>
          <w:p w14:paraId="4793B1A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-7.836</w:t>
            </w:r>
          </w:p>
        </w:tc>
        <w:tc>
          <w:tcPr>
            <w:tcW w:w="1000" w:type="dxa"/>
            <w:tcBorders>
              <w:top w:val="single" w:sz="4" w:space="0" w:color="auto"/>
              <w:left w:val="single" w:sz="4" w:space="0" w:color="auto"/>
              <w:bottom w:val="single" w:sz="4" w:space="0" w:color="auto"/>
              <w:right w:val="single" w:sz="4" w:space="0" w:color="auto"/>
            </w:tcBorders>
            <w:noWrap/>
            <w:vAlign w:val="bottom"/>
          </w:tcPr>
          <w:p w14:paraId="081458D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4.172</w:t>
            </w:r>
          </w:p>
        </w:tc>
      </w:tr>
      <w:tr w:rsidR="00CD3DE7" w14:paraId="5F2D9E5E"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850BB25"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0C284932"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008CB2F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-0.005</w:t>
            </w:r>
          </w:p>
        </w:tc>
        <w:tc>
          <w:tcPr>
            <w:tcW w:w="1172" w:type="dxa"/>
            <w:tcBorders>
              <w:top w:val="single" w:sz="4" w:space="0" w:color="auto"/>
              <w:left w:val="single" w:sz="4" w:space="0" w:color="auto"/>
              <w:bottom w:val="single" w:sz="4" w:space="0" w:color="auto"/>
              <w:right w:val="single" w:sz="4" w:space="0" w:color="auto"/>
            </w:tcBorders>
            <w:noWrap/>
            <w:vAlign w:val="bottom"/>
          </w:tcPr>
          <w:p w14:paraId="30BAA99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-0.495</w:t>
            </w:r>
          </w:p>
        </w:tc>
        <w:tc>
          <w:tcPr>
            <w:tcW w:w="1000" w:type="dxa"/>
            <w:tcBorders>
              <w:top w:val="single" w:sz="4" w:space="0" w:color="auto"/>
              <w:left w:val="single" w:sz="4" w:space="0" w:color="auto"/>
              <w:bottom w:val="single" w:sz="4" w:space="0" w:color="auto"/>
              <w:right w:val="single" w:sz="4" w:space="0" w:color="auto"/>
            </w:tcBorders>
            <w:noWrap/>
            <w:vAlign w:val="bottom"/>
          </w:tcPr>
          <w:p w14:paraId="0408C30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4A782BE4"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42169A7"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40DF2A99"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4C71FE0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-0.002</w:t>
            </w:r>
          </w:p>
        </w:tc>
        <w:tc>
          <w:tcPr>
            <w:tcW w:w="1172" w:type="dxa"/>
            <w:tcBorders>
              <w:top w:val="single" w:sz="4" w:space="0" w:color="auto"/>
              <w:left w:val="single" w:sz="4" w:space="0" w:color="auto"/>
              <w:bottom w:val="single" w:sz="4" w:space="0" w:color="auto"/>
              <w:right w:val="single" w:sz="4" w:space="0" w:color="auto"/>
            </w:tcBorders>
            <w:noWrap/>
            <w:vAlign w:val="bottom"/>
          </w:tcPr>
          <w:p w14:paraId="4C2B5990"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-0.552</w:t>
            </w:r>
          </w:p>
        </w:tc>
        <w:tc>
          <w:tcPr>
            <w:tcW w:w="1000" w:type="dxa"/>
            <w:tcBorders>
              <w:top w:val="single" w:sz="4" w:space="0" w:color="auto"/>
              <w:left w:val="single" w:sz="4" w:space="0" w:color="auto"/>
              <w:bottom w:val="single" w:sz="4" w:space="0" w:color="auto"/>
              <w:right w:val="single" w:sz="4" w:space="0" w:color="auto"/>
            </w:tcBorders>
            <w:noWrap/>
            <w:vAlign w:val="bottom"/>
          </w:tcPr>
          <w:p w14:paraId="3617CF4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7820468D"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F3893C7"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AE_900 vs AE_600</w:t>
            </w:r>
          </w:p>
        </w:tc>
        <w:tc>
          <w:tcPr>
            <w:tcW w:w="960" w:type="dxa"/>
            <w:tcBorders>
              <w:top w:val="single" w:sz="4" w:space="0" w:color="auto"/>
              <w:left w:val="single" w:sz="4" w:space="0" w:color="auto"/>
              <w:bottom w:val="single" w:sz="4" w:space="0" w:color="auto"/>
              <w:right w:val="single" w:sz="4" w:space="0" w:color="auto"/>
            </w:tcBorders>
            <w:noWrap/>
            <w:vAlign w:val="bottom"/>
          </w:tcPr>
          <w:p w14:paraId="388A443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0.076</w:t>
            </w:r>
          </w:p>
        </w:tc>
        <w:tc>
          <w:tcPr>
            <w:tcW w:w="1040" w:type="dxa"/>
            <w:tcBorders>
              <w:top w:val="single" w:sz="4" w:space="0" w:color="auto"/>
              <w:left w:val="single" w:sz="4" w:space="0" w:color="auto"/>
              <w:bottom w:val="single" w:sz="4" w:space="0" w:color="auto"/>
              <w:right w:val="single" w:sz="4" w:space="0" w:color="auto"/>
            </w:tcBorders>
            <w:noWrap/>
            <w:vAlign w:val="bottom"/>
          </w:tcPr>
          <w:p w14:paraId="2B679C77"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40EA5AB2"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79A633DB" w14:textId="77777777" w:rsidR="00CD3DE7" w:rsidRDefault="00CD3DE7">
            <w:pPr>
              <w:jc w:val="center"/>
              <w:rPr>
                <w:rFonts w:ascii="Times New Roman" w:eastAsia="DengXian" w:hAnsi="Times New Roman" w:cs="Times New Roman"/>
                <w:sz w:val="22"/>
              </w:rPr>
            </w:pPr>
          </w:p>
        </w:tc>
      </w:tr>
      <w:tr w:rsidR="00CD3DE7" w14:paraId="6257951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93F81F1"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6468B19F"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F730E0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-2.228</w:t>
            </w:r>
          </w:p>
        </w:tc>
        <w:tc>
          <w:tcPr>
            <w:tcW w:w="1172" w:type="dxa"/>
            <w:tcBorders>
              <w:top w:val="single" w:sz="4" w:space="0" w:color="auto"/>
              <w:left w:val="single" w:sz="4" w:space="0" w:color="auto"/>
              <w:bottom w:val="single" w:sz="4" w:space="0" w:color="auto"/>
              <w:right w:val="single" w:sz="4" w:space="0" w:color="auto"/>
            </w:tcBorders>
            <w:noWrap/>
            <w:vAlign w:val="bottom"/>
          </w:tcPr>
          <w:p w14:paraId="1BED3620"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-11.681</w:t>
            </w:r>
          </w:p>
        </w:tc>
        <w:tc>
          <w:tcPr>
            <w:tcW w:w="1000" w:type="dxa"/>
            <w:tcBorders>
              <w:top w:val="single" w:sz="4" w:space="0" w:color="auto"/>
              <w:left w:val="single" w:sz="4" w:space="0" w:color="auto"/>
              <w:bottom w:val="single" w:sz="4" w:space="0" w:color="auto"/>
              <w:right w:val="single" w:sz="4" w:space="0" w:color="auto"/>
            </w:tcBorders>
            <w:noWrap/>
            <w:vAlign w:val="bottom"/>
          </w:tcPr>
          <w:p w14:paraId="7642237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7.334</w:t>
            </w:r>
          </w:p>
        </w:tc>
      </w:tr>
      <w:tr w:rsidR="00CD3DE7" w14:paraId="5FF243E8"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5500C111"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8FB9E37"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07F1732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-0.001</w:t>
            </w:r>
          </w:p>
        </w:tc>
        <w:tc>
          <w:tcPr>
            <w:tcW w:w="1172" w:type="dxa"/>
            <w:tcBorders>
              <w:top w:val="single" w:sz="4" w:space="0" w:color="auto"/>
              <w:left w:val="single" w:sz="4" w:space="0" w:color="auto"/>
              <w:bottom w:val="single" w:sz="4" w:space="0" w:color="auto"/>
              <w:right w:val="single" w:sz="4" w:space="0" w:color="auto"/>
            </w:tcBorders>
            <w:noWrap/>
            <w:vAlign w:val="bottom"/>
          </w:tcPr>
          <w:p w14:paraId="54DC855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-0.653</w:t>
            </w:r>
          </w:p>
        </w:tc>
        <w:tc>
          <w:tcPr>
            <w:tcW w:w="1000" w:type="dxa"/>
            <w:tcBorders>
              <w:top w:val="single" w:sz="4" w:space="0" w:color="auto"/>
              <w:left w:val="single" w:sz="4" w:space="0" w:color="auto"/>
              <w:bottom w:val="single" w:sz="4" w:space="0" w:color="auto"/>
              <w:right w:val="single" w:sz="4" w:space="0" w:color="auto"/>
            </w:tcBorders>
            <w:noWrap/>
            <w:vAlign w:val="bottom"/>
          </w:tcPr>
          <w:p w14:paraId="2AF3A44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155808C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C240EBE"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3E568BB4"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93A5BD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-0.002</w:t>
            </w:r>
          </w:p>
        </w:tc>
        <w:tc>
          <w:tcPr>
            <w:tcW w:w="1172" w:type="dxa"/>
            <w:tcBorders>
              <w:top w:val="single" w:sz="4" w:space="0" w:color="auto"/>
              <w:left w:val="single" w:sz="4" w:space="0" w:color="auto"/>
              <w:bottom w:val="single" w:sz="4" w:space="0" w:color="auto"/>
              <w:right w:val="single" w:sz="4" w:space="0" w:color="auto"/>
            </w:tcBorders>
            <w:noWrap/>
            <w:vAlign w:val="bottom"/>
          </w:tcPr>
          <w:p w14:paraId="6EE1628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-0.462</w:t>
            </w:r>
          </w:p>
        </w:tc>
        <w:tc>
          <w:tcPr>
            <w:tcW w:w="1000" w:type="dxa"/>
            <w:tcBorders>
              <w:top w:val="single" w:sz="4" w:space="0" w:color="auto"/>
              <w:left w:val="single" w:sz="4" w:space="0" w:color="auto"/>
              <w:bottom w:val="single" w:sz="4" w:space="0" w:color="auto"/>
              <w:right w:val="single" w:sz="4" w:space="0" w:color="auto"/>
            </w:tcBorders>
            <w:noWrap/>
            <w:vAlign w:val="bottom"/>
          </w:tcPr>
          <w:p w14:paraId="578E9E34"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647BD0B1"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D55BCF7"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MBE_300 vs AE_300</w:t>
            </w:r>
          </w:p>
        </w:tc>
        <w:tc>
          <w:tcPr>
            <w:tcW w:w="960" w:type="dxa"/>
            <w:tcBorders>
              <w:top w:val="single" w:sz="4" w:space="0" w:color="auto"/>
              <w:left w:val="single" w:sz="4" w:space="0" w:color="auto"/>
              <w:bottom w:val="single" w:sz="4" w:space="0" w:color="auto"/>
              <w:right w:val="single" w:sz="4" w:space="0" w:color="auto"/>
            </w:tcBorders>
            <w:noWrap/>
            <w:vAlign w:val="bottom"/>
          </w:tcPr>
          <w:p w14:paraId="0D3F478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0.395</w:t>
            </w:r>
          </w:p>
        </w:tc>
        <w:tc>
          <w:tcPr>
            <w:tcW w:w="1040" w:type="dxa"/>
            <w:tcBorders>
              <w:top w:val="single" w:sz="4" w:space="0" w:color="auto"/>
              <w:left w:val="single" w:sz="4" w:space="0" w:color="auto"/>
              <w:bottom w:val="single" w:sz="4" w:space="0" w:color="auto"/>
              <w:right w:val="single" w:sz="4" w:space="0" w:color="auto"/>
            </w:tcBorders>
            <w:noWrap/>
            <w:vAlign w:val="bottom"/>
          </w:tcPr>
          <w:p w14:paraId="4FA8640E"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0A134EA5"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21BCD673" w14:textId="77777777" w:rsidR="00CD3DE7" w:rsidRDefault="00CD3DE7">
            <w:pPr>
              <w:jc w:val="center"/>
              <w:rPr>
                <w:rFonts w:ascii="Times New Roman" w:eastAsia="DengXian" w:hAnsi="Times New Roman" w:cs="Times New Roman"/>
                <w:sz w:val="22"/>
              </w:rPr>
            </w:pPr>
          </w:p>
        </w:tc>
      </w:tr>
      <w:tr w:rsidR="00CD3DE7" w14:paraId="37606D0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D020B1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52713831"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5C8595E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-3.411</w:t>
            </w:r>
          </w:p>
        </w:tc>
        <w:tc>
          <w:tcPr>
            <w:tcW w:w="1172" w:type="dxa"/>
            <w:tcBorders>
              <w:top w:val="single" w:sz="4" w:space="0" w:color="auto"/>
              <w:left w:val="single" w:sz="4" w:space="0" w:color="auto"/>
              <w:bottom w:val="single" w:sz="4" w:space="0" w:color="auto"/>
              <w:right w:val="single" w:sz="4" w:space="0" w:color="auto"/>
            </w:tcBorders>
            <w:noWrap/>
            <w:vAlign w:val="bottom"/>
          </w:tcPr>
          <w:p w14:paraId="0BD5950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-8.453</w:t>
            </w:r>
          </w:p>
        </w:tc>
        <w:tc>
          <w:tcPr>
            <w:tcW w:w="1000" w:type="dxa"/>
            <w:tcBorders>
              <w:top w:val="single" w:sz="4" w:space="0" w:color="auto"/>
              <w:left w:val="single" w:sz="4" w:space="0" w:color="auto"/>
              <w:bottom w:val="single" w:sz="4" w:space="0" w:color="auto"/>
              <w:right w:val="single" w:sz="4" w:space="0" w:color="auto"/>
            </w:tcBorders>
            <w:noWrap/>
            <w:vAlign w:val="bottom"/>
          </w:tcPr>
          <w:p w14:paraId="1BC388B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1.872</w:t>
            </w:r>
          </w:p>
        </w:tc>
      </w:tr>
      <w:tr w:rsidR="00CD3DE7" w14:paraId="46E6E7B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944A21B"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290BAE7E"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4031D29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-0.067</w:t>
            </w:r>
          </w:p>
        </w:tc>
        <w:tc>
          <w:tcPr>
            <w:tcW w:w="1172" w:type="dxa"/>
            <w:tcBorders>
              <w:top w:val="single" w:sz="4" w:space="0" w:color="auto"/>
              <w:left w:val="single" w:sz="4" w:space="0" w:color="auto"/>
              <w:bottom w:val="single" w:sz="4" w:space="0" w:color="auto"/>
              <w:right w:val="single" w:sz="4" w:space="0" w:color="auto"/>
            </w:tcBorders>
            <w:noWrap/>
            <w:vAlign w:val="bottom"/>
          </w:tcPr>
          <w:p w14:paraId="5268DB3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-3.039</w:t>
            </w:r>
          </w:p>
        </w:tc>
        <w:tc>
          <w:tcPr>
            <w:tcW w:w="1000" w:type="dxa"/>
            <w:tcBorders>
              <w:top w:val="single" w:sz="4" w:space="0" w:color="auto"/>
              <w:left w:val="single" w:sz="4" w:space="0" w:color="auto"/>
              <w:bottom w:val="single" w:sz="4" w:space="0" w:color="auto"/>
              <w:right w:val="single" w:sz="4" w:space="0" w:color="auto"/>
            </w:tcBorders>
            <w:noWrap/>
            <w:vAlign w:val="bottom"/>
          </w:tcPr>
          <w:p w14:paraId="1BAFEB6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2.656</w:t>
            </w:r>
          </w:p>
        </w:tc>
      </w:tr>
      <w:tr w:rsidR="00CD3DE7" w14:paraId="2B47436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354701D"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795DBC15"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C0570A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-0.620</w:t>
            </w:r>
          </w:p>
        </w:tc>
        <w:tc>
          <w:tcPr>
            <w:tcW w:w="1172" w:type="dxa"/>
            <w:tcBorders>
              <w:top w:val="single" w:sz="4" w:space="0" w:color="auto"/>
              <w:left w:val="single" w:sz="4" w:space="0" w:color="auto"/>
              <w:bottom w:val="single" w:sz="4" w:space="0" w:color="auto"/>
              <w:right w:val="single" w:sz="4" w:space="0" w:color="auto"/>
            </w:tcBorders>
            <w:noWrap/>
            <w:vAlign w:val="bottom"/>
          </w:tcPr>
          <w:p w14:paraId="17BECC3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-3.154</w:t>
            </w:r>
          </w:p>
        </w:tc>
        <w:tc>
          <w:tcPr>
            <w:tcW w:w="1000" w:type="dxa"/>
            <w:tcBorders>
              <w:top w:val="single" w:sz="4" w:space="0" w:color="auto"/>
              <w:left w:val="single" w:sz="4" w:space="0" w:color="auto"/>
              <w:bottom w:val="single" w:sz="4" w:space="0" w:color="auto"/>
              <w:right w:val="single" w:sz="4" w:space="0" w:color="auto"/>
            </w:tcBorders>
            <w:noWrap/>
            <w:vAlign w:val="bottom"/>
          </w:tcPr>
          <w:p w14:paraId="0DAC6FB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1.774</w:t>
            </w:r>
          </w:p>
        </w:tc>
      </w:tr>
      <w:tr w:rsidR="00CD3DE7" w14:paraId="23E47FD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7F1CAE4"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AE_600 vs AE_300 </w:t>
            </w:r>
          </w:p>
        </w:tc>
        <w:tc>
          <w:tcPr>
            <w:tcW w:w="960" w:type="dxa"/>
            <w:tcBorders>
              <w:top w:val="single" w:sz="4" w:space="0" w:color="auto"/>
              <w:left w:val="single" w:sz="4" w:space="0" w:color="auto"/>
              <w:bottom w:val="single" w:sz="4" w:space="0" w:color="auto"/>
              <w:right w:val="single" w:sz="4" w:space="0" w:color="auto"/>
            </w:tcBorders>
            <w:noWrap/>
            <w:vAlign w:val="bottom"/>
          </w:tcPr>
          <w:p w14:paraId="42016C10"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0.129</w:t>
            </w:r>
          </w:p>
        </w:tc>
        <w:tc>
          <w:tcPr>
            <w:tcW w:w="1040" w:type="dxa"/>
            <w:tcBorders>
              <w:top w:val="single" w:sz="4" w:space="0" w:color="auto"/>
              <w:left w:val="single" w:sz="4" w:space="0" w:color="auto"/>
              <w:bottom w:val="single" w:sz="4" w:space="0" w:color="auto"/>
              <w:right w:val="single" w:sz="4" w:space="0" w:color="auto"/>
            </w:tcBorders>
            <w:noWrap/>
            <w:vAlign w:val="bottom"/>
          </w:tcPr>
          <w:p w14:paraId="4B9B767B"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261D3044"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48D1638A" w14:textId="77777777" w:rsidR="00CD3DE7" w:rsidRDefault="00CD3DE7">
            <w:pPr>
              <w:jc w:val="center"/>
              <w:rPr>
                <w:rFonts w:ascii="Times New Roman" w:eastAsia="DengXian" w:hAnsi="Times New Roman" w:cs="Times New Roman"/>
                <w:sz w:val="22"/>
              </w:rPr>
            </w:pPr>
          </w:p>
        </w:tc>
      </w:tr>
      <w:tr w:rsidR="00CD3DE7" w14:paraId="7CA3C06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00A6695"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7A0E0A10"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07A500E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0.239</w:t>
            </w:r>
          </w:p>
        </w:tc>
        <w:tc>
          <w:tcPr>
            <w:tcW w:w="1172" w:type="dxa"/>
            <w:tcBorders>
              <w:top w:val="single" w:sz="4" w:space="0" w:color="auto"/>
              <w:left w:val="single" w:sz="4" w:space="0" w:color="auto"/>
              <w:bottom w:val="single" w:sz="4" w:space="0" w:color="auto"/>
              <w:right w:val="single" w:sz="4" w:space="0" w:color="auto"/>
            </w:tcBorders>
            <w:noWrap/>
            <w:vAlign w:val="bottom"/>
          </w:tcPr>
          <w:p w14:paraId="60203F6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-7.461</w:t>
            </w:r>
          </w:p>
        </w:tc>
        <w:tc>
          <w:tcPr>
            <w:tcW w:w="1000" w:type="dxa"/>
            <w:tcBorders>
              <w:top w:val="single" w:sz="4" w:space="0" w:color="auto"/>
              <w:left w:val="single" w:sz="4" w:space="0" w:color="auto"/>
              <w:bottom w:val="single" w:sz="4" w:space="0" w:color="auto"/>
              <w:right w:val="single" w:sz="4" w:space="0" w:color="auto"/>
            </w:tcBorders>
            <w:noWrap/>
            <w:vAlign w:val="bottom"/>
          </w:tcPr>
          <w:p w14:paraId="502D806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7.638</w:t>
            </w:r>
          </w:p>
        </w:tc>
      </w:tr>
      <w:tr w:rsidR="00CD3DE7" w14:paraId="5710BD77"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11989E9"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3BCC7C99"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2ED4C1F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-0.009</w:t>
            </w:r>
          </w:p>
        </w:tc>
        <w:tc>
          <w:tcPr>
            <w:tcW w:w="1172" w:type="dxa"/>
            <w:tcBorders>
              <w:top w:val="single" w:sz="4" w:space="0" w:color="auto"/>
              <w:left w:val="single" w:sz="4" w:space="0" w:color="auto"/>
              <w:bottom w:val="single" w:sz="4" w:space="0" w:color="auto"/>
              <w:right w:val="single" w:sz="4" w:space="0" w:color="auto"/>
            </w:tcBorders>
            <w:noWrap/>
            <w:vAlign w:val="bottom"/>
          </w:tcPr>
          <w:p w14:paraId="3321E60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-1.072</w:t>
            </w:r>
          </w:p>
        </w:tc>
        <w:tc>
          <w:tcPr>
            <w:tcW w:w="1000" w:type="dxa"/>
            <w:tcBorders>
              <w:top w:val="single" w:sz="4" w:space="0" w:color="auto"/>
              <w:left w:val="single" w:sz="4" w:space="0" w:color="auto"/>
              <w:bottom w:val="single" w:sz="4" w:space="0" w:color="auto"/>
              <w:right w:val="single" w:sz="4" w:space="0" w:color="auto"/>
            </w:tcBorders>
            <w:noWrap/>
            <w:vAlign w:val="bottom"/>
          </w:tcPr>
          <w:p w14:paraId="3682E82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792895A3"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84158E5"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3DFC1ACA"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0B9C89C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-0.004</w:t>
            </w:r>
          </w:p>
        </w:tc>
        <w:tc>
          <w:tcPr>
            <w:tcW w:w="1172" w:type="dxa"/>
            <w:tcBorders>
              <w:top w:val="single" w:sz="4" w:space="0" w:color="auto"/>
              <w:left w:val="single" w:sz="4" w:space="0" w:color="auto"/>
              <w:bottom w:val="single" w:sz="4" w:space="0" w:color="auto"/>
              <w:right w:val="single" w:sz="4" w:space="0" w:color="auto"/>
            </w:tcBorders>
            <w:noWrap/>
            <w:vAlign w:val="bottom"/>
          </w:tcPr>
          <w:p w14:paraId="0F5F762F"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-0.929</w:t>
            </w:r>
          </w:p>
        </w:tc>
        <w:tc>
          <w:tcPr>
            <w:tcW w:w="1000" w:type="dxa"/>
            <w:tcBorders>
              <w:top w:val="single" w:sz="4" w:space="0" w:color="auto"/>
              <w:left w:val="single" w:sz="4" w:space="0" w:color="auto"/>
              <w:bottom w:val="single" w:sz="4" w:space="0" w:color="auto"/>
              <w:right w:val="single" w:sz="4" w:space="0" w:color="auto"/>
            </w:tcBorders>
            <w:noWrap/>
            <w:vAlign w:val="bottom"/>
          </w:tcPr>
          <w:p w14:paraId="5C45B47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DengXian" w:hAnsi="Times New Roman" w:cs="Times New Roman"/>
                <w:kern w:val="0"/>
                <w:sz w:val="20"/>
                <w:szCs w:val="20"/>
                <w:lang w:bidi="ar"/>
              </w:rPr>
              <w:t>0</w:t>
            </w:r>
          </w:p>
        </w:tc>
      </w:tr>
      <w:tr w:rsidR="00CD3DE7" w14:paraId="4AFE0271"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50183B4"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RE_1200 vs </w:t>
            </w:r>
            <w:r>
              <w:rPr>
                <w:rFonts w:ascii="Times New Roman" w:eastAsia="SimSun" w:hAnsi="Times New Roman" w:cs="Times New Roman"/>
                <w:sz w:val="20"/>
                <w:szCs w:val="20"/>
                <w:shd w:val="clear" w:color="auto" w:fill="FFFFFF"/>
              </w:rPr>
              <w:t>Control</w:t>
            </w:r>
            <w:r>
              <w:rPr>
                <w:rFonts w:ascii="Times New Roman" w:eastAsia="Lucida Console" w:hAnsi="Times New Roman" w:cs="Times New Roman"/>
                <w:sz w:val="20"/>
                <w:szCs w:val="20"/>
                <w:shd w:val="clear" w:color="auto" w:fill="FFFFFF"/>
              </w:rPr>
              <w:t>_0</w:t>
            </w:r>
          </w:p>
        </w:tc>
        <w:tc>
          <w:tcPr>
            <w:tcW w:w="960" w:type="dxa"/>
            <w:tcBorders>
              <w:top w:val="single" w:sz="4" w:space="0" w:color="auto"/>
              <w:left w:val="single" w:sz="4" w:space="0" w:color="auto"/>
              <w:bottom w:val="single" w:sz="4" w:space="0" w:color="auto"/>
              <w:right w:val="single" w:sz="4" w:space="0" w:color="auto"/>
            </w:tcBorders>
            <w:noWrap/>
            <w:vAlign w:val="bottom"/>
          </w:tcPr>
          <w:p w14:paraId="4626630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0.159</w:t>
            </w:r>
          </w:p>
        </w:tc>
        <w:tc>
          <w:tcPr>
            <w:tcW w:w="1040" w:type="dxa"/>
            <w:tcBorders>
              <w:top w:val="single" w:sz="4" w:space="0" w:color="auto"/>
              <w:left w:val="single" w:sz="4" w:space="0" w:color="auto"/>
              <w:bottom w:val="single" w:sz="4" w:space="0" w:color="auto"/>
              <w:right w:val="single" w:sz="4" w:space="0" w:color="auto"/>
            </w:tcBorders>
            <w:noWrap/>
            <w:vAlign w:val="bottom"/>
          </w:tcPr>
          <w:p w14:paraId="49B23785"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5508CEB2"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4DEE5349" w14:textId="77777777" w:rsidR="00CD3DE7" w:rsidRDefault="00CD3DE7">
            <w:pPr>
              <w:jc w:val="center"/>
              <w:rPr>
                <w:rFonts w:ascii="Times New Roman" w:eastAsia="DengXian" w:hAnsi="Times New Roman" w:cs="Times New Roman"/>
                <w:sz w:val="22"/>
              </w:rPr>
            </w:pPr>
          </w:p>
        </w:tc>
      </w:tr>
      <w:tr w:rsidR="00CD3DE7" w14:paraId="26017D73"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DB08A9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48C2492E"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07E40A0"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-9.210</w:t>
            </w:r>
          </w:p>
        </w:tc>
        <w:tc>
          <w:tcPr>
            <w:tcW w:w="1172" w:type="dxa"/>
            <w:tcBorders>
              <w:top w:val="single" w:sz="4" w:space="0" w:color="auto"/>
              <w:left w:val="single" w:sz="4" w:space="0" w:color="auto"/>
              <w:bottom w:val="single" w:sz="4" w:space="0" w:color="auto"/>
              <w:right w:val="single" w:sz="4" w:space="0" w:color="auto"/>
            </w:tcBorders>
            <w:noWrap/>
            <w:vAlign w:val="bottom"/>
          </w:tcPr>
          <w:p w14:paraId="66822EF0"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-16.619</w:t>
            </w:r>
          </w:p>
        </w:tc>
        <w:tc>
          <w:tcPr>
            <w:tcW w:w="1000" w:type="dxa"/>
            <w:tcBorders>
              <w:top w:val="single" w:sz="4" w:space="0" w:color="auto"/>
              <w:left w:val="single" w:sz="4" w:space="0" w:color="auto"/>
              <w:bottom w:val="single" w:sz="4" w:space="0" w:color="auto"/>
              <w:right w:val="single" w:sz="4" w:space="0" w:color="auto"/>
            </w:tcBorders>
            <w:noWrap/>
            <w:vAlign w:val="bottom"/>
          </w:tcPr>
          <w:p w14:paraId="2B4F8DD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-1.638</w:t>
            </w:r>
          </w:p>
        </w:tc>
      </w:tr>
      <w:tr w:rsidR="00CD3DE7" w14:paraId="4333E1FC"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236606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B1DD931"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321EAF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-1.887</w:t>
            </w:r>
          </w:p>
        </w:tc>
        <w:tc>
          <w:tcPr>
            <w:tcW w:w="1172" w:type="dxa"/>
            <w:tcBorders>
              <w:top w:val="single" w:sz="4" w:space="0" w:color="auto"/>
              <w:left w:val="single" w:sz="4" w:space="0" w:color="auto"/>
              <w:bottom w:val="single" w:sz="4" w:space="0" w:color="auto"/>
              <w:right w:val="single" w:sz="4" w:space="0" w:color="auto"/>
            </w:tcBorders>
            <w:noWrap/>
            <w:vAlign w:val="bottom"/>
          </w:tcPr>
          <w:p w14:paraId="2740E2F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-4.777</w:t>
            </w:r>
          </w:p>
        </w:tc>
        <w:tc>
          <w:tcPr>
            <w:tcW w:w="1000" w:type="dxa"/>
            <w:tcBorders>
              <w:top w:val="single" w:sz="4" w:space="0" w:color="auto"/>
              <w:left w:val="single" w:sz="4" w:space="0" w:color="auto"/>
              <w:bottom w:val="single" w:sz="4" w:space="0" w:color="auto"/>
              <w:right w:val="single" w:sz="4" w:space="0" w:color="auto"/>
            </w:tcBorders>
            <w:noWrap/>
            <w:vAlign w:val="bottom"/>
          </w:tcPr>
          <w:p w14:paraId="7F5035F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0.861</w:t>
            </w:r>
          </w:p>
        </w:tc>
      </w:tr>
      <w:tr w:rsidR="00CD3DE7" w14:paraId="1893E421"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8714781"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6CD0FA39"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281C5F2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-2.699</w:t>
            </w:r>
          </w:p>
        </w:tc>
        <w:tc>
          <w:tcPr>
            <w:tcW w:w="1172" w:type="dxa"/>
            <w:tcBorders>
              <w:top w:val="single" w:sz="4" w:space="0" w:color="auto"/>
              <w:left w:val="single" w:sz="4" w:space="0" w:color="auto"/>
              <w:bottom w:val="single" w:sz="4" w:space="0" w:color="auto"/>
              <w:right w:val="single" w:sz="4" w:space="0" w:color="auto"/>
            </w:tcBorders>
            <w:noWrap/>
            <w:vAlign w:val="bottom"/>
          </w:tcPr>
          <w:p w14:paraId="637B648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-5.519</w:t>
            </w:r>
          </w:p>
        </w:tc>
        <w:tc>
          <w:tcPr>
            <w:tcW w:w="1000" w:type="dxa"/>
            <w:tcBorders>
              <w:top w:val="single" w:sz="4" w:space="0" w:color="auto"/>
              <w:left w:val="single" w:sz="4" w:space="0" w:color="auto"/>
              <w:bottom w:val="single" w:sz="4" w:space="0" w:color="auto"/>
              <w:right w:val="single" w:sz="4" w:space="0" w:color="auto"/>
            </w:tcBorders>
            <w:noWrap/>
            <w:vAlign w:val="bottom"/>
          </w:tcPr>
          <w:p w14:paraId="0FCBCD6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0.203</w:t>
            </w:r>
          </w:p>
        </w:tc>
      </w:tr>
      <w:tr w:rsidR="00CD3DE7" w14:paraId="785036C8"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CA37531"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RE_900 vs </w:t>
            </w:r>
            <w:r>
              <w:rPr>
                <w:rFonts w:ascii="Times New Roman" w:eastAsia="SimSun" w:hAnsi="Times New Roman" w:cs="Times New Roman"/>
                <w:sz w:val="20"/>
                <w:szCs w:val="20"/>
                <w:shd w:val="clear" w:color="auto" w:fill="FFFFFF"/>
              </w:rPr>
              <w:t>Control</w:t>
            </w:r>
            <w:r>
              <w:rPr>
                <w:rFonts w:ascii="Times New Roman" w:eastAsia="Lucida Console" w:hAnsi="Times New Roman" w:cs="Times New Roman"/>
                <w:sz w:val="20"/>
                <w:szCs w:val="20"/>
                <w:shd w:val="clear" w:color="auto" w:fill="FFFFFF"/>
              </w:rPr>
              <w:t>_0</w:t>
            </w:r>
          </w:p>
        </w:tc>
        <w:tc>
          <w:tcPr>
            <w:tcW w:w="960" w:type="dxa"/>
            <w:tcBorders>
              <w:top w:val="single" w:sz="4" w:space="0" w:color="auto"/>
              <w:left w:val="single" w:sz="4" w:space="0" w:color="auto"/>
              <w:bottom w:val="single" w:sz="4" w:space="0" w:color="auto"/>
              <w:right w:val="single" w:sz="4" w:space="0" w:color="auto"/>
            </w:tcBorders>
            <w:noWrap/>
            <w:vAlign w:val="bottom"/>
          </w:tcPr>
          <w:p w14:paraId="25D3C34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0.882</w:t>
            </w:r>
          </w:p>
        </w:tc>
        <w:tc>
          <w:tcPr>
            <w:tcW w:w="1040" w:type="dxa"/>
            <w:tcBorders>
              <w:top w:val="single" w:sz="4" w:space="0" w:color="auto"/>
              <w:left w:val="single" w:sz="4" w:space="0" w:color="auto"/>
              <w:bottom w:val="single" w:sz="4" w:space="0" w:color="auto"/>
              <w:right w:val="single" w:sz="4" w:space="0" w:color="auto"/>
            </w:tcBorders>
            <w:noWrap/>
            <w:vAlign w:val="bottom"/>
          </w:tcPr>
          <w:p w14:paraId="47F7329D"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715D973C"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2E7FCFB6" w14:textId="77777777" w:rsidR="00CD3DE7" w:rsidRDefault="00CD3DE7">
            <w:pPr>
              <w:jc w:val="center"/>
              <w:rPr>
                <w:rFonts w:ascii="Times New Roman" w:eastAsia="DengXian" w:hAnsi="Times New Roman" w:cs="Times New Roman"/>
                <w:sz w:val="22"/>
              </w:rPr>
            </w:pPr>
          </w:p>
        </w:tc>
      </w:tr>
      <w:tr w:rsidR="00CD3DE7" w14:paraId="4B2586B4"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852834E"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5084097F"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746D35E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-2.815</w:t>
            </w:r>
          </w:p>
        </w:tc>
        <w:tc>
          <w:tcPr>
            <w:tcW w:w="1172" w:type="dxa"/>
            <w:tcBorders>
              <w:top w:val="single" w:sz="4" w:space="0" w:color="auto"/>
              <w:left w:val="single" w:sz="4" w:space="0" w:color="auto"/>
              <w:bottom w:val="single" w:sz="4" w:space="0" w:color="auto"/>
              <w:right w:val="single" w:sz="4" w:space="0" w:color="auto"/>
            </w:tcBorders>
            <w:noWrap/>
            <w:vAlign w:val="bottom"/>
          </w:tcPr>
          <w:p w14:paraId="1CB91CC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-7.215</w:t>
            </w:r>
          </w:p>
        </w:tc>
        <w:tc>
          <w:tcPr>
            <w:tcW w:w="1000" w:type="dxa"/>
            <w:tcBorders>
              <w:top w:val="single" w:sz="4" w:space="0" w:color="auto"/>
              <w:left w:val="single" w:sz="4" w:space="0" w:color="auto"/>
              <w:bottom w:val="single" w:sz="4" w:space="0" w:color="auto"/>
              <w:right w:val="single" w:sz="4" w:space="0" w:color="auto"/>
            </w:tcBorders>
            <w:noWrap/>
            <w:vAlign w:val="bottom"/>
          </w:tcPr>
          <w:p w14:paraId="0491097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1.692</w:t>
            </w:r>
          </w:p>
        </w:tc>
      </w:tr>
      <w:tr w:rsidR="00CD3DE7" w14:paraId="1A510CA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9AD8B1E"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1BEF50A"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5CB2CE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-2.746</w:t>
            </w:r>
          </w:p>
        </w:tc>
        <w:tc>
          <w:tcPr>
            <w:tcW w:w="1172" w:type="dxa"/>
            <w:tcBorders>
              <w:top w:val="single" w:sz="4" w:space="0" w:color="auto"/>
              <w:left w:val="single" w:sz="4" w:space="0" w:color="auto"/>
              <w:bottom w:val="single" w:sz="4" w:space="0" w:color="auto"/>
              <w:right w:val="single" w:sz="4" w:space="0" w:color="auto"/>
            </w:tcBorders>
            <w:noWrap/>
            <w:vAlign w:val="bottom"/>
          </w:tcPr>
          <w:p w14:paraId="3E86F44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-5.791</w:t>
            </w:r>
          </w:p>
        </w:tc>
        <w:tc>
          <w:tcPr>
            <w:tcW w:w="1000" w:type="dxa"/>
            <w:tcBorders>
              <w:top w:val="single" w:sz="4" w:space="0" w:color="auto"/>
              <w:left w:val="single" w:sz="4" w:space="0" w:color="auto"/>
              <w:bottom w:val="single" w:sz="4" w:space="0" w:color="auto"/>
              <w:right w:val="single" w:sz="4" w:space="0" w:color="auto"/>
            </w:tcBorders>
            <w:noWrap/>
            <w:vAlign w:val="bottom"/>
          </w:tcPr>
          <w:p w14:paraId="5A556D5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0.564</w:t>
            </w:r>
          </w:p>
        </w:tc>
      </w:tr>
      <w:tr w:rsidR="00CD3DE7" w14:paraId="250EB8B6"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2605A22"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356EABE9"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71C5D02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-2.658</w:t>
            </w:r>
          </w:p>
        </w:tc>
        <w:tc>
          <w:tcPr>
            <w:tcW w:w="1172" w:type="dxa"/>
            <w:tcBorders>
              <w:top w:val="single" w:sz="4" w:space="0" w:color="auto"/>
              <w:left w:val="single" w:sz="4" w:space="0" w:color="auto"/>
              <w:bottom w:val="single" w:sz="4" w:space="0" w:color="auto"/>
              <w:right w:val="single" w:sz="4" w:space="0" w:color="auto"/>
            </w:tcBorders>
            <w:noWrap/>
            <w:vAlign w:val="bottom"/>
          </w:tcPr>
          <w:p w14:paraId="4CCF3F1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-5.428</w:t>
            </w:r>
          </w:p>
        </w:tc>
        <w:tc>
          <w:tcPr>
            <w:tcW w:w="1000" w:type="dxa"/>
            <w:tcBorders>
              <w:top w:val="single" w:sz="4" w:space="0" w:color="auto"/>
              <w:left w:val="single" w:sz="4" w:space="0" w:color="auto"/>
              <w:bottom w:val="single" w:sz="4" w:space="0" w:color="auto"/>
              <w:right w:val="single" w:sz="4" w:space="0" w:color="auto"/>
            </w:tcBorders>
            <w:noWrap/>
            <w:vAlign w:val="bottom"/>
          </w:tcPr>
          <w:p w14:paraId="45B3FD7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0.203</w:t>
            </w:r>
          </w:p>
        </w:tc>
      </w:tr>
      <w:tr w:rsidR="00CD3DE7" w14:paraId="169FF592"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0D0DDBB"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RE_600 vs Placebo_0</w:t>
            </w:r>
          </w:p>
        </w:tc>
        <w:tc>
          <w:tcPr>
            <w:tcW w:w="960" w:type="dxa"/>
            <w:tcBorders>
              <w:top w:val="single" w:sz="4" w:space="0" w:color="auto"/>
              <w:left w:val="single" w:sz="4" w:space="0" w:color="auto"/>
              <w:bottom w:val="single" w:sz="4" w:space="0" w:color="auto"/>
              <w:right w:val="single" w:sz="4" w:space="0" w:color="auto"/>
            </w:tcBorders>
            <w:noWrap/>
            <w:vAlign w:val="bottom"/>
          </w:tcPr>
          <w:p w14:paraId="27D730F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0.671</w:t>
            </w:r>
          </w:p>
        </w:tc>
        <w:tc>
          <w:tcPr>
            <w:tcW w:w="1040" w:type="dxa"/>
            <w:tcBorders>
              <w:top w:val="single" w:sz="4" w:space="0" w:color="auto"/>
              <w:left w:val="single" w:sz="4" w:space="0" w:color="auto"/>
              <w:bottom w:val="single" w:sz="4" w:space="0" w:color="auto"/>
              <w:right w:val="single" w:sz="4" w:space="0" w:color="auto"/>
            </w:tcBorders>
            <w:noWrap/>
            <w:vAlign w:val="bottom"/>
          </w:tcPr>
          <w:p w14:paraId="057D5782"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3492D46B"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7FEBDD91" w14:textId="77777777" w:rsidR="00CD3DE7" w:rsidRDefault="00CD3DE7">
            <w:pPr>
              <w:jc w:val="center"/>
              <w:rPr>
                <w:rFonts w:ascii="Times New Roman" w:eastAsia="DengXian" w:hAnsi="Times New Roman" w:cs="Times New Roman"/>
                <w:sz w:val="22"/>
              </w:rPr>
            </w:pPr>
          </w:p>
        </w:tc>
      </w:tr>
      <w:tr w:rsidR="00CD3DE7" w14:paraId="6003DBB7"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19C991D"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3FAAB46B"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2D84045"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-1.424</w:t>
            </w:r>
          </w:p>
        </w:tc>
        <w:tc>
          <w:tcPr>
            <w:tcW w:w="1172" w:type="dxa"/>
            <w:tcBorders>
              <w:top w:val="single" w:sz="4" w:space="0" w:color="auto"/>
              <w:left w:val="single" w:sz="4" w:space="0" w:color="auto"/>
              <w:bottom w:val="single" w:sz="4" w:space="0" w:color="auto"/>
              <w:right w:val="single" w:sz="4" w:space="0" w:color="auto"/>
            </w:tcBorders>
            <w:noWrap/>
            <w:vAlign w:val="bottom"/>
          </w:tcPr>
          <w:p w14:paraId="0D2650E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-5.500</w:t>
            </w:r>
          </w:p>
        </w:tc>
        <w:tc>
          <w:tcPr>
            <w:tcW w:w="1000" w:type="dxa"/>
            <w:tcBorders>
              <w:top w:val="single" w:sz="4" w:space="0" w:color="auto"/>
              <w:left w:val="single" w:sz="4" w:space="0" w:color="auto"/>
              <w:bottom w:val="single" w:sz="4" w:space="0" w:color="auto"/>
              <w:right w:val="single" w:sz="4" w:space="0" w:color="auto"/>
            </w:tcBorders>
            <w:noWrap/>
            <w:vAlign w:val="bottom"/>
          </w:tcPr>
          <w:p w14:paraId="11FADD2E"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2.493</w:t>
            </w:r>
          </w:p>
        </w:tc>
      </w:tr>
      <w:tr w:rsidR="00CD3DE7" w14:paraId="58303ABB"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F10E98E"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6DC998C"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27FB42B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-3.189</w:t>
            </w:r>
          </w:p>
        </w:tc>
        <w:tc>
          <w:tcPr>
            <w:tcW w:w="1172" w:type="dxa"/>
            <w:tcBorders>
              <w:top w:val="single" w:sz="4" w:space="0" w:color="auto"/>
              <w:left w:val="single" w:sz="4" w:space="0" w:color="auto"/>
              <w:bottom w:val="single" w:sz="4" w:space="0" w:color="auto"/>
              <w:right w:val="single" w:sz="4" w:space="0" w:color="auto"/>
            </w:tcBorders>
            <w:noWrap/>
            <w:vAlign w:val="bottom"/>
          </w:tcPr>
          <w:p w14:paraId="6D3C0CF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-7.074</w:t>
            </w:r>
          </w:p>
        </w:tc>
        <w:tc>
          <w:tcPr>
            <w:tcW w:w="1000" w:type="dxa"/>
            <w:tcBorders>
              <w:top w:val="single" w:sz="4" w:space="0" w:color="auto"/>
              <w:left w:val="single" w:sz="4" w:space="0" w:color="auto"/>
              <w:bottom w:val="single" w:sz="4" w:space="0" w:color="auto"/>
              <w:right w:val="single" w:sz="4" w:space="0" w:color="auto"/>
            </w:tcBorders>
            <w:noWrap/>
            <w:vAlign w:val="bottom"/>
          </w:tcPr>
          <w:p w14:paraId="33C99A4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0.473</w:t>
            </w:r>
          </w:p>
        </w:tc>
      </w:tr>
      <w:tr w:rsidR="00CD3DE7" w14:paraId="4B31A205"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D4A06D4"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2BF4C643"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866CA9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-2.618</w:t>
            </w:r>
          </w:p>
        </w:tc>
        <w:tc>
          <w:tcPr>
            <w:tcW w:w="1172" w:type="dxa"/>
            <w:tcBorders>
              <w:top w:val="single" w:sz="4" w:space="0" w:color="auto"/>
              <w:left w:val="single" w:sz="4" w:space="0" w:color="auto"/>
              <w:bottom w:val="single" w:sz="4" w:space="0" w:color="auto"/>
              <w:right w:val="single" w:sz="4" w:space="0" w:color="auto"/>
            </w:tcBorders>
            <w:noWrap/>
            <w:vAlign w:val="bottom"/>
          </w:tcPr>
          <w:p w14:paraId="4A77AD7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-5.360</w:t>
            </w:r>
          </w:p>
        </w:tc>
        <w:tc>
          <w:tcPr>
            <w:tcW w:w="1000" w:type="dxa"/>
            <w:tcBorders>
              <w:top w:val="single" w:sz="4" w:space="0" w:color="auto"/>
              <w:left w:val="single" w:sz="4" w:space="0" w:color="auto"/>
              <w:bottom w:val="single" w:sz="4" w:space="0" w:color="auto"/>
              <w:right w:val="single" w:sz="4" w:space="0" w:color="auto"/>
            </w:tcBorders>
            <w:noWrap/>
            <w:vAlign w:val="bottom"/>
          </w:tcPr>
          <w:p w14:paraId="6C45C20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0.203</w:t>
            </w:r>
          </w:p>
        </w:tc>
      </w:tr>
      <w:tr w:rsidR="00CD3DE7" w14:paraId="2E8D45EC"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A21700F"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ME_1200 vs Placebo_0</w:t>
            </w:r>
          </w:p>
        </w:tc>
        <w:tc>
          <w:tcPr>
            <w:tcW w:w="960" w:type="dxa"/>
            <w:tcBorders>
              <w:top w:val="single" w:sz="4" w:space="0" w:color="auto"/>
              <w:left w:val="single" w:sz="4" w:space="0" w:color="auto"/>
              <w:bottom w:val="single" w:sz="4" w:space="0" w:color="auto"/>
              <w:right w:val="single" w:sz="4" w:space="0" w:color="auto"/>
            </w:tcBorders>
            <w:noWrap/>
            <w:vAlign w:val="bottom"/>
          </w:tcPr>
          <w:p w14:paraId="7FD4CBE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0.150</w:t>
            </w:r>
          </w:p>
        </w:tc>
        <w:tc>
          <w:tcPr>
            <w:tcW w:w="1040" w:type="dxa"/>
            <w:tcBorders>
              <w:top w:val="single" w:sz="4" w:space="0" w:color="auto"/>
              <w:left w:val="single" w:sz="4" w:space="0" w:color="auto"/>
              <w:bottom w:val="single" w:sz="4" w:space="0" w:color="auto"/>
              <w:right w:val="single" w:sz="4" w:space="0" w:color="auto"/>
            </w:tcBorders>
            <w:noWrap/>
            <w:vAlign w:val="bottom"/>
          </w:tcPr>
          <w:p w14:paraId="219F8908"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0058B43A"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6606D103" w14:textId="77777777" w:rsidR="00CD3DE7" w:rsidRDefault="00CD3DE7">
            <w:pPr>
              <w:jc w:val="center"/>
              <w:rPr>
                <w:rFonts w:ascii="Times New Roman" w:eastAsia="DengXian" w:hAnsi="Times New Roman" w:cs="Times New Roman"/>
                <w:sz w:val="22"/>
              </w:rPr>
            </w:pPr>
          </w:p>
        </w:tc>
      </w:tr>
      <w:tr w:rsidR="00CD3DE7" w14:paraId="62921154"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CC02AD3"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7337D46A"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3FDCD8C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-7.523</w:t>
            </w:r>
          </w:p>
        </w:tc>
        <w:tc>
          <w:tcPr>
            <w:tcW w:w="1172" w:type="dxa"/>
            <w:tcBorders>
              <w:top w:val="single" w:sz="4" w:space="0" w:color="auto"/>
              <w:left w:val="single" w:sz="4" w:space="0" w:color="auto"/>
              <w:bottom w:val="single" w:sz="4" w:space="0" w:color="auto"/>
              <w:right w:val="single" w:sz="4" w:space="0" w:color="auto"/>
            </w:tcBorders>
            <w:noWrap/>
            <w:vAlign w:val="bottom"/>
          </w:tcPr>
          <w:p w14:paraId="1674FDE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-11.920</w:t>
            </w:r>
          </w:p>
        </w:tc>
        <w:tc>
          <w:tcPr>
            <w:tcW w:w="1000" w:type="dxa"/>
            <w:tcBorders>
              <w:top w:val="single" w:sz="4" w:space="0" w:color="auto"/>
              <w:left w:val="single" w:sz="4" w:space="0" w:color="auto"/>
              <w:bottom w:val="single" w:sz="4" w:space="0" w:color="auto"/>
              <w:right w:val="single" w:sz="4" w:space="0" w:color="auto"/>
            </w:tcBorders>
            <w:noWrap/>
            <w:vAlign w:val="bottom"/>
          </w:tcPr>
          <w:p w14:paraId="213DFFF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-3.229</w:t>
            </w:r>
          </w:p>
        </w:tc>
      </w:tr>
      <w:tr w:rsidR="00CD3DE7" w14:paraId="08F360EB"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8AFB8DB"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28536E45"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23BA163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-2.151</w:t>
            </w:r>
          </w:p>
        </w:tc>
        <w:tc>
          <w:tcPr>
            <w:tcW w:w="1172" w:type="dxa"/>
            <w:tcBorders>
              <w:top w:val="single" w:sz="4" w:space="0" w:color="auto"/>
              <w:left w:val="single" w:sz="4" w:space="0" w:color="auto"/>
              <w:bottom w:val="single" w:sz="4" w:space="0" w:color="auto"/>
              <w:right w:val="single" w:sz="4" w:space="0" w:color="auto"/>
            </w:tcBorders>
            <w:noWrap/>
            <w:vAlign w:val="bottom"/>
          </w:tcPr>
          <w:p w14:paraId="34F260C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-5.153</w:t>
            </w:r>
          </w:p>
        </w:tc>
        <w:tc>
          <w:tcPr>
            <w:tcW w:w="1000" w:type="dxa"/>
            <w:tcBorders>
              <w:top w:val="single" w:sz="4" w:space="0" w:color="auto"/>
              <w:left w:val="single" w:sz="4" w:space="0" w:color="auto"/>
              <w:bottom w:val="single" w:sz="4" w:space="0" w:color="auto"/>
              <w:right w:val="single" w:sz="4" w:space="0" w:color="auto"/>
            </w:tcBorders>
            <w:noWrap/>
            <w:vAlign w:val="bottom"/>
          </w:tcPr>
          <w:p w14:paraId="5178236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0.525</w:t>
            </w:r>
          </w:p>
        </w:tc>
      </w:tr>
      <w:tr w:rsidR="00CD3DE7" w14:paraId="5E30B02F"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BD9CED1"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6DE011A6"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4811F28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-3.736</w:t>
            </w:r>
          </w:p>
        </w:tc>
        <w:tc>
          <w:tcPr>
            <w:tcW w:w="1172" w:type="dxa"/>
            <w:tcBorders>
              <w:top w:val="single" w:sz="4" w:space="0" w:color="auto"/>
              <w:left w:val="single" w:sz="4" w:space="0" w:color="auto"/>
              <w:bottom w:val="single" w:sz="4" w:space="0" w:color="auto"/>
              <w:right w:val="single" w:sz="4" w:space="0" w:color="auto"/>
            </w:tcBorders>
            <w:noWrap/>
            <w:vAlign w:val="bottom"/>
          </w:tcPr>
          <w:p w14:paraId="7392348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-6.168</w:t>
            </w:r>
          </w:p>
        </w:tc>
        <w:tc>
          <w:tcPr>
            <w:tcW w:w="1000" w:type="dxa"/>
            <w:tcBorders>
              <w:top w:val="single" w:sz="4" w:space="0" w:color="auto"/>
              <w:left w:val="single" w:sz="4" w:space="0" w:color="auto"/>
              <w:bottom w:val="single" w:sz="4" w:space="0" w:color="auto"/>
              <w:right w:val="single" w:sz="4" w:space="0" w:color="auto"/>
            </w:tcBorders>
            <w:noWrap/>
            <w:vAlign w:val="bottom"/>
          </w:tcPr>
          <w:p w14:paraId="4AF6192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-1.131</w:t>
            </w:r>
          </w:p>
        </w:tc>
      </w:tr>
      <w:tr w:rsidR="00CD3DE7" w14:paraId="6078F81C"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CE3D6F1"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ME_900 vs Placebo_0</w:t>
            </w:r>
          </w:p>
        </w:tc>
        <w:tc>
          <w:tcPr>
            <w:tcW w:w="960" w:type="dxa"/>
            <w:tcBorders>
              <w:top w:val="single" w:sz="4" w:space="0" w:color="auto"/>
              <w:left w:val="single" w:sz="4" w:space="0" w:color="auto"/>
              <w:bottom w:val="single" w:sz="4" w:space="0" w:color="auto"/>
              <w:right w:val="single" w:sz="4" w:space="0" w:color="auto"/>
            </w:tcBorders>
            <w:noWrap/>
            <w:vAlign w:val="bottom"/>
          </w:tcPr>
          <w:p w14:paraId="1BB9833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0.474</w:t>
            </w:r>
          </w:p>
        </w:tc>
        <w:tc>
          <w:tcPr>
            <w:tcW w:w="1040" w:type="dxa"/>
            <w:tcBorders>
              <w:top w:val="single" w:sz="4" w:space="0" w:color="auto"/>
              <w:left w:val="single" w:sz="4" w:space="0" w:color="auto"/>
              <w:bottom w:val="single" w:sz="4" w:space="0" w:color="auto"/>
              <w:right w:val="single" w:sz="4" w:space="0" w:color="auto"/>
            </w:tcBorders>
            <w:noWrap/>
            <w:vAlign w:val="bottom"/>
          </w:tcPr>
          <w:p w14:paraId="36EAA5A6"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62E1A9A5"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0635FEB4" w14:textId="77777777" w:rsidR="00CD3DE7" w:rsidRDefault="00CD3DE7">
            <w:pPr>
              <w:jc w:val="center"/>
              <w:rPr>
                <w:rFonts w:ascii="Times New Roman" w:eastAsia="DengXian" w:hAnsi="Times New Roman" w:cs="Times New Roman"/>
                <w:sz w:val="22"/>
              </w:rPr>
            </w:pPr>
          </w:p>
        </w:tc>
      </w:tr>
      <w:tr w:rsidR="00CD3DE7" w14:paraId="19F9AABD"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BD33745"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0FC1787"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321F582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-5.616</w:t>
            </w:r>
          </w:p>
        </w:tc>
        <w:tc>
          <w:tcPr>
            <w:tcW w:w="1172" w:type="dxa"/>
            <w:tcBorders>
              <w:top w:val="single" w:sz="4" w:space="0" w:color="auto"/>
              <w:left w:val="single" w:sz="4" w:space="0" w:color="auto"/>
              <w:bottom w:val="single" w:sz="4" w:space="0" w:color="auto"/>
              <w:right w:val="single" w:sz="4" w:space="0" w:color="auto"/>
            </w:tcBorders>
            <w:noWrap/>
            <w:vAlign w:val="bottom"/>
          </w:tcPr>
          <w:p w14:paraId="7784CBC4"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-13.577</w:t>
            </w:r>
          </w:p>
        </w:tc>
        <w:tc>
          <w:tcPr>
            <w:tcW w:w="1000" w:type="dxa"/>
            <w:tcBorders>
              <w:top w:val="single" w:sz="4" w:space="0" w:color="auto"/>
              <w:left w:val="single" w:sz="4" w:space="0" w:color="auto"/>
              <w:bottom w:val="single" w:sz="4" w:space="0" w:color="auto"/>
              <w:right w:val="single" w:sz="4" w:space="0" w:color="auto"/>
            </w:tcBorders>
            <w:noWrap/>
            <w:vAlign w:val="bottom"/>
          </w:tcPr>
          <w:p w14:paraId="3C8A1FF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2.235</w:t>
            </w:r>
          </w:p>
        </w:tc>
      </w:tr>
      <w:tr w:rsidR="00CD3DE7" w14:paraId="74F2D331"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1A17E43D"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219BA7E4"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B84A45A"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-3.607</w:t>
            </w:r>
          </w:p>
        </w:tc>
        <w:tc>
          <w:tcPr>
            <w:tcW w:w="1172" w:type="dxa"/>
            <w:tcBorders>
              <w:top w:val="single" w:sz="4" w:space="0" w:color="auto"/>
              <w:left w:val="single" w:sz="4" w:space="0" w:color="auto"/>
              <w:bottom w:val="single" w:sz="4" w:space="0" w:color="auto"/>
              <w:right w:val="single" w:sz="4" w:space="0" w:color="auto"/>
            </w:tcBorders>
            <w:noWrap/>
            <w:vAlign w:val="bottom"/>
          </w:tcPr>
          <w:p w14:paraId="5AA1F85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-6.266</w:t>
            </w:r>
          </w:p>
        </w:tc>
        <w:tc>
          <w:tcPr>
            <w:tcW w:w="1000" w:type="dxa"/>
            <w:tcBorders>
              <w:top w:val="single" w:sz="4" w:space="0" w:color="auto"/>
              <w:left w:val="single" w:sz="4" w:space="0" w:color="auto"/>
              <w:bottom w:val="single" w:sz="4" w:space="0" w:color="auto"/>
              <w:right w:val="single" w:sz="4" w:space="0" w:color="auto"/>
            </w:tcBorders>
            <w:noWrap/>
            <w:vAlign w:val="bottom"/>
          </w:tcPr>
          <w:p w14:paraId="12C043B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-0.867</w:t>
            </w:r>
          </w:p>
        </w:tc>
      </w:tr>
      <w:tr w:rsidR="00CD3DE7" w14:paraId="00DC6B8D"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29CE77A"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786903B7"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FC07FD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-3.707</w:t>
            </w:r>
          </w:p>
        </w:tc>
        <w:tc>
          <w:tcPr>
            <w:tcW w:w="1172" w:type="dxa"/>
            <w:tcBorders>
              <w:top w:val="single" w:sz="4" w:space="0" w:color="auto"/>
              <w:left w:val="single" w:sz="4" w:space="0" w:color="auto"/>
              <w:bottom w:val="single" w:sz="4" w:space="0" w:color="auto"/>
              <w:right w:val="single" w:sz="4" w:space="0" w:color="auto"/>
            </w:tcBorders>
            <w:noWrap/>
            <w:vAlign w:val="bottom"/>
          </w:tcPr>
          <w:p w14:paraId="46F608D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-6.020</w:t>
            </w:r>
          </w:p>
        </w:tc>
        <w:tc>
          <w:tcPr>
            <w:tcW w:w="1000" w:type="dxa"/>
            <w:tcBorders>
              <w:top w:val="single" w:sz="4" w:space="0" w:color="auto"/>
              <w:left w:val="single" w:sz="4" w:space="0" w:color="auto"/>
              <w:bottom w:val="single" w:sz="4" w:space="0" w:color="auto"/>
              <w:right w:val="single" w:sz="4" w:space="0" w:color="auto"/>
            </w:tcBorders>
            <w:noWrap/>
            <w:vAlign w:val="bottom"/>
          </w:tcPr>
          <w:p w14:paraId="67BE0BE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-1.119</w:t>
            </w:r>
          </w:p>
        </w:tc>
      </w:tr>
      <w:tr w:rsidR="00CD3DE7" w14:paraId="07BEC5E0"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2316BBA5"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ME_600 vs Placebo_0 </w:t>
            </w:r>
            <w:r>
              <w:rPr>
                <w:rFonts w:ascii="Times New Roman" w:eastAsia="DengXian" w:hAnsi="Times New Roman" w:cs="Times New Roman"/>
                <w:kern w:val="0"/>
                <w:sz w:val="20"/>
                <w:szCs w:val="20"/>
                <w:lang w:bidi="ar"/>
              </w:rPr>
              <w:t xml:space="preserve"> </w:t>
            </w:r>
          </w:p>
        </w:tc>
        <w:tc>
          <w:tcPr>
            <w:tcW w:w="960" w:type="dxa"/>
            <w:tcBorders>
              <w:top w:val="single" w:sz="4" w:space="0" w:color="auto"/>
              <w:left w:val="single" w:sz="4" w:space="0" w:color="auto"/>
              <w:bottom w:val="single" w:sz="4" w:space="0" w:color="auto"/>
              <w:right w:val="single" w:sz="4" w:space="0" w:color="auto"/>
            </w:tcBorders>
            <w:noWrap/>
            <w:vAlign w:val="bottom"/>
          </w:tcPr>
          <w:p w14:paraId="3A295DFE"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0.462</w:t>
            </w:r>
          </w:p>
        </w:tc>
        <w:tc>
          <w:tcPr>
            <w:tcW w:w="1040" w:type="dxa"/>
            <w:tcBorders>
              <w:top w:val="single" w:sz="4" w:space="0" w:color="auto"/>
              <w:left w:val="single" w:sz="4" w:space="0" w:color="auto"/>
              <w:bottom w:val="single" w:sz="4" w:space="0" w:color="auto"/>
              <w:right w:val="single" w:sz="4" w:space="0" w:color="auto"/>
            </w:tcBorders>
            <w:noWrap/>
            <w:vAlign w:val="bottom"/>
          </w:tcPr>
          <w:p w14:paraId="6007AF54"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21DE07C7"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5DDD2419" w14:textId="77777777" w:rsidR="00CD3DE7" w:rsidRDefault="00CD3DE7">
            <w:pPr>
              <w:jc w:val="center"/>
              <w:rPr>
                <w:rFonts w:ascii="Times New Roman" w:eastAsia="DengXian" w:hAnsi="Times New Roman" w:cs="Times New Roman"/>
                <w:sz w:val="22"/>
              </w:rPr>
            </w:pPr>
          </w:p>
        </w:tc>
      </w:tr>
      <w:tr w:rsidR="00CD3DE7" w14:paraId="5A8B9ECD"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CB9E057"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41E04BC3"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54C74FB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-2.003</w:t>
            </w:r>
          </w:p>
        </w:tc>
        <w:tc>
          <w:tcPr>
            <w:tcW w:w="1172" w:type="dxa"/>
            <w:tcBorders>
              <w:top w:val="single" w:sz="4" w:space="0" w:color="auto"/>
              <w:left w:val="single" w:sz="4" w:space="0" w:color="auto"/>
              <w:bottom w:val="single" w:sz="4" w:space="0" w:color="auto"/>
              <w:right w:val="single" w:sz="4" w:space="0" w:color="auto"/>
            </w:tcBorders>
            <w:noWrap/>
            <w:vAlign w:val="bottom"/>
          </w:tcPr>
          <w:p w14:paraId="7D4A953E"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-5.604</w:t>
            </w:r>
          </w:p>
        </w:tc>
        <w:tc>
          <w:tcPr>
            <w:tcW w:w="1000" w:type="dxa"/>
            <w:tcBorders>
              <w:top w:val="single" w:sz="4" w:space="0" w:color="auto"/>
              <w:left w:val="single" w:sz="4" w:space="0" w:color="auto"/>
              <w:bottom w:val="single" w:sz="4" w:space="0" w:color="auto"/>
              <w:right w:val="single" w:sz="4" w:space="0" w:color="auto"/>
            </w:tcBorders>
            <w:noWrap/>
            <w:vAlign w:val="bottom"/>
          </w:tcPr>
          <w:p w14:paraId="314C635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1.542</w:t>
            </w:r>
          </w:p>
        </w:tc>
      </w:tr>
      <w:tr w:rsidR="00CD3DE7" w14:paraId="47B86012"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9580008"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0005F96B"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003E2E6E"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-4.668</w:t>
            </w:r>
          </w:p>
        </w:tc>
        <w:tc>
          <w:tcPr>
            <w:tcW w:w="1172" w:type="dxa"/>
            <w:tcBorders>
              <w:top w:val="single" w:sz="4" w:space="0" w:color="auto"/>
              <w:left w:val="single" w:sz="4" w:space="0" w:color="auto"/>
              <w:bottom w:val="single" w:sz="4" w:space="0" w:color="auto"/>
              <w:right w:val="single" w:sz="4" w:space="0" w:color="auto"/>
            </w:tcBorders>
            <w:noWrap/>
            <w:vAlign w:val="bottom"/>
          </w:tcPr>
          <w:p w14:paraId="6C87DA0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-7.679</w:t>
            </w:r>
          </w:p>
        </w:tc>
        <w:tc>
          <w:tcPr>
            <w:tcW w:w="1000" w:type="dxa"/>
            <w:tcBorders>
              <w:top w:val="single" w:sz="4" w:space="0" w:color="auto"/>
              <w:left w:val="single" w:sz="4" w:space="0" w:color="auto"/>
              <w:bottom w:val="single" w:sz="4" w:space="0" w:color="auto"/>
              <w:right w:val="single" w:sz="4" w:space="0" w:color="auto"/>
            </w:tcBorders>
            <w:noWrap/>
            <w:vAlign w:val="bottom"/>
          </w:tcPr>
          <w:p w14:paraId="32C4ECA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-1.347</w:t>
            </w:r>
          </w:p>
        </w:tc>
      </w:tr>
      <w:tr w:rsidR="00CD3DE7" w14:paraId="1D040414"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74A675D"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lastRenderedPageBreak/>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4C6BFF93"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66388B5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-3.637</w:t>
            </w:r>
          </w:p>
        </w:tc>
        <w:tc>
          <w:tcPr>
            <w:tcW w:w="1172" w:type="dxa"/>
            <w:tcBorders>
              <w:top w:val="single" w:sz="4" w:space="0" w:color="auto"/>
              <w:left w:val="single" w:sz="4" w:space="0" w:color="auto"/>
              <w:bottom w:val="single" w:sz="4" w:space="0" w:color="auto"/>
              <w:right w:val="single" w:sz="4" w:space="0" w:color="auto"/>
            </w:tcBorders>
            <w:noWrap/>
            <w:vAlign w:val="bottom"/>
          </w:tcPr>
          <w:p w14:paraId="224723E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-5.901</w:t>
            </w:r>
          </w:p>
        </w:tc>
        <w:tc>
          <w:tcPr>
            <w:tcW w:w="1000" w:type="dxa"/>
            <w:tcBorders>
              <w:top w:val="single" w:sz="4" w:space="0" w:color="auto"/>
              <w:left w:val="single" w:sz="4" w:space="0" w:color="auto"/>
              <w:bottom w:val="single" w:sz="4" w:space="0" w:color="auto"/>
              <w:right w:val="single" w:sz="4" w:space="0" w:color="auto"/>
            </w:tcBorders>
            <w:noWrap/>
            <w:vAlign w:val="bottom"/>
          </w:tcPr>
          <w:p w14:paraId="1E39732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-1.106</w:t>
            </w:r>
          </w:p>
        </w:tc>
      </w:tr>
      <w:tr w:rsidR="00CD3DE7" w14:paraId="1FF6981E"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E1D235F"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ME_300 vs Placebo_0</w:t>
            </w:r>
          </w:p>
        </w:tc>
        <w:tc>
          <w:tcPr>
            <w:tcW w:w="960" w:type="dxa"/>
            <w:tcBorders>
              <w:top w:val="single" w:sz="4" w:space="0" w:color="auto"/>
              <w:left w:val="single" w:sz="4" w:space="0" w:color="auto"/>
              <w:bottom w:val="single" w:sz="4" w:space="0" w:color="auto"/>
              <w:right w:val="single" w:sz="4" w:space="0" w:color="auto"/>
            </w:tcBorders>
            <w:noWrap/>
            <w:vAlign w:val="bottom"/>
          </w:tcPr>
          <w:p w14:paraId="7EE2BE8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 xml:space="preserve"> 0.402</w:t>
            </w:r>
          </w:p>
        </w:tc>
        <w:tc>
          <w:tcPr>
            <w:tcW w:w="1040" w:type="dxa"/>
            <w:tcBorders>
              <w:top w:val="single" w:sz="4" w:space="0" w:color="auto"/>
              <w:left w:val="single" w:sz="4" w:space="0" w:color="auto"/>
              <w:bottom w:val="single" w:sz="4" w:space="0" w:color="auto"/>
              <w:right w:val="single" w:sz="4" w:space="0" w:color="auto"/>
            </w:tcBorders>
            <w:noWrap/>
            <w:vAlign w:val="bottom"/>
          </w:tcPr>
          <w:p w14:paraId="5BB3A0F9"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15335431"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6D318635" w14:textId="77777777" w:rsidR="00CD3DE7" w:rsidRDefault="00CD3DE7">
            <w:pPr>
              <w:jc w:val="center"/>
              <w:rPr>
                <w:rFonts w:ascii="Times New Roman" w:eastAsia="DengXian" w:hAnsi="Times New Roman" w:cs="Times New Roman"/>
                <w:sz w:val="22"/>
              </w:rPr>
            </w:pPr>
          </w:p>
        </w:tc>
      </w:tr>
      <w:tr w:rsidR="00CD3DE7" w14:paraId="6AB55E70"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523669E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0C8A7754"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371076E8"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-0.484</w:t>
            </w:r>
          </w:p>
        </w:tc>
        <w:tc>
          <w:tcPr>
            <w:tcW w:w="1172" w:type="dxa"/>
            <w:tcBorders>
              <w:top w:val="single" w:sz="4" w:space="0" w:color="auto"/>
              <w:left w:val="single" w:sz="4" w:space="0" w:color="auto"/>
              <w:bottom w:val="single" w:sz="4" w:space="0" w:color="auto"/>
              <w:right w:val="single" w:sz="4" w:space="0" w:color="auto"/>
            </w:tcBorders>
            <w:noWrap/>
            <w:vAlign w:val="bottom"/>
          </w:tcPr>
          <w:p w14:paraId="0DAE6E4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-0.484</w:t>
            </w:r>
          </w:p>
        </w:tc>
        <w:tc>
          <w:tcPr>
            <w:tcW w:w="1000" w:type="dxa"/>
            <w:tcBorders>
              <w:top w:val="single" w:sz="4" w:space="0" w:color="auto"/>
              <w:left w:val="single" w:sz="4" w:space="0" w:color="auto"/>
              <w:bottom w:val="single" w:sz="4" w:space="0" w:color="auto"/>
              <w:right w:val="single" w:sz="4" w:space="0" w:color="auto"/>
            </w:tcBorders>
            <w:noWrap/>
            <w:vAlign w:val="bottom"/>
          </w:tcPr>
          <w:p w14:paraId="77C8BADB"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6.934</w:t>
            </w:r>
          </w:p>
        </w:tc>
      </w:tr>
      <w:tr w:rsidR="00CD3DE7" w14:paraId="0E25EB53"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4AF4EAB2"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30DC79BE"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5374804"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-3.830</w:t>
            </w:r>
          </w:p>
        </w:tc>
        <w:tc>
          <w:tcPr>
            <w:tcW w:w="1172" w:type="dxa"/>
            <w:tcBorders>
              <w:top w:val="single" w:sz="4" w:space="0" w:color="auto"/>
              <w:left w:val="single" w:sz="4" w:space="0" w:color="auto"/>
              <w:bottom w:val="single" w:sz="4" w:space="0" w:color="auto"/>
              <w:right w:val="single" w:sz="4" w:space="0" w:color="auto"/>
            </w:tcBorders>
            <w:noWrap/>
            <w:vAlign w:val="bottom"/>
          </w:tcPr>
          <w:p w14:paraId="04D27AB4"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-6.519</w:t>
            </w:r>
          </w:p>
        </w:tc>
        <w:tc>
          <w:tcPr>
            <w:tcW w:w="1000" w:type="dxa"/>
            <w:tcBorders>
              <w:top w:val="single" w:sz="4" w:space="0" w:color="auto"/>
              <w:left w:val="single" w:sz="4" w:space="0" w:color="auto"/>
              <w:bottom w:val="single" w:sz="4" w:space="0" w:color="auto"/>
              <w:right w:val="single" w:sz="4" w:space="0" w:color="auto"/>
            </w:tcBorders>
            <w:noWrap/>
            <w:vAlign w:val="bottom"/>
          </w:tcPr>
          <w:p w14:paraId="19B9F62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-1.175</w:t>
            </w:r>
          </w:p>
        </w:tc>
      </w:tr>
      <w:tr w:rsidR="00CD3DE7" w14:paraId="55BE3C8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5FC193DC"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20524E6B"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0971D24"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-3.510</w:t>
            </w:r>
          </w:p>
        </w:tc>
        <w:tc>
          <w:tcPr>
            <w:tcW w:w="1172" w:type="dxa"/>
            <w:tcBorders>
              <w:top w:val="single" w:sz="4" w:space="0" w:color="auto"/>
              <w:left w:val="single" w:sz="4" w:space="0" w:color="auto"/>
              <w:bottom w:val="single" w:sz="4" w:space="0" w:color="auto"/>
              <w:right w:val="single" w:sz="4" w:space="0" w:color="auto"/>
            </w:tcBorders>
            <w:noWrap/>
            <w:vAlign w:val="bottom"/>
          </w:tcPr>
          <w:p w14:paraId="10459F6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-5.832</w:t>
            </w:r>
          </w:p>
        </w:tc>
        <w:tc>
          <w:tcPr>
            <w:tcW w:w="1000" w:type="dxa"/>
            <w:tcBorders>
              <w:top w:val="single" w:sz="4" w:space="0" w:color="auto"/>
              <w:left w:val="single" w:sz="4" w:space="0" w:color="auto"/>
              <w:bottom w:val="single" w:sz="4" w:space="0" w:color="auto"/>
              <w:right w:val="single" w:sz="4" w:space="0" w:color="auto"/>
            </w:tcBorders>
            <w:noWrap/>
            <w:vAlign w:val="bottom"/>
          </w:tcPr>
          <w:p w14:paraId="5A003A02"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-1.081</w:t>
            </w:r>
          </w:p>
        </w:tc>
      </w:tr>
      <w:tr w:rsidR="00CD3DE7" w14:paraId="78DC3109"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7E253D7D" w14:textId="77777777" w:rsidR="00CD3DE7" w:rsidRDefault="00264E5F">
            <w:pPr>
              <w:widowControl/>
              <w:jc w:val="left"/>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AE_1200 vs Placebo_0</w:t>
            </w:r>
          </w:p>
        </w:tc>
        <w:tc>
          <w:tcPr>
            <w:tcW w:w="960" w:type="dxa"/>
            <w:tcBorders>
              <w:top w:val="single" w:sz="4" w:space="0" w:color="auto"/>
              <w:left w:val="single" w:sz="4" w:space="0" w:color="auto"/>
              <w:bottom w:val="single" w:sz="4" w:space="0" w:color="auto"/>
              <w:right w:val="single" w:sz="4" w:space="0" w:color="auto"/>
            </w:tcBorders>
            <w:noWrap/>
            <w:vAlign w:val="bottom"/>
          </w:tcPr>
          <w:p w14:paraId="75B4EFEC"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0.616</w:t>
            </w:r>
          </w:p>
        </w:tc>
        <w:tc>
          <w:tcPr>
            <w:tcW w:w="1040" w:type="dxa"/>
            <w:tcBorders>
              <w:top w:val="single" w:sz="4" w:space="0" w:color="auto"/>
              <w:left w:val="single" w:sz="4" w:space="0" w:color="auto"/>
              <w:bottom w:val="single" w:sz="4" w:space="0" w:color="auto"/>
              <w:right w:val="single" w:sz="4" w:space="0" w:color="auto"/>
            </w:tcBorders>
            <w:noWrap/>
            <w:vAlign w:val="bottom"/>
          </w:tcPr>
          <w:p w14:paraId="39653954" w14:textId="77777777" w:rsidR="00CD3DE7" w:rsidRDefault="00CD3DE7">
            <w:pPr>
              <w:jc w:val="center"/>
              <w:rPr>
                <w:rFonts w:ascii="Times New Roman" w:eastAsia="DengXian" w:hAnsi="Times New Roman" w:cs="Times New Roman"/>
                <w:sz w:val="22"/>
              </w:rPr>
            </w:pPr>
          </w:p>
        </w:tc>
        <w:tc>
          <w:tcPr>
            <w:tcW w:w="1172" w:type="dxa"/>
            <w:tcBorders>
              <w:top w:val="single" w:sz="4" w:space="0" w:color="auto"/>
              <w:left w:val="single" w:sz="4" w:space="0" w:color="auto"/>
              <w:bottom w:val="single" w:sz="4" w:space="0" w:color="auto"/>
              <w:right w:val="single" w:sz="4" w:space="0" w:color="auto"/>
            </w:tcBorders>
            <w:noWrap/>
            <w:vAlign w:val="bottom"/>
          </w:tcPr>
          <w:p w14:paraId="7B552A72" w14:textId="77777777" w:rsidR="00CD3DE7" w:rsidRDefault="00CD3DE7">
            <w:pPr>
              <w:jc w:val="center"/>
              <w:rPr>
                <w:rFonts w:ascii="Times New Roman" w:eastAsia="DengXian" w:hAnsi="Times New Roman" w:cs="Times New Roman"/>
                <w:sz w:val="22"/>
              </w:rPr>
            </w:pPr>
          </w:p>
        </w:tc>
        <w:tc>
          <w:tcPr>
            <w:tcW w:w="1000" w:type="dxa"/>
            <w:tcBorders>
              <w:top w:val="single" w:sz="4" w:space="0" w:color="auto"/>
              <w:left w:val="single" w:sz="4" w:space="0" w:color="auto"/>
              <w:bottom w:val="single" w:sz="4" w:space="0" w:color="auto"/>
              <w:right w:val="single" w:sz="4" w:space="0" w:color="auto"/>
            </w:tcBorders>
            <w:noWrap/>
            <w:vAlign w:val="bottom"/>
          </w:tcPr>
          <w:p w14:paraId="0D4A5CF1" w14:textId="77777777" w:rsidR="00CD3DE7" w:rsidRDefault="00CD3DE7">
            <w:pPr>
              <w:jc w:val="center"/>
              <w:rPr>
                <w:rFonts w:ascii="Times New Roman" w:eastAsia="DengXian" w:hAnsi="Times New Roman" w:cs="Times New Roman"/>
                <w:sz w:val="22"/>
              </w:rPr>
            </w:pPr>
          </w:p>
        </w:tc>
      </w:tr>
      <w:tr w:rsidR="00CD3DE7" w14:paraId="53D743F4"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32521BE8"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3057404"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53408409"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-3.910</w:t>
            </w:r>
          </w:p>
        </w:tc>
        <w:tc>
          <w:tcPr>
            <w:tcW w:w="1172" w:type="dxa"/>
            <w:tcBorders>
              <w:top w:val="single" w:sz="4" w:space="0" w:color="auto"/>
              <w:left w:val="single" w:sz="4" w:space="0" w:color="auto"/>
              <w:bottom w:val="single" w:sz="4" w:space="0" w:color="auto"/>
              <w:right w:val="single" w:sz="4" w:space="0" w:color="auto"/>
            </w:tcBorders>
            <w:noWrap/>
            <w:vAlign w:val="bottom"/>
          </w:tcPr>
          <w:p w14:paraId="6D162B27"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-9.227</w:t>
            </w:r>
          </w:p>
        </w:tc>
        <w:tc>
          <w:tcPr>
            <w:tcW w:w="1000" w:type="dxa"/>
            <w:tcBorders>
              <w:top w:val="single" w:sz="4" w:space="0" w:color="auto"/>
              <w:left w:val="single" w:sz="4" w:space="0" w:color="auto"/>
              <w:bottom w:val="single" w:sz="4" w:space="0" w:color="auto"/>
              <w:right w:val="single" w:sz="4" w:space="0" w:color="auto"/>
            </w:tcBorders>
            <w:noWrap/>
            <w:vAlign w:val="bottom"/>
          </w:tcPr>
          <w:p w14:paraId="068267D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1.158</w:t>
            </w:r>
          </w:p>
        </w:tc>
      </w:tr>
      <w:tr w:rsidR="00CD3DE7" w14:paraId="5A4D761D"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0456CA1A"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-&gt; indirect</w:t>
            </w:r>
          </w:p>
        </w:tc>
        <w:tc>
          <w:tcPr>
            <w:tcW w:w="960" w:type="dxa"/>
            <w:tcBorders>
              <w:top w:val="single" w:sz="4" w:space="0" w:color="auto"/>
              <w:left w:val="single" w:sz="4" w:space="0" w:color="auto"/>
              <w:bottom w:val="single" w:sz="4" w:space="0" w:color="auto"/>
              <w:right w:val="single" w:sz="4" w:space="0" w:color="auto"/>
            </w:tcBorders>
            <w:noWrap/>
            <w:vAlign w:val="bottom"/>
          </w:tcPr>
          <w:p w14:paraId="1093EE7C"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1630D6E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-4.052</w:t>
            </w:r>
          </w:p>
        </w:tc>
        <w:tc>
          <w:tcPr>
            <w:tcW w:w="1172" w:type="dxa"/>
            <w:tcBorders>
              <w:top w:val="single" w:sz="4" w:space="0" w:color="auto"/>
              <w:left w:val="single" w:sz="4" w:space="0" w:color="auto"/>
              <w:bottom w:val="single" w:sz="4" w:space="0" w:color="auto"/>
              <w:right w:val="single" w:sz="4" w:space="0" w:color="auto"/>
            </w:tcBorders>
            <w:noWrap/>
            <w:vAlign w:val="bottom"/>
          </w:tcPr>
          <w:p w14:paraId="6AB02251"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-6.273</w:t>
            </w:r>
          </w:p>
        </w:tc>
        <w:tc>
          <w:tcPr>
            <w:tcW w:w="1000" w:type="dxa"/>
            <w:tcBorders>
              <w:top w:val="single" w:sz="4" w:space="0" w:color="auto"/>
              <w:left w:val="single" w:sz="4" w:space="0" w:color="auto"/>
              <w:bottom w:val="single" w:sz="4" w:space="0" w:color="auto"/>
              <w:right w:val="single" w:sz="4" w:space="0" w:color="auto"/>
            </w:tcBorders>
            <w:noWrap/>
            <w:vAlign w:val="bottom"/>
          </w:tcPr>
          <w:p w14:paraId="0221808E"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-1.890</w:t>
            </w:r>
          </w:p>
        </w:tc>
      </w:tr>
      <w:tr w:rsidR="00CD3DE7" w14:paraId="5839C8F8" w14:textId="77777777">
        <w:trPr>
          <w:trHeight w:val="276"/>
        </w:trPr>
        <w:tc>
          <w:tcPr>
            <w:tcW w:w="2627" w:type="dxa"/>
            <w:tcBorders>
              <w:top w:val="single" w:sz="4" w:space="0" w:color="auto"/>
              <w:left w:val="single" w:sz="4" w:space="0" w:color="auto"/>
              <w:bottom w:val="single" w:sz="4" w:space="0" w:color="auto"/>
              <w:right w:val="single" w:sz="4" w:space="0" w:color="auto"/>
            </w:tcBorders>
            <w:noWrap/>
            <w:vAlign w:val="bottom"/>
          </w:tcPr>
          <w:p w14:paraId="68B92F05" w14:textId="77777777" w:rsidR="00CD3DE7" w:rsidRDefault="00264E5F">
            <w:pPr>
              <w:widowControl/>
              <w:jc w:val="left"/>
              <w:textAlignment w:val="bottom"/>
              <w:rPr>
                <w:rFonts w:ascii="Times New Roman" w:eastAsia="DengXian" w:hAnsi="Times New Roman" w:cs="Times New Roman"/>
                <w:sz w:val="22"/>
              </w:rPr>
            </w:pPr>
            <w:r>
              <w:rPr>
                <w:rFonts w:ascii="Times New Roman" w:eastAsia="DengXian" w:hAnsi="Times New Roman" w:cs="Times New Roman"/>
                <w:kern w:val="0"/>
                <w:sz w:val="22"/>
                <w:lang w:bidi="ar"/>
              </w:rPr>
              <w:t xml:space="preserve">-&gt; MBNMA </w:t>
            </w:r>
          </w:p>
        </w:tc>
        <w:tc>
          <w:tcPr>
            <w:tcW w:w="960" w:type="dxa"/>
            <w:tcBorders>
              <w:top w:val="single" w:sz="4" w:space="0" w:color="auto"/>
              <w:left w:val="single" w:sz="4" w:space="0" w:color="auto"/>
              <w:bottom w:val="single" w:sz="4" w:space="0" w:color="auto"/>
              <w:right w:val="single" w:sz="4" w:space="0" w:color="auto"/>
            </w:tcBorders>
            <w:noWrap/>
            <w:vAlign w:val="bottom"/>
          </w:tcPr>
          <w:p w14:paraId="234DC6A8" w14:textId="77777777" w:rsidR="00CD3DE7" w:rsidRDefault="00CD3DE7">
            <w:pPr>
              <w:jc w:val="center"/>
              <w:rPr>
                <w:rFonts w:ascii="Times New Roman" w:eastAsia="DengXian" w:hAnsi="Times New Roman" w:cs="Times New Roman"/>
                <w:sz w:val="22"/>
              </w:rPr>
            </w:pPr>
          </w:p>
        </w:tc>
        <w:tc>
          <w:tcPr>
            <w:tcW w:w="1040" w:type="dxa"/>
            <w:tcBorders>
              <w:top w:val="single" w:sz="4" w:space="0" w:color="auto"/>
              <w:left w:val="single" w:sz="4" w:space="0" w:color="auto"/>
              <w:bottom w:val="single" w:sz="4" w:space="0" w:color="auto"/>
              <w:right w:val="single" w:sz="4" w:space="0" w:color="auto"/>
            </w:tcBorders>
            <w:noWrap/>
            <w:vAlign w:val="bottom"/>
          </w:tcPr>
          <w:p w14:paraId="79CAEDD3"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-3.879</w:t>
            </w:r>
          </w:p>
        </w:tc>
        <w:tc>
          <w:tcPr>
            <w:tcW w:w="1172" w:type="dxa"/>
            <w:tcBorders>
              <w:top w:val="single" w:sz="4" w:space="0" w:color="auto"/>
              <w:left w:val="single" w:sz="4" w:space="0" w:color="auto"/>
              <w:bottom w:val="single" w:sz="4" w:space="0" w:color="auto"/>
              <w:right w:val="single" w:sz="4" w:space="0" w:color="auto"/>
            </w:tcBorders>
            <w:noWrap/>
            <w:vAlign w:val="bottom"/>
          </w:tcPr>
          <w:p w14:paraId="7912ACD6"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-5.900</w:t>
            </w:r>
          </w:p>
        </w:tc>
        <w:tc>
          <w:tcPr>
            <w:tcW w:w="1000" w:type="dxa"/>
            <w:tcBorders>
              <w:top w:val="single" w:sz="4" w:space="0" w:color="auto"/>
              <w:left w:val="single" w:sz="4" w:space="0" w:color="auto"/>
              <w:bottom w:val="single" w:sz="4" w:space="0" w:color="auto"/>
              <w:right w:val="single" w:sz="4" w:space="0" w:color="auto"/>
            </w:tcBorders>
            <w:noWrap/>
            <w:vAlign w:val="bottom"/>
          </w:tcPr>
          <w:p w14:paraId="5C7D913D" w14:textId="77777777" w:rsidR="00CD3DE7" w:rsidRDefault="00264E5F">
            <w:pPr>
              <w:widowControl/>
              <w:jc w:val="center"/>
              <w:textAlignment w:val="bottom"/>
              <w:rPr>
                <w:rFonts w:ascii="Times New Roman" w:eastAsia="DengXian" w:hAnsi="Times New Roman" w:cs="Times New Roman"/>
                <w:sz w:val="20"/>
                <w:szCs w:val="20"/>
              </w:rPr>
            </w:pPr>
            <w:r>
              <w:rPr>
                <w:rFonts w:ascii="Times New Roman" w:eastAsia="Lucida Console" w:hAnsi="Times New Roman" w:cs="Times New Roman"/>
                <w:sz w:val="20"/>
                <w:szCs w:val="20"/>
                <w:shd w:val="clear" w:color="auto" w:fill="FFFFFF"/>
              </w:rPr>
              <w:t>-1.830</w:t>
            </w:r>
          </w:p>
        </w:tc>
      </w:tr>
    </w:tbl>
    <w:p w14:paraId="3BDFBCF1" w14:textId="77777777" w:rsidR="00CD3DE7" w:rsidRDefault="00264E5F">
      <w:pPr>
        <w:pStyle w:val="a1"/>
        <w:rPr>
          <w:rFonts w:cs="Times New Roman"/>
          <w:color w:val="auto"/>
        </w:rPr>
      </w:pPr>
      <w:bookmarkStart w:id="48" w:name="_Toc14767"/>
      <w:r>
        <w:rPr>
          <w:rFonts w:cs="Times New Roman"/>
          <w:color w:val="auto"/>
        </w:rPr>
        <w:t>S5.</w:t>
      </w:r>
      <w:r>
        <w:rPr>
          <w:rFonts w:eastAsia="SimSun" w:cs="Times New Roman"/>
          <w:color w:val="auto"/>
        </w:rPr>
        <w:t>4</w:t>
      </w:r>
      <w:r>
        <w:rPr>
          <w:rFonts w:cs="Times New Roman"/>
          <w:color w:val="auto"/>
        </w:rPr>
        <w:t xml:space="preserve"> </w:t>
      </w:r>
      <w:bookmarkStart w:id="49" w:name="_Hlk138506425"/>
      <w:r>
        <w:rPr>
          <w:rFonts w:cs="Times New Roman"/>
          <w:color w:val="auto"/>
        </w:rPr>
        <w:t>Models’ selection</w:t>
      </w:r>
      <w:bookmarkEnd w:id="48"/>
      <w:bookmarkEnd w:id="49"/>
    </w:p>
    <w:p w14:paraId="11604424" w14:textId="77777777" w:rsidR="00CD3DE7" w:rsidRDefault="00264E5F">
      <w:pPr>
        <w:pStyle w:val="a3"/>
        <w:rPr>
          <w:color w:val="auto"/>
        </w:rPr>
      </w:pPr>
      <w:bookmarkStart w:id="50" w:name="_Toc12204"/>
      <w:bookmarkStart w:id="51" w:name="_Toc4318"/>
      <w:r>
        <w:rPr>
          <w:color w:val="auto"/>
        </w:rPr>
        <w:t>S5.</w:t>
      </w:r>
      <w:r>
        <w:rPr>
          <w:rFonts w:eastAsia="SimSun"/>
          <w:color w:val="auto"/>
        </w:rPr>
        <w:t>4</w:t>
      </w:r>
      <w:r>
        <w:rPr>
          <w:color w:val="auto"/>
        </w:rPr>
        <w:t>.1 Non-linear functions and models fit comparison</w:t>
      </w:r>
      <w:bookmarkEnd w:id="50"/>
      <w:bookmarkEnd w:id="51"/>
    </w:p>
    <w:p w14:paraId="3522E3B5" w14:textId="77777777" w:rsidR="00CD3DE7" w:rsidRDefault="00264E5F">
      <w:pPr>
        <w:rPr>
          <w:rFonts w:ascii="Times New Roman" w:hAnsi="Times New Roman" w:cs="Times New Roman"/>
        </w:rPr>
      </w:pPr>
      <w:r>
        <w:rPr>
          <w:rFonts w:ascii="Times New Roman" w:hAnsi="Times New Roman" w:cs="Times New Roman"/>
        </w:rPr>
        <w:t xml:space="preserve">A meta-analysis (i.e., a "split" NMA) of the different doses of physical activity as separate and unrelated treatments were performed. This step helps determine which function is more appropriate for the data and should be used in a model-based network meta-analysis (MBNMA) </w:t>
      </w:r>
      <w:r>
        <w:rPr>
          <w:rFonts w:ascii="Times New Roman" w:hAnsi="Times New Roman" w:cs="Times New Roman"/>
        </w:rPr>
        <w:fldChar w:fldCharType="begin"/>
      </w:r>
      <w:r>
        <w:rPr>
          <w:rFonts w:ascii="Times New Roman" w:hAnsi="Times New Roman" w:cs="Times New Roman"/>
        </w:rPr>
        <w:instrText xml:space="preserve"> ADDIN EN.CITE &lt;EndNote&gt;&lt;Cite&gt;&lt;Author&gt;Mawdsley&lt;/Author&gt;&lt;Year&gt;2016&lt;/Year&gt;&lt;RecNum&gt;3708&lt;/RecNum&gt;&lt;DisplayText&gt;(52)&lt;/DisplayText&gt;&lt;record&gt;&lt;rec-number&gt;3708&lt;/rec-number&gt;&lt;foreign-keys&gt;&lt;key app="EN" db-id="fvf0ttz9hwx5xre9e2qxs5afz5z2avxwpaze" timestamp="1687228170"&gt;3708&lt;/key&gt;&lt;/foreign-keys&gt;&lt;ref-type name="Journal Article"&gt;17&lt;/ref-type&gt;&lt;contributors&gt;&lt;authors&gt;&lt;author&gt;Mawdsley, D.&lt;/author&gt;&lt;author&gt;Bennetts, M.&lt;/author&gt;&lt;author&gt;Dias, S.&lt;/author&gt;&lt;author&gt;Boucher, M.&lt;/author&gt;&lt;author&gt;Welton, N. J.&lt;/author&gt;&lt;/authors&gt;&lt;/contributors&gt;&lt;auth-address&gt;School of Social and Community Medicine, University of Bristol, Bristol, United Kingdom.&amp;#xD;Pharmacometrics Group, Pfizer Ltd, Sandwich, Kent, United Kingdom.&lt;/auth-address&gt;&lt;titles&gt;&lt;title&gt;Model-Based Network Meta-Analysis: A Framework for Evidence Synthesis of Clinical Trial Data&lt;/title&gt;&lt;secondary-title&gt;CPT Pharmacometrics Syst Pharmacol&lt;/secondary-title&gt;&lt;alt-title&gt;CPT: pharmacometrics &amp;amp; systems pharmacology&lt;/alt-title&gt;&lt;/titles&gt;&lt;periodical&gt;&lt;full-title&gt;CPT Pharmacometrics Syst Pharmacol&lt;/full-title&gt;&lt;abbr-1&gt;CPT: pharmacometrics &amp;amp; systems pharmacology&lt;/abbr-1&gt;&lt;/periodical&gt;&lt;alt-periodical&gt;&lt;full-title&gt;CPT Pharmacometrics Syst Pharmacol&lt;/full-title&gt;&lt;abbr-1&gt;CPT: pharmacometrics &amp;amp; systems pharmacology&lt;/abbr-1&gt;&lt;/alt-periodical&gt;&lt;pages&gt;393-401&lt;/pages&gt;&lt;volume&gt;5&lt;/volume&gt;&lt;number&gt;8&lt;/number&gt;&lt;edition&gt;2016/08/02&lt;/edition&gt;&lt;keywords&gt;&lt;keyword&gt;Humans&lt;/keyword&gt;&lt;keyword&gt;Migraine Disorders/drug therapy/epidemiology&lt;/keyword&gt;&lt;keyword&gt;*Network Meta-Analysis&lt;/keyword&gt;&lt;keyword&gt;Randomized Controlled Trials as Topic/methods/*statistics &amp;amp; numerical data&lt;/keyword&gt;&lt;keyword&gt;*Statistics as Topic/methods&lt;/keyword&gt;&lt;keyword&gt;Tryptamines/therapeutic use&lt;/keyword&gt;&lt;/keywords&gt;&lt;dates&gt;&lt;year&gt;2016&lt;/year&gt;&lt;pub-dates&gt;&lt;date&gt;Aug&lt;/date&gt;&lt;/pub-dates&gt;&lt;/dates&gt;&lt;isbn&gt;2163-8306&lt;/isbn&gt;&lt;accession-num&gt;27479782&lt;/accession-num&gt;&lt;urls&gt;&lt;/urls&gt;&lt;custom2&gt;PMC4999602&lt;/custom2&gt;&lt;electronic-resource-num&gt;10.1002/psp4.12091&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b/>
          <w:bCs/>
        </w:rPr>
        <w:t>Figure S9</w:t>
      </w:r>
      <w:r>
        <w:rPr>
          <w:rFonts w:ascii="Times New Roman" w:hAnsi="Times New Roman" w:cs="Times New Roman"/>
        </w:rPr>
        <w:t xml:space="preserve"> and </w:t>
      </w:r>
      <w:r>
        <w:rPr>
          <w:rFonts w:ascii="Times New Roman" w:hAnsi="Times New Roman" w:cs="Times New Roman"/>
          <w:b/>
          <w:bCs/>
        </w:rPr>
        <w:t xml:space="preserve">Figure S10 </w:t>
      </w:r>
      <w:r>
        <w:rPr>
          <w:rFonts w:ascii="Times New Roman" w:hAnsi="Times New Roman" w:cs="Times New Roman"/>
        </w:rPr>
        <w:t>show the different responses of each dose to overall and different types of exercise, respectively (Hedges' g).</w:t>
      </w:r>
    </w:p>
    <w:p w14:paraId="16866D4D" w14:textId="77777777" w:rsidR="00CD3DE7" w:rsidRDefault="00264E5F">
      <w:pPr>
        <w:rPr>
          <w:rFonts w:ascii="Times New Roman" w:hAnsi="Times New Roman" w:cs="Times New Roman"/>
        </w:rPr>
      </w:pPr>
      <w:r>
        <w:rPr>
          <w:rFonts w:ascii="Times New Roman" w:hAnsi="Times New Roman" w:cs="Times New Roman"/>
          <w:noProof/>
        </w:rPr>
        <w:drawing>
          <wp:inline distT="0" distB="0" distL="114300" distR="114300" wp14:anchorId="5535F5C6" wp14:editId="12228A12">
            <wp:extent cx="3595370" cy="3161665"/>
            <wp:effectExtent l="0" t="0" r="11430" b="635"/>
            <wp:docPr id="7" name="图片 7" descr="总运动一致性Models’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总运动一致性Models’ selection"/>
                    <pic:cNvPicPr>
                      <a:picLocks noChangeAspect="1"/>
                    </pic:cNvPicPr>
                  </pic:nvPicPr>
                  <pic:blipFill>
                    <a:blip r:embed="rId18"/>
                    <a:stretch>
                      <a:fillRect/>
                    </a:stretch>
                  </pic:blipFill>
                  <pic:spPr>
                    <a:xfrm>
                      <a:off x="0" y="0"/>
                      <a:ext cx="3595370" cy="3161665"/>
                    </a:xfrm>
                    <a:prstGeom prst="rect">
                      <a:avLst/>
                    </a:prstGeom>
                  </pic:spPr>
                </pic:pic>
              </a:graphicData>
            </a:graphic>
          </wp:inline>
        </w:drawing>
      </w:r>
    </w:p>
    <w:p w14:paraId="3E1BCE95" w14:textId="77777777" w:rsidR="00CD3DE7" w:rsidRDefault="00264E5F">
      <w:pPr>
        <w:jc w:val="center"/>
        <w:rPr>
          <w:rFonts w:ascii="Times New Roman" w:hAnsi="Times New Roman" w:cs="Times New Roman"/>
        </w:rPr>
      </w:pPr>
      <w:r>
        <w:rPr>
          <w:rFonts w:ascii="Times New Roman" w:hAnsi="Times New Roman" w:cs="Times New Roman"/>
          <w:b/>
          <w:bCs/>
        </w:rPr>
        <w:t>Figure S9.</w:t>
      </w:r>
      <w:r>
        <w:rPr>
          <w:rFonts w:ascii="Times New Roman" w:hAnsi="Times New Roman" w:cs="Times New Roman"/>
        </w:rPr>
        <w:t xml:space="preserve"> “Split” NMA of overall exercise</w:t>
      </w:r>
    </w:p>
    <w:p w14:paraId="4BD0F907" w14:textId="77777777" w:rsidR="00CD3DE7" w:rsidRDefault="00CD3DE7">
      <w:pPr>
        <w:jc w:val="center"/>
        <w:rPr>
          <w:rFonts w:ascii="Times New Roman" w:hAnsi="Times New Roman" w:cs="Times New Roman"/>
        </w:rPr>
      </w:pPr>
    </w:p>
    <w:p w14:paraId="2AEE65A6" w14:textId="77777777" w:rsidR="00CD3DE7" w:rsidRDefault="00264E5F">
      <w:pP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52177F8C" wp14:editId="6A8501BD">
            <wp:extent cx="3785870" cy="3330575"/>
            <wp:effectExtent l="0" t="0" r="11430" b="9525"/>
            <wp:docPr id="8" name="图片 8" descr="运动分类一致性 Models’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运动分类一致性 Models’ selection"/>
                    <pic:cNvPicPr>
                      <a:picLocks noChangeAspect="1"/>
                    </pic:cNvPicPr>
                  </pic:nvPicPr>
                  <pic:blipFill>
                    <a:blip r:embed="rId19"/>
                    <a:stretch>
                      <a:fillRect/>
                    </a:stretch>
                  </pic:blipFill>
                  <pic:spPr>
                    <a:xfrm>
                      <a:off x="0" y="0"/>
                      <a:ext cx="3785870" cy="3330575"/>
                    </a:xfrm>
                    <a:prstGeom prst="rect">
                      <a:avLst/>
                    </a:prstGeom>
                  </pic:spPr>
                </pic:pic>
              </a:graphicData>
            </a:graphic>
          </wp:inline>
        </w:drawing>
      </w:r>
    </w:p>
    <w:p w14:paraId="16BE5E8F" w14:textId="77777777" w:rsidR="00CD3DE7" w:rsidRDefault="00264E5F">
      <w:pPr>
        <w:rPr>
          <w:rFonts w:ascii="Times New Roman" w:hAnsi="Times New Roman" w:cs="Times New Roman"/>
          <w:szCs w:val="21"/>
        </w:rPr>
      </w:pPr>
      <w:r>
        <w:rPr>
          <w:rFonts w:ascii="Times New Roman" w:hAnsi="Times New Roman" w:cs="Times New Roman"/>
          <w:b/>
          <w:bCs/>
          <w:szCs w:val="21"/>
        </w:rPr>
        <w:t>Figure S10.</w:t>
      </w:r>
      <w:r>
        <w:rPr>
          <w:rFonts w:ascii="Times New Roman" w:hAnsi="Times New Roman" w:cs="Times New Roman"/>
          <w:szCs w:val="21"/>
        </w:rPr>
        <w:t xml:space="preserve"> “Split” NMA of different exercise agents. AE, Aerobic exercise; RE, resistance exercise; ME, mix exercise; MBE, mind-body exercise.</w:t>
      </w:r>
    </w:p>
    <w:p w14:paraId="203E51D8" w14:textId="77777777" w:rsidR="00CD3DE7" w:rsidRDefault="00264E5F">
      <w:pPr>
        <w:pStyle w:val="a3"/>
        <w:rPr>
          <w:color w:val="auto"/>
        </w:rPr>
      </w:pPr>
      <w:bookmarkStart w:id="52" w:name="_Toc2959"/>
      <w:bookmarkStart w:id="53" w:name="_Toc7112"/>
      <w:r>
        <w:rPr>
          <w:color w:val="auto"/>
        </w:rPr>
        <w:t>S5.</w:t>
      </w:r>
      <w:r>
        <w:rPr>
          <w:rFonts w:eastAsia="SimSun"/>
          <w:color w:val="auto"/>
        </w:rPr>
        <w:t>4</w:t>
      </w:r>
      <w:r>
        <w:rPr>
          <w:color w:val="auto"/>
        </w:rPr>
        <w:t>.2 Models selection</w:t>
      </w:r>
      <w:bookmarkEnd w:id="52"/>
      <w:bookmarkEnd w:id="53"/>
    </w:p>
    <w:p w14:paraId="11D6804C" w14:textId="77777777" w:rsidR="00CD3DE7" w:rsidRDefault="00264E5F">
      <w:pPr>
        <w:rPr>
          <w:rFonts w:ascii="Times New Roman" w:hAnsi="Times New Roman" w:cs="Times New Roman"/>
        </w:rPr>
      </w:pPr>
      <w:r>
        <w:rPr>
          <w:rFonts w:ascii="Times New Roman" w:hAnsi="Times New Roman" w:cs="Times New Roman"/>
        </w:rPr>
        <w:t>For our data, quadratic model shows the best fit and were therefore used in subsequent analyses.</w:t>
      </w:r>
    </w:p>
    <w:p w14:paraId="6D049941" w14:textId="77777777" w:rsidR="00CD3DE7" w:rsidRDefault="00264E5F">
      <w:pPr>
        <w:rPr>
          <w:rFonts w:ascii="Times New Roman" w:hAnsi="Times New Roman" w:cs="Times New Roman"/>
        </w:rPr>
      </w:pPr>
      <w:r>
        <w:rPr>
          <w:rFonts w:ascii="Times New Roman" w:hAnsi="Times New Roman" w:cs="Times New Roman"/>
          <w:b/>
          <w:bCs/>
        </w:rPr>
        <w:t>Table S9.</w:t>
      </w:r>
      <w:r>
        <w:rPr>
          <w:rFonts w:ascii="Times New Roman" w:hAnsi="Times New Roman" w:cs="Times New Roman"/>
        </w:rPr>
        <w:t xml:space="preserve"> Models fit comparison</w:t>
      </w:r>
    </w:p>
    <w:tbl>
      <w:tblPr>
        <w:tblStyle w:val="Style32"/>
        <w:tblW w:w="8304" w:type="dxa"/>
        <w:jc w:val="center"/>
        <w:tblLayout w:type="fixed"/>
        <w:tblLook w:val="04A0" w:firstRow="1" w:lastRow="0" w:firstColumn="1" w:lastColumn="0" w:noHBand="0" w:noVBand="1"/>
      </w:tblPr>
      <w:tblGrid>
        <w:gridCol w:w="2544"/>
        <w:gridCol w:w="992"/>
        <w:gridCol w:w="1276"/>
        <w:gridCol w:w="1134"/>
        <w:gridCol w:w="1272"/>
        <w:gridCol w:w="1086"/>
      </w:tblGrid>
      <w:tr w:rsidR="00CD3DE7" w14:paraId="04FC4030" w14:textId="77777777" w:rsidTr="00486876">
        <w:trPr>
          <w:trHeight w:val="25"/>
          <w:jc w:val="center"/>
        </w:trPr>
        <w:tc>
          <w:tcPr>
            <w:tcW w:w="2544" w:type="dxa"/>
            <w:tcBorders>
              <w:top w:val="single" w:sz="12" w:space="0" w:color="auto"/>
              <w:left w:val="nil"/>
              <w:bottom w:val="single" w:sz="12" w:space="0" w:color="auto"/>
              <w:right w:val="nil"/>
            </w:tcBorders>
            <w:vAlign w:val="center"/>
          </w:tcPr>
          <w:p w14:paraId="647854E9"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Model</w:t>
            </w:r>
          </w:p>
        </w:tc>
        <w:tc>
          <w:tcPr>
            <w:tcW w:w="992" w:type="dxa"/>
            <w:tcBorders>
              <w:top w:val="single" w:sz="12" w:space="0" w:color="auto"/>
              <w:left w:val="nil"/>
              <w:bottom w:val="single" w:sz="12" w:space="0" w:color="auto"/>
              <w:right w:val="nil"/>
            </w:tcBorders>
            <w:vAlign w:val="center"/>
          </w:tcPr>
          <w:p w14:paraId="775E6A0C"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 xml:space="preserve">DIC </w:t>
            </w:r>
          </w:p>
        </w:tc>
        <w:tc>
          <w:tcPr>
            <w:tcW w:w="1276" w:type="dxa"/>
            <w:tcBorders>
              <w:top w:val="single" w:sz="12" w:space="0" w:color="auto"/>
              <w:left w:val="nil"/>
              <w:bottom w:val="single" w:sz="12" w:space="0" w:color="auto"/>
              <w:right w:val="nil"/>
            </w:tcBorders>
            <w:vAlign w:val="center"/>
          </w:tcPr>
          <w:p w14:paraId="7C1754C7"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SD</w:t>
            </w:r>
          </w:p>
        </w:tc>
        <w:tc>
          <w:tcPr>
            <w:tcW w:w="1134" w:type="dxa"/>
            <w:tcBorders>
              <w:top w:val="single" w:sz="12" w:space="0" w:color="auto"/>
              <w:left w:val="nil"/>
              <w:bottom w:val="single" w:sz="12" w:space="0" w:color="auto"/>
              <w:right w:val="nil"/>
            </w:tcBorders>
            <w:vAlign w:val="center"/>
          </w:tcPr>
          <w:p w14:paraId="261C5167"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Deviance</w:t>
            </w:r>
          </w:p>
        </w:tc>
        <w:tc>
          <w:tcPr>
            <w:tcW w:w="1272" w:type="dxa"/>
            <w:tcBorders>
              <w:top w:val="single" w:sz="12" w:space="0" w:color="auto"/>
              <w:left w:val="nil"/>
              <w:bottom w:val="single" w:sz="12" w:space="0" w:color="auto"/>
              <w:right w:val="nil"/>
            </w:tcBorders>
            <w:vAlign w:val="center"/>
          </w:tcPr>
          <w:p w14:paraId="276BA0AE"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Residual deviance</w:t>
            </w:r>
          </w:p>
        </w:tc>
        <w:tc>
          <w:tcPr>
            <w:tcW w:w="1086" w:type="dxa"/>
            <w:tcBorders>
              <w:top w:val="single" w:sz="12" w:space="0" w:color="auto"/>
              <w:left w:val="nil"/>
              <w:bottom w:val="single" w:sz="12" w:space="0" w:color="auto"/>
              <w:right w:val="nil"/>
            </w:tcBorders>
            <w:vAlign w:val="center"/>
          </w:tcPr>
          <w:p w14:paraId="66FFF8E4" w14:textId="77777777" w:rsidR="00CD3DE7" w:rsidRDefault="00264E5F">
            <w:pPr>
              <w:spacing w:line="200" w:lineRule="exact"/>
              <w:rPr>
                <w:rFonts w:ascii="Times New Roman" w:eastAsia="SimSun" w:hAnsi="Times New Roman" w:cs="Times New Roman"/>
                <w:b/>
                <w:bCs/>
                <w:kern w:val="0"/>
                <w:sz w:val="22"/>
              </w:rPr>
            </w:pPr>
            <w:r>
              <w:rPr>
                <w:rFonts w:ascii="Times New Roman" w:eastAsia="SimSun" w:hAnsi="Times New Roman" w:cs="Times New Roman"/>
                <w:b/>
                <w:bCs/>
                <w:kern w:val="0"/>
                <w:sz w:val="22"/>
              </w:rPr>
              <w:t>pD</w:t>
            </w:r>
          </w:p>
        </w:tc>
      </w:tr>
      <w:tr w:rsidR="00CD3DE7" w14:paraId="42FD79FC" w14:textId="77777777">
        <w:trPr>
          <w:trHeight w:val="708"/>
          <w:jc w:val="center"/>
        </w:trPr>
        <w:tc>
          <w:tcPr>
            <w:tcW w:w="2544" w:type="dxa"/>
            <w:tcBorders>
              <w:top w:val="single" w:sz="12" w:space="0" w:color="auto"/>
              <w:left w:val="nil"/>
              <w:bottom w:val="nil"/>
              <w:right w:val="nil"/>
            </w:tcBorders>
            <w:vAlign w:val="center"/>
          </w:tcPr>
          <w:p w14:paraId="5C37207E"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Emax (random treatment effects)</w:t>
            </w:r>
          </w:p>
        </w:tc>
        <w:tc>
          <w:tcPr>
            <w:tcW w:w="992" w:type="dxa"/>
            <w:tcBorders>
              <w:top w:val="single" w:sz="12" w:space="0" w:color="auto"/>
              <w:left w:val="nil"/>
              <w:bottom w:val="nil"/>
              <w:right w:val="nil"/>
            </w:tcBorders>
            <w:vAlign w:val="center"/>
          </w:tcPr>
          <w:p w14:paraId="49E65E4F"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390.2</w:t>
            </w:r>
          </w:p>
        </w:tc>
        <w:tc>
          <w:tcPr>
            <w:tcW w:w="1276" w:type="dxa"/>
            <w:tcBorders>
              <w:top w:val="single" w:sz="12" w:space="0" w:color="auto"/>
              <w:left w:val="nil"/>
              <w:bottom w:val="nil"/>
              <w:right w:val="nil"/>
            </w:tcBorders>
            <w:vAlign w:val="center"/>
          </w:tcPr>
          <w:p w14:paraId="25BCE30E"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NA</w:t>
            </w:r>
          </w:p>
        </w:tc>
        <w:tc>
          <w:tcPr>
            <w:tcW w:w="1134" w:type="dxa"/>
            <w:tcBorders>
              <w:top w:val="single" w:sz="12" w:space="0" w:color="auto"/>
              <w:left w:val="nil"/>
              <w:bottom w:val="nil"/>
              <w:right w:val="nil"/>
            </w:tcBorders>
            <w:vAlign w:val="center"/>
          </w:tcPr>
          <w:p w14:paraId="5A5F4835"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292.19</w:t>
            </w:r>
          </w:p>
        </w:tc>
        <w:tc>
          <w:tcPr>
            <w:tcW w:w="1272" w:type="dxa"/>
            <w:tcBorders>
              <w:top w:val="single" w:sz="12" w:space="0" w:color="auto"/>
              <w:left w:val="nil"/>
              <w:bottom w:val="nil"/>
              <w:right w:val="nil"/>
            </w:tcBorders>
            <w:vAlign w:val="center"/>
          </w:tcPr>
          <w:p w14:paraId="1461F4F8"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100.28</w:t>
            </w:r>
          </w:p>
        </w:tc>
        <w:tc>
          <w:tcPr>
            <w:tcW w:w="1086" w:type="dxa"/>
            <w:tcBorders>
              <w:top w:val="single" w:sz="12" w:space="0" w:color="auto"/>
              <w:left w:val="nil"/>
              <w:bottom w:val="nil"/>
              <w:right w:val="nil"/>
            </w:tcBorders>
            <w:vAlign w:val="center"/>
          </w:tcPr>
          <w:p w14:paraId="0CFF8E29"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98.8</w:t>
            </w:r>
          </w:p>
        </w:tc>
      </w:tr>
      <w:tr w:rsidR="00CD3DE7" w14:paraId="25383BCA" w14:textId="77777777">
        <w:trPr>
          <w:trHeight w:val="1065"/>
          <w:jc w:val="center"/>
        </w:trPr>
        <w:tc>
          <w:tcPr>
            <w:tcW w:w="2544" w:type="dxa"/>
            <w:tcBorders>
              <w:top w:val="nil"/>
              <w:left w:val="nil"/>
              <w:bottom w:val="nil"/>
              <w:right w:val="nil"/>
            </w:tcBorders>
            <w:vAlign w:val="center"/>
          </w:tcPr>
          <w:p w14:paraId="113D9024"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Restricted cubic spline (common treatment effects; 3 knots)</w:t>
            </w:r>
          </w:p>
        </w:tc>
        <w:tc>
          <w:tcPr>
            <w:tcW w:w="992" w:type="dxa"/>
            <w:tcBorders>
              <w:top w:val="nil"/>
              <w:left w:val="nil"/>
              <w:bottom w:val="nil"/>
              <w:right w:val="nil"/>
            </w:tcBorders>
            <w:vAlign w:val="center"/>
          </w:tcPr>
          <w:p w14:paraId="01CF7585"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1608.9</w:t>
            </w:r>
          </w:p>
        </w:tc>
        <w:tc>
          <w:tcPr>
            <w:tcW w:w="1276" w:type="dxa"/>
            <w:tcBorders>
              <w:top w:val="nil"/>
              <w:left w:val="nil"/>
              <w:bottom w:val="nil"/>
              <w:right w:val="nil"/>
            </w:tcBorders>
            <w:vAlign w:val="center"/>
          </w:tcPr>
          <w:p w14:paraId="0EDC2AE3"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NA</w:t>
            </w:r>
          </w:p>
        </w:tc>
        <w:tc>
          <w:tcPr>
            <w:tcW w:w="1134" w:type="dxa"/>
            <w:tcBorders>
              <w:top w:val="nil"/>
              <w:left w:val="nil"/>
              <w:bottom w:val="nil"/>
              <w:right w:val="nil"/>
            </w:tcBorders>
            <w:vAlign w:val="center"/>
          </w:tcPr>
          <w:p w14:paraId="2F660974"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1549.85</w:t>
            </w:r>
          </w:p>
        </w:tc>
        <w:tc>
          <w:tcPr>
            <w:tcW w:w="1272" w:type="dxa"/>
            <w:tcBorders>
              <w:top w:val="nil"/>
              <w:left w:val="nil"/>
              <w:bottom w:val="nil"/>
              <w:right w:val="nil"/>
            </w:tcBorders>
            <w:vAlign w:val="center"/>
          </w:tcPr>
          <w:p w14:paraId="78858074"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1357.94</w:t>
            </w:r>
          </w:p>
        </w:tc>
        <w:tc>
          <w:tcPr>
            <w:tcW w:w="1086" w:type="dxa"/>
            <w:tcBorders>
              <w:top w:val="nil"/>
              <w:left w:val="nil"/>
              <w:bottom w:val="nil"/>
              <w:right w:val="nil"/>
            </w:tcBorders>
            <w:vAlign w:val="center"/>
          </w:tcPr>
          <w:p w14:paraId="349DCFC3"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59.9</w:t>
            </w:r>
          </w:p>
        </w:tc>
      </w:tr>
      <w:tr w:rsidR="00CD3DE7" w14:paraId="55372C85" w14:textId="77777777">
        <w:trPr>
          <w:trHeight w:val="1065"/>
          <w:jc w:val="center"/>
        </w:trPr>
        <w:tc>
          <w:tcPr>
            <w:tcW w:w="2544" w:type="dxa"/>
            <w:tcBorders>
              <w:top w:val="nil"/>
              <w:left w:val="nil"/>
              <w:bottom w:val="nil"/>
              <w:right w:val="nil"/>
            </w:tcBorders>
            <w:vAlign w:val="center"/>
          </w:tcPr>
          <w:p w14:paraId="6C5667C2" w14:textId="77777777" w:rsidR="003D4ADA" w:rsidRDefault="00264E5F">
            <w:pPr>
              <w:spacing w:line="200" w:lineRule="exact"/>
              <w:rPr>
                <w:rFonts w:ascii="Times New Roman" w:eastAsia="SimSun" w:hAnsi="Times New Roman" w:cs="Times New Roman"/>
                <w:kern w:val="0"/>
                <w:sz w:val="22"/>
              </w:rPr>
            </w:pPr>
            <w:bookmarkStart w:id="54" w:name="OLE_LINK16" w:colFirst="2" w:colLast="2"/>
            <w:r>
              <w:rPr>
                <w:rFonts w:ascii="Times New Roman" w:eastAsia="SimSun" w:hAnsi="Times New Roman" w:cs="Times New Roman"/>
                <w:kern w:val="0"/>
                <w:sz w:val="22"/>
              </w:rPr>
              <w:t xml:space="preserve">Restricted cubic </w:t>
            </w:r>
            <w:r w:rsidR="003D4ADA">
              <w:rPr>
                <w:rFonts w:ascii="Times New Roman" w:eastAsia="SimSun" w:hAnsi="Times New Roman" w:cs="Times New Roman"/>
                <w:kern w:val="0"/>
                <w:sz w:val="22"/>
              </w:rPr>
              <w:t>10</w:t>
            </w:r>
          </w:p>
          <w:p w14:paraId="795A86F3" w14:textId="7941CCB0"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 xml:space="preserve"> (random treatment effects; 3 knots)</w:t>
            </w:r>
          </w:p>
        </w:tc>
        <w:tc>
          <w:tcPr>
            <w:tcW w:w="992" w:type="dxa"/>
            <w:tcBorders>
              <w:top w:val="nil"/>
              <w:left w:val="nil"/>
              <w:bottom w:val="nil"/>
              <w:right w:val="nil"/>
            </w:tcBorders>
            <w:vAlign w:val="center"/>
          </w:tcPr>
          <w:p w14:paraId="20F81EED"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391.2</w:t>
            </w:r>
          </w:p>
        </w:tc>
        <w:tc>
          <w:tcPr>
            <w:tcW w:w="1276" w:type="dxa"/>
            <w:tcBorders>
              <w:top w:val="nil"/>
              <w:left w:val="nil"/>
              <w:bottom w:val="nil"/>
              <w:right w:val="nil"/>
            </w:tcBorders>
            <w:vAlign w:val="center"/>
          </w:tcPr>
          <w:p w14:paraId="69C72D4E"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 xml:space="preserve">1.81 </w:t>
            </w:r>
          </w:p>
          <w:p w14:paraId="192206EB"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(1.45, 2.25)</w:t>
            </w:r>
          </w:p>
        </w:tc>
        <w:tc>
          <w:tcPr>
            <w:tcW w:w="1134" w:type="dxa"/>
            <w:tcBorders>
              <w:top w:val="nil"/>
              <w:left w:val="nil"/>
              <w:bottom w:val="nil"/>
              <w:right w:val="nil"/>
            </w:tcBorders>
            <w:vAlign w:val="center"/>
          </w:tcPr>
          <w:p w14:paraId="49702955"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292.04</w:t>
            </w:r>
          </w:p>
        </w:tc>
        <w:tc>
          <w:tcPr>
            <w:tcW w:w="1272" w:type="dxa"/>
            <w:tcBorders>
              <w:top w:val="nil"/>
              <w:left w:val="nil"/>
              <w:bottom w:val="nil"/>
              <w:right w:val="nil"/>
            </w:tcBorders>
            <w:vAlign w:val="center"/>
          </w:tcPr>
          <w:p w14:paraId="6EEE720D"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100.13</w:t>
            </w:r>
          </w:p>
        </w:tc>
        <w:tc>
          <w:tcPr>
            <w:tcW w:w="1086" w:type="dxa"/>
            <w:tcBorders>
              <w:top w:val="nil"/>
              <w:left w:val="nil"/>
              <w:bottom w:val="nil"/>
              <w:right w:val="nil"/>
            </w:tcBorders>
            <w:vAlign w:val="center"/>
          </w:tcPr>
          <w:p w14:paraId="4C9A4433"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98.5</w:t>
            </w:r>
          </w:p>
        </w:tc>
      </w:tr>
      <w:bookmarkEnd w:id="54"/>
      <w:tr w:rsidR="00CD3DE7" w14:paraId="3E3BA11D" w14:textId="77777777">
        <w:trPr>
          <w:trHeight w:val="1057"/>
          <w:jc w:val="center"/>
        </w:trPr>
        <w:tc>
          <w:tcPr>
            <w:tcW w:w="2544" w:type="dxa"/>
            <w:tcBorders>
              <w:top w:val="nil"/>
              <w:left w:val="nil"/>
              <w:bottom w:val="nil"/>
              <w:right w:val="nil"/>
            </w:tcBorders>
            <w:vAlign w:val="center"/>
          </w:tcPr>
          <w:p w14:paraId="40B3DBE8"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Non-parametric monotonically up (common treatment effects)</w:t>
            </w:r>
          </w:p>
        </w:tc>
        <w:tc>
          <w:tcPr>
            <w:tcW w:w="992" w:type="dxa"/>
            <w:tcBorders>
              <w:top w:val="nil"/>
              <w:left w:val="nil"/>
              <w:bottom w:val="nil"/>
              <w:right w:val="nil"/>
            </w:tcBorders>
            <w:vAlign w:val="center"/>
          </w:tcPr>
          <w:p w14:paraId="4F083B35"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2133.9</w:t>
            </w:r>
          </w:p>
        </w:tc>
        <w:tc>
          <w:tcPr>
            <w:tcW w:w="1276" w:type="dxa"/>
            <w:tcBorders>
              <w:top w:val="nil"/>
              <w:left w:val="nil"/>
              <w:bottom w:val="nil"/>
              <w:right w:val="nil"/>
            </w:tcBorders>
            <w:vAlign w:val="center"/>
          </w:tcPr>
          <w:p w14:paraId="09D437A0"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NA</w:t>
            </w:r>
          </w:p>
        </w:tc>
        <w:tc>
          <w:tcPr>
            <w:tcW w:w="1134" w:type="dxa"/>
            <w:tcBorders>
              <w:top w:val="nil"/>
              <w:left w:val="nil"/>
              <w:bottom w:val="nil"/>
              <w:right w:val="nil"/>
            </w:tcBorders>
            <w:vAlign w:val="center"/>
          </w:tcPr>
          <w:p w14:paraId="2D66A0A9"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2086.89</w:t>
            </w:r>
          </w:p>
        </w:tc>
        <w:tc>
          <w:tcPr>
            <w:tcW w:w="1272" w:type="dxa"/>
            <w:tcBorders>
              <w:top w:val="nil"/>
              <w:left w:val="nil"/>
              <w:bottom w:val="nil"/>
              <w:right w:val="nil"/>
            </w:tcBorders>
            <w:vAlign w:val="center"/>
          </w:tcPr>
          <w:p w14:paraId="552E3B53"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1894.96</w:t>
            </w:r>
          </w:p>
        </w:tc>
        <w:tc>
          <w:tcPr>
            <w:tcW w:w="1086" w:type="dxa"/>
            <w:tcBorders>
              <w:top w:val="nil"/>
              <w:left w:val="nil"/>
              <w:bottom w:val="nil"/>
              <w:right w:val="nil"/>
            </w:tcBorders>
            <w:vAlign w:val="center"/>
          </w:tcPr>
          <w:p w14:paraId="69A6C760"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47.7</w:t>
            </w:r>
          </w:p>
        </w:tc>
      </w:tr>
      <w:tr w:rsidR="00CD3DE7" w14:paraId="4C0B0E9F" w14:textId="77777777">
        <w:trPr>
          <w:trHeight w:val="357"/>
          <w:jc w:val="center"/>
        </w:trPr>
        <w:tc>
          <w:tcPr>
            <w:tcW w:w="2544" w:type="dxa"/>
            <w:tcBorders>
              <w:top w:val="nil"/>
              <w:left w:val="nil"/>
              <w:right w:val="nil"/>
            </w:tcBorders>
            <w:vAlign w:val="center"/>
          </w:tcPr>
          <w:p w14:paraId="10A0BD50"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Exponential (common treatment effects)</w:t>
            </w:r>
          </w:p>
        </w:tc>
        <w:tc>
          <w:tcPr>
            <w:tcW w:w="992" w:type="dxa"/>
            <w:tcBorders>
              <w:top w:val="nil"/>
              <w:left w:val="nil"/>
              <w:right w:val="nil"/>
            </w:tcBorders>
            <w:vAlign w:val="center"/>
          </w:tcPr>
          <w:p w14:paraId="018B6F7F"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1644.6</w:t>
            </w:r>
          </w:p>
        </w:tc>
        <w:tc>
          <w:tcPr>
            <w:tcW w:w="1276" w:type="dxa"/>
            <w:tcBorders>
              <w:top w:val="nil"/>
              <w:left w:val="nil"/>
              <w:right w:val="nil"/>
            </w:tcBorders>
            <w:vAlign w:val="center"/>
          </w:tcPr>
          <w:p w14:paraId="5D410EE9" w14:textId="77777777" w:rsidR="00CD3DE7" w:rsidRDefault="00264E5F">
            <w:pPr>
              <w:spacing w:line="200" w:lineRule="exact"/>
              <w:rPr>
                <w:rFonts w:ascii="Times New Roman" w:eastAsia="SimSun" w:hAnsi="Times New Roman" w:cs="Times New Roman"/>
                <w:kern w:val="0"/>
                <w:sz w:val="22"/>
              </w:rPr>
            </w:pPr>
            <w:bookmarkStart w:id="55" w:name="OLE_LINK1"/>
            <w:r>
              <w:rPr>
                <w:rFonts w:ascii="Times New Roman" w:eastAsia="SimSun" w:hAnsi="Times New Roman" w:cs="Times New Roman"/>
                <w:kern w:val="0"/>
                <w:sz w:val="22"/>
              </w:rPr>
              <w:t>NA</w:t>
            </w:r>
            <w:bookmarkEnd w:id="55"/>
          </w:p>
        </w:tc>
        <w:tc>
          <w:tcPr>
            <w:tcW w:w="1134" w:type="dxa"/>
            <w:tcBorders>
              <w:top w:val="nil"/>
              <w:left w:val="nil"/>
              <w:right w:val="nil"/>
            </w:tcBorders>
            <w:vAlign w:val="center"/>
          </w:tcPr>
          <w:p w14:paraId="23E5EE31"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1593.91</w:t>
            </w:r>
          </w:p>
        </w:tc>
        <w:tc>
          <w:tcPr>
            <w:tcW w:w="1272" w:type="dxa"/>
            <w:tcBorders>
              <w:top w:val="nil"/>
              <w:left w:val="nil"/>
              <w:right w:val="nil"/>
            </w:tcBorders>
            <w:vAlign w:val="center"/>
          </w:tcPr>
          <w:p w14:paraId="46EFA22C"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1402.08</w:t>
            </w:r>
          </w:p>
        </w:tc>
        <w:tc>
          <w:tcPr>
            <w:tcW w:w="1086" w:type="dxa"/>
            <w:tcBorders>
              <w:top w:val="nil"/>
              <w:left w:val="nil"/>
              <w:right w:val="nil"/>
            </w:tcBorders>
            <w:vAlign w:val="center"/>
          </w:tcPr>
          <w:p w14:paraId="722D39B0"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51.1</w:t>
            </w:r>
          </w:p>
        </w:tc>
      </w:tr>
      <w:tr w:rsidR="00CD3DE7" w14:paraId="0A832405" w14:textId="77777777">
        <w:trPr>
          <w:trHeight w:val="357"/>
          <w:jc w:val="center"/>
        </w:trPr>
        <w:tc>
          <w:tcPr>
            <w:tcW w:w="2544" w:type="dxa"/>
            <w:tcBorders>
              <w:top w:val="nil"/>
              <w:left w:val="nil"/>
              <w:bottom w:val="single" w:sz="12" w:space="0" w:color="auto"/>
              <w:right w:val="nil"/>
            </w:tcBorders>
            <w:vAlign w:val="center"/>
          </w:tcPr>
          <w:p w14:paraId="5F3CC300"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Quadratic (random treatment effects)</w:t>
            </w:r>
          </w:p>
        </w:tc>
        <w:tc>
          <w:tcPr>
            <w:tcW w:w="992" w:type="dxa"/>
            <w:tcBorders>
              <w:top w:val="nil"/>
              <w:left w:val="nil"/>
              <w:bottom w:val="single" w:sz="12" w:space="0" w:color="auto"/>
              <w:right w:val="nil"/>
            </w:tcBorders>
            <w:vAlign w:val="center"/>
          </w:tcPr>
          <w:p w14:paraId="3911BDA7"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369.2</w:t>
            </w:r>
          </w:p>
        </w:tc>
        <w:tc>
          <w:tcPr>
            <w:tcW w:w="1276" w:type="dxa"/>
            <w:tcBorders>
              <w:top w:val="nil"/>
              <w:left w:val="nil"/>
              <w:bottom w:val="single" w:sz="12" w:space="0" w:color="auto"/>
              <w:right w:val="nil"/>
            </w:tcBorders>
            <w:vAlign w:val="center"/>
          </w:tcPr>
          <w:p w14:paraId="78A583A9"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 xml:space="preserve">1.83 </w:t>
            </w:r>
          </w:p>
          <w:p w14:paraId="00B8DBFD"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(1.46, 2.28)</w:t>
            </w:r>
          </w:p>
        </w:tc>
        <w:tc>
          <w:tcPr>
            <w:tcW w:w="1134" w:type="dxa"/>
            <w:tcBorders>
              <w:top w:val="nil"/>
              <w:left w:val="nil"/>
              <w:bottom w:val="single" w:sz="12" w:space="0" w:color="auto"/>
              <w:right w:val="nil"/>
            </w:tcBorders>
            <w:vAlign w:val="center"/>
          </w:tcPr>
          <w:p w14:paraId="4EDC3A79"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291.73</w:t>
            </w:r>
          </w:p>
        </w:tc>
        <w:tc>
          <w:tcPr>
            <w:tcW w:w="1272" w:type="dxa"/>
            <w:tcBorders>
              <w:top w:val="nil"/>
              <w:left w:val="nil"/>
              <w:bottom w:val="single" w:sz="12" w:space="0" w:color="auto"/>
              <w:right w:val="nil"/>
            </w:tcBorders>
            <w:vAlign w:val="center"/>
          </w:tcPr>
          <w:p w14:paraId="71BC0B52"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99.8</w:t>
            </w:r>
          </w:p>
        </w:tc>
        <w:tc>
          <w:tcPr>
            <w:tcW w:w="1086" w:type="dxa"/>
            <w:tcBorders>
              <w:top w:val="nil"/>
              <w:left w:val="nil"/>
              <w:bottom w:val="single" w:sz="12" w:space="0" w:color="auto"/>
              <w:right w:val="nil"/>
            </w:tcBorders>
            <w:vAlign w:val="center"/>
          </w:tcPr>
          <w:p w14:paraId="560B4C83" w14:textId="77777777" w:rsidR="00CD3DE7" w:rsidRDefault="00264E5F">
            <w:pPr>
              <w:spacing w:line="200" w:lineRule="exact"/>
              <w:rPr>
                <w:rFonts w:ascii="Times New Roman" w:eastAsia="SimSun" w:hAnsi="Times New Roman" w:cs="Times New Roman"/>
                <w:kern w:val="0"/>
                <w:sz w:val="22"/>
              </w:rPr>
            </w:pPr>
            <w:r>
              <w:rPr>
                <w:rFonts w:ascii="Times New Roman" w:eastAsia="SimSun" w:hAnsi="Times New Roman" w:cs="Times New Roman"/>
                <w:kern w:val="0"/>
                <w:sz w:val="22"/>
              </w:rPr>
              <w:t>98.6</w:t>
            </w:r>
          </w:p>
        </w:tc>
      </w:tr>
    </w:tbl>
    <w:p w14:paraId="640992E7" w14:textId="77777777" w:rsidR="00CD3DE7" w:rsidRDefault="00264E5F">
      <w:pPr>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Note. </w:t>
      </w:r>
      <w:r>
        <w:rPr>
          <w:rFonts w:ascii="Times New Roman" w:eastAsia="Times New Roman" w:hAnsi="Times New Roman" w:cs="Times New Roman"/>
          <w:sz w:val="20"/>
          <w:szCs w:val="20"/>
        </w:rPr>
        <w:t>DIC = Deviance Information Criterion; SD = Between-study Standard Deviation; pD: Number of estimated parameters; NA = Not Applicable. The SD is presented as the main value and (95% Credible Intervals).</w:t>
      </w:r>
    </w:p>
    <w:p w14:paraId="5E55A5DF" w14:textId="77777777" w:rsidR="00CD3DE7" w:rsidRDefault="00CD3DE7">
      <w:pPr>
        <w:rPr>
          <w:rFonts w:ascii="Times New Roman" w:eastAsia="Times New Roman" w:hAnsi="Times New Roman" w:cs="Times New Roman"/>
          <w:sz w:val="20"/>
          <w:szCs w:val="20"/>
        </w:rPr>
      </w:pPr>
    </w:p>
    <w:p w14:paraId="16C942D1" w14:textId="77777777" w:rsidR="00CD3DE7" w:rsidRDefault="00264E5F">
      <w:pPr>
        <w:widowControl/>
        <w:jc w:val="left"/>
        <w:rPr>
          <w:rFonts w:ascii="Times New Roman" w:hAnsi="Times New Roman" w:cs="Times New Roman"/>
        </w:rPr>
      </w:pPr>
      <w:r>
        <w:rPr>
          <w:rFonts w:ascii="Times New Roman" w:hAnsi="Times New Roman" w:cs="Times New Roman"/>
        </w:rPr>
        <w:t xml:space="preserve">In addition to the model fit index, a deviation plot showing the contribution of each data point to the residuals can also help to confirm the robustness of the model selection. The contribution of each data point to the posterior mean bias should be around 1, which indicates a good model fit </w:t>
      </w:r>
      <w:r>
        <w:rPr>
          <w:rFonts w:ascii="Times New Roman" w:hAnsi="Times New Roman" w:cs="Times New Roman"/>
        </w:rPr>
        <w:fldChar w:fldCharType="begin">
          <w:fldData xml:space="preserve">PEVuZE5vdGU+PENpdGU+PEF1dGhvcj5EaWFzPC9BdXRob3I+PFllYXI+MjAxMzwvWWVhcj48UmVj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PEVuZE5vdGU+PENpdGU+PEF1dGhvcj5EaWFzPC9BdXRob3I+PFllYXI+MjAxMzwvWWVhcj48UmVj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t xml:space="preserve">. Deviation plots for overall </w:t>
      </w:r>
      <w:r>
        <w:rPr>
          <w:rFonts w:ascii="Times New Roman" w:hAnsi="Times New Roman" w:cs="Times New Roman"/>
          <w:b/>
          <w:bCs/>
        </w:rPr>
        <w:t>(Figure S11)</w:t>
      </w:r>
      <w:r>
        <w:rPr>
          <w:rFonts w:ascii="Times New Roman" w:hAnsi="Times New Roman" w:cs="Times New Roman"/>
        </w:rPr>
        <w:t xml:space="preserve"> and treatment effects </w:t>
      </w:r>
      <w:r>
        <w:rPr>
          <w:rFonts w:ascii="Times New Roman" w:hAnsi="Times New Roman" w:cs="Times New Roman"/>
          <w:b/>
          <w:bCs/>
        </w:rPr>
        <w:t>(Figure S12)</w:t>
      </w:r>
      <w:r>
        <w:rPr>
          <w:rFonts w:ascii="Times New Roman" w:hAnsi="Times New Roman" w:cs="Times New Roman"/>
        </w:rPr>
        <w:t xml:space="preserve"> confirm the robustness of our model selection (i.e., deviations &lt;1.5 except for a few data points in the overall exercise and stretch at 300 METs-min, which are all below a contribution of 1.5).</w:t>
      </w:r>
    </w:p>
    <w:p w14:paraId="4215077E" w14:textId="77777777" w:rsidR="00CD3DE7" w:rsidRDefault="00264E5F">
      <w:pPr>
        <w:rPr>
          <w:rFonts w:ascii="Times New Roman" w:hAnsi="Times New Roman" w:cs="Times New Roman"/>
          <w:szCs w:val="21"/>
        </w:rPr>
      </w:pPr>
      <w:r>
        <w:rPr>
          <w:rFonts w:ascii="Times New Roman" w:hAnsi="Times New Roman" w:cs="Times New Roman"/>
          <w:noProof/>
          <w:szCs w:val="21"/>
        </w:rPr>
        <w:drawing>
          <wp:inline distT="0" distB="0" distL="114300" distR="114300" wp14:anchorId="0BA08E5F" wp14:editId="29829CC4">
            <wp:extent cx="5268595" cy="4633595"/>
            <wp:effectExtent l="0" t="0" r="1905" b="1905"/>
            <wp:docPr id="9" name="图片 9" descr="总运动偏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总运动偏差"/>
                    <pic:cNvPicPr>
                      <a:picLocks noChangeAspect="1"/>
                    </pic:cNvPicPr>
                  </pic:nvPicPr>
                  <pic:blipFill>
                    <a:blip r:embed="rId20"/>
                    <a:stretch>
                      <a:fillRect/>
                    </a:stretch>
                  </pic:blipFill>
                  <pic:spPr>
                    <a:xfrm>
                      <a:off x="0" y="0"/>
                      <a:ext cx="5268595" cy="4633595"/>
                    </a:xfrm>
                    <a:prstGeom prst="rect">
                      <a:avLst/>
                    </a:prstGeom>
                  </pic:spPr>
                </pic:pic>
              </a:graphicData>
            </a:graphic>
          </wp:inline>
        </w:drawing>
      </w:r>
    </w:p>
    <w:p w14:paraId="3BCD5620" w14:textId="77777777" w:rsidR="00CD3DE7" w:rsidRDefault="00264E5F">
      <w:pPr>
        <w:jc w:val="center"/>
        <w:rPr>
          <w:rFonts w:ascii="Times New Roman" w:hAnsi="Times New Roman" w:cs="Times New Roman"/>
          <w:sz w:val="22"/>
        </w:rPr>
      </w:pPr>
      <w:r>
        <w:rPr>
          <w:rFonts w:ascii="Times New Roman" w:hAnsi="Times New Roman" w:cs="Times New Roman"/>
          <w:b/>
        </w:rPr>
        <w:t>Figure S11</w:t>
      </w:r>
      <w:r>
        <w:rPr>
          <w:rFonts w:ascii="Times New Roman" w:hAnsi="Times New Roman" w:cs="Times New Roman"/>
          <w:bCs/>
        </w:rPr>
        <w:t xml:space="preserve">. </w:t>
      </w:r>
      <w:r>
        <w:rPr>
          <w:rFonts w:ascii="Times New Roman" w:hAnsi="Times New Roman" w:cs="Times New Roman"/>
        </w:rPr>
        <w:t>Deviance plot at overall exercise level.</w:t>
      </w:r>
    </w:p>
    <w:p w14:paraId="4F6DCBF0" w14:textId="77777777" w:rsidR="00CD3DE7" w:rsidRDefault="00264E5F">
      <w:pP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12C4E545" wp14:editId="269C4848">
            <wp:extent cx="5268595" cy="4633595"/>
            <wp:effectExtent l="0" t="0" r="1905" b="1905"/>
            <wp:docPr id="10" name="图片 10" descr="分类运动偏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分类运动偏差"/>
                    <pic:cNvPicPr>
                      <a:picLocks noChangeAspect="1"/>
                    </pic:cNvPicPr>
                  </pic:nvPicPr>
                  <pic:blipFill>
                    <a:blip r:embed="rId21"/>
                    <a:stretch>
                      <a:fillRect/>
                    </a:stretch>
                  </pic:blipFill>
                  <pic:spPr>
                    <a:xfrm>
                      <a:off x="0" y="0"/>
                      <a:ext cx="5268595" cy="4633595"/>
                    </a:xfrm>
                    <a:prstGeom prst="rect">
                      <a:avLst/>
                    </a:prstGeom>
                  </pic:spPr>
                </pic:pic>
              </a:graphicData>
            </a:graphic>
          </wp:inline>
        </w:drawing>
      </w:r>
    </w:p>
    <w:p w14:paraId="42358683" w14:textId="77777777" w:rsidR="00CD3DE7" w:rsidRDefault="00264E5F">
      <w:pPr>
        <w:jc w:val="center"/>
        <w:rPr>
          <w:rFonts w:ascii="Times New Roman" w:hAnsi="Times New Roman" w:cs="Times New Roman"/>
          <w:szCs w:val="21"/>
        </w:rPr>
      </w:pPr>
      <w:r>
        <w:rPr>
          <w:rFonts w:ascii="Times New Roman" w:hAnsi="Times New Roman" w:cs="Times New Roman"/>
          <w:b/>
          <w:bCs/>
          <w:szCs w:val="21"/>
        </w:rPr>
        <w:t xml:space="preserve">Figure S12. </w:t>
      </w:r>
      <w:r>
        <w:rPr>
          <w:rFonts w:ascii="Times New Roman" w:hAnsi="Times New Roman" w:cs="Times New Roman"/>
          <w:szCs w:val="21"/>
        </w:rPr>
        <w:t>Deviance plots at treatment-level.</w:t>
      </w:r>
    </w:p>
    <w:p w14:paraId="1A761EA4" w14:textId="77777777" w:rsidR="00CD3DE7" w:rsidRDefault="00CD3DE7">
      <w:pPr>
        <w:jc w:val="center"/>
        <w:rPr>
          <w:rFonts w:ascii="Times New Roman" w:hAnsi="Times New Roman" w:cs="Times New Roman"/>
          <w:szCs w:val="21"/>
        </w:rPr>
      </w:pPr>
    </w:p>
    <w:p w14:paraId="40824542" w14:textId="77777777" w:rsidR="00CD3DE7" w:rsidRDefault="00CD3DE7">
      <w:pPr>
        <w:rPr>
          <w:rFonts w:ascii="Times New Roman" w:hAnsi="Times New Roman" w:cs="Times New Roman"/>
          <w:b/>
          <w:sz w:val="28"/>
          <w:szCs w:val="28"/>
        </w:rPr>
        <w:sectPr w:rsidR="00CD3DE7">
          <w:pgSz w:w="11906" w:h="16838"/>
          <w:pgMar w:top="1440" w:right="1797" w:bottom="1440" w:left="1797" w:header="851" w:footer="992" w:gutter="0"/>
          <w:cols w:space="0"/>
          <w:docGrid w:linePitch="312"/>
        </w:sectPr>
      </w:pPr>
    </w:p>
    <w:p w14:paraId="60A7B9FC" w14:textId="77777777" w:rsidR="00CD3DE7" w:rsidRDefault="00264E5F">
      <w:pPr>
        <w:pStyle w:val="a1"/>
        <w:rPr>
          <w:rFonts w:cs="Times New Roman"/>
          <w:color w:val="auto"/>
        </w:rPr>
      </w:pPr>
      <w:bookmarkStart w:id="56" w:name="_Toc3928"/>
      <w:r>
        <w:rPr>
          <w:rFonts w:cs="Times New Roman"/>
          <w:color w:val="auto"/>
        </w:rPr>
        <w:lastRenderedPageBreak/>
        <w:t>5.</w:t>
      </w:r>
      <w:r>
        <w:rPr>
          <w:rFonts w:eastAsia="SimSun" w:cs="Times New Roman"/>
          <w:color w:val="auto"/>
        </w:rPr>
        <w:t>5</w:t>
      </w:r>
      <w:r>
        <w:rPr>
          <w:rFonts w:cs="Times New Roman"/>
          <w:color w:val="auto"/>
        </w:rPr>
        <w:t xml:space="preserve"> Ranking of effectiveness of interventions</w:t>
      </w:r>
      <w:bookmarkEnd w:id="56"/>
    </w:p>
    <w:p w14:paraId="1D96DD8D" w14:textId="77777777" w:rsidR="00CD3DE7" w:rsidRDefault="00264E5F">
      <w:pPr>
        <w:rPr>
          <w:rFonts w:ascii="Times New Roman" w:hAnsi="Times New Roman" w:cs="Times New Roman"/>
          <w:szCs w:val="21"/>
        </w:rPr>
      </w:pPr>
      <w:r>
        <w:rPr>
          <w:rFonts w:ascii="Times New Roman" w:hAnsi="Times New Roman" w:cs="Times New Roman"/>
          <w:szCs w:val="21"/>
        </w:rPr>
        <w:t>Figure S13 shows the probability of each intervention to be ranked from worst to best (estimated after up to 4000 iterations).</w:t>
      </w:r>
    </w:p>
    <w:p w14:paraId="3FBE3E5E" w14:textId="77777777" w:rsidR="00CD3DE7" w:rsidRDefault="00264E5F">
      <w:pPr>
        <w:rPr>
          <w:rFonts w:ascii="Times New Roman" w:hAnsi="Times New Roman" w:cs="Times New Roman"/>
          <w:szCs w:val="21"/>
        </w:rPr>
      </w:pPr>
      <w:r>
        <w:rPr>
          <w:rFonts w:ascii="Times New Roman" w:hAnsi="Times New Roman" w:cs="Times New Roman"/>
          <w:noProof/>
          <w:szCs w:val="21"/>
        </w:rPr>
        <w:drawing>
          <wp:inline distT="0" distB="0" distL="0" distR="0" wp14:anchorId="548DBF2E" wp14:editId="5CEC3D6C">
            <wp:extent cx="5278120" cy="5278120"/>
            <wp:effectExtent l="0" t="0" r="0" b="0"/>
            <wp:docPr id="1672410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0870"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5278120"/>
                    </a:xfrm>
                    <a:prstGeom prst="rect">
                      <a:avLst/>
                    </a:prstGeom>
                  </pic:spPr>
                </pic:pic>
              </a:graphicData>
            </a:graphic>
          </wp:inline>
        </w:drawing>
      </w:r>
    </w:p>
    <w:p w14:paraId="006B7551" w14:textId="77777777" w:rsidR="00CD3DE7" w:rsidRDefault="00264E5F">
      <w:pPr>
        <w:rPr>
          <w:rFonts w:ascii="Times New Roman" w:hAnsi="Times New Roman" w:cs="Times New Roman"/>
          <w:szCs w:val="21"/>
        </w:rPr>
      </w:pPr>
      <w:r>
        <w:rPr>
          <w:rFonts w:ascii="Times New Roman" w:hAnsi="Times New Roman" w:cs="Times New Roman"/>
          <w:b/>
          <w:bCs/>
          <w:szCs w:val="21"/>
        </w:rPr>
        <w:t xml:space="preserve">Figure S13. </w:t>
      </w:r>
      <w:r>
        <w:rPr>
          <w:rFonts w:ascii="Times New Roman" w:hAnsi="Times New Roman" w:cs="Times New Roman"/>
          <w:szCs w:val="21"/>
        </w:rPr>
        <w:t>Effectiveness ranking by exercise treatments. The number that follows the exercise intervention indicates the dose of exercise (METs-min/week).</w:t>
      </w:r>
    </w:p>
    <w:p w14:paraId="35805DBF" w14:textId="77777777" w:rsidR="00CD3DE7" w:rsidRDefault="00264E5F">
      <w:pPr>
        <w:rPr>
          <w:rFonts w:ascii="Times New Roman" w:hAnsi="Times New Roman" w:cs="Times New Roman"/>
        </w:rPr>
      </w:pPr>
      <w:r>
        <w:rPr>
          <w:rFonts w:ascii="Times New Roman" w:hAnsi="Times New Roman" w:cs="Times New Roman"/>
        </w:rPr>
        <w:br w:type="page"/>
      </w:r>
    </w:p>
    <w:p w14:paraId="18994082" w14:textId="77777777" w:rsidR="00CD3DE7" w:rsidRDefault="00264E5F">
      <w:pPr>
        <w:outlineLvl w:val="0"/>
        <w:rPr>
          <w:rFonts w:ascii="Times New Roman" w:hAnsi="Times New Roman" w:cs="Times New Roman"/>
          <w:b/>
          <w:bCs/>
          <w:i/>
          <w:iCs/>
        </w:rPr>
      </w:pPr>
      <w:bookmarkStart w:id="57" w:name="_Toc26284"/>
      <w:r>
        <w:rPr>
          <w:rFonts w:ascii="Times New Roman" w:hAnsi="Times New Roman" w:cs="Times New Roman"/>
          <w:b/>
          <w:bCs/>
          <w:i/>
          <w:iCs/>
        </w:rPr>
        <w:lastRenderedPageBreak/>
        <w:t>Supplementary file6. PRISMA</w:t>
      </w:r>
      <w:bookmarkEnd w:id="57"/>
    </w:p>
    <w:p w14:paraId="4A4C6B2E" w14:textId="77777777" w:rsidR="00CD3DE7" w:rsidRDefault="00CD3DE7">
      <w:pPr>
        <w:rPr>
          <w:rFonts w:ascii="Times New Roman" w:hAnsi="Times New Roman" w:cs="Times New Roman"/>
        </w:rPr>
      </w:pPr>
    </w:p>
    <w:p w14:paraId="70B8A723" w14:textId="77777777" w:rsidR="00CD3DE7" w:rsidRDefault="00264E5F">
      <w:pPr>
        <w:rPr>
          <w:rFonts w:ascii="Times New Roman" w:hAnsi="Times New Roman" w:cs="Times New Roman"/>
        </w:rPr>
      </w:pPr>
      <w:bookmarkStart w:id="58" w:name="_Hlk120182026"/>
      <w:bookmarkStart w:id="59" w:name="_Toc26026"/>
      <w:bookmarkStart w:id="60" w:name="_Toc121857413"/>
      <w:r>
        <w:rPr>
          <w:rFonts w:ascii="Times New Roman" w:hAnsi="Times New Roman" w:cs="Times New Roman"/>
        </w:rPr>
        <w:t>PRISMA NMA Checklist</w:t>
      </w:r>
      <w:bookmarkEnd w:id="58"/>
      <w:r>
        <w:rPr>
          <w:rFonts w:ascii="Times New Roman" w:hAnsi="Times New Roman" w:cs="Times New Roman"/>
        </w:rPr>
        <w:t xml:space="preserve"> of Items to Include When Reporting A Systematic Review Involving a Network Meta-analysis</w:t>
      </w:r>
      <w:bookmarkEnd w:id="59"/>
      <w:bookmarkEnd w:id="60"/>
    </w:p>
    <w:tbl>
      <w:tblPr>
        <w:tblW w:w="0" w:type="auto"/>
        <w:tblInd w:w="-318" w:type="dxa"/>
        <w:tblLook w:val="04A0" w:firstRow="1" w:lastRow="0" w:firstColumn="1" w:lastColumn="0" w:noHBand="0" w:noVBand="1"/>
      </w:tblPr>
      <w:tblGrid>
        <w:gridCol w:w="1977"/>
        <w:gridCol w:w="656"/>
        <w:gridCol w:w="3835"/>
        <w:gridCol w:w="2162"/>
      </w:tblGrid>
      <w:tr w:rsidR="00CD3DE7" w14:paraId="56CFDADC" w14:textId="77777777">
        <w:trPr>
          <w:trHeight w:val="323"/>
        </w:trPr>
        <w:tc>
          <w:tcPr>
            <w:tcW w:w="0" w:type="auto"/>
            <w:tcBorders>
              <w:top w:val="single" w:sz="2" w:space="0" w:color="000000"/>
              <w:bottom w:val="single" w:sz="4" w:space="0" w:color="auto"/>
            </w:tcBorders>
          </w:tcPr>
          <w:p w14:paraId="76F0EB56" w14:textId="77777777" w:rsidR="00CD3DE7" w:rsidRDefault="00264E5F">
            <w:pPr>
              <w:pStyle w:val="Default"/>
              <w:jc w:val="center"/>
              <w:rPr>
                <w:rFonts w:ascii="Times New Roman" w:hAnsi="Times New Roman" w:cs="Times New Roman"/>
                <w:b/>
                <w:color w:val="auto"/>
                <w:sz w:val="22"/>
                <w:szCs w:val="22"/>
              </w:rPr>
            </w:pPr>
            <w:r>
              <w:rPr>
                <w:rFonts w:ascii="Times New Roman" w:hAnsi="Times New Roman" w:cs="Times New Roman"/>
                <w:b/>
                <w:color w:val="auto"/>
                <w:sz w:val="22"/>
                <w:szCs w:val="22"/>
              </w:rPr>
              <w:t>Section/Topic</w:t>
            </w:r>
          </w:p>
        </w:tc>
        <w:tc>
          <w:tcPr>
            <w:tcW w:w="0" w:type="auto"/>
            <w:tcBorders>
              <w:top w:val="single" w:sz="2" w:space="0" w:color="000000"/>
              <w:bottom w:val="single" w:sz="4" w:space="0" w:color="auto"/>
            </w:tcBorders>
          </w:tcPr>
          <w:p w14:paraId="13814BBD" w14:textId="77777777" w:rsidR="00CD3DE7" w:rsidRDefault="00264E5F">
            <w:pPr>
              <w:pStyle w:val="Default"/>
              <w:jc w:val="center"/>
              <w:rPr>
                <w:rFonts w:ascii="Times New Roman" w:hAnsi="Times New Roman" w:cs="Times New Roman"/>
                <w:b/>
                <w:color w:val="auto"/>
                <w:sz w:val="22"/>
                <w:szCs w:val="22"/>
              </w:rPr>
            </w:pPr>
            <w:r>
              <w:rPr>
                <w:rFonts w:ascii="Times New Roman" w:hAnsi="Times New Roman" w:cs="Times New Roman"/>
                <w:b/>
                <w:color w:val="auto"/>
                <w:sz w:val="22"/>
                <w:szCs w:val="22"/>
              </w:rPr>
              <w:t>Item #</w:t>
            </w:r>
          </w:p>
        </w:tc>
        <w:tc>
          <w:tcPr>
            <w:tcW w:w="8737" w:type="dxa"/>
            <w:tcBorders>
              <w:top w:val="single" w:sz="2" w:space="0" w:color="000000"/>
              <w:bottom w:val="single" w:sz="4" w:space="0" w:color="auto"/>
              <w:right w:val="single" w:sz="4" w:space="0" w:color="auto"/>
            </w:tcBorders>
          </w:tcPr>
          <w:p w14:paraId="6243511F" w14:textId="77777777" w:rsidR="00CD3DE7" w:rsidRDefault="00264E5F">
            <w:pPr>
              <w:pStyle w:val="Default"/>
              <w:jc w:val="center"/>
              <w:rPr>
                <w:rFonts w:ascii="Times New Roman" w:hAnsi="Times New Roman" w:cs="Times New Roman"/>
                <w:b/>
                <w:color w:val="auto"/>
                <w:sz w:val="22"/>
                <w:szCs w:val="22"/>
              </w:rPr>
            </w:pPr>
            <w:r>
              <w:rPr>
                <w:rFonts w:ascii="Times New Roman" w:hAnsi="Times New Roman" w:cs="Times New Roman"/>
                <w:b/>
                <w:color w:val="auto"/>
                <w:sz w:val="22"/>
                <w:szCs w:val="22"/>
              </w:rPr>
              <w:t>Checklist Item</w:t>
            </w:r>
          </w:p>
        </w:tc>
        <w:tc>
          <w:tcPr>
            <w:tcW w:w="2732" w:type="dxa"/>
            <w:tcBorders>
              <w:top w:val="single" w:sz="2" w:space="0" w:color="000000"/>
              <w:left w:val="single" w:sz="4" w:space="0" w:color="auto"/>
              <w:bottom w:val="single" w:sz="4" w:space="0" w:color="auto"/>
            </w:tcBorders>
          </w:tcPr>
          <w:p w14:paraId="4B8C0CB2" w14:textId="77777777" w:rsidR="00CD3DE7" w:rsidRDefault="00264E5F">
            <w:pPr>
              <w:pStyle w:val="Default"/>
              <w:jc w:val="center"/>
              <w:rPr>
                <w:rFonts w:ascii="Times New Roman" w:hAnsi="Times New Roman" w:cs="Times New Roman"/>
                <w:b/>
                <w:color w:val="auto"/>
                <w:sz w:val="22"/>
                <w:szCs w:val="22"/>
              </w:rPr>
            </w:pPr>
            <w:r>
              <w:rPr>
                <w:rFonts w:ascii="Times New Roman" w:hAnsi="Times New Roman" w:cs="Times New Roman"/>
                <w:b/>
                <w:color w:val="auto"/>
                <w:sz w:val="22"/>
                <w:szCs w:val="22"/>
              </w:rPr>
              <w:t>Reported on Page #</w:t>
            </w:r>
          </w:p>
        </w:tc>
      </w:tr>
      <w:tr w:rsidR="00CD3DE7" w14:paraId="305D23DE" w14:textId="77777777">
        <w:trPr>
          <w:trHeight w:val="323"/>
        </w:trPr>
        <w:tc>
          <w:tcPr>
            <w:tcW w:w="0" w:type="auto"/>
            <w:tcBorders>
              <w:top w:val="single" w:sz="4" w:space="0" w:color="auto"/>
            </w:tcBorders>
          </w:tcPr>
          <w:p w14:paraId="7F0C0DB9" w14:textId="77777777" w:rsidR="00CD3DE7" w:rsidRDefault="00264E5F">
            <w:pPr>
              <w:pStyle w:val="Default"/>
              <w:rPr>
                <w:rFonts w:ascii="Times New Roman" w:hAnsi="Times New Roman" w:cs="Times New Roman"/>
                <w:b/>
                <w:color w:val="auto"/>
                <w:sz w:val="22"/>
                <w:szCs w:val="22"/>
              </w:rPr>
            </w:pPr>
            <w:r>
              <w:rPr>
                <w:rFonts w:ascii="Times New Roman" w:hAnsi="Times New Roman" w:cs="Times New Roman"/>
                <w:b/>
                <w:bCs/>
                <w:sz w:val="22"/>
                <w:szCs w:val="22"/>
              </w:rPr>
              <w:t>TITLE</w:t>
            </w:r>
          </w:p>
        </w:tc>
        <w:tc>
          <w:tcPr>
            <w:tcW w:w="0" w:type="auto"/>
            <w:tcBorders>
              <w:top w:val="single" w:sz="4" w:space="0" w:color="auto"/>
            </w:tcBorders>
          </w:tcPr>
          <w:p w14:paraId="0C777051" w14:textId="77777777" w:rsidR="00CD3DE7" w:rsidRDefault="00CD3DE7">
            <w:pPr>
              <w:pStyle w:val="Default"/>
              <w:rPr>
                <w:rFonts w:ascii="Times New Roman" w:hAnsi="Times New Roman" w:cs="Times New Roman"/>
                <w:b/>
                <w:color w:val="auto"/>
                <w:sz w:val="22"/>
                <w:szCs w:val="22"/>
              </w:rPr>
            </w:pPr>
          </w:p>
        </w:tc>
        <w:tc>
          <w:tcPr>
            <w:tcW w:w="8737" w:type="dxa"/>
            <w:tcBorders>
              <w:top w:val="single" w:sz="4" w:space="0" w:color="auto"/>
              <w:right w:val="single" w:sz="4" w:space="0" w:color="auto"/>
            </w:tcBorders>
          </w:tcPr>
          <w:p w14:paraId="5D1C7B83" w14:textId="77777777" w:rsidR="00CD3DE7" w:rsidRDefault="00CD3DE7">
            <w:pPr>
              <w:pStyle w:val="Default"/>
              <w:rPr>
                <w:rFonts w:ascii="Times New Roman" w:hAnsi="Times New Roman" w:cs="Times New Roman"/>
                <w:b/>
                <w:color w:val="auto"/>
                <w:sz w:val="22"/>
                <w:szCs w:val="22"/>
              </w:rPr>
            </w:pPr>
          </w:p>
        </w:tc>
        <w:tc>
          <w:tcPr>
            <w:tcW w:w="2732" w:type="dxa"/>
            <w:tcBorders>
              <w:top w:val="single" w:sz="4" w:space="0" w:color="auto"/>
              <w:left w:val="single" w:sz="4" w:space="0" w:color="auto"/>
            </w:tcBorders>
          </w:tcPr>
          <w:p w14:paraId="28BB3140" w14:textId="77777777" w:rsidR="00CD3DE7" w:rsidRDefault="00CD3DE7">
            <w:pPr>
              <w:pStyle w:val="Default"/>
              <w:rPr>
                <w:rFonts w:ascii="Times New Roman" w:hAnsi="Times New Roman" w:cs="Times New Roman"/>
                <w:b/>
                <w:color w:val="auto"/>
                <w:sz w:val="22"/>
                <w:szCs w:val="22"/>
              </w:rPr>
            </w:pPr>
          </w:p>
        </w:tc>
      </w:tr>
      <w:tr w:rsidR="00CD3DE7" w14:paraId="2BC47D71" w14:textId="77777777">
        <w:trPr>
          <w:trHeight w:val="323"/>
        </w:trPr>
        <w:tc>
          <w:tcPr>
            <w:tcW w:w="0" w:type="auto"/>
            <w:shd w:val="clear" w:color="auto" w:fill="D9D9D9"/>
          </w:tcPr>
          <w:p w14:paraId="0035B74C"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Title</w:t>
            </w:r>
          </w:p>
        </w:tc>
        <w:tc>
          <w:tcPr>
            <w:tcW w:w="0" w:type="auto"/>
            <w:shd w:val="clear" w:color="auto" w:fill="D9D9D9"/>
          </w:tcPr>
          <w:p w14:paraId="27C58234"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w:t>
            </w:r>
          </w:p>
        </w:tc>
        <w:tc>
          <w:tcPr>
            <w:tcW w:w="8737" w:type="dxa"/>
            <w:tcBorders>
              <w:right w:val="single" w:sz="4" w:space="0" w:color="auto"/>
            </w:tcBorders>
            <w:shd w:val="clear" w:color="auto" w:fill="D9D9D9"/>
          </w:tcPr>
          <w:p w14:paraId="5F20C315"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Identify the report as a systematic review </w:t>
            </w:r>
            <w:r>
              <w:rPr>
                <w:rFonts w:ascii="Times New Roman" w:hAnsi="Times New Roman" w:cs="Times New Roman"/>
                <w:i/>
                <w:sz w:val="22"/>
                <w:szCs w:val="22"/>
              </w:rPr>
              <w:t>incorporating a network meta-analysis (or related form of meta-analysis).</w:t>
            </w:r>
            <w:r>
              <w:rPr>
                <w:rFonts w:ascii="Times New Roman" w:hAnsi="Times New Roman" w:cs="Times New Roman"/>
                <w:sz w:val="22"/>
                <w:szCs w:val="22"/>
              </w:rPr>
              <w:t xml:space="preserve"> </w:t>
            </w:r>
          </w:p>
        </w:tc>
        <w:tc>
          <w:tcPr>
            <w:tcW w:w="2732" w:type="dxa"/>
            <w:tcBorders>
              <w:left w:val="single" w:sz="4" w:space="0" w:color="auto"/>
            </w:tcBorders>
            <w:shd w:val="clear" w:color="auto" w:fill="D9D9D9"/>
          </w:tcPr>
          <w:p w14:paraId="06E8DBB7" w14:textId="77777777" w:rsidR="00CD3DE7" w:rsidRDefault="00264E5F">
            <w:pPr>
              <w:pStyle w:val="Default"/>
              <w:rPr>
                <w:rFonts w:ascii="Times New Roman" w:hAnsi="Times New Roman" w:cs="Times New Roman"/>
                <w:b/>
                <w:iCs/>
                <w:color w:val="auto"/>
                <w:sz w:val="22"/>
                <w:szCs w:val="22"/>
              </w:rPr>
            </w:pPr>
            <w:r>
              <w:rPr>
                <w:rFonts w:ascii="Times New Roman" w:hAnsi="Times New Roman" w:cs="Times New Roman"/>
                <w:b/>
                <w:iCs/>
                <w:color w:val="auto"/>
                <w:sz w:val="22"/>
                <w:szCs w:val="22"/>
              </w:rPr>
              <w:t>Page. 1</w:t>
            </w:r>
          </w:p>
          <w:p w14:paraId="2E41C237" w14:textId="77777777" w:rsidR="00CD3DE7" w:rsidRDefault="00264E5F">
            <w:pPr>
              <w:pStyle w:val="Default"/>
              <w:rPr>
                <w:rFonts w:ascii="Times New Roman" w:hAnsi="Times New Roman" w:cs="Times New Roman"/>
                <w:b/>
                <w:i/>
                <w:color w:val="auto"/>
                <w:sz w:val="22"/>
                <w:szCs w:val="22"/>
              </w:rPr>
            </w:pPr>
            <w:r>
              <w:rPr>
                <w:rFonts w:ascii="Times New Roman" w:hAnsi="Times New Roman" w:cs="Times New Roman"/>
                <w:b/>
                <w:iCs/>
                <w:color w:val="auto"/>
                <w:sz w:val="22"/>
                <w:szCs w:val="22"/>
              </w:rPr>
              <w:t>Title page</w:t>
            </w:r>
          </w:p>
        </w:tc>
      </w:tr>
      <w:tr w:rsidR="00CD3DE7" w14:paraId="3F8215DE" w14:textId="77777777">
        <w:trPr>
          <w:trHeight w:val="323"/>
        </w:trPr>
        <w:tc>
          <w:tcPr>
            <w:tcW w:w="0" w:type="auto"/>
          </w:tcPr>
          <w:p w14:paraId="2C0D1A24" w14:textId="77777777" w:rsidR="00CD3DE7" w:rsidRDefault="00CD3DE7">
            <w:pPr>
              <w:pStyle w:val="Default"/>
              <w:rPr>
                <w:rFonts w:ascii="Times New Roman" w:hAnsi="Times New Roman" w:cs="Times New Roman"/>
                <w:b/>
                <w:bCs/>
                <w:sz w:val="22"/>
                <w:szCs w:val="22"/>
              </w:rPr>
            </w:pPr>
          </w:p>
        </w:tc>
        <w:tc>
          <w:tcPr>
            <w:tcW w:w="0" w:type="auto"/>
          </w:tcPr>
          <w:p w14:paraId="0DB09280"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49F0ED8D"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3AD604C7" w14:textId="77777777" w:rsidR="00CD3DE7" w:rsidRDefault="00CD3DE7">
            <w:pPr>
              <w:pStyle w:val="Default"/>
              <w:rPr>
                <w:rFonts w:ascii="Times New Roman" w:hAnsi="Times New Roman" w:cs="Times New Roman"/>
                <w:b/>
                <w:i/>
                <w:color w:val="auto"/>
                <w:sz w:val="22"/>
                <w:szCs w:val="22"/>
              </w:rPr>
            </w:pPr>
          </w:p>
        </w:tc>
      </w:tr>
      <w:tr w:rsidR="00CD3DE7" w14:paraId="72CEDE4C" w14:textId="77777777">
        <w:trPr>
          <w:trHeight w:val="323"/>
        </w:trPr>
        <w:tc>
          <w:tcPr>
            <w:tcW w:w="0" w:type="auto"/>
          </w:tcPr>
          <w:p w14:paraId="7C8DBBBD"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ABSTRACT</w:t>
            </w:r>
          </w:p>
        </w:tc>
        <w:tc>
          <w:tcPr>
            <w:tcW w:w="0" w:type="auto"/>
          </w:tcPr>
          <w:p w14:paraId="6468368C"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0D01807D"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0DAAF6E8" w14:textId="77777777" w:rsidR="00CD3DE7" w:rsidRDefault="00CD3DE7">
            <w:pPr>
              <w:pStyle w:val="Default"/>
              <w:rPr>
                <w:rFonts w:ascii="Times New Roman" w:hAnsi="Times New Roman" w:cs="Times New Roman"/>
                <w:b/>
                <w:i/>
                <w:color w:val="auto"/>
                <w:sz w:val="22"/>
                <w:szCs w:val="22"/>
              </w:rPr>
            </w:pPr>
          </w:p>
        </w:tc>
      </w:tr>
      <w:tr w:rsidR="00CD3DE7" w14:paraId="56709FFA" w14:textId="77777777">
        <w:trPr>
          <w:trHeight w:val="810"/>
        </w:trPr>
        <w:tc>
          <w:tcPr>
            <w:tcW w:w="0" w:type="auto"/>
          </w:tcPr>
          <w:p w14:paraId="0532F669"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Structured summary </w:t>
            </w:r>
          </w:p>
        </w:tc>
        <w:tc>
          <w:tcPr>
            <w:tcW w:w="0" w:type="auto"/>
          </w:tcPr>
          <w:p w14:paraId="0F23C3BC"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w:t>
            </w:r>
          </w:p>
        </w:tc>
        <w:tc>
          <w:tcPr>
            <w:tcW w:w="8737" w:type="dxa"/>
            <w:tcBorders>
              <w:right w:val="single" w:sz="4" w:space="0" w:color="auto"/>
            </w:tcBorders>
          </w:tcPr>
          <w:p w14:paraId="6A18AF8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Provide a structured summary including, as applicable: </w:t>
            </w:r>
          </w:p>
          <w:p w14:paraId="5011C825"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b/>
                <w:sz w:val="22"/>
                <w:szCs w:val="22"/>
              </w:rPr>
              <w:t>Background:</w:t>
            </w:r>
            <w:r>
              <w:rPr>
                <w:rFonts w:ascii="Times New Roman" w:hAnsi="Times New Roman" w:cs="Times New Roman"/>
                <w:sz w:val="22"/>
                <w:szCs w:val="22"/>
              </w:rPr>
              <w:t xml:space="preserve"> main objectives</w:t>
            </w:r>
          </w:p>
          <w:p w14:paraId="55381CF1"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b/>
                <w:sz w:val="22"/>
                <w:szCs w:val="22"/>
              </w:rPr>
              <w:t>Methods:</w:t>
            </w:r>
            <w:r>
              <w:rPr>
                <w:rFonts w:ascii="Times New Roman" w:hAnsi="Times New Roman" w:cs="Times New Roman"/>
                <w:sz w:val="22"/>
                <w:szCs w:val="22"/>
              </w:rPr>
              <w:t xml:space="preserve"> data sources; study eligibility criteria, participants, and interventions; study appraisal; and </w:t>
            </w:r>
            <w:r>
              <w:rPr>
                <w:rFonts w:ascii="Times New Roman" w:hAnsi="Times New Roman" w:cs="Times New Roman"/>
                <w:i/>
                <w:sz w:val="22"/>
                <w:szCs w:val="22"/>
              </w:rPr>
              <w:t>synthesis methods, such as network meta-analysis.</w:t>
            </w:r>
            <w:r>
              <w:rPr>
                <w:rFonts w:ascii="Times New Roman" w:hAnsi="Times New Roman" w:cs="Times New Roman"/>
                <w:sz w:val="22"/>
                <w:szCs w:val="22"/>
              </w:rPr>
              <w:t xml:space="preserve"> </w:t>
            </w:r>
          </w:p>
          <w:p w14:paraId="64BB19CC"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b/>
                <w:sz w:val="22"/>
                <w:szCs w:val="22"/>
              </w:rPr>
              <w:t>Results:</w:t>
            </w:r>
            <w:r>
              <w:rPr>
                <w:rFonts w:ascii="Times New Roman" w:hAnsi="Times New Roman" w:cs="Times New Roman"/>
                <w:sz w:val="22"/>
                <w:szCs w:val="22"/>
              </w:rPr>
              <w:t xml:space="preserve"> number of studies and participants identified; summary estimates with corresponding confidence/credible intervals; </w:t>
            </w:r>
            <w:r>
              <w:rPr>
                <w:rFonts w:ascii="Times New Roman" w:hAnsi="Times New Roman" w:cs="Times New Roman"/>
                <w:i/>
                <w:sz w:val="22"/>
                <w:szCs w:val="22"/>
              </w:rPr>
              <w:t>treatment rankings may also be discussed. Authors may choose to summarize pairwise comparisons against a chosen treatment included in their analyses for brevity.</w:t>
            </w:r>
          </w:p>
          <w:p w14:paraId="78D9958D"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b/>
                <w:sz w:val="22"/>
                <w:szCs w:val="22"/>
              </w:rPr>
              <w:t>Discussion/Conclusions:</w:t>
            </w:r>
            <w:r>
              <w:rPr>
                <w:rFonts w:ascii="Times New Roman" w:hAnsi="Times New Roman" w:cs="Times New Roman"/>
                <w:sz w:val="22"/>
                <w:szCs w:val="22"/>
              </w:rPr>
              <w:t xml:space="preserve"> limitations; conclusions and implications of findings.</w:t>
            </w:r>
          </w:p>
          <w:p w14:paraId="4E4B3862"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b/>
                <w:sz w:val="22"/>
                <w:szCs w:val="22"/>
              </w:rPr>
              <w:t>Other:</w:t>
            </w:r>
            <w:r>
              <w:rPr>
                <w:rFonts w:ascii="Times New Roman" w:hAnsi="Times New Roman" w:cs="Times New Roman"/>
                <w:sz w:val="22"/>
                <w:szCs w:val="22"/>
              </w:rPr>
              <w:t xml:space="preserve"> primary source of funding; systematic review registration number with registry name.</w:t>
            </w:r>
          </w:p>
        </w:tc>
        <w:tc>
          <w:tcPr>
            <w:tcW w:w="2732" w:type="dxa"/>
            <w:tcBorders>
              <w:left w:val="single" w:sz="4" w:space="0" w:color="auto"/>
            </w:tcBorders>
          </w:tcPr>
          <w:p w14:paraId="36BEF2AD"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1</w:t>
            </w:r>
          </w:p>
        </w:tc>
      </w:tr>
      <w:tr w:rsidR="00CD3DE7" w14:paraId="5BFC7FCE" w14:textId="77777777">
        <w:trPr>
          <w:trHeight w:val="408"/>
        </w:trPr>
        <w:tc>
          <w:tcPr>
            <w:tcW w:w="0" w:type="auto"/>
          </w:tcPr>
          <w:p w14:paraId="39B61E73" w14:textId="77777777" w:rsidR="00CD3DE7" w:rsidRDefault="00CD3DE7">
            <w:pPr>
              <w:pStyle w:val="Default"/>
              <w:rPr>
                <w:rFonts w:ascii="Times New Roman" w:hAnsi="Times New Roman" w:cs="Times New Roman"/>
                <w:b/>
                <w:bCs/>
                <w:sz w:val="22"/>
                <w:szCs w:val="22"/>
              </w:rPr>
            </w:pPr>
          </w:p>
        </w:tc>
        <w:tc>
          <w:tcPr>
            <w:tcW w:w="0" w:type="auto"/>
          </w:tcPr>
          <w:p w14:paraId="1ABAF972"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120051D3"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314FC31A" w14:textId="77777777" w:rsidR="00CD3DE7" w:rsidRDefault="00CD3DE7">
            <w:pPr>
              <w:pStyle w:val="Default"/>
              <w:rPr>
                <w:rFonts w:ascii="Times New Roman" w:hAnsi="Times New Roman" w:cs="Times New Roman"/>
                <w:color w:val="auto"/>
                <w:sz w:val="22"/>
                <w:szCs w:val="22"/>
              </w:rPr>
            </w:pPr>
          </w:p>
        </w:tc>
      </w:tr>
      <w:tr w:rsidR="00CD3DE7" w14:paraId="5D1016DE" w14:textId="77777777">
        <w:trPr>
          <w:trHeight w:val="408"/>
        </w:trPr>
        <w:tc>
          <w:tcPr>
            <w:tcW w:w="0" w:type="auto"/>
          </w:tcPr>
          <w:p w14:paraId="00BFE6FE"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INTRODUCTION</w:t>
            </w:r>
          </w:p>
        </w:tc>
        <w:tc>
          <w:tcPr>
            <w:tcW w:w="0" w:type="auto"/>
          </w:tcPr>
          <w:p w14:paraId="5D0D59FD"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64423632"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5B26080F" w14:textId="77777777" w:rsidR="00CD3DE7" w:rsidRDefault="00CD3DE7">
            <w:pPr>
              <w:pStyle w:val="Default"/>
              <w:rPr>
                <w:rFonts w:ascii="Times New Roman" w:hAnsi="Times New Roman" w:cs="Times New Roman"/>
                <w:color w:val="auto"/>
                <w:sz w:val="22"/>
                <w:szCs w:val="22"/>
              </w:rPr>
            </w:pPr>
          </w:p>
        </w:tc>
      </w:tr>
      <w:tr w:rsidR="00CD3DE7" w14:paraId="6376C391" w14:textId="77777777">
        <w:trPr>
          <w:trHeight w:val="333"/>
        </w:trPr>
        <w:tc>
          <w:tcPr>
            <w:tcW w:w="0" w:type="auto"/>
            <w:shd w:val="clear" w:color="auto" w:fill="D9D9D9"/>
          </w:tcPr>
          <w:p w14:paraId="4D4A204F"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Rationale </w:t>
            </w:r>
          </w:p>
        </w:tc>
        <w:tc>
          <w:tcPr>
            <w:tcW w:w="0" w:type="auto"/>
            <w:shd w:val="clear" w:color="auto" w:fill="D9D9D9"/>
          </w:tcPr>
          <w:p w14:paraId="2FC6527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3</w:t>
            </w:r>
          </w:p>
        </w:tc>
        <w:tc>
          <w:tcPr>
            <w:tcW w:w="8737" w:type="dxa"/>
            <w:tcBorders>
              <w:right w:val="single" w:sz="4" w:space="0" w:color="auto"/>
            </w:tcBorders>
            <w:shd w:val="clear" w:color="auto" w:fill="D9D9D9"/>
          </w:tcPr>
          <w:p w14:paraId="66574C7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Describe the rationale for the review in the context of what is already known</w:t>
            </w:r>
            <w:r>
              <w:rPr>
                <w:rFonts w:ascii="Times New Roman" w:hAnsi="Times New Roman" w:cs="Times New Roman"/>
                <w:i/>
                <w:sz w:val="22"/>
                <w:szCs w:val="22"/>
              </w:rPr>
              <w:t>, including mention of why a network meta-analysis has been conducted.</w:t>
            </w:r>
            <w:r>
              <w:rPr>
                <w:rFonts w:ascii="Times New Roman" w:hAnsi="Times New Roman" w:cs="Times New Roman"/>
                <w:i/>
                <w:sz w:val="22"/>
                <w:szCs w:val="22"/>
                <w:u w:val="single"/>
              </w:rPr>
              <w:t xml:space="preserve"> </w:t>
            </w:r>
          </w:p>
        </w:tc>
        <w:tc>
          <w:tcPr>
            <w:tcW w:w="2732" w:type="dxa"/>
            <w:tcBorders>
              <w:left w:val="single" w:sz="4" w:space="0" w:color="auto"/>
            </w:tcBorders>
            <w:shd w:val="clear" w:color="auto" w:fill="D9D9D9"/>
          </w:tcPr>
          <w:p w14:paraId="3E1C6C62" w14:textId="77777777" w:rsidR="00CD3DE7" w:rsidRDefault="00264E5F">
            <w:pPr>
              <w:pStyle w:val="Default"/>
              <w:rPr>
                <w:rFonts w:ascii="Times New Roman" w:eastAsia="SimSun" w:hAnsi="Times New Roman" w:cs="Times New Roman"/>
                <w:b/>
                <w:i/>
                <w:color w:val="auto"/>
                <w:sz w:val="22"/>
                <w:szCs w:val="22"/>
                <w:lang w:eastAsia="zh-CN"/>
              </w:rPr>
            </w:pPr>
            <w:r>
              <w:rPr>
                <w:rFonts w:ascii="Times New Roman" w:hAnsi="Times New Roman" w:cs="Times New Roman"/>
                <w:b/>
                <w:bCs/>
                <w:color w:val="auto"/>
                <w:sz w:val="22"/>
                <w:szCs w:val="22"/>
              </w:rPr>
              <w:t>Page. 2-</w:t>
            </w:r>
            <w:r>
              <w:rPr>
                <w:rFonts w:ascii="Times New Roman" w:eastAsia="SimSun" w:hAnsi="Times New Roman" w:cs="Times New Roman"/>
                <w:b/>
                <w:bCs/>
                <w:color w:val="auto"/>
                <w:sz w:val="22"/>
                <w:szCs w:val="22"/>
                <w:lang w:eastAsia="zh-CN"/>
              </w:rPr>
              <w:t>4</w:t>
            </w:r>
          </w:p>
        </w:tc>
      </w:tr>
      <w:tr w:rsidR="00CD3DE7" w14:paraId="7D2131F4" w14:textId="77777777">
        <w:trPr>
          <w:trHeight w:val="568"/>
        </w:trPr>
        <w:tc>
          <w:tcPr>
            <w:tcW w:w="0" w:type="auto"/>
          </w:tcPr>
          <w:p w14:paraId="5E3974F4"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Objectives </w:t>
            </w:r>
          </w:p>
        </w:tc>
        <w:tc>
          <w:tcPr>
            <w:tcW w:w="0" w:type="auto"/>
          </w:tcPr>
          <w:p w14:paraId="5D48A854"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4</w:t>
            </w:r>
          </w:p>
        </w:tc>
        <w:tc>
          <w:tcPr>
            <w:tcW w:w="8737" w:type="dxa"/>
            <w:tcBorders>
              <w:right w:val="single" w:sz="4" w:space="0" w:color="auto"/>
            </w:tcBorders>
          </w:tcPr>
          <w:p w14:paraId="476E89B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Provide an explicit statement of questions being addressed, with reference to participants, interventions, comparisons, outcomes, and study design (PICOS). </w:t>
            </w:r>
          </w:p>
        </w:tc>
        <w:tc>
          <w:tcPr>
            <w:tcW w:w="2732" w:type="dxa"/>
            <w:tcBorders>
              <w:left w:val="single" w:sz="4" w:space="0" w:color="auto"/>
            </w:tcBorders>
          </w:tcPr>
          <w:p w14:paraId="76A6EEB9"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2-3</w:t>
            </w:r>
          </w:p>
        </w:tc>
      </w:tr>
      <w:tr w:rsidR="00CD3DE7" w14:paraId="0C0C697F" w14:textId="77777777">
        <w:trPr>
          <w:trHeight w:val="143"/>
        </w:trPr>
        <w:tc>
          <w:tcPr>
            <w:tcW w:w="0" w:type="auto"/>
          </w:tcPr>
          <w:p w14:paraId="7D865C7E" w14:textId="77777777" w:rsidR="00CD3DE7" w:rsidRDefault="00CD3DE7">
            <w:pPr>
              <w:pStyle w:val="Default"/>
              <w:rPr>
                <w:rFonts w:ascii="Times New Roman" w:hAnsi="Times New Roman" w:cs="Times New Roman"/>
                <w:sz w:val="22"/>
                <w:szCs w:val="22"/>
              </w:rPr>
            </w:pPr>
          </w:p>
        </w:tc>
        <w:tc>
          <w:tcPr>
            <w:tcW w:w="0" w:type="auto"/>
          </w:tcPr>
          <w:p w14:paraId="26973B8C"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12D42162"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6F1176EE" w14:textId="77777777" w:rsidR="00CD3DE7" w:rsidRDefault="00CD3DE7">
            <w:pPr>
              <w:pStyle w:val="Default"/>
              <w:rPr>
                <w:rFonts w:ascii="Times New Roman" w:hAnsi="Times New Roman" w:cs="Times New Roman"/>
                <w:color w:val="auto"/>
                <w:sz w:val="22"/>
                <w:szCs w:val="22"/>
              </w:rPr>
            </w:pPr>
          </w:p>
        </w:tc>
      </w:tr>
      <w:tr w:rsidR="00CD3DE7" w14:paraId="275370AE" w14:textId="77777777">
        <w:trPr>
          <w:trHeight w:val="568"/>
        </w:trPr>
        <w:tc>
          <w:tcPr>
            <w:tcW w:w="0" w:type="auto"/>
          </w:tcPr>
          <w:p w14:paraId="5337E94E"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METHODS</w:t>
            </w:r>
          </w:p>
        </w:tc>
        <w:tc>
          <w:tcPr>
            <w:tcW w:w="0" w:type="auto"/>
          </w:tcPr>
          <w:p w14:paraId="22FE29B5"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0B92CC77"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19BA9E31" w14:textId="77777777" w:rsidR="00CD3DE7" w:rsidRDefault="00CD3DE7">
            <w:pPr>
              <w:pStyle w:val="Default"/>
              <w:rPr>
                <w:rFonts w:ascii="Times New Roman" w:hAnsi="Times New Roman" w:cs="Times New Roman"/>
                <w:color w:val="auto"/>
                <w:sz w:val="22"/>
                <w:szCs w:val="22"/>
              </w:rPr>
            </w:pPr>
          </w:p>
        </w:tc>
      </w:tr>
      <w:tr w:rsidR="00CD3DE7" w14:paraId="643FC6F1" w14:textId="77777777">
        <w:trPr>
          <w:trHeight w:val="578"/>
        </w:trPr>
        <w:tc>
          <w:tcPr>
            <w:tcW w:w="0" w:type="auto"/>
            <w:shd w:val="clear" w:color="auto" w:fill="D9D9D9"/>
          </w:tcPr>
          <w:p w14:paraId="47168380"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Protocol and registration </w:t>
            </w:r>
          </w:p>
        </w:tc>
        <w:tc>
          <w:tcPr>
            <w:tcW w:w="0" w:type="auto"/>
            <w:shd w:val="clear" w:color="auto" w:fill="D9D9D9"/>
          </w:tcPr>
          <w:p w14:paraId="45BF997F"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5</w:t>
            </w:r>
          </w:p>
        </w:tc>
        <w:tc>
          <w:tcPr>
            <w:tcW w:w="8737" w:type="dxa"/>
            <w:tcBorders>
              <w:right w:val="single" w:sz="4" w:space="0" w:color="auto"/>
            </w:tcBorders>
            <w:shd w:val="clear" w:color="auto" w:fill="D9D9D9"/>
          </w:tcPr>
          <w:p w14:paraId="6270685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Indicate whether a review protocol exists and if and where it can be </w:t>
            </w:r>
            <w:r>
              <w:rPr>
                <w:rFonts w:ascii="Times New Roman" w:hAnsi="Times New Roman" w:cs="Times New Roman"/>
                <w:sz w:val="22"/>
                <w:szCs w:val="22"/>
              </w:rPr>
              <w:lastRenderedPageBreak/>
              <w:t xml:space="preserve">accessed (e.g., Web address); and, if available, provide registration information, including registration number. </w:t>
            </w:r>
          </w:p>
        </w:tc>
        <w:tc>
          <w:tcPr>
            <w:tcW w:w="2732" w:type="dxa"/>
            <w:tcBorders>
              <w:left w:val="single" w:sz="4" w:space="0" w:color="auto"/>
            </w:tcBorders>
            <w:shd w:val="clear" w:color="auto" w:fill="D9D9D9"/>
          </w:tcPr>
          <w:p w14:paraId="0D609FB7" w14:textId="77777777" w:rsidR="00CD3DE7" w:rsidRDefault="00264E5F">
            <w:pPr>
              <w:pStyle w:val="Default"/>
              <w:rPr>
                <w:rFonts w:ascii="Times New Roman" w:hAnsi="Times New Roman" w:cs="Times New Roman"/>
                <w:b/>
                <w:bCs/>
                <w:color w:val="auto"/>
                <w:sz w:val="22"/>
                <w:szCs w:val="22"/>
              </w:rPr>
            </w:pPr>
            <w:r>
              <w:rPr>
                <w:rFonts w:ascii="Times New Roman" w:hAnsi="Times New Roman" w:cs="Times New Roman"/>
                <w:b/>
                <w:bCs/>
                <w:color w:val="auto"/>
                <w:sz w:val="22"/>
                <w:szCs w:val="22"/>
              </w:rPr>
              <w:lastRenderedPageBreak/>
              <w:t>PROSPERO</w:t>
            </w:r>
          </w:p>
          <w:p w14:paraId="4EDBE07C" w14:textId="77777777" w:rsidR="00CD3DE7" w:rsidRDefault="00264E5F">
            <w:pPr>
              <w:pStyle w:val="Default"/>
              <w:rPr>
                <w:rFonts w:ascii="Times New Roman" w:hAnsi="Times New Roman" w:cs="Times New Roman"/>
                <w:b/>
                <w:bCs/>
                <w:color w:val="auto"/>
                <w:sz w:val="22"/>
                <w:szCs w:val="22"/>
              </w:rPr>
            </w:pPr>
            <w:r>
              <w:rPr>
                <w:rFonts w:ascii="Times New Roman" w:hAnsi="Times New Roman" w:cs="Times New Roman"/>
                <w:b/>
                <w:bCs/>
                <w:sz w:val="22"/>
                <w:szCs w:val="22"/>
              </w:rPr>
              <w:t>CRD42023440520</w:t>
            </w:r>
          </w:p>
        </w:tc>
      </w:tr>
      <w:tr w:rsidR="00CD3DE7" w14:paraId="3D95E71E" w14:textId="77777777">
        <w:trPr>
          <w:trHeight w:val="426"/>
        </w:trPr>
        <w:tc>
          <w:tcPr>
            <w:tcW w:w="0" w:type="auto"/>
          </w:tcPr>
          <w:p w14:paraId="7DBFF9D7"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Eligibility criteria </w:t>
            </w:r>
          </w:p>
        </w:tc>
        <w:tc>
          <w:tcPr>
            <w:tcW w:w="0" w:type="auto"/>
          </w:tcPr>
          <w:p w14:paraId="48E0BBB2"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6</w:t>
            </w:r>
          </w:p>
        </w:tc>
        <w:tc>
          <w:tcPr>
            <w:tcW w:w="8737" w:type="dxa"/>
            <w:tcBorders>
              <w:right w:val="single" w:sz="4" w:space="0" w:color="auto"/>
            </w:tcBorders>
          </w:tcPr>
          <w:p w14:paraId="708D689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Specify study characteristics (e.g., PICOS, length of follow-up) and report characteristics (e.g., years considered, language, publication status) used as criteria for eligibility, giving rationale. </w:t>
            </w:r>
            <w:r>
              <w:rPr>
                <w:rFonts w:ascii="Times New Roman" w:hAnsi="Times New Roman" w:cs="Times New Roman"/>
                <w:i/>
                <w:sz w:val="22"/>
                <w:szCs w:val="22"/>
              </w:rPr>
              <w:t>Clearly describe eligible treatments included in the treatment network, and note whether any have been clustered or merged into the same node (with justification).</w:t>
            </w:r>
          </w:p>
        </w:tc>
        <w:tc>
          <w:tcPr>
            <w:tcW w:w="2732" w:type="dxa"/>
            <w:tcBorders>
              <w:left w:val="single" w:sz="4" w:space="0" w:color="auto"/>
            </w:tcBorders>
          </w:tcPr>
          <w:p w14:paraId="7BF33DC7" w14:textId="77777777" w:rsidR="00CD3DE7" w:rsidRDefault="00264E5F">
            <w:pPr>
              <w:pStyle w:val="Default"/>
              <w:rPr>
                <w:rFonts w:ascii="Times New Roman" w:eastAsia="SimSun" w:hAnsi="Times New Roman" w:cs="Times New Roman"/>
                <w:b/>
                <w:i/>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3-4</w:t>
            </w:r>
          </w:p>
        </w:tc>
      </w:tr>
      <w:tr w:rsidR="00CD3DE7" w14:paraId="4F32CE65" w14:textId="77777777">
        <w:trPr>
          <w:trHeight w:val="578"/>
        </w:trPr>
        <w:tc>
          <w:tcPr>
            <w:tcW w:w="0" w:type="auto"/>
            <w:shd w:val="clear" w:color="auto" w:fill="D9D9D9"/>
          </w:tcPr>
          <w:p w14:paraId="3AD02C10"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Information sources </w:t>
            </w:r>
          </w:p>
        </w:tc>
        <w:tc>
          <w:tcPr>
            <w:tcW w:w="0" w:type="auto"/>
            <w:shd w:val="clear" w:color="auto" w:fill="D9D9D9"/>
          </w:tcPr>
          <w:p w14:paraId="5F372433"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7</w:t>
            </w:r>
          </w:p>
        </w:tc>
        <w:tc>
          <w:tcPr>
            <w:tcW w:w="8737" w:type="dxa"/>
            <w:tcBorders>
              <w:right w:val="single" w:sz="4" w:space="0" w:color="auto"/>
            </w:tcBorders>
            <w:shd w:val="clear" w:color="auto" w:fill="D9D9D9"/>
          </w:tcPr>
          <w:p w14:paraId="61748FD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Describe all information sources (e.g., databases with dates of coverage, contact with study authors to identify additional studies) in the search and date last searched. </w:t>
            </w:r>
          </w:p>
        </w:tc>
        <w:tc>
          <w:tcPr>
            <w:tcW w:w="2732" w:type="dxa"/>
            <w:tcBorders>
              <w:left w:val="single" w:sz="4" w:space="0" w:color="auto"/>
            </w:tcBorders>
            <w:shd w:val="clear" w:color="auto" w:fill="D9D9D9"/>
          </w:tcPr>
          <w:p w14:paraId="4FBE3637"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3-4</w:t>
            </w:r>
          </w:p>
        </w:tc>
      </w:tr>
      <w:tr w:rsidR="00CD3DE7" w14:paraId="04DCAF2A" w14:textId="77777777">
        <w:trPr>
          <w:trHeight w:val="303"/>
        </w:trPr>
        <w:tc>
          <w:tcPr>
            <w:tcW w:w="0" w:type="auto"/>
          </w:tcPr>
          <w:p w14:paraId="6B24E08A"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Search </w:t>
            </w:r>
          </w:p>
        </w:tc>
        <w:tc>
          <w:tcPr>
            <w:tcW w:w="0" w:type="auto"/>
          </w:tcPr>
          <w:p w14:paraId="00C704E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8</w:t>
            </w:r>
          </w:p>
        </w:tc>
        <w:tc>
          <w:tcPr>
            <w:tcW w:w="8737" w:type="dxa"/>
            <w:tcBorders>
              <w:right w:val="single" w:sz="4" w:space="0" w:color="auto"/>
            </w:tcBorders>
          </w:tcPr>
          <w:p w14:paraId="6E139B48"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Present full electronic search strategy for at least one database, including any limits used, such that it could be repeated. </w:t>
            </w:r>
          </w:p>
        </w:tc>
        <w:tc>
          <w:tcPr>
            <w:tcW w:w="2732" w:type="dxa"/>
            <w:tcBorders>
              <w:left w:val="single" w:sz="4" w:space="0" w:color="auto"/>
            </w:tcBorders>
          </w:tcPr>
          <w:p w14:paraId="01390E0D"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bCs/>
                <w:sz w:val="22"/>
                <w:szCs w:val="22"/>
              </w:rPr>
              <w:t>Supplementary file</w:t>
            </w:r>
            <w:r>
              <w:rPr>
                <w:rFonts w:ascii="Times New Roman" w:eastAsia="SimSun" w:hAnsi="Times New Roman" w:cs="Times New Roman"/>
                <w:b/>
                <w:bCs/>
                <w:sz w:val="22"/>
                <w:szCs w:val="22"/>
                <w:lang w:eastAsia="zh-CN"/>
              </w:rPr>
              <w:t xml:space="preserve"> 1</w:t>
            </w:r>
          </w:p>
        </w:tc>
      </w:tr>
      <w:tr w:rsidR="00CD3DE7" w14:paraId="5D7448C1" w14:textId="77777777">
        <w:trPr>
          <w:trHeight w:val="578"/>
        </w:trPr>
        <w:tc>
          <w:tcPr>
            <w:tcW w:w="0" w:type="auto"/>
            <w:shd w:val="clear" w:color="auto" w:fill="D9D9D9"/>
          </w:tcPr>
          <w:p w14:paraId="213898B5"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Study selection </w:t>
            </w:r>
          </w:p>
        </w:tc>
        <w:tc>
          <w:tcPr>
            <w:tcW w:w="0" w:type="auto"/>
            <w:shd w:val="clear" w:color="auto" w:fill="D9D9D9"/>
          </w:tcPr>
          <w:p w14:paraId="13470A7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9</w:t>
            </w:r>
          </w:p>
        </w:tc>
        <w:tc>
          <w:tcPr>
            <w:tcW w:w="8737" w:type="dxa"/>
            <w:tcBorders>
              <w:right w:val="single" w:sz="4" w:space="0" w:color="auto"/>
            </w:tcBorders>
            <w:shd w:val="clear" w:color="auto" w:fill="D9D9D9"/>
          </w:tcPr>
          <w:p w14:paraId="27684B7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State the process for selecting studies (i.e., screening, eligibility, included in systematic review, and, if applicable, included in the meta-analysis). </w:t>
            </w:r>
          </w:p>
        </w:tc>
        <w:tc>
          <w:tcPr>
            <w:tcW w:w="2732" w:type="dxa"/>
            <w:tcBorders>
              <w:left w:val="single" w:sz="4" w:space="0" w:color="auto"/>
            </w:tcBorders>
            <w:shd w:val="clear" w:color="auto" w:fill="D9D9D9"/>
          </w:tcPr>
          <w:p w14:paraId="6723A4C0" w14:textId="77777777" w:rsidR="00CD3DE7" w:rsidRDefault="00264E5F">
            <w:pPr>
              <w:rPr>
                <w:rFonts w:ascii="Times New Roman" w:hAnsi="Times New Roman" w:cs="Times New Roman"/>
              </w:rPr>
            </w:pPr>
            <w:r>
              <w:rPr>
                <w:rFonts w:ascii="Times New Roman" w:hAnsi="Times New Roman" w:cs="Times New Roman"/>
                <w:b/>
                <w:bCs/>
              </w:rPr>
              <w:t>Page. 4</w:t>
            </w:r>
          </w:p>
        </w:tc>
      </w:tr>
      <w:tr w:rsidR="00CD3DE7" w14:paraId="00FD0530" w14:textId="77777777">
        <w:trPr>
          <w:trHeight w:val="578"/>
        </w:trPr>
        <w:tc>
          <w:tcPr>
            <w:tcW w:w="0" w:type="auto"/>
          </w:tcPr>
          <w:p w14:paraId="511804F4"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Data collection process </w:t>
            </w:r>
          </w:p>
        </w:tc>
        <w:tc>
          <w:tcPr>
            <w:tcW w:w="0" w:type="auto"/>
          </w:tcPr>
          <w:p w14:paraId="2182F39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10</w:t>
            </w:r>
          </w:p>
        </w:tc>
        <w:tc>
          <w:tcPr>
            <w:tcW w:w="8737" w:type="dxa"/>
            <w:tcBorders>
              <w:right w:val="single" w:sz="4" w:space="0" w:color="auto"/>
            </w:tcBorders>
          </w:tcPr>
          <w:p w14:paraId="37C881E3"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Describe method of data extraction from reports (e.g., piloted forms, independently, in duplicate) and any processes for obtaining and confirming data from investigators. </w:t>
            </w:r>
          </w:p>
        </w:tc>
        <w:tc>
          <w:tcPr>
            <w:tcW w:w="2732" w:type="dxa"/>
            <w:tcBorders>
              <w:left w:val="single" w:sz="4" w:space="0" w:color="auto"/>
            </w:tcBorders>
          </w:tcPr>
          <w:p w14:paraId="222BAF9E" w14:textId="77777777" w:rsidR="00CD3DE7" w:rsidRDefault="00264E5F">
            <w:pPr>
              <w:rPr>
                <w:rFonts w:ascii="Times New Roman" w:hAnsi="Times New Roman" w:cs="Times New Roman"/>
              </w:rPr>
            </w:pPr>
            <w:r>
              <w:rPr>
                <w:rFonts w:ascii="Times New Roman" w:hAnsi="Times New Roman" w:cs="Times New Roman"/>
                <w:b/>
                <w:bCs/>
              </w:rPr>
              <w:t>Page. 4</w:t>
            </w:r>
          </w:p>
        </w:tc>
      </w:tr>
      <w:tr w:rsidR="00CD3DE7" w14:paraId="4B27CAFE" w14:textId="77777777">
        <w:trPr>
          <w:trHeight w:val="578"/>
        </w:trPr>
        <w:tc>
          <w:tcPr>
            <w:tcW w:w="0" w:type="auto"/>
            <w:shd w:val="clear" w:color="auto" w:fill="D9D9D9"/>
          </w:tcPr>
          <w:p w14:paraId="05BCAC2D"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Data items </w:t>
            </w:r>
          </w:p>
        </w:tc>
        <w:tc>
          <w:tcPr>
            <w:tcW w:w="0" w:type="auto"/>
            <w:shd w:val="clear" w:color="auto" w:fill="D9D9D9"/>
          </w:tcPr>
          <w:p w14:paraId="3225F47F"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11</w:t>
            </w:r>
          </w:p>
        </w:tc>
        <w:tc>
          <w:tcPr>
            <w:tcW w:w="8737" w:type="dxa"/>
            <w:tcBorders>
              <w:right w:val="single" w:sz="4" w:space="0" w:color="auto"/>
            </w:tcBorders>
            <w:shd w:val="clear" w:color="auto" w:fill="D9D9D9"/>
          </w:tcPr>
          <w:p w14:paraId="7521694F"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List and define all variables for which data were sought (e.g., PICOS, funding sources) and any assumptions and simplifications made. </w:t>
            </w:r>
          </w:p>
        </w:tc>
        <w:tc>
          <w:tcPr>
            <w:tcW w:w="2732" w:type="dxa"/>
            <w:tcBorders>
              <w:left w:val="single" w:sz="4" w:space="0" w:color="auto"/>
            </w:tcBorders>
            <w:shd w:val="clear" w:color="auto" w:fill="D9D9D9"/>
          </w:tcPr>
          <w:p w14:paraId="1DD1ECF5"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5</w:t>
            </w:r>
          </w:p>
          <w:p w14:paraId="197C286E" w14:textId="77777777" w:rsidR="00CD3DE7" w:rsidRDefault="00CD3DE7">
            <w:pPr>
              <w:rPr>
                <w:rFonts w:ascii="Times New Roman" w:hAnsi="Times New Roman" w:cs="Times New Roman"/>
              </w:rPr>
            </w:pPr>
          </w:p>
        </w:tc>
      </w:tr>
      <w:tr w:rsidR="00CD3DE7" w14:paraId="5116DA7F" w14:textId="77777777">
        <w:trPr>
          <w:trHeight w:val="578"/>
        </w:trPr>
        <w:tc>
          <w:tcPr>
            <w:tcW w:w="0" w:type="auto"/>
          </w:tcPr>
          <w:p w14:paraId="50A3539B" w14:textId="77777777" w:rsidR="00CD3DE7" w:rsidRDefault="00264E5F">
            <w:pPr>
              <w:pStyle w:val="Default"/>
              <w:ind w:left="176"/>
              <w:rPr>
                <w:rFonts w:ascii="Times New Roman" w:hAnsi="Times New Roman" w:cs="Times New Roman"/>
                <w:b/>
                <w:sz w:val="22"/>
                <w:szCs w:val="22"/>
              </w:rPr>
            </w:pPr>
            <w:r>
              <w:rPr>
                <w:rFonts w:ascii="Times New Roman" w:hAnsi="Times New Roman" w:cs="Times New Roman"/>
                <w:bCs/>
                <w:sz w:val="22"/>
                <w:szCs w:val="22"/>
              </w:rPr>
              <w:t>Geometry of the network</w:t>
            </w:r>
          </w:p>
        </w:tc>
        <w:tc>
          <w:tcPr>
            <w:tcW w:w="0" w:type="auto"/>
          </w:tcPr>
          <w:p w14:paraId="24CB3947" w14:textId="77777777" w:rsidR="00CD3DE7" w:rsidRDefault="00264E5F">
            <w:pPr>
              <w:pStyle w:val="Default"/>
              <w:rPr>
                <w:rFonts w:ascii="Times New Roman" w:hAnsi="Times New Roman" w:cs="Times New Roman"/>
                <w:b/>
                <w:sz w:val="22"/>
                <w:szCs w:val="22"/>
              </w:rPr>
            </w:pPr>
            <w:r>
              <w:rPr>
                <w:rFonts w:ascii="Times New Roman" w:hAnsi="Times New Roman" w:cs="Times New Roman"/>
                <w:b/>
                <w:sz w:val="22"/>
                <w:szCs w:val="22"/>
              </w:rPr>
              <w:t>S1</w:t>
            </w:r>
          </w:p>
        </w:tc>
        <w:tc>
          <w:tcPr>
            <w:tcW w:w="8737" w:type="dxa"/>
            <w:tcBorders>
              <w:right w:val="single" w:sz="4" w:space="0" w:color="auto"/>
            </w:tcBorders>
          </w:tcPr>
          <w:p w14:paraId="236115B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tc>
        <w:tc>
          <w:tcPr>
            <w:tcW w:w="2732" w:type="dxa"/>
            <w:tcBorders>
              <w:left w:val="single" w:sz="4" w:space="0" w:color="auto"/>
            </w:tcBorders>
          </w:tcPr>
          <w:p w14:paraId="5E8AB471"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5</w:t>
            </w:r>
          </w:p>
          <w:p w14:paraId="0A393E47" w14:textId="77777777" w:rsidR="00CD3DE7" w:rsidRDefault="00CD3DE7">
            <w:pPr>
              <w:pStyle w:val="Default"/>
              <w:rPr>
                <w:rFonts w:ascii="Times New Roman" w:hAnsi="Times New Roman" w:cs="Times New Roman"/>
                <w:b/>
                <w:i/>
                <w:color w:val="auto"/>
                <w:sz w:val="22"/>
                <w:szCs w:val="22"/>
              </w:rPr>
            </w:pPr>
          </w:p>
        </w:tc>
      </w:tr>
      <w:tr w:rsidR="00CD3DE7" w14:paraId="51AFEE45" w14:textId="77777777">
        <w:trPr>
          <w:trHeight w:val="578"/>
        </w:trPr>
        <w:tc>
          <w:tcPr>
            <w:tcW w:w="0" w:type="auto"/>
            <w:shd w:val="clear" w:color="auto" w:fill="D9D9D9"/>
          </w:tcPr>
          <w:p w14:paraId="74C91685"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Risk of bias within individual studies </w:t>
            </w:r>
          </w:p>
        </w:tc>
        <w:tc>
          <w:tcPr>
            <w:tcW w:w="0" w:type="auto"/>
            <w:shd w:val="clear" w:color="auto" w:fill="D9D9D9"/>
          </w:tcPr>
          <w:p w14:paraId="6171EB18"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12</w:t>
            </w:r>
          </w:p>
        </w:tc>
        <w:tc>
          <w:tcPr>
            <w:tcW w:w="8737" w:type="dxa"/>
            <w:tcBorders>
              <w:right w:val="single" w:sz="4" w:space="0" w:color="auto"/>
            </w:tcBorders>
            <w:shd w:val="clear" w:color="auto" w:fill="D9D9D9"/>
          </w:tcPr>
          <w:p w14:paraId="6A54DE7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Describe methods used for assessing risk of bias of individual studies (including specification of whether this was done at the study or outcome level), and how this information is to be used in any data synthesis. </w:t>
            </w:r>
          </w:p>
        </w:tc>
        <w:tc>
          <w:tcPr>
            <w:tcW w:w="2732" w:type="dxa"/>
            <w:tcBorders>
              <w:left w:val="single" w:sz="4" w:space="0" w:color="auto"/>
            </w:tcBorders>
            <w:shd w:val="clear" w:color="auto" w:fill="D9D9D9"/>
          </w:tcPr>
          <w:p w14:paraId="54E69660"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5-6</w:t>
            </w:r>
          </w:p>
          <w:p w14:paraId="2D23CE59" w14:textId="77777777" w:rsidR="00CD3DE7" w:rsidRDefault="00CD3DE7">
            <w:pPr>
              <w:pStyle w:val="Default"/>
              <w:rPr>
                <w:rFonts w:ascii="Times New Roman" w:hAnsi="Times New Roman" w:cs="Times New Roman"/>
                <w:color w:val="auto"/>
                <w:sz w:val="22"/>
                <w:szCs w:val="22"/>
              </w:rPr>
            </w:pPr>
          </w:p>
        </w:tc>
      </w:tr>
      <w:tr w:rsidR="00CD3DE7" w14:paraId="7F513B07" w14:textId="77777777">
        <w:trPr>
          <w:trHeight w:val="333"/>
        </w:trPr>
        <w:tc>
          <w:tcPr>
            <w:tcW w:w="0" w:type="auto"/>
          </w:tcPr>
          <w:p w14:paraId="6554A0E9"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Summary measures </w:t>
            </w:r>
          </w:p>
        </w:tc>
        <w:tc>
          <w:tcPr>
            <w:tcW w:w="0" w:type="auto"/>
          </w:tcPr>
          <w:p w14:paraId="7AADEE4C"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13</w:t>
            </w:r>
          </w:p>
        </w:tc>
        <w:tc>
          <w:tcPr>
            <w:tcW w:w="8737" w:type="dxa"/>
            <w:tcBorders>
              <w:right w:val="single" w:sz="4" w:space="0" w:color="auto"/>
            </w:tcBorders>
          </w:tcPr>
          <w:p w14:paraId="7D9BC9C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State the principal summary measures (e.g., risk ratio, difference in means). </w:t>
            </w:r>
            <w:r>
              <w:rPr>
                <w:rFonts w:ascii="Times New Roman" w:hAnsi="Times New Roman" w:cs="Times New Roman"/>
                <w:i/>
                <w:sz w:val="22"/>
                <w:szCs w:val="22"/>
              </w:rPr>
              <w:t xml:space="preserve">Also describe the use of additional summary measures assessed, such as treatment rankings and surface under </w:t>
            </w:r>
            <w:r>
              <w:rPr>
                <w:rFonts w:ascii="Times New Roman" w:hAnsi="Times New Roman" w:cs="Times New Roman"/>
                <w:i/>
                <w:sz w:val="22"/>
                <w:szCs w:val="22"/>
              </w:rPr>
              <w:lastRenderedPageBreak/>
              <w:t>the cumulative ranking curve (SUCRA) values, as well as modified approaches used to present summary findings from meta-analyses.</w:t>
            </w:r>
          </w:p>
        </w:tc>
        <w:tc>
          <w:tcPr>
            <w:tcW w:w="2732" w:type="dxa"/>
            <w:tcBorders>
              <w:left w:val="single" w:sz="4" w:space="0" w:color="auto"/>
            </w:tcBorders>
          </w:tcPr>
          <w:p w14:paraId="5C98ADFC"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lastRenderedPageBreak/>
              <w:t xml:space="preserve">Page. </w:t>
            </w:r>
            <w:r>
              <w:rPr>
                <w:rFonts w:ascii="Times New Roman" w:eastAsia="SimSun" w:hAnsi="Times New Roman" w:cs="Times New Roman"/>
                <w:b/>
                <w:bCs/>
                <w:color w:val="auto"/>
                <w:sz w:val="22"/>
                <w:szCs w:val="22"/>
                <w:lang w:eastAsia="zh-CN"/>
              </w:rPr>
              <w:t>5-6</w:t>
            </w:r>
          </w:p>
          <w:p w14:paraId="68577C87" w14:textId="77777777" w:rsidR="00CD3DE7" w:rsidRDefault="00CD3DE7">
            <w:pPr>
              <w:pStyle w:val="Default"/>
              <w:rPr>
                <w:rFonts w:ascii="Times New Roman" w:hAnsi="Times New Roman" w:cs="Times New Roman"/>
                <w:color w:val="auto"/>
                <w:sz w:val="22"/>
                <w:szCs w:val="22"/>
              </w:rPr>
            </w:pPr>
          </w:p>
        </w:tc>
      </w:tr>
      <w:tr w:rsidR="00CD3DE7" w14:paraId="2AD70AEF" w14:textId="77777777">
        <w:trPr>
          <w:trHeight w:val="580"/>
        </w:trPr>
        <w:tc>
          <w:tcPr>
            <w:tcW w:w="0" w:type="auto"/>
            <w:shd w:val="clear" w:color="auto" w:fill="D9D9D9"/>
          </w:tcPr>
          <w:p w14:paraId="6A5282A3"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Planned methods of analysis</w:t>
            </w:r>
          </w:p>
        </w:tc>
        <w:tc>
          <w:tcPr>
            <w:tcW w:w="0" w:type="auto"/>
            <w:shd w:val="clear" w:color="auto" w:fill="D9D9D9"/>
          </w:tcPr>
          <w:p w14:paraId="7A6A943B"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14</w:t>
            </w:r>
          </w:p>
        </w:tc>
        <w:tc>
          <w:tcPr>
            <w:tcW w:w="8737" w:type="dxa"/>
            <w:tcBorders>
              <w:right w:val="single" w:sz="4" w:space="0" w:color="auto"/>
            </w:tcBorders>
            <w:shd w:val="clear" w:color="auto" w:fill="D9D9D9"/>
          </w:tcPr>
          <w:p w14:paraId="65C5A6A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Describe the methods of handling data and combining results of studies for each network meta-analysis. This should include, but not be limited to:  </w:t>
            </w:r>
          </w:p>
          <w:p w14:paraId="6A971B06" w14:textId="77777777" w:rsidR="00CD3DE7" w:rsidRDefault="00264E5F">
            <w:pPr>
              <w:pStyle w:val="Default"/>
              <w:numPr>
                <w:ilvl w:val="0"/>
                <w:numId w:val="1"/>
              </w:numPr>
              <w:rPr>
                <w:rFonts w:ascii="Times New Roman" w:hAnsi="Times New Roman" w:cs="Times New Roman"/>
                <w:i/>
                <w:sz w:val="22"/>
                <w:szCs w:val="22"/>
              </w:rPr>
            </w:pPr>
            <w:r>
              <w:rPr>
                <w:rFonts w:ascii="Times New Roman" w:hAnsi="Times New Roman" w:cs="Times New Roman"/>
                <w:i/>
                <w:sz w:val="22"/>
                <w:szCs w:val="22"/>
              </w:rPr>
              <w:t>Handling of multi-arm trials;</w:t>
            </w:r>
          </w:p>
          <w:p w14:paraId="41F4A486" w14:textId="77777777" w:rsidR="00CD3DE7" w:rsidRDefault="00264E5F">
            <w:pPr>
              <w:pStyle w:val="Default"/>
              <w:numPr>
                <w:ilvl w:val="0"/>
                <w:numId w:val="1"/>
              </w:numPr>
              <w:rPr>
                <w:rFonts w:ascii="Times New Roman" w:hAnsi="Times New Roman" w:cs="Times New Roman"/>
                <w:i/>
                <w:sz w:val="22"/>
                <w:szCs w:val="22"/>
              </w:rPr>
            </w:pPr>
            <w:r>
              <w:rPr>
                <w:rFonts w:ascii="Times New Roman" w:hAnsi="Times New Roman" w:cs="Times New Roman"/>
                <w:i/>
                <w:sz w:val="22"/>
                <w:szCs w:val="22"/>
              </w:rPr>
              <w:t>Selection of variance structure;</w:t>
            </w:r>
          </w:p>
          <w:p w14:paraId="61587F5F" w14:textId="77777777" w:rsidR="00CD3DE7" w:rsidRDefault="00264E5F">
            <w:pPr>
              <w:pStyle w:val="Default"/>
              <w:numPr>
                <w:ilvl w:val="0"/>
                <w:numId w:val="1"/>
              </w:numPr>
              <w:rPr>
                <w:rFonts w:ascii="Times New Roman" w:hAnsi="Times New Roman" w:cs="Times New Roman"/>
                <w:i/>
                <w:sz w:val="22"/>
                <w:szCs w:val="22"/>
              </w:rPr>
            </w:pPr>
            <w:r>
              <w:rPr>
                <w:rFonts w:ascii="Times New Roman" w:hAnsi="Times New Roman" w:cs="Times New Roman"/>
                <w:i/>
                <w:sz w:val="22"/>
                <w:szCs w:val="22"/>
              </w:rPr>
              <w:t>Selection of prior distributions in Bayesian analyses; and</w:t>
            </w:r>
          </w:p>
          <w:p w14:paraId="1B1B3F6C" w14:textId="77777777" w:rsidR="00CD3DE7" w:rsidRDefault="00264E5F">
            <w:pPr>
              <w:pStyle w:val="Default"/>
              <w:numPr>
                <w:ilvl w:val="0"/>
                <w:numId w:val="1"/>
              </w:numPr>
              <w:rPr>
                <w:rFonts w:ascii="Times New Roman" w:hAnsi="Times New Roman" w:cs="Times New Roman"/>
                <w:sz w:val="22"/>
                <w:szCs w:val="22"/>
              </w:rPr>
            </w:pPr>
            <w:r>
              <w:rPr>
                <w:rFonts w:ascii="Times New Roman" w:hAnsi="Times New Roman" w:cs="Times New Roman"/>
                <w:i/>
                <w:sz w:val="22"/>
                <w:szCs w:val="22"/>
              </w:rPr>
              <w:t xml:space="preserve"> Assessment of model fit.</w:t>
            </w:r>
            <w:r>
              <w:rPr>
                <w:rFonts w:ascii="Times New Roman" w:hAnsi="Times New Roman" w:cs="Times New Roman"/>
                <w:sz w:val="22"/>
                <w:szCs w:val="22"/>
              </w:rPr>
              <w:t xml:space="preserve"> </w:t>
            </w:r>
          </w:p>
        </w:tc>
        <w:tc>
          <w:tcPr>
            <w:tcW w:w="2732" w:type="dxa"/>
            <w:tcBorders>
              <w:left w:val="single" w:sz="4" w:space="0" w:color="auto"/>
            </w:tcBorders>
            <w:shd w:val="clear" w:color="auto" w:fill="D9D9D9"/>
          </w:tcPr>
          <w:p w14:paraId="7F5CD8E3"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6</w:t>
            </w:r>
          </w:p>
          <w:p w14:paraId="27F987AF" w14:textId="77777777" w:rsidR="00CD3DE7" w:rsidRDefault="00CD3DE7">
            <w:pPr>
              <w:pStyle w:val="Default"/>
              <w:rPr>
                <w:rFonts w:ascii="Times New Roman" w:hAnsi="Times New Roman" w:cs="Times New Roman"/>
                <w:color w:val="auto"/>
                <w:sz w:val="22"/>
                <w:szCs w:val="22"/>
              </w:rPr>
            </w:pPr>
          </w:p>
        </w:tc>
      </w:tr>
      <w:tr w:rsidR="00CD3DE7" w14:paraId="678CD84F" w14:textId="77777777">
        <w:trPr>
          <w:trHeight w:val="580"/>
        </w:trPr>
        <w:tc>
          <w:tcPr>
            <w:tcW w:w="0" w:type="auto"/>
          </w:tcPr>
          <w:p w14:paraId="16CB3BCF" w14:textId="77777777" w:rsidR="00CD3DE7" w:rsidRDefault="00264E5F">
            <w:pPr>
              <w:pStyle w:val="Default"/>
              <w:ind w:left="176"/>
              <w:rPr>
                <w:rFonts w:ascii="Times New Roman" w:hAnsi="Times New Roman" w:cs="Times New Roman"/>
                <w:b/>
                <w:sz w:val="22"/>
                <w:szCs w:val="22"/>
              </w:rPr>
            </w:pPr>
            <w:r>
              <w:rPr>
                <w:rFonts w:ascii="Times New Roman" w:hAnsi="Times New Roman" w:cs="Times New Roman"/>
                <w:b/>
                <w:sz w:val="22"/>
                <w:szCs w:val="22"/>
              </w:rPr>
              <w:t>Assessment of Inconsistency</w:t>
            </w:r>
          </w:p>
        </w:tc>
        <w:tc>
          <w:tcPr>
            <w:tcW w:w="0" w:type="auto"/>
          </w:tcPr>
          <w:p w14:paraId="0DC22488" w14:textId="77777777" w:rsidR="00CD3DE7" w:rsidRDefault="00264E5F">
            <w:pPr>
              <w:pStyle w:val="Default"/>
              <w:rPr>
                <w:rFonts w:ascii="Times New Roman" w:hAnsi="Times New Roman" w:cs="Times New Roman"/>
                <w:b/>
                <w:sz w:val="22"/>
                <w:szCs w:val="22"/>
              </w:rPr>
            </w:pPr>
            <w:r>
              <w:rPr>
                <w:rFonts w:ascii="Times New Roman" w:hAnsi="Times New Roman" w:cs="Times New Roman"/>
                <w:b/>
                <w:sz w:val="22"/>
                <w:szCs w:val="22"/>
              </w:rPr>
              <w:t>S2</w:t>
            </w:r>
          </w:p>
        </w:tc>
        <w:tc>
          <w:tcPr>
            <w:tcW w:w="8737" w:type="dxa"/>
            <w:tcBorders>
              <w:right w:val="single" w:sz="4" w:space="0" w:color="auto"/>
            </w:tcBorders>
          </w:tcPr>
          <w:p w14:paraId="6C002EF3" w14:textId="77777777" w:rsidR="00CD3DE7" w:rsidRDefault="00264E5F">
            <w:pPr>
              <w:pStyle w:val="Default"/>
              <w:rPr>
                <w:rFonts w:ascii="Times New Roman" w:hAnsi="Times New Roman" w:cs="Times New Roman"/>
                <w:b/>
                <w:i/>
                <w:sz w:val="22"/>
                <w:szCs w:val="22"/>
              </w:rPr>
            </w:pPr>
            <w:r>
              <w:rPr>
                <w:rFonts w:ascii="Times New Roman" w:hAnsi="Times New Roman" w:cs="Times New Roman"/>
                <w:color w:val="auto"/>
                <w:sz w:val="22"/>
                <w:szCs w:val="22"/>
              </w:rPr>
              <w:t>Describe the statistical methods used to evaluate the agreement of direct and indirect evidence in the treatment network(s) studied. Describe efforts taken to address its presence when found.</w:t>
            </w:r>
          </w:p>
        </w:tc>
        <w:tc>
          <w:tcPr>
            <w:tcW w:w="2732" w:type="dxa"/>
            <w:tcBorders>
              <w:left w:val="single" w:sz="4" w:space="0" w:color="auto"/>
            </w:tcBorders>
          </w:tcPr>
          <w:p w14:paraId="5E160D4C"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6</w:t>
            </w:r>
          </w:p>
          <w:p w14:paraId="0F09018B" w14:textId="77777777" w:rsidR="00CD3DE7" w:rsidRDefault="00CD3DE7">
            <w:pPr>
              <w:pStyle w:val="Default"/>
              <w:rPr>
                <w:rFonts w:ascii="Times New Roman" w:hAnsi="Times New Roman" w:cs="Times New Roman"/>
                <w:color w:val="auto"/>
                <w:sz w:val="22"/>
                <w:szCs w:val="22"/>
              </w:rPr>
            </w:pPr>
          </w:p>
        </w:tc>
      </w:tr>
      <w:tr w:rsidR="00CD3DE7" w14:paraId="6349DA88" w14:textId="77777777">
        <w:trPr>
          <w:trHeight w:val="580"/>
        </w:trPr>
        <w:tc>
          <w:tcPr>
            <w:tcW w:w="0" w:type="auto"/>
            <w:shd w:val="clear" w:color="auto" w:fill="D9D9D9"/>
          </w:tcPr>
          <w:p w14:paraId="21532BFD"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Risk of bias across studies </w:t>
            </w:r>
          </w:p>
        </w:tc>
        <w:tc>
          <w:tcPr>
            <w:tcW w:w="0" w:type="auto"/>
            <w:shd w:val="clear" w:color="auto" w:fill="D9D9D9"/>
          </w:tcPr>
          <w:p w14:paraId="0ECB41DC"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15</w:t>
            </w:r>
          </w:p>
        </w:tc>
        <w:tc>
          <w:tcPr>
            <w:tcW w:w="8737" w:type="dxa"/>
            <w:tcBorders>
              <w:right w:val="single" w:sz="4" w:space="0" w:color="auto"/>
            </w:tcBorders>
            <w:shd w:val="clear" w:color="auto" w:fill="D9D9D9"/>
          </w:tcPr>
          <w:p w14:paraId="26AA4A33"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Specify any assessment of risk of bias that may affect the cumulative evidence (e.g., publication bias, selective reporting within studies). </w:t>
            </w:r>
          </w:p>
        </w:tc>
        <w:tc>
          <w:tcPr>
            <w:tcW w:w="2732" w:type="dxa"/>
            <w:tcBorders>
              <w:left w:val="single" w:sz="4" w:space="0" w:color="auto"/>
            </w:tcBorders>
            <w:shd w:val="clear" w:color="auto" w:fill="D9D9D9"/>
          </w:tcPr>
          <w:p w14:paraId="6DED3F9F"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5</w:t>
            </w:r>
          </w:p>
          <w:p w14:paraId="41AEA056" w14:textId="77777777" w:rsidR="00CD3DE7" w:rsidRDefault="00CD3DE7">
            <w:pPr>
              <w:pStyle w:val="Default"/>
              <w:rPr>
                <w:rFonts w:ascii="Times New Roman" w:hAnsi="Times New Roman" w:cs="Times New Roman"/>
                <w:b/>
                <w:color w:val="auto"/>
                <w:sz w:val="22"/>
                <w:szCs w:val="22"/>
              </w:rPr>
            </w:pPr>
          </w:p>
        </w:tc>
      </w:tr>
      <w:tr w:rsidR="00CD3DE7" w14:paraId="03E111AE" w14:textId="77777777">
        <w:trPr>
          <w:trHeight w:val="580"/>
        </w:trPr>
        <w:tc>
          <w:tcPr>
            <w:tcW w:w="0" w:type="auto"/>
          </w:tcPr>
          <w:p w14:paraId="235184B3"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Additional analyses </w:t>
            </w:r>
          </w:p>
        </w:tc>
        <w:tc>
          <w:tcPr>
            <w:tcW w:w="0" w:type="auto"/>
          </w:tcPr>
          <w:p w14:paraId="095C9315"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16</w:t>
            </w:r>
          </w:p>
        </w:tc>
        <w:tc>
          <w:tcPr>
            <w:tcW w:w="8737" w:type="dxa"/>
            <w:tcBorders>
              <w:right w:val="single" w:sz="4" w:space="0" w:color="auto"/>
            </w:tcBorders>
          </w:tcPr>
          <w:p w14:paraId="3F834E1E"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Describe methods of additional analyses if done, indicating which were pre-specified. This may include, but not be limited to, the following: </w:t>
            </w:r>
          </w:p>
          <w:p w14:paraId="2B58A54C" w14:textId="77777777" w:rsidR="00CD3DE7" w:rsidRDefault="00264E5F">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Sensitivity or subgroup analyses;</w:t>
            </w:r>
          </w:p>
          <w:p w14:paraId="02CA2AA2" w14:textId="77777777" w:rsidR="00CD3DE7" w:rsidRDefault="00264E5F">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Meta-regression analyses; </w:t>
            </w:r>
          </w:p>
          <w:p w14:paraId="20D22A0C" w14:textId="77777777" w:rsidR="00CD3DE7" w:rsidRDefault="00264E5F">
            <w:pPr>
              <w:pStyle w:val="Default"/>
              <w:numPr>
                <w:ilvl w:val="0"/>
                <w:numId w:val="2"/>
              </w:numPr>
              <w:rPr>
                <w:rFonts w:ascii="Times New Roman" w:hAnsi="Times New Roman" w:cs="Times New Roman"/>
                <w:i/>
                <w:sz w:val="22"/>
                <w:szCs w:val="22"/>
              </w:rPr>
            </w:pPr>
            <w:r>
              <w:rPr>
                <w:rFonts w:ascii="Times New Roman" w:hAnsi="Times New Roman" w:cs="Times New Roman"/>
                <w:i/>
                <w:sz w:val="22"/>
                <w:szCs w:val="22"/>
              </w:rPr>
              <w:t>Alternative formulations of the treatment network; and</w:t>
            </w:r>
          </w:p>
          <w:p w14:paraId="39A3D3BF" w14:textId="77777777" w:rsidR="00CD3DE7" w:rsidRDefault="00264E5F">
            <w:pPr>
              <w:pStyle w:val="Default"/>
              <w:numPr>
                <w:ilvl w:val="0"/>
                <w:numId w:val="2"/>
              </w:numPr>
              <w:rPr>
                <w:rFonts w:ascii="Times New Roman" w:hAnsi="Times New Roman" w:cs="Times New Roman"/>
                <w:i/>
                <w:sz w:val="22"/>
                <w:szCs w:val="22"/>
                <w:u w:val="single"/>
              </w:rPr>
            </w:pPr>
            <w:r>
              <w:rPr>
                <w:rFonts w:ascii="Times New Roman" w:hAnsi="Times New Roman" w:cs="Times New Roman"/>
                <w:i/>
                <w:sz w:val="22"/>
                <w:szCs w:val="22"/>
              </w:rPr>
              <w:t>Use of alternative prior distributions for Bayesian analyses (if applicable).</w:t>
            </w:r>
          </w:p>
        </w:tc>
        <w:tc>
          <w:tcPr>
            <w:tcW w:w="2732" w:type="dxa"/>
            <w:tcBorders>
              <w:left w:val="single" w:sz="4" w:space="0" w:color="auto"/>
            </w:tcBorders>
          </w:tcPr>
          <w:p w14:paraId="5CFF1882" w14:textId="77777777" w:rsidR="00CD3DE7" w:rsidRDefault="00264E5F">
            <w:pPr>
              <w:pStyle w:val="Default"/>
              <w:rPr>
                <w:rFonts w:ascii="Times New Roman" w:eastAsia="SimSun" w:hAnsi="Times New Roman" w:cs="Times New Roman"/>
                <w:b/>
                <w:bCs/>
                <w:color w:val="auto"/>
                <w:sz w:val="22"/>
                <w:szCs w:val="22"/>
                <w:lang w:eastAsia="zh-CN"/>
              </w:rPr>
            </w:pPr>
            <w:r>
              <w:rPr>
                <w:rFonts w:ascii="Times New Roman" w:hAnsi="Times New Roman" w:cs="Times New Roman"/>
                <w:b/>
                <w:bCs/>
                <w:color w:val="auto"/>
                <w:sz w:val="22"/>
                <w:szCs w:val="22"/>
              </w:rPr>
              <w:t xml:space="preserve">Page. </w:t>
            </w:r>
            <w:r>
              <w:rPr>
                <w:rFonts w:ascii="Times New Roman" w:eastAsia="SimSun" w:hAnsi="Times New Roman" w:cs="Times New Roman"/>
                <w:b/>
                <w:bCs/>
                <w:color w:val="auto"/>
                <w:sz w:val="22"/>
                <w:szCs w:val="22"/>
                <w:lang w:eastAsia="zh-CN"/>
              </w:rPr>
              <w:t>6</w:t>
            </w:r>
          </w:p>
          <w:p w14:paraId="415C1010" w14:textId="77777777" w:rsidR="00CD3DE7" w:rsidRDefault="00CD3DE7">
            <w:pPr>
              <w:pStyle w:val="Default"/>
              <w:rPr>
                <w:rFonts w:ascii="Times New Roman" w:hAnsi="Times New Roman" w:cs="Times New Roman"/>
                <w:b/>
                <w:i/>
                <w:color w:val="auto"/>
                <w:sz w:val="22"/>
                <w:szCs w:val="22"/>
              </w:rPr>
            </w:pPr>
          </w:p>
        </w:tc>
      </w:tr>
      <w:tr w:rsidR="00CD3DE7" w14:paraId="18360243" w14:textId="77777777">
        <w:trPr>
          <w:trHeight w:val="179"/>
        </w:trPr>
        <w:tc>
          <w:tcPr>
            <w:tcW w:w="0" w:type="auto"/>
          </w:tcPr>
          <w:p w14:paraId="6C6FE7D8" w14:textId="77777777" w:rsidR="00CD3DE7" w:rsidRDefault="00CD3DE7">
            <w:pPr>
              <w:pStyle w:val="Default"/>
              <w:rPr>
                <w:rFonts w:ascii="Times New Roman" w:hAnsi="Times New Roman" w:cs="Times New Roman"/>
                <w:sz w:val="22"/>
                <w:szCs w:val="22"/>
              </w:rPr>
            </w:pPr>
          </w:p>
          <w:p w14:paraId="1C1E4D0C" w14:textId="77777777" w:rsidR="00CD3DE7" w:rsidRDefault="00CD3DE7">
            <w:pPr>
              <w:pStyle w:val="Default"/>
              <w:rPr>
                <w:rFonts w:ascii="Times New Roman" w:hAnsi="Times New Roman" w:cs="Times New Roman"/>
                <w:sz w:val="22"/>
                <w:szCs w:val="22"/>
              </w:rPr>
            </w:pPr>
          </w:p>
          <w:p w14:paraId="517E7756" w14:textId="77777777" w:rsidR="00CD3DE7" w:rsidRDefault="00CD3DE7">
            <w:pPr>
              <w:pStyle w:val="Default"/>
              <w:rPr>
                <w:rFonts w:ascii="Times New Roman" w:hAnsi="Times New Roman" w:cs="Times New Roman"/>
                <w:sz w:val="22"/>
                <w:szCs w:val="22"/>
              </w:rPr>
            </w:pPr>
          </w:p>
          <w:p w14:paraId="7BB4FDFF" w14:textId="77777777" w:rsidR="00CD3DE7" w:rsidRDefault="00CD3DE7">
            <w:pPr>
              <w:pStyle w:val="Default"/>
              <w:rPr>
                <w:rFonts w:ascii="Times New Roman" w:hAnsi="Times New Roman" w:cs="Times New Roman"/>
                <w:sz w:val="22"/>
                <w:szCs w:val="22"/>
              </w:rPr>
            </w:pPr>
          </w:p>
          <w:p w14:paraId="69812515" w14:textId="77777777" w:rsidR="00CD3DE7" w:rsidRDefault="00CD3DE7">
            <w:pPr>
              <w:pStyle w:val="Default"/>
              <w:rPr>
                <w:rFonts w:ascii="Times New Roman" w:hAnsi="Times New Roman" w:cs="Times New Roman"/>
                <w:sz w:val="22"/>
                <w:szCs w:val="22"/>
              </w:rPr>
            </w:pPr>
          </w:p>
        </w:tc>
        <w:tc>
          <w:tcPr>
            <w:tcW w:w="0" w:type="auto"/>
          </w:tcPr>
          <w:p w14:paraId="1A7883CD"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1C651BE7"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6DEC2AE2" w14:textId="77777777" w:rsidR="00CD3DE7" w:rsidRDefault="00CD3DE7">
            <w:pPr>
              <w:pStyle w:val="Default"/>
              <w:rPr>
                <w:rFonts w:ascii="Times New Roman" w:hAnsi="Times New Roman" w:cs="Times New Roman"/>
                <w:b/>
                <w:i/>
                <w:color w:val="auto"/>
                <w:sz w:val="22"/>
                <w:szCs w:val="22"/>
              </w:rPr>
            </w:pPr>
          </w:p>
        </w:tc>
      </w:tr>
      <w:tr w:rsidR="00CD3DE7" w14:paraId="4BD4DA40" w14:textId="77777777">
        <w:trPr>
          <w:trHeight w:val="580"/>
        </w:trPr>
        <w:tc>
          <w:tcPr>
            <w:tcW w:w="0" w:type="auto"/>
          </w:tcPr>
          <w:p w14:paraId="6B017604"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RESULTS†</w:t>
            </w:r>
          </w:p>
        </w:tc>
        <w:tc>
          <w:tcPr>
            <w:tcW w:w="0" w:type="auto"/>
          </w:tcPr>
          <w:p w14:paraId="321961B4"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12C5FFC0"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50F1158E" w14:textId="77777777" w:rsidR="00CD3DE7" w:rsidRDefault="00CD3DE7">
            <w:pPr>
              <w:pStyle w:val="Default"/>
              <w:rPr>
                <w:rFonts w:ascii="Times New Roman" w:hAnsi="Times New Roman" w:cs="Times New Roman"/>
                <w:b/>
                <w:i/>
                <w:color w:val="auto"/>
                <w:sz w:val="22"/>
                <w:szCs w:val="22"/>
              </w:rPr>
            </w:pPr>
          </w:p>
        </w:tc>
      </w:tr>
      <w:tr w:rsidR="00CD3DE7" w14:paraId="33FD25E1" w14:textId="77777777">
        <w:trPr>
          <w:trHeight w:val="742"/>
        </w:trPr>
        <w:tc>
          <w:tcPr>
            <w:tcW w:w="0" w:type="auto"/>
            <w:shd w:val="clear" w:color="auto" w:fill="D9D9D9"/>
          </w:tcPr>
          <w:p w14:paraId="3FC5B825"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Study selection </w:t>
            </w:r>
          </w:p>
        </w:tc>
        <w:tc>
          <w:tcPr>
            <w:tcW w:w="0" w:type="auto"/>
            <w:shd w:val="clear" w:color="auto" w:fill="D9D9D9"/>
          </w:tcPr>
          <w:p w14:paraId="1F3636B0"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17</w:t>
            </w:r>
          </w:p>
        </w:tc>
        <w:tc>
          <w:tcPr>
            <w:tcW w:w="8737" w:type="dxa"/>
            <w:tcBorders>
              <w:right w:val="single" w:sz="4" w:space="0" w:color="auto"/>
            </w:tcBorders>
            <w:shd w:val="clear" w:color="auto" w:fill="D9D9D9"/>
          </w:tcPr>
          <w:p w14:paraId="7DDCD035"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Give numbers of studies screened, assessed for eligibility, and included in the review, with reasons for exclusions at each stage, ideally with a flow diagram. </w:t>
            </w:r>
          </w:p>
        </w:tc>
        <w:tc>
          <w:tcPr>
            <w:tcW w:w="2732" w:type="dxa"/>
            <w:tcBorders>
              <w:left w:val="single" w:sz="4" w:space="0" w:color="auto"/>
            </w:tcBorders>
            <w:shd w:val="clear" w:color="auto" w:fill="D9D9D9"/>
          </w:tcPr>
          <w:p w14:paraId="1B2C6C08" w14:textId="77777777" w:rsidR="00CD3DE7" w:rsidRDefault="00264E5F">
            <w:pPr>
              <w:rPr>
                <w:rFonts w:ascii="Times New Roman" w:hAnsi="Times New Roman" w:cs="Times New Roman"/>
                <w:b/>
                <w:bCs/>
              </w:rPr>
            </w:pPr>
            <w:r>
              <w:rPr>
                <w:rFonts w:ascii="Times New Roman" w:hAnsi="Times New Roman" w:cs="Times New Roman"/>
                <w:b/>
                <w:bCs/>
              </w:rPr>
              <w:t>Page.7</w:t>
            </w:r>
          </w:p>
          <w:p w14:paraId="12391C3E" w14:textId="77777777" w:rsidR="00CD3DE7" w:rsidRDefault="00264E5F">
            <w:pPr>
              <w:pStyle w:val="Default"/>
              <w:rPr>
                <w:rFonts w:ascii="Times New Roman" w:hAnsi="Times New Roman" w:cs="Times New Roman"/>
                <w:color w:val="auto"/>
                <w:sz w:val="22"/>
                <w:szCs w:val="22"/>
              </w:rPr>
            </w:pPr>
            <w:r>
              <w:rPr>
                <w:rFonts w:ascii="Times New Roman" w:hAnsi="Times New Roman" w:cs="Times New Roman"/>
                <w:b/>
                <w:sz w:val="22"/>
                <w:szCs w:val="22"/>
              </w:rPr>
              <w:t>Figure</w:t>
            </w:r>
            <w:r>
              <w:rPr>
                <w:rFonts w:ascii="Times New Roman" w:eastAsia="SimSun" w:hAnsi="Times New Roman" w:cs="Times New Roman"/>
                <w:b/>
                <w:sz w:val="22"/>
                <w:szCs w:val="22"/>
                <w:lang w:eastAsia="zh-CN"/>
              </w:rPr>
              <w:t xml:space="preserve"> </w:t>
            </w:r>
            <w:r>
              <w:rPr>
                <w:rFonts w:ascii="Times New Roman" w:hAnsi="Times New Roman" w:cs="Times New Roman"/>
                <w:b/>
                <w:sz w:val="22"/>
                <w:szCs w:val="22"/>
              </w:rPr>
              <w:t>1</w:t>
            </w:r>
          </w:p>
        </w:tc>
      </w:tr>
      <w:tr w:rsidR="00CD3DE7" w14:paraId="679B7726" w14:textId="77777777">
        <w:trPr>
          <w:trHeight w:val="272"/>
        </w:trPr>
        <w:tc>
          <w:tcPr>
            <w:tcW w:w="0" w:type="auto"/>
          </w:tcPr>
          <w:p w14:paraId="11A2FACA" w14:textId="77777777" w:rsidR="00CD3DE7" w:rsidRDefault="00264E5F">
            <w:pPr>
              <w:pStyle w:val="Default"/>
              <w:ind w:left="176"/>
              <w:rPr>
                <w:rFonts w:ascii="Times New Roman" w:hAnsi="Times New Roman" w:cs="Times New Roman"/>
                <w:b/>
                <w:sz w:val="22"/>
                <w:szCs w:val="22"/>
              </w:rPr>
            </w:pPr>
            <w:r>
              <w:rPr>
                <w:rFonts w:ascii="Times New Roman" w:hAnsi="Times New Roman" w:cs="Times New Roman"/>
                <w:b/>
                <w:sz w:val="22"/>
                <w:szCs w:val="22"/>
              </w:rPr>
              <w:t>Presentation of network structure</w:t>
            </w:r>
          </w:p>
        </w:tc>
        <w:tc>
          <w:tcPr>
            <w:tcW w:w="0" w:type="auto"/>
          </w:tcPr>
          <w:p w14:paraId="347BC6E3" w14:textId="77777777" w:rsidR="00CD3DE7" w:rsidRDefault="00264E5F">
            <w:pPr>
              <w:pStyle w:val="Default"/>
              <w:rPr>
                <w:rFonts w:ascii="Times New Roman" w:hAnsi="Times New Roman" w:cs="Times New Roman"/>
                <w:b/>
                <w:sz w:val="22"/>
                <w:szCs w:val="22"/>
              </w:rPr>
            </w:pPr>
            <w:r>
              <w:rPr>
                <w:rFonts w:ascii="Times New Roman" w:hAnsi="Times New Roman" w:cs="Times New Roman"/>
                <w:b/>
                <w:sz w:val="22"/>
                <w:szCs w:val="22"/>
              </w:rPr>
              <w:t>S3</w:t>
            </w:r>
          </w:p>
        </w:tc>
        <w:tc>
          <w:tcPr>
            <w:tcW w:w="8737" w:type="dxa"/>
            <w:tcBorders>
              <w:right w:val="single" w:sz="4" w:space="0" w:color="auto"/>
            </w:tcBorders>
          </w:tcPr>
          <w:p w14:paraId="0B89D274"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Provide a network graph of the included studies to enable visualization of the geometry of the treatment network. </w:t>
            </w:r>
          </w:p>
        </w:tc>
        <w:tc>
          <w:tcPr>
            <w:tcW w:w="2732" w:type="dxa"/>
            <w:tcBorders>
              <w:left w:val="single" w:sz="4" w:space="0" w:color="auto"/>
            </w:tcBorders>
          </w:tcPr>
          <w:p w14:paraId="415B5367" w14:textId="77777777" w:rsidR="00CD3DE7" w:rsidRDefault="00264E5F">
            <w:pPr>
              <w:pStyle w:val="Default"/>
              <w:rPr>
                <w:rFonts w:ascii="Times New Roman" w:eastAsia="SimSun" w:hAnsi="Times New Roman" w:cs="Times New Roman"/>
                <w:b/>
                <w:i/>
                <w:color w:val="auto"/>
                <w:sz w:val="22"/>
                <w:szCs w:val="22"/>
                <w:lang w:eastAsia="zh-CN"/>
              </w:rPr>
            </w:pPr>
            <w:r>
              <w:rPr>
                <w:rFonts w:ascii="Times New Roman" w:hAnsi="Times New Roman" w:cs="Times New Roman"/>
                <w:b/>
                <w:sz w:val="22"/>
                <w:szCs w:val="22"/>
              </w:rPr>
              <w:t>Figure</w:t>
            </w:r>
            <w:r>
              <w:rPr>
                <w:rFonts w:ascii="Times New Roman" w:eastAsia="SimSun" w:hAnsi="Times New Roman" w:cs="Times New Roman"/>
                <w:b/>
                <w:sz w:val="22"/>
                <w:szCs w:val="22"/>
                <w:lang w:eastAsia="zh-CN"/>
              </w:rPr>
              <w:t xml:space="preserve"> </w:t>
            </w:r>
            <w:r>
              <w:rPr>
                <w:rFonts w:ascii="Times New Roman" w:hAnsi="Times New Roman" w:cs="Times New Roman"/>
                <w:b/>
                <w:sz w:val="22"/>
                <w:szCs w:val="22"/>
              </w:rPr>
              <w:t>2</w:t>
            </w:r>
          </w:p>
        </w:tc>
      </w:tr>
      <w:tr w:rsidR="00CD3DE7" w14:paraId="024F6581" w14:textId="77777777">
        <w:trPr>
          <w:trHeight w:val="580"/>
        </w:trPr>
        <w:tc>
          <w:tcPr>
            <w:tcW w:w="0" w:type="auto"/>
            <w:shd w:val="clear" w:color="auto" w:fill="D9D9D9"/>
          </w:tcPr>
          <w:p w14:paraId="5236D9C0" w14:textId="77777777" w:rsidR="00CD3DE7" w:rsidRDefault="00264E5F">
            <w:pPr>
              <w:pStyle w:val="Default"/>
              <w:ind w:left="176"/>
              <w:rPr>
                <w:rFonts w:ascii="Times New Roman" w:hAnsi="Times New Roman" w:cs="Times New Roman"/>
                <w:b/>
                <w:sz w:val="22"/>
                <w:szCs w:val="22"/>
              </w:rPr>
            </w:pPr>
            <w:r>
              <w:rPr>
                <w:rFonts w:ascii="Times New Roman" w:hAnsi="Times New Roman" w:cs="Times New Roman"/>
                <w:b/>
                <w:sz w:val="22"/>
                <w:szCs w:val="22"/>
              </w:rPr>
              <w:t>Summary of network geometry</w:t>
            </w:r>
          </w:p>
        </w:tc>
        <w:tc>
          <w:tcPr>
            <w:tcW w:w="0" w:type="auto"/>
            <w:shd w:val="clear" w:color="auto" w:fill="D9D9D9"/>
          </w:tcPr>
          <w:p w14:paraId="1D4C78A3" w14:textId="77777777" w:rsidR="00CD3DE7" w:rsidRDefault="00264E5F">
            <w:pPr>
              <w:pStyle w:val="Default"/>
              <w:rPr>
                <w:rFonts w:ascii="Times New Roman" w:hAnsi="Times New Roman" w:cs="Times New Roman"/>
                <w:b/>
                <w:sz w:val="22"/>
                <w:szCs w:val="22"/>
              </w:rPr>
            </w:pPr>
            <w:r>
              <w:rPr>
                <w:rFonts w:ascii="Times New Roman" w:hAnsi="Times New Roman" w:cs="Times New Roman"/>
                <w:b/>
                <w:sz w:val="22"/>
                <w:szCs w:val="22"/>
              </w:rPr>
              <w:t>S4</w:t>
            </w:r>
          </w:p>
        </w:tc>
        <w:tc>
          <w:tcPr>
            <w:tcW w:w="8737" w:type="dxa"/>
            <w:tcBorders>
              <w:right w:val="single" w:sz="4" w:space="0" w:color="auto"/>
            </w:tcBorders>
            <w:shd w:val="clear" w:color="auto" w:fill="D9D9D9"/>
          </w:tcPr>
          <w:p w14:paraId="19BCCF8C"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Provide a brief overview of characteristics of the treatment network. This may include commentary on the abundance of trials and randomized </w:t>
            </w:r>
            <w:r>
              <w:rPr>
                <w:rFonts w:ascii="Times New Roman" w:hAnsi="Times New Roman" w:cs="Times New Roman"/>
                <w:sz w:val="22"/>
                <w:szCs w:val="22"/>
              </w:rPr>
              <w:lastRenderedPageBreak/>
              <w:t>patients for the different interventions and pairwise comparisons in the network, gaps of evidence in the treatment network, and potential biases reflected by the network structure.</w:t>
            </w:r>
          </w:p>
        </w:tc>
        <w:tc>
          <w:tcPr>
            <w:tcW w:w="2732" w:type="dxa"/>
            <w:tcBorders>
              <w:left w:val="single" w:sz="4" w:space="0" w:color="auto"/>
            </w:tcBorders>
            <w:shd w:val="clear" w:color="auto" w:fill="D9D9D9"/>
          </w:tcPr>
          <w:p w14:paraId="7B72E886" w14:textId="77777777" w:rsidR="00CD3DE7" w:rsidRDefault="00264E5F">
            <w:pPr>
              <w:rPr>
                <w:rFonts w:ascii="Times New Roman" w:hAnsi="Times New Roman" w:cs="Times New Roman"/>
              </w:rPr>
            </w:pPr>
            <w:r>
              <w:rPr>
                <w:rFonts w:ascii="Times New Roman" w:hAnsi="Times New Roman" w:cs="Times New Roman"/>
                <w:b/>
                <w:bCs/>
              </w:rPr>
              <w:lastRenderedPageBreak/>
              <w:t>Page.7</w:t>
            </w:r>
          </w:p>
        </w:tc>
      </w:tr>
      <w:tr w:rsidR="00CD3DE7" w14:paraId="0A17C025" w14:textId="77777777">
        <w:trPr>
          <w:trHeight w:val="580"/>
        </w:trPr>
        <w:tc>
          <w:tcPr>
            <w:tcW w:w="0" w:type="auto"/>
          </w:tcPr>
          <w:p w14:paraId="3AF5AD0D"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Study characteristics </w:t>
            </w:r>
          </w:p>
        </w:tc>
        <w:tc>
          <w:tcPr>
            <w:tcW w:w="0" w:type="auto"/>
          </w:tcPr>
          <w:p w14:paraId="7DFCA57C"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18</w:t>
            </w:r>
          </w:p>
        </w:tc>
        <w:tc>
          <w:tcPr>
            <w:tcW w:w="8737" w:type="dxa"/>
            <w:tcBorders>
              <w:right w:val="single" w:sz="4" w:space="0" w:color="auto"/>
            </w:tcBorders>
          </w:tcPr>
          <w:p w14:paraId="60658E1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For each study, present characteristics for which data were extracted (e.g., study size, PICOS, follow-up period) and provide the citations. </w:t>
            </w:r>
          </w:p>
        </w:tc>
        <w:tc>
          <w:tcPr>
            <w:tcW w:w="2732" w:type="dxa"/>
            <w:tcBorders>
              <w:left w:val="single" w:sz="4" w:space="0" w:color="auto"/>
            </w:tcBorders>
          </w:tcPr>
          <w:p w14:paraId="3309E958" w14:textId="77777777" w:rsidR="00CD3DE7" w:rsidRDefault="00264E5F">
            <w:pPr>
              <w:pStyle w:val="Default"/>
              <w:rPr>
                <w:rFonts w:ascii="Times New Roman" w:eastAsia="SimSun" w:hAnsi="Times New Roman" w:cs="Times New Roman"/>
                <w:b/>
                <w:sz w:val="22"/>
                <w:szCs w:val="22"/>
                <w:lang w:eastAsia="zh-CN"/>
              </w:rPr>
            </w:pPr>
            <w:r>
              <w:rPr>
                <w:rFonts w:ascii="Times New Roman" w:hAnsi="Times New Roman" w:cs="Times New Roman"/>
                <w:b/>
                <w:sz w:val="22"/>
                <w:szCs w:val="22"/>
              </w:rPr>
              <w:t>Page.7</w:t>
            </w:r>
          </w:p>
          <w:p w14:paraId="1E49A3A5"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eastAsia="SimSun" w:hAnsi="Times New Roman" w:cs="Times New Roman"/>
                <w:b/>
                <w:sz w:val="22"/>
                <w:szCs w:val="22"/>
                <w:lang w:eastAsia="zh-CN"/>
              </w:rPr>
              <w:t>Supplementary file 2</w:t>
            </w:r>
          </w:p>
        </w:tc>
      </w:tr>
      <w:tr w:rsidR="00CD3DE7" w14:paraId="714DBFD7" w14:textId="77777777">
        <w:trPr>
          <w:trHeight w:val="580"/>
        </w:trPr>
        <w:tc>
          <w:tcPr>
            <w:tcW w:w="0" w:type="auto"/>
            <w:shd w:val="clear" w:color="auto" w:fill="D9D9D9"/>
          </w:tcPr>
          <w:p w14:paraId="4C32FEB1"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Risk of bias within studies </w:t>
            </w:r>
          </w:p>
        </w:tc>
        <w:tc>
          <w:tcPr>
            <w:tcW w:w="0" w:type="auto"/>
            <w:shd w:val="clear" w:color="auto" w:fill="D9D9D9"/>
          </w:tcPr>
          <w:p w14:paraId="5B61AF6E"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19</w:t>
            </w:r>
          </w:p>
        </w:tc>
        <w:tc>
          <w:tcPr>
            <w:tcW w:w="8737" w:type="dxa"/>
            <w:tcBorders>
              <w:right w:val="single" w:sz="4" w:space="0" w:color="auto"/>
            </w:tcBorders>
            <w:shd w:val="clear" w:color="auto" w:fill="D9D9D9"/>
          </w:tcPr>
          <w:p w14:paraId="4D93F4B7"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Present data on risk of bias of each study and, if available, any outcome level assessment. </w:t>
            </w:r>
          </w:p>
        </w:tc>
        <w:tc>
          <w:tcPr>
            <w:tcW w:w="2732" w:type="dxa"/>
            <w:tcBorders>
              <w:left w:val="single" w:sz="4" w:space="0" w:color="auto"/>
            </w:tcBorders>
            <w:shd w:val="clear" w:color="auto" w:fill="D9D9D9"/>
          </w:tcPr>
          <w:p w14:paraId="401FDD95" w14:textId="77777777" w:rsidR="00CD3DE7" w:rsidRDefault="00264E5F">
            <w:pPr>
              <w:pStyle w:val="Default"/>
              <w:rPr>
                <w:rFonts w:ascii="Times New Roman" w:eastAsia="SimSun" w:hAnsi="Times New Roman" w:cs="Times New Roman"/>
                <w:b/>
                <w:sz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7</w:t>
            </w:r>
          </w:p>
          <w:p w14:paraId="21847373"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sz w:val="22"/>
                <w:szCs w:val="22"/>
              </w:rPr>
              <w:t>Supplementary file</w:t>
            </w:r>
            <w:r>
              <w:rPr>
                <w:rFonts w:ascii="Times New Roman" w:eastAsia="SimSun" w:hAnsi="Times New Roman" w:cs="Times New Roman"/>
                <w:b/>
                <w:sz w:val="22"/>
                <w:szCs w:val="22"/>
                <w:lang w:eastAsia="zh-CN"/>
              </w:rPr>
              <w:t xml:space="preserve"> 3</w:t>
            </w:r>
          </w:p>
        </w:tc>
      </w:tr>
      <w:tr w:rsidR="00CD3DE7" w14:paraId="73E56719" w14:textId="77777777">
        <w:trPr>
          <w:trHeight w:val="580"/>
        </w:trPr>
        <w:tc>
          <w:tcPr>
            <w:tcW w:w="0" w:type="auto"/>
          </w:tcPr>
          <w:p w14:paraId="4EC59CBB"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Results of individual studies </w:t>
            </w:r>
          </w:p>
        </w:tc>
        <w:tc>
          <w:tcPr>
            <w:tcW w:w="0" w:type="auto"/>
          </w:tcPr>
          <w:p w14:paraId="0E1A951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20</w:t>
            </w:r>
          </w:p>
        </w:tc>
        <w:tc>
          <w:tcPr>
            <w:tcW w:w="8737" w:type="dxa"/>
            <w:tcBorders>
              <w:right w:val="single" w:sz="4" w:space="0" w:color="auto"/>
            </w:tcBorders>
          </w:tcPr>
          <w:p w14:paraId="2CD56C9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For all outcomes considered (benefits or harms), present, for each study: 1) simple summary data for each intervention group, and 2) effect estimates and confidence intervals. </w:t>
            </w:r>
            <w:r>
              <w:rPr>
                <w:rFonts w:ascii="Times New Roman" w:hAnsi="Times New Roman" w:cs="Times New Roman"/>
                <w:i/>
                <w:sz w:val="22"/>
                <w:szCs w:val="22"/>
              </w:rPr>
              <w:t>Modified approaches may be needed to deal with information from larger networks.</w:t>
            </w:r>
          </w:p>
        </w:tc>
        <w:tc>
          <w:tcPr>
            <w:tcW w:w="2732" w:type="dxa"/>
            <w:tcBorders>
              <w:left w:val="single" w:sz="4" w:space="0" w:color="auto"/>
            </w:tcBorders>
          </w:tcPr>
          <w:p w14:paraId="12B2C3C8" w14:textId="77777777" w:rsidR="00CD3DE7" w:rsidRDefault="00264E5F">
            <w:pPr>
              <w:pStyle w:val="Default"/>
              <w:rPr>
                <w:rFonts w:ascii="Times New Roman" w:eastAsia="SimSun" w:hAnsi="Times New Roman" w:cs="Times New Roman"/>
                <w:b/>
                <w:sz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7-8</w:t>
            </w:r>
          </w:p>
          <w:p w14:paraId="6F0D7F9C"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sz w:val="22"/>
                <w:szCs w:val="22"/>
              </w:rPr>
              <w:t>Supplementary file</w:t>
            </w:r>
            <w:r>
              <w:rPr>
                <w:rFonts w:ascii="Times New Roman" w:eastAsia="SimSun" w:hAnsi="Times New Roman" w:cs="Times New Roman"/>
                <w:b/>
                <w:sz w:val="22"/>
                <w:szCs w:val="22"/>
                <w:lang w:eastAsia="zh-CN"/>
              </w:rPr>
              <w:t xml:space="preserve"> 4-6</w:t>
            </w:r>
          </w:p>
        </w:tc>
      </w:tr>
      <w:tr w:rsidR="00CD3DE7" w14:paraId="2FC5E74F" w14:textId="77777777">
        <w:trPr>
          <w:trHeight w:val="580"/>
        </w:trPr>
        <w:tc>
          <w:tcPr>
            <w:tcW w:w="0" w:type="auto"/>
            <w:shd w:val="clear" w:color="auto" w:fill="D9D9D9"/>
          </w:tcPr>
          <w:p w14:paraId="42B12BC8"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Synthesis of results </w:t>
            </w:r>
          </w:p>
        </w:tc>
        <w:tc>
          <w:tcPr>
            <w:tcW w:w="0" w:type="auto"/>
            <w:shd w:val="clear" w:color="auto" w:fill="D9D9D9"/>
          </w:tcPr>
          <w:p w14:paraId="21E981AF"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21</w:t>
            </w:r>
          </w:p>
        </w:tc>
        <w:tc>
          <w:tcPr>
            <w:tcW w:w="8737" w:type="dxa"/>
            <w:tcBorders>
              <w:right w:val="single" w:sz="4" w:space="0" w:color="auto"/>
            </w:tcBorders>
            <w:shd w:val="clear" w:color="auto" w:fill="D9D9D9"/>
          </w:tcPr>
          <w:p w14:paraId="1620CAE1"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Present results of each meta-analysis done, including confidence/credible intervals. </w:t>
            </w:r>
            <w:r>
              <w:rPr>
                <w:rFonts w:ascii="Times New Roman" w:hAnsi="Times New Roman" w:cs="Times New Roman"/>
                <w:i/>
                <w:color w:val="auto"/>
                <w:sz w:val="22"/>
                <w:szCs w:val="22"/>
              </w:rPr>
              <w:t>In larger networks, authors may focus on comparisons versus a particular comparator (e.g. placebo or standard care), with full findings presented in an appendix. League tables and forest plots may be considered to summarize pairwise comparisons.</w:t>
            </w:r>
            <w:r>
              <w:rPr>
                <w:rFonts w:ascii="Times New Roman" w:hAnsi="Times New Roman" w:cs="Times New Roman"/>
                <w:color w:val="auto"/>
                <w:sz w:val="22"/>
                <w:szCs w:val="22"/>
              </w:rPr>
              <w:t xml:space="preserve"> If additional summary measures were explored (such as treatment rankings), these should also be presented.</w:t>
            </w:r>
          </w:p>
        </w:tc>
        <w:tc>
          <w:tcPr>
            <w:tcW w:w="2732" w:type="dxa"/>
            <w:tcBorders>
              <w:left w:val="single" w:sz="4" w:space="0" w:color="auto"/>
            </w:tcBorders>
            <w:shd w:val="clear" w:color="auto" w:fill="D9D9D9"/>
          </w:tcPr>
          <w:p w14:paraId="0313C4FA" w14:textId="77777777" w:rsidR="00CD3DE7" w:rsidRDefault="00264E5F">
            <w:pPr>
              <w:pStyle w:val="Default"/>
              <w:rPr>
                <w:rFonts w:ascii="Times New Roman" w:eastAsia="SimSun" w:hAnsi="Times New Roman" w:cs="Times New Roman"/>
                <w:b/>
                <w:sz w:val="22"/>
                <w:lang w:eastAsia="zh-CN"/>
              </w:rPr>
            </w:pPr>
            <w:r>
              <w:rPr>
                <w:rFonts w:ascii="Times New Roman" w:hAnsi="Times New Roman" w:cs="Times New Roman"/>
                <w:b/>
                <w:sz w:val="22"/>
                <w:szCs w:val="22"/>
              </w:rPr>
              <w:t xml:space="preserve">Page. </w:t>
            </w:r>
            <w:r>
              <w:rPr>
                <w:rFonts w:ascii="Times New Roman" w:eastAsia="SimSun" w:hAnsi="Times New Roman" w:cs="Times New Roman"/>
                <w:b/>
                <w:sz w:val="22"/>
                <w:szCs w:val="22"/>
                <w:lang w:eastAsia="zh-CN"/>
              </w:rPr>
              <w:t>7-8</w:t>
            </w:r>
          </w:p>
          <w:p w14:paraId="287856E1" w14:textId="77777777" w:rsidR="00CD3DE7" w:rsidRDefault="00264E5F">
            <w:pPr>
              <w:pStyle w:val="Default"/>
              <w:rPr>
                <w:rFonts w:ascii="Times New Roman" w:eastAsia="SimSun" w:hAnsi="Times New Roman" w:cs="Times New Roman"/>
                <w:b/>
                <w:sz w:val="22"/>
                <w:szCs w:val="22"/>
                <w:lang w:eastAsia="zh-CN"/>
              </w:rPr>
            </w:pPr>
            <w:r>
              <w:rPr>
                <w:rFonts w:ascii="Times New Roman" w:hAnsi="Times New Roman" w:cs="Times New Roman"/>
                <w:b/>
                <w:sz w:val="22"/>
                <w:szCs w:val="22"/>
              </w:rPr>
              <w:t xml:space="preserve">Figure. </w:t>
            </w:r>
            <w:r>
              <w:rPr>
                <w:rFonts w:ascii="Times New Roman" w:eastAsia="SimSun" w:hAnsi="Times New Roman" w:cs="Times New Roman"/>
                <w:b/>
                <w:sz w:val="22"/>
                <w:szCs w:val="22"/>
                <w:lang w:eastAsia="zh-CN"/>
              </w:rPr>
              <w:t>3, 4, 5</w:t>
            </w:r>
          </w:p>
          <w:p w14:paraId="2BA9C817" w14:textId="77777777" w:rsidR="00CD3DE7" w:rsidRDefault="00264E5F">
            <w:pPr>
              <w:pStyle w:val="Default"/>
              <w:rPr>
                <w:rFonts w:ascii="Times New Roman" w:eastAsiaTheme="minorEastAsia" w:hAnsi="Times New Roman" w:cs="Times New Roman"/>
                <w:b/>
                <w:sz w:val="22"/>
                <w:szCs w:val="22"/>
                <w:lang w:eastAsia="zh-CN"/>
              </w:rPr>
            </w:pPr>
            <w:r>
              <w:rPr>
                <w:rFonts w:ascii="Times New Roman" w:eastAsiaTheme="minorEastAsia" w:hAnsi="Times New Roman" w:cs="Times New Roman"/>
                <w:b/>
                <w:sz w:val="22"/>
                <w:szCs w:val="22"/>
                <w:lang w:eastAsia="zh-CN"/>
              </w:rPr>
              <w:t>Table. 1, 2</w:t>
            </w:r>
          </w:p>
          <w:p w14:paraId="2B6DD660" w14:textId="77777777" w:rsidR="00CD3DE7" w:rsidRDefault="00264E5F">
            <w:pPr>
              <w:pStyle w:val="Default"/>
              <w:rPr>
                <w:rFonts w:ascii="Times New Roman" w:eastAsiaTheme="minorEastAsia" w:hAnsi="Times New Roman" w:cs="Times New Roman"/>
                <w:b/>
                <w:sz w:val="22"/>
                <w:szCs w:val="22"/>
                <w:lang w:eastAsia="zh-CN"/>
              </w:rPr>
            </w:pPr>
            <w:r>
              <w:rPr>
                <w:rFonts w:ascii="Times New Roman" w:eastAsiaTheme="minorEastAsia" w:hAnsi="Times New Roman" w:cs="Times New Roman"/>
                <w:b/>
                <w:sz w:val="22"/>
                <w:szCs w:val="22"/>
                <w:lang w:eastAsia="zh-CN"/>
              </w:rPr>
              <w:t>Supplementary file 4-5</w:t>
            </w:r>
          </w:p>
        </w:tc>
      </w:tr>
      <w:tr w:rsidR="00CD3DE7" w14:paraId="1BAFC3A8" w14:textId="77777777">
        <w:trPr>
          <w:trHeight w:val="580"/>
        </w:trPr>
        <w:tc>
          <w:tcPr>
            <w:tcW w:w="0" w:type="auto"/>
          </w:tcPr>
          <w:p w14:paraId="564791A6" w14:textId="77777777" w:rsidR="00CD3DE7" w:rsidRDefault="00264E5F">
            <w:pPr>
              <w:pStyle w:val="Default"/>
              <w:ind w:left="176"/>
              <w:rPr>
                <w:rFonts w:ascii="Times New Roman" w:hAnsi="Times New Roman" w:cs="Times New Roman"/>
                <w:b/>
                <w:sz w:val="22"/>
                <w:szCs w:val="22"/>
              </w:rPr>
            </w:pPr>
            <w:r>
              <w:rPr>
                <w:rFonts w:ascii="Times New Roman" w:hAnsi="Times New Roman" w:cs="Times New Roman"/>
                <w:b/>
                <w:sz w:val="22"/>
                <w:szCs w:val="22"/>
              </w:rPr>
              <w:t>Exploration for inconsistency</w:t>
            </w:r>
          </w:p>
        </w:tc>
        <w:tc>
          <w:tcPr>
            <w:tcW w:w="0" w:type="auto"/>
          </w:tcPr>
          <w:p w14:paraId="12AB5FE1" w14:textId="77777777" w:rsidR="00CD3DE7" w:rsidRDefault="00264E5F">
            <w:pPr>
              <w:pStyle w:val="Default"/>
              <w:rPr>
                <w:rFonts w:ascii="Times New Roman" w:hAnsi="Times New Roman" w:cs="Times New Roman"/>
                <w:b/>
                <w:sz w:val="22"/>
                <w:szCs w:val="22"/>
              </w:rPr>
            </w:pPr>
            <w:r>
              <w:rPr>
                <w:rFonts w:ascii="Times New Roman" w:hAnsi="Times New Roman" w:cs="Times New Roman"/>
                <w:b/>
                <w:sz w:val="22"/>
                <w:szCs w:val="22"/>
              </w:rPr>
              <w:t>S5</w:t>
            </w:r>
          </w:p>
        </w:tc>
        <w:tc>
          <w:tcPr>
            <w:tcW w:w="8737" w:type="dxa"/>
            <w:tcBorders>
              <w:right w:val="single" w:sz="4" w:space="0" w:color="auto"/>
            </w:tcBorders>
          </w:tcPr>
          <w:p w14:paraId="5389F4A8" w14:textId="77777777" w:rsidR="00CD3DE7" w:rsidRDefault="00264E5F">
            <w:pPr>
              <w:pStyle w:val="Default"/>
              <w:rPr>
                <w:rFonts w:ascii="Times New Roman" w:hAnsi="Times New Roman" w:cs="Times New Roman"/>
                <w:sz w:val="22"/>
                <w:szCs w:val="22"/>
              </w:rPr>
            </w:pPr>
            <w:r>
              <w:rPr>
                <w:rFonts w:ascii="Times New Roman" w:hAnsi="Times New Roman" w:cs="Times New Roman"/>
                <w:color w:val="auto"/>
                <w:sz w:val="22"/>
                <w:szCs w:val="22"/>
              </w:rPr>
              <w:t xml:space="preserve">Describe results from investigations of inconsistency. This may include such information as measures of model fit to compare consistency and inconsistency models, </w:t>
            </w:r>
            <w:r>
              <w:rPr>
                <w:rFonts w:ascii="Times New Roman" w:hAnsi="Times New Roman" w:cs="Times New Roman"/>
                <w:i/>
                <w:color w:val="auto"/>
                <w:sz w:val="22"/>
                <w:szCs w:val="22"/>
              </w:rPr>
              <w:t xml:space="preserve">P </w:t>
            </w:r>
            <w:r>
              <w:rPr>
                <w:rFonts w:ascii="Times New Roman" w:hAnsi="Times New Roman" w:cs="Times New Roman"/>
                <w:color w:val="auto"/>
                <w:sz w:val="22"/>
                <w:szCs w:val="22"/>
              </w:rPr>
              <w:t>values from statistical tests, or summary of inconsistency estimates from different parts of the treatment network.</w:t>
            </w:r>
          </w:p>
        </w:tc>
        <w:tc>
          <w:tcPr>
            <w:tcW w:w="2732" w:type="dxa"/>
            <w:tcBorders>
              <w:left w:val="single" w:sz="4" w:space="0" w:color="auto"/>
            </w:tcBorders>
          </w:tcPr>
          <w:p w14:paraId="6E7BBA87" w14:textId="77777777" w:rsidR="00CD3DE7" w:rsidRDefault="00264E5F">
            <w:pPr>
              <w:pStyle w:val="Default"/>
              <w:rPr>
                <w:rFonts w:ascii="Times New Roman" w:eastAsia="SimSun" w:hAnsi="Times New Roman" w:cs="Times New Roman"/>
                <w:b/>
                <w:i/>
                <w:color w:val="auto"/>
                <w:sz w:val="22"/>
                <w:szCs w:val="22"/>
                <w:lang w:eastAsia="zh-CN"/>
              </w:rPr>
            </w:pPr>
            <w:r>
              <w:rPr>
                <w:rFonts w:ascii="Times New Roman" w:hAnsi="Times New Roman" w:cs="Times New Roman"/>
                <w:b/>
                <w:sz w:val="22"/>
                <w:szCs w:val="22"/>
              </w:rPr>
              <w:t>Supplementary file</w:t>
            </w:r>
            <w:r>
              <w:rPr>
                <w:rFonts w:ascii="Times New Roman" w:eastAsia="SimSun" w:hAnsi="Times New Roman" w:cs="Times New Roman"/>
                <w:b/>
                <w:sz w:val="22"/>
                <w:szCs w:val="22"/>
                <w:lang w:eastAsia="zh-CN"/>
              </w:rPr>
              <w:t xml:space="preserve"> 5.3</w:t>
            </w:r>
          </w:p>
        </w:tc>
      </w:tr>
      <w:tr w:rsidR="00CD3DE7" w14:paraId="6D289FAC" w14:textId="77777777">
        <w:trPr>
          <w:trHeight w:val="580"/>
        </w:trPr>
        <w:tc>
          <w:tcPr>
            <w:tcW w:w="0" w:type="auto"/>
            <w:shd w:val="clear" w:color="auto" w:fill="D9D9D9"/>
          </w:tcPr>
          <w:p w14:paraId="40F1CC30"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Risk of bias across studies </w:t>
            </w:r>
          </w:p>
        </w:tc>
        <w:tc>
          <w:tcPr>
            <w:tcW w:w="0" w:type="auto"/>
            <w:shd w:val="clear" w:color="auto" w:fill="D9D9D9"/>
          </w:tcPr>
          <w:p w14:paraId="17332435"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22</w:t>
            </w:r>
          </w:p>
        </w:tc>
        <w:tc>
          <w:tcPr>
            <w:tcW w:w="8737" w:type="dxa"/>
            <w:tcBorders>
              <w:right w:val="single" w:sz="4" w:space="0" w:color="auto"/>
            </w:tcBorders>
            <w:shd w:val="clear" w:color="auto" w:fill="D9D9D9"/>
          </w:tcPr>
          <w:p w14:paraId="2000C5C5"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Present results of any assessment of risk of bias across studies for the evidence base being studied. </w:t>
            </w:r>
          </w:p>
        </w:tc>
        <w:tc>
          <w:tcPr>
            <w:tcW w:w="2732" w:type="dxa"/>
            <w:tcBorders>
              <w:left w:val="single" w:sz="4" w:space="0" w:color="auto"/>
            </w:tcBorders>
            <w:shd w:val="clear" w:color="auto" w:fill="D9D9D9"/>
          </w:tcPr>
          <w:p w14:paraId="58AFD91A"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7</w:t>
            </w:r>
          </w:p>
        </w:tc>
      </w:tr>
      <w:tr w:rsidR="00CD3DE7" w14:paraId="0EC132C6" w14:textId="77777777">
        <w:trPr>
          <w:trHeight w:val="580"/>
        </w:trPr>
        <w:tc>
          <w:tcPr>
            <w:tcW w:w="0" w:type="auto"/>
          </w:tcPr>
          <w:p w14:paraId="4A827289"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Results of additional analyses</w:t>
            </w:r>
          </w:p>
        </w:tc>
        <w:tc>
          <w:tcPr>
            <w:tcW w:w="0" w:type="auto"/>
          </w:tcPr>
          <w:p w14:paraId="0970BEB9"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23</w:t>
            </w:r>
          </w:p>
        </w:tc>
        <w:tc>
          <w:tcPr>
            <w:tcW w:w="8737" w:type="dxa"/>
            <w:tcBorders>
              <w:right w:val="single" w:sz="4" w:space="0" w:color="auto"/>
            </w:tcBorders>
          </w:tcPr>
          <w:p w14:paraId="4551879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Give results of additional analyses, if done (e.g., sensitivity or subgroup analyses, meta-regression analyses</w:t>
            </w:r>
            <w:r>
              <w:rPr>
                <w:rFonts w:ascii="Times New Roman" w:hAnsi="Times New Roman" w:cs="Times New Roman"/>
                <w:i/>
                <w:sz w:val="22"/>
                <w:szCs w:val="22"/>
              </w:rPr>
              <w:t>, alternative network geometries studied, alternative choice of prior distributions for Bayesian analyses,</w:t>
            </w:r>
            <w:r>
              <w:rPr>
                <w:rFonts w:ascii="Times New Roman" w:hAnsi="Times New Roman" w:cs="Times New Roman"/>
                <w:sz w:val="22"/>
                <w:szCs w:val="22"/>
              </w:rPr>
              <w:t xml:space="preserve"> and so forth). </w:t>
            </w:r>
          </w:p>
        </w:tc>
        <w:tc>
          <w:tcPr>
            <w:tcW w:w="2732" w:type="dxa"/>
            <w:tcBorders>
              <w:left w:val="single" w:sz="4" w:space="0" w:color="auto"/>
            </w:tcBorders>
          </w:tcPr>
          <w:p w14:paraId="63CB712A" w14:textId="77777777" w:rsidR="00CD3DE7" w:rsidRDefault="00264E5F">
            <w:pPr>
              <w:pStyle w:val="Default"/>
              <w:rPr>
                <w:rFonts w:ascii="Times New Roman" w:eastAsia="SimSun" w:hAnsi="Times New Roman" w:cs="Times New Roman"/>
                <w:b/>
                <w:i/>
                <w:color w:val="auto"/>
                <w:sz w:val="22"/>
                <w:szCs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8</w:t>
            </w:r>
          </w:p>
        </w:tc>
      </w:tr>
      <w:tr w:rsidR="00CD3DE7" w14:paraId="58980C4E" w14:textId="77777777">
        <w:trPr>
          <w:trHeight w:val="351"/>
        </w:trPr>
        <w:tc>
          <w:tcPr>
            <w:tcW w:w="0" w:type="auto"/>
          </w:tcPr>
          <w:p w14:paraId="24C59998" w14:textId="77777777" w:rsidR="00CD3DE7" w:rsidRDefault="00CD3DE7">
            <w:pPr>
              <w:pStyle w:val="Default"/>
              <w:rPr>
                <w:rFonts w:ascii="Times New Roman" w:hAnsi="Times New Roman" w:cs="Times New Roman"/>
                <w:sz w:val="22"/>
                <w:szCs w:val="22"/>
              </w:rPr>
            </w:pPr>
          </w:p>
        </w:tc>
        <w:tc>
          <w:tcPr>
            <w:tcW w:w="0" w:type="auto"/>
          </w:tcPr>
          <w:p w14:paraId="4BA21085"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23608FEA"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4A7DD66E" w14:textId="77777777" w:rsidR="00CD3DE7" w:rsidRDefault="00CD3DE7">
            <w:pPr>
              <w:pStyle w:val="Default"/>
              <w:rPr>
                <w:rFonts w:ascii="Times New Roman" w:hAnsi="Times New Roman" w:cs="Times New Roman"/>
                <w:b/>
                <w:i/>
                <w:color w:val="auto"/>
                <w:sz w:val="22"/>
                <w:szCs w:val="22"/>
              </w:rPr>
            </w:pPr>
          </w:p>
        </w:tc>
      </w:tr>
      <w:tr w:rsidR="00CD3DE7" w14:paraId="4B14B325" w14:textId="77777777">
        <w:trPr>
          <w:trHeight w:val="331"/>
        </w:trPr>
        <w:tc>
          <w:tcPr>
            <w:tcW w:w="0" w:type="auto"/>
          </w:tcPr>
          <w:p w14:paraId="5C1CFE13"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DISCUSSION</w:t>
            </w:r>
          </w:p>
        </w:tc>
        <w:tc>
          <w:tcPr>
            <w:tcW w:w="0" w:type="auto"/>
          </w:tcPr>
          <w:p w14:paraId="5F4C14C3"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04C57255"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25BFD32A" w14:textId="77777777" w:rsidR="00CD3DE7" w:rsidRDefault="00CD3DE7">
            <w:pPr>
              <w:pStyle w:val="Default"/>
              <w:rPr>
                <w:rFonts w:ascii="Times New Roman" w:hAnsi="Times New Roman" w:cs="Times New Roman"/>
                <w:b/>
                <w:i/>
                <w:color w:val="auto"/>
                <w:sz w:val="22"/>
                <w:szCs w:val="22"/>
              </w:rPr>
            </w:pPr>
          </w:p>
        </w:tc>
      </w:tr>
      <w:tr w:rsidR="00CD3DE7" w14:paraId="2FF4BD25" w14:textId="77777777">
        <w:trPr>
          <w:trHeight w:val="580"/>
        </w:trPr>
        <w:tc>
          <w:tcPr>
            <w:tcW w:w="0" w:type="auto"/>
            <w:shd w:val="clear" w:color="auto" w:fill="D9D9D9"/>
          </w:tcPr>
          <w:p w14:paraId="742977D1"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Summary of evidence </w:t>
            </w:r>
          </w:p>
        </w:tc>
        <w:tc>
          <w:tcPr>
            <w:tcW w:w="0" w:type="auto"/>
            <w:shd w:val="clear" w:color="auto" w:fill="D9D9D9"/>
          </w:tcPr>
          <w:p w14:paraId="75E683E9"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24</w:t>
            </w:r>
          </w:p>
        </w:tc>
        <w:tc>
          <w:tcPr>
            <w:tcW w:w="8737" w:type="dxa"/>
            <w:tcBorders>
              <w:right w:val="single" w:sz="4" w:space="0" w:color="auto"/>
            </w:tcBorders>
            <w:shd w:val="clear" w:color="auto" w:fill="D9D9D9"/>
          </w:tcPr>
          <w:p w14:paraId="275F6C92"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Summarize the main findings, including the strength of evidence for each main outcome; consider their relevance to key </w:t>
            </w:r>
            <w:r>
              <w:rPr>
                <w:rFonts w:ascii="Times New Roman" w:hAnsi="Times New Roman" w:cs="Times New Roman"/>
                <w:sz w:val="22"/>
                <w:szCs w:val="22"/>
              </w:rPr>
              <w:lastRenderedPageBreak/>
              <w:t xml:space="preserve">groups (e.g., healthcare providers, users, and policy-makers). </w:t>
            </w:r>
          </w:p>
        </w:tc>
        <w:tc>
          <w:tcPr>
            <w:tcW w:w="2732" w:type="dxa"/>
            <w:tcBorders>
              <w:left w:val="single" w:sz="4" w:space="0" w:color="auto"/>
            </w:tcBorders>
            <w:shd w:val="clear" w:color="auto" w:fill="D9D9D9"/>
          </w:tcPr>
          <w:p w14:paraId="12D4D84F" w14:textId="77777777" w:rsidR="00CD3DE7" w:rsidRDefault="00264E5F">
            <w:pPr>
              <w:pStyle w:val="Default"/>
              <w:rPr>
                <w:rFonts w:ascii="Times New Roman" w:eastAsia="SimSun" w:hAnsi="Times New Roman" w:cs="Times New Roman"/>
                <w:b/>
                <w:sz w:val="22"/>
                <w:lang w:eastAsia="zh-CN"/>
              </w:rPr>
            </w:pPr>
            <w:r>
              <w:rPr>
                <w:rFonts w:ascii="Times New Roman" w:hAnsi="Times New Roman" w:cs="Times New Roman"/>
                <w:b/>
                <w:sz w:val="22"/>
                <w:szCs w:val="22"/>
              </w:rPr>
              <w:lastRenderedPageBreak/>
              <w:t>Page.</w:t>
            </w:r>
            <w:r>
              <w:rPr>
                <w:rFonts w:ascii="Times New Roman" w:eastAsia="SimSun" w:hAnsi="Times New Roman" w:cs="Times New Roman"/>
                <w:b/>
                <w:sz w:val="22"/>
                <w:szCs w:val="22"/>
                <w:lang w:eastAsia="zh-CN"/>
              </w:rPr>
              <w:t>9</w:t>
            </w:r>
          </w:p>
          <w:p w14:paraId="0A7B1C2E" w14:textId="77777777" w:rsidR="00CD3DE7" w:rsidRDefault="00CD3DE7">
            <w:pPr>
              <w:pStyle w:val="Default"/>
              <w:rPr>
                <w:rFonts w:ascii="Times New Roman" w:eastAsiaTheme="minorEastAsia" w:hAnsi="Times New Roman" w:cs="Times New Roman"/>
                <w:color w:val="auto"/>
                <w:sz w:val="22"/>
                <w:szCs w:val="22"/>
                <w:lang w:eastAsia="zh-CN"/>
              </w:rPr>
            </w:pPr>
          </w:p>
        </w:tc>
      </w:tr>
      <w:tr w:rsidR="00CD3DE7" w14:paraId="761C443C" w14:textId="77777777">
        <w:trPr>
          <w:trHeight w:val="580"/>
        </w:trPr>
        <w:tc>
          <w:tcPr>
            <w:tcW w:w="0" w:type="auto"/>
          </w:tcPr>
          <w:p w14:paraId="5B090344"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Limitations </w:t>
            </w:r>
          </w:p>
        </w:tc>
        <w:tc>
          <w:tcPr>
            <w:tcW w:w="0" w:type="auto"/>
          </w:tcPr>
          <w:p w14:paraId="03CF24D8"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25</w:t>
            </w:r>
          </w:p>
        </w:tc>
        <w:tc>
          <w:tcPr>
            <w:tcW w:w="8737" w:type="dxa"/>
            <w:tcBorders>
              <w:right w:val="single" w:sz="4" w:space="0" w:color="auto"/>
            </w:tcBorders>
          </w:tcPr>
          <w:p w14:paraId="3CC51D7A"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Discuss limitations at study and outcome level (e.g., risk of bias), and at review level (e.g., incomplete retrieval of identified research, reporting bias). </w:t>
            </w:r>
            <w:r>
              <w:rPr>
                <w:rFonts w:ascii="Times New Roman" w:hAnsi="Times New Roman" w:cs="Times New Roman"/>
                <w:i/>
                <w:sz w:val="22"/>
                <w:szCs w:val="22"/>
              </w:rPr>
              <w:t>Comment on the validity of the assumptions, such as transitivity and consistency. Comment on any concerns regarding network geometry (e.g., avoidance of certain comparisons).</w:t>
            </w:r>
          </w:p>
        </w:tc>
        <w:tc>
          <w:tcPr>
            <w:tcW w:w="2732" w:type="dxa"/>
            <w:tcBorders>
              <w:left w:val="single" w:sz="4" w:space="0" w:color="auto"/>
            </w:tcBorders>
          </w:tcPr>
          <w:p w14:paraId="7108B532" w14:textId="77777777" w:rsidR="00CD3DE7" w:rsidRDefault="00264E5F">
            <w:pPr>
              <w:pStyle w:val="Default"/>
              <w:rPr>
                <w:rFonts w:ascii="Times New Roman" w:eastAsia="SimSun" w:hAnsi="Times New Roman" w:cs="Times New Roman"/>
                <w:color w:val="auto"/>
                <w:sz w:val="22"/>
                <w:szCs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11</w:t>
            </w:r>
          </w:p>
        </w:tc>
      </w:tr>
      <w:tr w:rsidR="00CD3DE7" w14:paraId="42CD39D6" w14:textId="77777777">
        <w:trPr>
          <w:trHeight w:val="580"/>
        </w:trPr>
        <w:tc>
          <w:tcPr>
            <w:tcW w:w="0" w:type="auto"/>
            <w:shd w:val="clear" w:color="auto" w:fill="D9D9D9"/>
          </w:tcPr>
          <w:p w14:paraId="3572A26A"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Conclusions </w:t>
            </w:r>
          </w:p>
        </w:tc>
        <w:tc>
          <w:tcPr>
            <w:tcW w:w="0" w:type="auto"/>
            <w:shd w:val="clear" w:color="auto" w:fill="D9D9D9"/>
          </w:tcPr>
          <w:p w14:paraId="09CD96A6"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26</w:t>
            </w:r>
          </w:p>
        </w:tc>
        <w:tc>
          <w:tcPr>
            <w:tcW w:w="8737" w:type="dxa"/>
            <w:tcBorders>
              <w:right w:val="single" w:sz="4" w:space="0" w:color="auto"/>
            </w:tcBorders>
            <w:shd w:val="clear" w:color="auto" w:fill="D9D9D9"/>
          </w:tcPr>
          <w:p w14:paraId="2F19257D"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 xml:space="preserve">Provide a general interpretation of the results in the context of other evidence, and implications for future research. </w:t>
            </w:r>
          </w:p>
        </w:tc>
        <w:tc>
          <w:tcPr>
            <w:tcW w:w="2732" w:type="dxa"/>
            <w:tcBorders>
              <w:left w:val="single" w:sz="4" w:space="0" w:color="auto"/>
            </w:tcBorders>
            <w:shd w:val="clear" w:color="auto" w:fill="D9D9D9"/>
          </w:tcPr>
          <w:p w14:paraId="72BFF550" w14:textId="77777777" w:rsidR="00CD3DE7" w:rsidRDefault="00264E5F">
            <w:pPr>
              <w:pStyle w:val="Default"/>
              <w:rPr>
                <w:rFonts w:ascii="Times New Roman" w:eastAsia="SimSun" w:hAnsi="Times New Roman" w:cs="Times New Roman"/>
                <w:b/>
                <w:sz w:val="22"/>
                <w:lang w:eastAsia="zh-CN"/>
              </w:rPr>
            </w:pPr>
            <w:r>
              <w:rPr>
                <w:rFonts w:ascii="Times New Roman" w:hAnsi="Times New Roman" w:cs="Times New Roman"/>
                <w:b/>
                <w:sz w:val="22"/>
                <w:szCs w:val="22"/>
              </w:rPr>
              <w:t>Page.</w:t>
            </w:r>
            <w:r>
              <w:rPr>
                <w:rFonts w:ascii="Times New Roman" w:eastAsia="SimSun" w:hAnsi="Times New Roman" w:cs="Times New Roman"/>
                <w:b/>
                <w:sz w:val="22"/>
                <w:szCs w:val="22"/>
                <w:lang w:eastAsia="zh-CN"/>
              </w:rPr>
              <w:t xml:space="preserve"> 11</w:t>
            </w:r>
          </w:p>
          <w:p w14:paraId="4932F426" w14:textId="77777777" w:rsidR="00CD3DE7" w:rsidRDefault="00CD3DE7">
            <w:pPr>
              <w:pStyle w:val="Default"/>
              <w:rPr>
                <w:rFonts w:ascii="Times New Roman" w:hAnsi="Times New Roman" w:cs="Times New Roman"/>
                <w:color w:val="auto"/>
                <w:sz w:val="22"/>
                <w:szCs w:val="22"/>
              </w:rPr>
            </w:pPr>
          </w:p>
        </w:tc>
      </w:tr>
      <w:tr w:rsidR="00CD3DE7" w14:paraId="21C7C809" w14:textId="77777777">
        <w:trPr>
          <w:trHeight w:val="333"/>
        </w:trPr>
        <w:tc>
          <w:tcPr>
            <w:tcW w:w="0" w:type="auto"/>
          </w:tcPr>
          <w:p w14:paraId="56308D06" w14:textId="77777777" w:rsidR="00CD3DE7" w:rsidRDefault="00CD3DE7">
            <w:pPr>
              <w:pStyle w:val="Default"/>
              <w:rPr>
                <w:rFonts w:ascii="Times New Roman" w:hAnsi="Times New Roman" w:cs="Times New Roman"/>
                <w:sz w:val="22"/>
                <w:szCs w:val="22"/>
              </w:rPr>
            </w:pPr>
          </w:p>
        </w:tc>
        <w:tc>
          <w:tcPr>
            <w:tcW w:w="0" w:type="auto"/>
          </w:tcPr>
          <w:p w14:paraId="1F9F078F"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32F1AD66"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7C960196" w14:textId="77777777" w:rsidR="00CD3DE7" w:rsidRDefault="00CD3DE7">
            <w:pPr>
              <w:pStyle w:val="Default"/>
              <w:rPr>
                <w:rFonts w:ascii="Times New Roman" w:hAnsi="Times New Roman" w:cs="Times New Roman"/>
                <w:color w:val="auto"/>
                <w:sz w:val="22"/>
                <w:szCs w:val="22"/>
              </w:rPr>
            </w:pPr>
          </w:p>
        </w:tc>
      </w:tr>
      <w:tr w:rsidR="00CD3DE7" w14:paraId="24866C16" w14:textId="77777777">
        <w:trPr>
          <w:trHeight w:val="153"/>
        </w:trPr>
        <w:tc>
          <w:tcPr>
            <w:tcW w:w="0" w:type="auto"/>
          </w:tcPr>
          <w:p w14:paraId="0851D485" w14:textId="77777777" w:rsidR="00CD3DE7" w:rsidRDefault="00264E5F">
            <w:pPr>
              <w:pStyle w:val="Default"/>
              <w:rPr>
                <w:rFonts w:ascii="Times New Roman" w:hAnsi="Times New Roman" w:cs="Times New Roman"/>
                <w:sz w:val="22"/>
                <w:szCs w:val="22"/>
              </w:rPr>
            </w:pPr>
            <w:r>
              <w:rPr>
                <w:rFonts w:ascii="Times New Roman" w:hAnsi="Times New Roman" w:cs="Times New Roman"/>
                <w:b/>
                <w:bCs/>
                <w:sz w:val="22"/>
                <w:szCs w:val="22"/>
              </w:rPr>
              <w:t>FUNDING</w:t>
            </w:r>
          </w:p>
        </w:tc>
        <w:tc>
          <w:tcPr>
            <w:tcW w:w="0" w:type="auto"/>
          </w:tcPr>
          <w:p w14:paraId="46529E39" w14:textId="77777777" w:rsidR="00CD3DE7" w:rsidRDefault="00CD3DE7">
            <w:pPr>
              <w:pStyle w:val="Default"/>
              <w:rPr>
                <w:rFonts w:ascii="Times New Roman" w:hAnsi="Times New Roman" w:cs="Times New Roman"/>
                <w:sz w:val="22"/>
                <w:szCs w:val="22"/>
              </w:rPr>
            </w:pPr>
          </w:p>
        </w:tc>
        <w:tc>
          <w:tcPr>
            <w:tcW w:w="8737" w:type="dxa"/>
            <w:tcBorders>
              <w:right w:val="single" w:sz="4" w:space="0" w:color="auto"/>
            </w:tcBorders>
          </w:tcPr>
          <w:p w14:paraId="6A8CDB7A" w14:textId="77777777" w:rsidR="00CD3DE7" w:rsidRDefault="00CD3DE7">
            <w:pPr>
              <w:pStyle w:val="Default"/>
              <w:rPr>
                <w:rFonts w:ascii="Times New Roman" w:hAnsi="Times New Roman" w:cs="Times New Roman"/>
                <w:sz w:val="22"/>
                <w:szCs w:val="22"/>
              </w:rPr>
            </w:pPr>
          </w:p>
        </w:tc>
        <w:tc>
          <w:tcPr>
            <w:tcW w:w="2732" w:type="dxa"/>
            <w:tcBorders>
              <w:left w:val="single" w:sz="4" w:space="0" w:color="auto"/>
            </w:tcBorders>
          </w:tcPr>
          <w:p w14:paraId="38CCD14E" w14:textId="77777777" w:rsidR="00CD3DE7" w:rsidRDefault="00CD3DE7">
            <w:pPr>
              <w:pStyle w:val="Default"/>
              <w:rPr>
                <w:rFonts w:ascii="Times New Roman" w:hAnsi="Times New Roman" w:cs="Times New Roman"/>
                <w:b/>
                <w:bCs/>
                <w:color w:val="auto"/>
                <w:sz w:val="22"/>
                <w:szCs w:val="22"/>
              </w:rPr>
            </w:pPr>
          </w:p>
        </w:tc>
      </w:tr>
      <w:tr w:rsidR="00CD3DE7" w14:paraId="7FD4A782" w14:textId="77777777">
        <w:trPr>
          <w:trHeight w:val="580"/>
        </w:trPr>
        <w:tc>
          <w:tcPr>
            <w:tcW w:w="0" w:type="auto"/>
            <w:tcBorders>
              <w:bottom w:val="single" w:sz="2" w:space="0" w:color="000000"/>
            </w:tcBorders>
          </w:tcPr>
          <w:p w14:paraId="53ED5E29" w14:textId="77777777" w:rsidR="00CD3DE7" w:rsidRDefault="00264E5F">
            <w:pPr>
              <w:pStyle w:val="Default"/>
              <w:ind w:left="176"/>
              <w:rPr>
                <w:rFonts w:ascii="Times New Roman" w:hAnsi="Times New Roman" w:cs="Times New Roman"/>
                <w:sz w:val="22"/>
                <w:szCs w:val="22"/>
              </w:rPr>
            </w:pPr>
            <w:r>
              <w:rPr>
                <w:rFonts w:ascii="Times New Roman" w:hAnsi="Times New Roman" w:cs="Times New Roman"/>
                <w:sz w:val="22"/>
                <w:szCs w:val="22"/>
              </w:rPr>
              <w:t xml:space="preserve">Funding </w:t>
            </w:r>
          </w:p>
        </w:tc>
        <w:tc>
          <w:tcPr>
            <w:tcW w:w="0" w:type="auto"/>
            <w:tcBorders>
              <w:bottom w:val="single" w:sz="2" w:space="0" w:color="000000"/>
            </w:tcBorders>
          </w:tcPr>
          <w:p w14:paraId="54422063"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27</w:t>
            </w:r>
          </w:p>
        </w:tc>
        <w:tc>
          <w:tcPr>
            <w:tcW w:w="8737" w:type="dxa"/>
            <w:tcBorders>
              <w:bottom w:val="single" w:sz="2" w:space="0" w:color="000000"/>
              <w:right w:val="single" w:sz="4" w:space="0" w:color="auto"/>
            </w:tcBorders>
          </w:tcPr>
          <w:p w14:paraId="07E15979" w14:textId="77777777" w:rsidR="00CD3DE7" w:rsidRDefault="00264E5F">
            <w:pPr>
              <w:pStyle w:val="Default"/>
              <w:rPr>
                <w:rFonts w:ascii="Times New Roman" w:hAnsi="Times New Roman" w:cs="Times New Roman"/>
                <w:sz w:val="22"/>
                <w:szCs w:val="22"/>
              </w:rPr>
            </w:pPr>
            <w:r>
              <w:rPr>
                <w:rFonts w:ascii="Times New Roman" w:hAnsi="Times New Roman" w:cs="Times New Roman"/>
                <w:sz w:val="22"/>
                <w:szCs w:val="22"/>
              </w:rPr>
              <w:t>Describe sources of funding for the systematic review and other support (e.g., supply of data); role of funders for the systematic review. This should also include information regarding whether funding has been received from manufacturers of treatments in the network and/or whether some of the authors are content experts with professional conflicts of interest that could affect use of treatments in the network.</w:t>
            </w:r>
          </w:p>
        </w:tc>
        <w:tc>
          <w:tcPr>
            <w:tcW w:w="2732" w:type="dxa"/>
            <w:tcBorders>
              <w:left w:val="single" w:sz="4" w:space="0" w:color="auto"/>
              <w:bottom w:val="single" w:sz="2" w:space="0" w:color="000000"/>
            </w:tcBorders>
          </w:tcPr>
          <w:p w14:paraId="6B3232D3" w14:textId="77777777" w:rsidR="00CD3DE7" w:rsidRDefault="00264E5F">
            <w:pPr>
              <w:pStyle w:val="Default"/>
              <w:rPr>
                <w:rFonts w:ascii="Times New Roman" w:hAnsi="Times New Roman" w:cs="Times New Roman"/>
                <w:b/>
                <w:i/>
                <w:color w:val="auto"/>
                <w:sz w:val="22"/>
                <w:szCs w:val="22"/>
              </w:rPr>
            </w:pPr>
            <w:r>
              <w:rPr>
                <w:rFonts w:ascii="Times New Roman" w:hAnsi="Times New Roman" w:cs="Times New Roman"/>
                <w:b/>
                <w:bCs/>
                <w:color w:val="auto"/>
                <w:sz w:val="22"/>
                <w:szCs w:val="22"/>
              </w:rPr>
              <w:t>National Social Science Foundation (2020YFC2006804)</w:t>
            </w:r>
          </w:p>
        </w:tc>
      </w:tr>
    </w:tbl>
    <w:p w14:paraId="1C2B24EF" w14:textId="77777777" w:rsidR="00CD3DE7" w:rsidRDefault="00CD3DE7">
      <w:pPr>
        <w:rPr>
          <w:rFonts w:ascii="Times New Roman" w:hAnsi="Times New Roman" w:cs="Times New Roman"/>
        </w:rPr>
      </w:pPr>
    </w:p>
    <w:p w14:paraId="3E349E4B" w14:textId="77777777" w:rsidR="00CD3DE7" w:rsidRDefault="00264E5F">
      <w:pPr>
        <w:rPr>
          <w:rFonts w:ascii="Times New Roman" w:hAnsi="Times New Roman" w:cs="Times New Roman"/>
        </w:rPr>
      </w:pPr>
      <w:r>
        <w:rPr>
          <w:rFonts w:ascii="Times New Roman" w:hAnsi="Times New Roman" w:cs="Times New Roman"/>
        </w:rPr>
        <w:t>PICOS = population, intervention, comparators, outcomes, study design.</w:t>
      </w:r>
    </w:p>
    <w:p w14:paraId="03A9894D" w14:textId="77777777" w:rsidR="00CD3DE7" w:rsidRDefault="00264E5F">
      <w:pPr>
        <w:rPr>
          <w:rFonts w:ascii="Times New Roman" w:hAnsi="Times New Roman" w:cs="Times New Roman"/>
        </w:rPr>
      </w:pPr>
      <w:r>
        <w:rPr>
          <w:rFonts w:ascii="Times New Roman" w:hAnsi="Times New Roman" w:cs="Times New Roman"/>
        </w:rPr>
        <w:t>* Text in italics indicateS wording specific to reporting of network meta-analyses that has been added to guidance from the PRISMA statement.</w:t>
      </w:r>
    </w:p>
    <w:p w14:paraId="1A051196" w14:textId="77777777" w:rsidR="00CD3DE7" w:rsidRDefault="00264E5F">
      <w:pPr>
        <w:rPr>
          <w:rFonts w:ascii="Times New Roman" w:hAnsi="Times New Roman" w:cs="Times New Roman"/>
        </w:rPr>
      </w:pPr>
      <w:r>
        <w:rPr>
          <w:rFonts w:ascii="Times New Roman" w:hAnsi="Times New Roman" w:cs="Times New Roman"/>
        </w:rPr>
        <w:t>† Authors may wish to plan for use of appendices to present all relevant information in full detail for items in this section.</w:t>
      </w:r>
    </w:p>
    <w:p w14:paraId="4F806D53" w14:textId="77777777" w:rsidR="00CD3DE7" w:rsidRDefault="00CD3DE7">
      <w:pPr>
        <w:rPr>
          <w:rFonts w:ascii="Times New Roman" w:hAnsi="Times New Roman" w:cs="Times New Roman"/>
          <w:szCs w:val="21"/>
        </w:rPr>
        <w:sectPr w:rsidR="00CD3DE7">
          <w:pgSz w:w="11906" w:h="16838"/>
          <w:pgMar w:top="1440" w:right="1797" w:bottom="1440" w:left="1797" w:header="851" w:footer="992" w:gutter="0"/>
          <w:cols w:space="0"/>
          <w:docGrid w:linePitch="312"/>
        </w:sectPr>
      </w:pPr>
    </w:p>
    <w:p w14:paraId="0CEEEE16" w14:textId="77777777" w:rsidR="00CD3DE7" w:rsidRDefault="00264E5F">
      <w:pPr>
        <w:pStyle w:val="a"/>
        <w:rPr>
          <w:rFonts w:cs="Times New Roman"/>
        </w:rPr>
      </w:pPr>
      <w:bookmarkStart w:id="61" w:name="_Toc15831"/>
      <w:r>
        <w:rPr>
          <w:rFonts w:cs="Times New Roman"/>
        </w:rPr>
        <w:lastRenderedPageBreak/>
        <w:t>REFERENCES</w:t>
      </w:r>
      <w:bookmarkEnd w:id="61"/>
    </w:p>
    <w:p w14:paraId="453068CE" w14:textId="77777777" w:rsidR="00CD3DE7" w:rsidRDefault="00264E5F">
      <w:pPr>
        <w:pStyle w:val="EndNoteBibliography"/>
        <w:rPr>
          <w:rFonts w:ascii="Times New Roman" w:hAnsi="Times New Roman" w:cs="Times New Roman"/>
        </w:rPr>
      </w:pPr>
      <w:r>
        <w:rPr>
          <w:rFonts w:ascii="Times New Roman" w:hAnsi="Times New Roman" w:cs="Times New Roman"/>
          <w:szCs w:val="21"/>
        </w:rPr>
        <w:fldChar w:fldCharType="begin"/>
      </w:r>
      <w:r>
        <w:rPr>
          <w:rFonts w:ascii="Times New Roman" w:hAnsi="Times New Roman" w:cs="Times New Roman"/>
          <w:szCs w:val="21"/>
        </w:rPr>
        <w:instrText xml:space="preserve"> ADDIN EN.REFLIST </w:instrText>
      </w:r>
      <w:r>
        <w:rPr>
          <w:rFonts w:ascii="Times New Roman" w:hAnsi="Times New Roman" w:cs="Times New Roman"/>
          <w:szCs w:val="21"/>
        </w:rPr>
        <w:fldChar w:fldCharType="separate"/>
      </w:r>
      <w:r>
        <w:rPr>
          <w:rFonts w:ascii="Times New Roman" w:hAnsi="Times New Roman" w:cs="Times New Roman"/>
        </w:rPr>
        <w:t>1.</w:t>
      </w:r>
      <w:r>
        <w:rPr>
          <w:rFonts w:ascii="Times New Roman" w:hAnsi="Times New Roman" w:cs="Times New Roman"/>
        </w:rPr>
        <w:tab/>
        <w:t xml:space="preserve">Bieber M, Görgülü E, Schmidt D, Zabel K, Etyemez S, Friedrichs B, et al. Effects of body-oriented yoga: a RCT study for patients with major depressive disorder. </w:t>
      </w:r>
      <w:r>
        <w:rPr>
          <w:rFonts w:ascii="Times New Roman" w:hAnsi="Times New Roman" w:cs="Times New Roman"/>
          <w:i/>
        </w:rPr>
        <w:t>Eur Arch Psychiatry Clin Neurosci</w:t>
      </w:r>
      <w:r>
        <w:rPr>
          <w:rFonts w:ascii="Times New Roman" w:hAnsi="Times New Roman" w:cs="Times New Roman"/>
        </w:rPr>
        <w:t>. 2021;271(7):1217-29. doi:10.1007/s00406-021-01277-5</w:t>
      </w:r>
    </w:p>
    <w:p w14:paraId="6D31841F" w14:textId="77777777" w:rsidR="00CD3DE7" w:rsidRDefault="00264E5F">
      <w:pPr>
        <w:pStyle w:val="EndNoteBibliography"/>
        <w:rPr>
          <w:rFonts w:ascii="Times New Roman" w:hAnsi="Times New Roman" w:cs="Times New Roman"/>
        </w:rPr>
      </w:pPr>
      <w:r>
        <w:rPr>
          <w:rFonts w:ascii="Times New Roman" w:hAnsi="Times New Roman" w:cs="Times New Roman"/>
        </w:rPr>
        <w:t>2.</w:t>
      </w:r>
      <w:r>
        <w:rPr>
          <w:rFonts w:ascii="Times New Roman" w:hAnsi="Times New Roman" w:cs="Times New Roman"/>
        </w:rPr>
        <w:tab/>
        <w:t xml:space="preserve">Blumenthal JA, Babyak MA, Doraiswamy PM, Watkins L, Hoffman BM, Barbour KA, et al. Exercise and pharmacotherapy in the treatment of major depressive disorder. </w:t>
      </w:r>
      <w:r>
        <w:rPr>
          <w:rFonts w:ascii="Times New Roman" w:hAnsi="Times New Roman" w:cs="Times New Roman"/>
          <w:i/>
        </w:rPr>
        <w:t>Psychosomatic medicine</w:t>
      </w:r>
      <w:r>
        <w:rPr>
          <w:rFonts w:ascii="Times New Roman" w:hAnsi="Times New Roman" w:cs="Times New Roman"/>
        </w:rPr>
        <w:t>. 2007;69(7):587-96. doi:10.1097/PSY.0b013e318148c19a</w:t>
      </w:r>
    </w:p>
    <w:p w14:paraId="1FA67893" w14:textId="77777777" w:rsidR="00CD3DE7" w:rsidRDefault="00264E5F">
      <w:pPr>
        <w:pStyle w:val="EndNoteBibliography"/>
        <w:rPr>
          <w:rFonts w:ascii="Times New Roman" w:hAnsi="Times New Roman" w:cs="Times New Roman"/>
        </w:rPr>
      </w:pPr>
      <w:r>
        <w:rPr>
          <w:rFonts w:ascii="Times New Roman" w:hAnsi="Times New Roman" w:cs="Times New Roman"/>
        </w:rPr>
        <w:t>3.</w:t>
      </w:r>
      <w:r>
        <w:rPr>
          <w:rFonts w:ascii="Times New Roman" w:hAnsi="Times New Roman" w:cs="Times New Roman"/>
        </w:rPr>
        <w:tab/>
        <w:t xml:space="preserve">Brenes GA, Williamson JD, Messier SP, Rejeski WJ, Pahor M, Ip E, et al. Treatment of minor depression in older adults: a pilot study comparing sertraline and exercise. </w:t>
      </w:r>
      <w:r>
        <w:rPr>
          <w:rFonts w:ascii="Times New Roman" w:hAnsi="Times New Roman" w:cs="Times New Roman"/>
          <w:i/>
        </w:rPr>
        <w:t>Aging &amp; mental health</w:t>
      </w:r>
      <w:r>
        <w:rPr>
          <w:rFonts w:ascii="Times New Roman" w:hAnsi="Times New Roman" w:cs="Times New Roman"/>
        </w:rPr>
        <w:t>. 2007;11(1):61-8. doi:10.1080/13607860600736372</w:t>
      </w:r>
    </w:p>
    <w:p w14:paraId="506C54AD" w14:textId="77777777" w:rsidR="00CD3DE7" w:rsidRDefault="00264E5F">
      <w:pPr>
        <w:pStyle w:val="EndNoteBibliography"/>
        <w:rPr>
          <w:rFonts w:ascii="Times New Roman" w:hAnsi="Times New Roman" w:cs="Times New Roman"/>
        </w:rPr>
      </w:pPr>
      <w:r>
        <w:rPr>
          <w:rFonts w:ascii="Times New Roman" w:hAnsi="Times New Roman" w:cs="Times New Roman"/>
        </w:rPr>
        <w:t>4.</w:t>
      </w:r>
      <w:r>
        <w:rPr>
          <w:rFonts w:ascii="Times New Roman" w:hAnsi="Times New Roman" w:cs="Times New Roman"/>
        </w:rPr>
        <w:tab/>
        <w:t xml:space="preserve">Brush CJ, Hajcak G, Bocchine AJ, Ude AA, Muniz KM, Foti D, et al. A randomized trial of aerobic exercise for major depression: examining neural indicators of reward and cognitive control as predictors and treatment targets. </w:t>
      </w:r>
      <w:r>
        <w:rPr>
          <w:rFonts w:ascii="Times New Roman" w:hAnsi="Times New Roman" w:cs="Times New Roman"/>
          <w:i/>
        </w:rPr>
        <w:t>Psychological medicine</w:t>
      </w:r>
      <w:r>
        <w:rPr>
          <w:rFonts w:ascii="Times New Roman" w:hAnsi="Times New Roman" w:cs="Times New Roman"/>
        </w:rPr>
        <w:t>. 2022;52(5):893-903. doi:10.1017/s0033291720002573</w:t>
      </w:r>
    </w:p>
    <w:p w14:paraId="66F9504E" w14:textId="77777777" w:rsidR="00CD3DE7" w:rsidRDefault="00264E5F">
      <w:pPr>
        <w:pStyle w:val="EndNoteBibliography"/>
        <w:rPr>
          <w:rFonts w:ascii="Times New Roman" w:hAnsi="Times New Roman" w:cs="Times New Roman"/>
        </w:rPr>
      </w:pPr>
      <w:r>
        <w:rPr>
          <w:rFonts w:ascii="Times New Roman" w:hAnsi="Times New Roman" w:cs="Times New Roman"/>
        </w:rPr>
        <w:t>5.</w:t>
      </w:r>
      <w:r>
        <w:rPr>
          <w:rFonts w:ascii="Times New Roman" w:hAnsi="Times New Roman" w:cs="Times New Roman"/>
        </w:rPr>
        <w:tab/>
        <w:t xml:space="preserve">Chau RMW, Tsui AYY, Wong EYW, Cheung EYY, Chan DYC, Lau PMY, et al. Effectiveness of a structured physical rehabilitation program on the physical fitness, mental health and pain for Chinese patients with major depressive disorders in Hong Kong - a randomized controlled trial with 9-month follow-up outcomes. </w:t>
      </w:r>
      <w:r>
        <w:rPr>
          <w:rFonts w:ascii="Times New Roman" w:hAnsi="Times New Roman" w:cs="Times New Roman"/>
          <w:i/>
        </w:rPr>
        <w:t>Disability and rehabilitation</w:t>
      </w:r>
      <w:r>
        <w:rPr>
          <w:rFonts w:ascii="Times New Roman" w:hAnsi="Times New Roman" w:cs="Times New Roman"/>
        </w:rPr>
        <w:t>. 2022;44(8):1294-304. doi:10.1080/09638288.2020.1800833</w:t>
      </w:r>
    </w:p>
    <w:p w14:paraId="058AA9EA" w14:textId="77777777" w:rsidR="00CD3DE7" w:rsidRDefault="00264E5F">
      <w:pPr>
        <w:pStyle w:val="EndNoteBibliography"/>
        <w:rPr>
          <w:rFonts w:ascii="Times New Roman" w:hAnsi="Times New Roman" w:cs="Times New Roman"/>
        </w:rPr>
      </w:pPr>
      <w:r>
        <w:rPr>
          <w:rFonts w:ascii="Times New Roman" w:hAnsi="Times New Roman" w:cs="Times New Roman"/>
        </w:rPr>
        <w:t>6.</w:t>
      </w:r>
      <w:r>
        <w:rPr>
          <w:rFonts w:ascii="Times New Roman" w:hAnsi="Times New Roman" w:cs="Times New Roman"/>
        </w:rPr>
        <w:tab/>
        <w:t xml:space="preserve">Chin APMJ, van Poppel MN, Twisk JW, van Mechelen W. Effects of resistance and all-round, functional training on quality of life, vitality and depression of older adults living in long-term care facilities: a 'randomized' controlled trial [ISRCTN87177281]. </w:t>
      </w:r>
      <w:r>
        <w:rPr>
          <w:rFonts w:ascii="Times New Roman" w:hAnsi="Times New Roman" w:cs="Times New Roman"/>
          <w:i/>
        </w:rPr>
        <w:t>BMC Geriatr</w:t>
      </w:r>
      <w:r>
        <w:rPr>
          <w:rFonts w:ascii="Times New Roman" w:hAnsi="Times New Roman" w:cs="Times New Roman"/>
        </w:rPr>
        <w:t>. 2004;4:5. doi:10.1186/1471-2318-4-5</w:t>
      </w:r>
    </w:p>
    <w:p w14:paraId="33A526DD" w14:textId="77777777" w:rsidR="00CD3DE7" w:rsidRDefault="00264E5F">
      <w:pPr>
        <w:pStyle w:val="EndNoteBibliography"/>
        <w:rPr>
          <w:rFonts w:ascii="Times New Roman" w:hAnsi="Times New Roman" w:cs="Times New Roman"/>
        </w:rPr>
      </w:pPr>
      <w:r>
        <w:rPr>
          <w:rFonts w:ascii="Times New Roman" w:hAnsi="Times New Roman" w:cs="Times New Roman"/>
        </w:rPr>
        <w:t>7.</w:t>
      </w:r>
      <w:r>
        <w:rPr>
          <w:rFonts w:ascii="Times New Roman" w:hAnsi="Times New Roman" w:cs="Times New Roman"/>
        </w:rPr>
        <w:tab/>
        <w:t xml:space="preserve">Chou KL, Lee PW, Yu EC, Macfarlane D, Cheng YH, Chan SS, et al. Effect of Tai Chi on depressive symptoms amongst Chinese older patients with depressive disorders: a randomized clinical trial. </w:t>
      </w:r>
      <w:r>
        <w:rPr>
          <w:rFonts w:ascii="Times New Roman" w:hAnsi="Times New Roman" w:cs="Times New Roman"/>
          <w:i/>
        </w:rPr>
        <w:t>International journal of geriatric psychiatry</w:t>
      </w:r>
      <w:r>
        <w:rPr>
          <w:rFonts w:ascii="Times New Roman" w:hAnsi="Times New Roman" w:cs="Times New Roman"/>
        </w:rPr>
        <w:t>. 2004;19(11):1105-7. doi:10.1002/gps.1178</w:t>
      </w:r>
    </w:p>
    <w:p w14:paraId="61D0B03E" w14:textId="77777777" w:rsidR="00CD3DE7" w:rsidRDefault="00264E5F">
      <w:pPr>
        <w:pStyle w:val="EndNoteBibliography"/>
        <w:rPr>
          <w:rFonts w:ascii="Times New Roman" w:hAnsi="Times New Roman" w:cs="Times New Roman"/>
        </w:rPr>
      </w:pPr>
      <w:r>
        <w:rPr>
          <w:rFonts w:ascii="Times New Roman" w:hAnsi="Times New Roman" w:cs="Times New Roman"/>
        </w:rPr>
        <w:t>8.</w:t>
      </w:r>
      <w:r>
        <w:rPr>
          <w:rFonts w:ascii="Times New Roman" w:hAnsi="Times New Roman" w:cs="Times New Roman"/>
        </w:rPr>
        <w:tab/>
        <w:t xml:space="preserve">Danielsson L, Papoulias I, Petersson EL, Carlsson J, Waern M. Exercise or basic body awareness therapy as add-on treatment for major depression: a controlled study. </w:t>
      </w:r>
      <w:r>
        <w:rPr>
          <w:rFonts w:ascii="Times New Roman" w:hAnsi="Times New Roman" w:cs="Times New Roman"/>
          <w:i/>
        </w:rPr>
        <w:t>Journal of affective disorders</w:t>
      </w:r>
      <w:r>
        <w:rPr>
          <w:rFonts w:ascii="Times New Roman" w:hAnsi="Times New Roman" w:cs="Times New Roman"/>
        </w:rPr>
        <w:t>. 2014;168:98-106. doi:10.1016/j.jad.2014.06.049</w:t>
      </w:r>
    </w:p>
    <w:p w14:paraId="1E063110" w14:textId="77777777" w:rsidR="00CD3DE7" w:rsidRDefault="00264E5F">
      <w:pPr>
        <w:pStyle w:val="EndNoteBibliography"/>
        <w:rPr>
          <w:rFonts w:ascii="Times New Roman" w:hAnsi="Times New Roman" w:cs="Times New Roman"/>
        </w:rPr>
      </w:pPr>
      <w:r>
        <w:rPr>
          <w:rFonts w:ascii="Times New Roman" w:hAnsi="Times New Roman" w:cs="Times New Roman"/>
        </w:rPr>
        <w:t>9.</w:t>
      </w:r>
      <w:r>
        <w:rPr>
          <w:rFonts w:ascii="Times New Roman" w:hAnsi="Times New Roman" w:cs="Times New Roman"/>
        </w:rPr>
        <w:tab/>
        <w:t xml:space="preserve">Doose M, Ziegenbein M, Hoos O, Reim D, Stengert W, Hoffer N, et al. Self-selected intensity exercise in the treatment of major depression: A pragmatic RCT. </w:t>
      </w:r>
      <w:r>
        <w:rPr>
          <w:rFonts w:ascii="Times New Roman" w:hAnsi="Times New Roman" w:cs="Times New Roman"/>
          <w:i/>
        </w:rPr>
        <w:t>International journal of psychiatry in clinical practice</w:t>
      </w:r>
      <w:r>
        <w:rPr>
          <w:rFonts w:ascii="Times New Roman" w:hAnsi="Times New Roman" w:cs="Times New Roman"/>
        </w:rPr>
        <w:t>. 2015;19(4):266-75. doi:10.3109/13651501.2015.1082599</w:t>
      </w:r>
    </w:p>
    <w:p w14:paraId="6E94F3EC" w14:textId="77777777" w:rsidR="00CD3DE7" w:rsidRDefault="00264E5F">
      <w:pPr>
        <w:pStyle w:val="EndNoteBibliography"/>
        <w:rPr>
          <w:rFonts w:ascii="Times New Roman" w:hAnsi="Times New Roman" w:cs="Times New Roman"/>
        </w:rPr>
      </w:pPr>
      <w:r>
        <w:rPr>
          <w:rFonts w:ascii="Times New Roman" w:hAnsi="Times New Roman" w:cs="Times New Roman"/>
        </w:rPr>
        <w:t>10.</w:t>
      </w:r>
      <w:r>
        <w:rPr>
          <w:rFonts w:ascii="Times New Roman" w:hAnsi="Times New Roman" w:cs="Times New Roman"/>
        </w:rPr>
        <w:tab/>
        <w:t xml:space="preserve">Doyne EJ, Ossip-Klein DJ, Bowman ED, Osborn KM, McDougall-Wilson IB, Neimeyer RA. Running versus weight lifting in the treatment of depression. </w:t>
      </w:r>
      <w:r>
        <w:rPr>
          <w:rFonts w:ascii="Times New Roman" w:hAnsi="Times New Roman" w:cs="Times New Roman"/>
          <w:i/>
        </w:rPr>
        <w:t>Journal of consulting and clinical psychology</w:t>
      </w:r>
      <w:r>
        <w:rPr>
          <w:rFonts w:ascii="Times New Roman" w:hAnsi="Times New Roman" w:cs="Times New Roman"/>
        </w:rPr>
        <w:t>. 1987;55(5):748-54. doi:10.1037//0022-006x.55.5.748</w:t>
      </w:r>
    </w:p>
    <w:p w14:paraId="635E9F04" w14:textId="77777777" w:rsidR="00CD3DE7" w:rsidRDefault="00264E5F">
      <w:pPr>
        <w:pStyle w:val="EndNoteBibliography"/>
        <w:rPr>
          <w:rFonts w:ascii="Times New Roman" w:hAnsi="Times New Roman" w:cs="Times New Roman"/>
        </w:rPr>
      </w:pPr>
      <w:r>
        <w:rPr>
          <w:rFonts w:ascii="Times New Roman" w:hAnsi="Times New Roman" w:cs="Times New Roman"/>
        </w:rPr>
        <w:t>11.</w:t>
      </w:r>
      <w:r>
        <w:rPr>
          <w:rFonts w:ascii="Times New Roman" w:hAnsi="Times New Roman" w:cs="Times New Roman"/>
        </w:rPr>
        <w:tab/>
        <w:t>Epstein D. Aerobic activity versus group cognitive therapy: an evaluative study of contrasting interventions for the alleviation of clinical depression: University of Nevada, Reno; 1986.</w:t>
      </w:r>
    </w:p>
    <w:p w14:paraId="40074714" w14:textId="77777777" w:rsidR="00CD3DE7" w:rsidRDefault="00264E5F">
      <w:pPr>
        <w:pStyle w:val="EndNoteBibliography"/>
        <w:rPr>
          <w:rFonts w:ascii="Times New Roman" w:hAnsi="Times New Roman" w:cs="Times New Roman"/>
        </w:rPr>
      </w:pPr>
      <w:r>
        <w:rPr>
          <w:rFonts w:ascii="Times New Roman" w:hAnsi="Times New Roman" w:cs="Times New Roman"/>
        </w:rPr>
        <w:t>12.</w:t>
      </w:r>
      <w:r>
        <w:rPr>
          <w:rFonts w:ascii="Times New Roman" w:hAnsi="Times New Roman" w:cs="Times New Roman"/>
        </w:rPr>
        <w:tab/>
        <w:t xml:space="preserve">Gao L, Zhang L, Qi H, Petridis L. Middle-aged Female Depression in Perimenopausal Period and Square Dance Intervention. </w:t>
      </w:r>
      <w:r>
        <w:rPr>
          <w:rFonts w:ascii="Times New Roman" w:hAnsi="Times New Roman" w:cs="Times New Roman"/>
          <w:i/>
        </w:rPr>
        <w:t>Psychiatria Danubina</w:t>
      </w:r>
      <w:r>
        <w:rPr>
          <w:rFonts w:ascii="Times New Roman" w:hAnsi="Times New Roman" w:cs="Times New Roman"/>
        </w:rPr>
        <w:t xml:space="preserve">. 2016;28(4):372-8. </w:t>
      </w:r>
    </w:p>
    <w:p w14:paraId="723E8FF2" w14:textId="77777777" w:rsidR="00CD3DE7" w:rsidRDefault="00264E5F">
      <w:pPr>
        <w:pStyle w:val="EndNoteBibliography"/>
        <w:rPr>
          <w:rFonts w:ascii="Times New Roman" w:hAnsi="Times New Roman" w:cs="Times New Roman"/>
        </w:rPr>
      </w:pPr>
      <w:r>
        <w:rPr>
          <w:rFonts w:ascii="Times New Roman" w:hAnsi="Times New Roman" w:cs="Times New Roman"/>
        </w:rPr>
        <w:t>13.</w:t>
      </w:r>
      <w:r>
        <w:rPr>
          <w:rFonts w:ascii="Times New Roman" w:hAnsi="Times New Roman" w:cs="Times New Roman"/>
        </w:rPr>
        <w:tab/>
        <w:t xml:space="preserve">Hallgren M, Kraepelien M, Öjehagen A, Lindefors N, Zeebari Z, Kaldo V, et al. Physical exercise and internet-based cognitive-behavioural therapy in the treatment of depression: randomised controlled trial. </w:t>
      </w:r>
      <w:r>
        <w:rPr>
          <w:rFonts w:ascii="Times New Roman" w:hAnsi="Times New Roman" w:cs="Times New Roman"/>
          <w:i/>
        </w:rPr>
        <w:t>The British journal of psychiatry : the journal of mental science</w:t>
      </w:r>
      <w:r>
        <w:rPr>
          <w:rFonts w:ascii="Times New Roman" w:hAnsi="Times New Roman" w:cs="Times New Roman"/>
        </w:rPr>
        <w:t>. 2015;207(3):227-34. doi:10.1192/bjp.bp.114.160101</w:t>
      </w:r>
    </w:p>
    <w:p w14:paraId="65253444" w14:textId="77777777" w:rsidR="00CD3DE7" w:rsidRDefault="00264E5F">
      <w:pPr>
        <w:pStyle w:val="EndNoteBibliography"/>
        <w:rPr>
          <w:rFonts w:ascii="Times New Roman" w:hAnsi="Times New Roman" w:cs="Times New Roman"/>
        </w:rPr>
      </w:pPr>
      <w:r>
        <w:rPr>
          <w:rFonts w:ascii="Times New Roman" w:hAnsi="Times New Roman" w:cs="Times New Roman"/>
        </w:rPr>
        <w:t>14.</w:t>
      </w:r>
      <w:r>
        <w:rPr>
          <w:rFonts w:ascii="Times New Roman" w:hAnsi="Times New Roman" w:cs="Times New Roman"/>
        </w:rPr>
        <w:tab/>
        <w:t xml:space="preserve">Hanssen H, Minghetti A, Faude O, Schmidt-Trucksäss A, Zahner L, Beck J, et al. Effects of Endurance Exercise Modalities on Arterial Stiffness in Patients Suffering from Unipolar Depression: A Randomized Controlled Trial. </w:t>
      </w:r>
      <w:r>
        <w:rPr>
          <w:rFonts w:ascii="Times New Roman" w:hAnsi="Times New Roman" w:cs="Times New Roman"/>
          <w:i/>
        </w:rPr>
        <w:t>Front Psychiatry</w:t>
      </w:r>
      <w:r>
        <w:rPr>
          <w:rFonts w:ascii="Times New Roman" w:hAnsi="Times New Roman" w:cs="Times New Roman"/>
        </w:rPr>
        <w:t>. 2017;8:311. doi:10.3389/fpsyt.2017.00311</w:t>
      </w:r>
    </w:p>
    <w:p w14:paraId="5F53108F" w14:textId="77777777" w:rsidR="00CD3DE7" w:rsidRDefault="00264E5F">
      <w:pPr>
        <w:pStyle w:val="EndNoteBibliography"/>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Haussleiter IS, Bolsinger B, Assion HJ, Juckel G. Adjuvant Guided Exercise Therapy Versus Self-Organized Activity in Patients With Major Depression. </w:t>
      </w:r>
      <w:r>
        <w:rPr>
          <w:rFonts w:ascii="Times New Roman" w:hAnsi="Times New Roman" w:cs="Times New Roman"/>
          <w:i/>
        </w:rPr>
        <w:t>The Journal of nervous and mental disease</w:t>
      </w:r>
      <w:r>
        <w:rPr>
          <w:rFonts w:ascii="Times New Roman" w:hAnsi="Times New Roman" w:cs="Times New Roman"/>
        </w:rPr>
        <w:t>. 2020;208(12):982-8. doi:10.1097/nmd.0000000000001240</w:t>
      </w:r>
    </w:p>
    <w:p w14:paraId="10AF2175" w14:textId="77777777" w:rsidR="00CD3DE7" w:rsidRDefault="00264E5F">
      <w:pPr>
        <w:pStyle w:val="EndNoteBibliography"/>
        <w:rPr>
          <w:rFonts w:ascii="Times New Roman" w:hAnsi="Times New Roman" w:cs="Times New Roman"/>
        </w:rPr>
      </w:pPr>
      <w:r>
        <w:rPr>
          <w:rFonts w:ascii="Times New Roman" w:hAnsi="Times New Roman" w:cs="Times New Roman"/>
        </w:rPr>
        <w:t>16.</w:t>
      </w:r>
      <w:r>
        <w:rPr>
          <w:rFonts w:ascii="Times New Roman" w:hAnsi="Times New Roman" w:cs="Times New Roman"/>
        </w:rPr>
        <w:tab/>
        <w:t xml:space="preserve">Hemat-Far A, Shahsavari A, Mousavi SR. Effects of selected aerobic exercises on the depression and concentrations of plasma serotonin in the depressed female students aged 18 to 25. </w:t>
      </w:r>
      <w:r>
        <w:rPr>
          <w:rFonts w:ascii="Times New Roman" w:hAnsi="Times New Roman" w:cs="Times New Roman"/>
          <w:i/>
        </w:rPr>
        <w:t>Journal of Applied Research</w:t>
      </w:r>
      <w:r>
        <w:rPr>
          <w:rFonts w:ascii="Times New Roman" w:hAnsi="Times New Roman" w:cs="Times New Roman"/>
        </w:rPr>
        <w:t xml:space="preserve">. 2012;12(1). </w:t>
      </w:r>
    </w:p>
    <w:p w14:paraId="29A34160" w14:textId="77777777" w:rsidR="00CD3DE7" w:rsidRDefault="00264E5F">
      <w:pPr>
        <w:pStyle w:val="EndNoteBibliography"/>
        <w:rPr>
          <w:rFonts w:ascii="Times New Roman" w:hAnsi="Times New Roman" w:cs="Times New Roman"/>
        </w:rPr>
      </w:pPr>
      <w:r>
        <w:rPr>
          <w:rFonts w:ascii="Times New Roman" w:hAnsi="Times New Roman" w:cs="Times New Roman"/>
        </w:rPr>
        <w:t>17.</w:t>
      </w:r>
      <w:r>
        <w:rPr>
          <w:rFonts w:ascii="Times New Roman" w:hAnsi="Times New Roman" w:cs="Times New Roman"/>
        </w:rPr>
        <w:tab/>
        <w:t xml:space="preserve">Huang T-T, Liu C-B, Tsai Y-H, Chin Y-F, Wong C-H. Physical fitness exercise versus cognitive behavior therapy on reducing the depressive symptoms among community-dwelling elderly adults: A randomized controlled trial. </w:t>
      </w:r>
      <w:r>
        <w:rPr>
          <w:rFonts w:ascii="Times New Roman" w:hAnsi="Times New Roman" w:cs="Times New Roman"/>
          <w:i/>
        </w:rPr>
        <w:t>International journal of nursing studies</w:t>
      </w:r>
      <w:r>
        <w:rPr>
          <w:rFonts w:ascii="Times New Roman" w:hAnsi="Times New Roman" w:cs="Times New Roman"/>
        </w:rPr>
        <w:t xml:space="preserve">. 2015;52(10):1542-52. </w:t>
      </w:r>
    </w:p>
    <w:p w14:paraId="770FB85E" w14:textId="77777777" w:rsidR="00CD3DE7" w:rsidRDefault="00264E5F">
      <w:pPr>
        <w:pStyle w:val="EndNoteBibliography"/>
        <w:rPr>
          <w:rFonts w:ascii="Times New Roman" w:hAnsi="Times New Roman" w:cs="Times New Roman"/>
        </w:rPr>
      </w:pPr>
      <w:r>
        <w:rPr>
          <w:rFonts w:ascii="Times New Roman" w:hAnsi="Times New Roman" w:cs="Times New Roman"/>
        </w:rPr>
        <w:t>18.</w:t>
      </w:r>
      <w:r>
        <w:rPr>
          <w:rFonts w:ascii="Times New Roman" w:hAnsi="Times New Roman" w:cs="Times New Roman"/>
        </w:rPr>
        <w:tab/>
        <w:t xml:space="preserve">Imboden C, Gerber M, Beck J, Holsboer-Trachsler E, Pühse U, Hatzinger M. Aerobic exercise or stretching as add-on to inpatient treatment of depression: Similar antidepressant effects on depressive symptoms and larger effects on working memory for aerobic exercise alone. </w:t>
      </w:r>
      <w:r>
        <w:rPr>
          <w:rFonts w:ascii="Times New Roman" w:hAnsi="Times New Roman" w:cs="Times New Roman"/>
          <w:i/>
        </w:rPr>
        <w:t>Journal of affective disorders</w:t>
      </w:r>
      <w:r>
        <w:rPr>
          <w:rFonts w:ascii="Times New Roman" w:hAnsi="Times New Roman" w:cs="Times New Roman"/>
        </w:rPr>
        <w:t xml:space="preserve">. 2020;276:866-76. </w:t>
      </w:r>
    </w:p>
    <w:p w14:paraId="3120ECB4" w14:textId="77777777" w:rsidR="00CD3DE7" w:rsidRDefault="00264E5F">
      <w:pPr>
        <w:pStyle w:val="EndNoteBibliography"/>
        <w:rPr>
          <w:rFonts w:ascii="Times New Roman" w:hAnsi="Times New Roman" w:cs="Times New Roman"/>
        </w:rPr>
      </w:pPr>
      <w:r>
        <w:rPr>
          <w:rFonts w:ascii="Times New Roman" w:hAnsi="Times New Roman" w:cs="Times New Roman"/>
        </w:rPr>
        <w:t>19.</w:t>
      </w:r>
      <w:r>
        <w:rPr>
          <w:rFonts w:ascii="Times New Roman" w:hAnsi="Times New Roman" w:cs="Times New Roman"/>
        </w:rPr>
        <w:tab/>
        <w:t xml:space="preserve">Kinser PA, Bourguignon C, Whaley D, Hauenstein E, Taylor AG. Feasibility, acceptability, and </w:t>
      </w:r>
      <w:r>
        <w:rPr>
          <w:rFonts w:ascii="Times New Roman" w:hAnsi="Times New Roman" w:cs="Times New Roman"/>
        </w:rPr>
        <w:lastRenderedPageBreak/>
        <w:t xml:space="preserve">effects of gentle hatha yoga for women with major depression: findings from a randomized controlled mixed-methods study. </w:t>
      </w:r>
      <w:r>
        <w:rPr>
          <w:rFonts w:ascii="Times New Roman" w:hAnsi="Times New Roman" w:cs="Times New Roman"/>
          <w:i/>
        </w:rPr>
        <w:t>Archives of psychiatric nursing</w:t>
      </w:r>
      <w:r>
        <w:rPr>
          <w:rFonts w:ascii="Times New Roman" w:hAnsi="Times New Roman" w:cs="Times New Roman"/>
        </w:rPr>
        <w:t xml:space="preserve">. 2013;27(3):137-47. </w:t>
      </w:r>
    </w:p>
    <w:p w14:paraId="57258749" w14:textId="77777777" w:rsidR="00CD3DE7" w:rsidRDefault="00264E5F">
      <w:pPr>
        <w:pStyle w:val="EndNoteBibliography"/>
        <w:rPr>
          <w:rFonts w:ascii="Times New Roman" w:hAnsi="Times New Roman" w:cs="Times New Roman"/>
        </w:rPr>
      </w:pPr>
      <w:r>
        <w:rPr>
          <w:rFonts w:ascii="Times New Roman" w:hAnsi="Times New Roman" w:cs="Times New Roman"/>
        </w:rPr>
        <w:t>20.</w:t>
      </w:r>
      <w:r>
        <w:rPr>
          <w:rFonts w:ascii="Times New Roman" w:hAnsi="Times New Roman" w:cs="Times New Roman"/>
        </w:rPr>
        <w:tab/>
        <w:t xml:space="preserve">Kinser PA, Elswick R, Kornstein S. Potential long-term effects of a mind–body intervention for women with major depressive disorder: Sustained mental health improvements with a pilot yoga intervention. </w:t>
      </w:r>
      <w:r>
        <w:rPr>
          <w:rFonts w:ascii="Times New Roman" w:hAnsi="Times New Roman" w:cs="Times New Roman"/>
          <w:i/>
        </w:rPr>
        <w:t>Archives of psychiatric nursing</w:t>
      </w:r>
      <w:r>
        <w:rPr>
          <w:rFonts w:ascii="Times New Roman" w:hAnsi="Times New Roman" w:cs="Times New Roman"/>
        </w:rPr>
        <w:t xml:space="preserve">. 2014;28(6):377-83. </w:t>
      </w:r>
    </w:p>
    <w:p w14:paraId="55C3E9D0" w14:textId="77777777" w:rsidR="00CD3DE7" w:rsidRDefault="00264E5F">
      <w:pPr>
        <w:pStyle w:val="EndNoteBibliography"/>
        <w:rPr>
          <w:rFonts w:ascii="Times New Roman" w:hAnsi="Times New Roman" w:cs="Times New Roman"/>
        </w:rPr>
      </w:pPr>
      <w:r>
        <w:rPr>
          <w:rFonts w:ascii="Times New Roman" w:hAnsi="Times New Roman" w:cs="Times New Roman"/>
        </w:rPr>
        <w:t>21.</w:t>
      </w:r>
      <w:r>
        <w:rPr>
          <w:rFonts w:ascii="Times New Roman" w:hAnsi="Times New Roman" w:cs="Times New Roman"/>
        </w:rPr>
        <w:tab/>
        <w:t xml:space="preserve">Krogh J, Videbech P, Thomsen C, Gluud C, Nordentoft M. II trial. Aerobic exercise versus stretching exercise in patients with major depression—a randomised clinical trial. </w:t>
      </w:r>
      <w:r>
        <w:rPr>
          <w:rFonts w:ascii="Times New Roman" w:hAnsi="Times New Roman" w:cs="Times New Roman"/>
          <w:i/>
        </w:rPr>
        <w:t>PloS one</w:t>
      </w:r>
      <w:r>
        <w:rPr>
          <w:rFonts w:ascii="Times New Roman" w:hAnsi="Times New Roman" w:cs="Times New Roman"/>
        </w:rPr>
        <w:t xml:space="preserve">. 2012;7(10):e48316. </w:t>
      </w:r>
    </w:p>
    <w:p w14:paraId="57EDB8C9" w14:textId="77777777" w:rsidR="00CD3DE7" w:rsidRDefault="00264E5F">
      <w:pPr>
        <w:pStyle w:val="EndNoteBibliography"/>
        <w:rPr>
          <w:rFonts w:ascii="Times New Roman" w:hAnsi="Times New Roman" w:cs="Times New Roman"/>
        </w:rPr>
      </w:pPr>
      <w:r>
        <w:rPr>
          <w:rFonts w:ascii="Times New Roman" w:hAnsi="Times New Roman" w:cs="Times New Roman"/>
        </w:rPr>
        <w:t>22.</w:t>
      </w:r>
      <w:r>
        <w:rPr>
          <w:rFonts w:ascii="Times New Roman" w:hAnsi="Times New Roman" w:cs="Times New Roman"/>
        </w:rPr>
        <w:tab/>
        <w:t xml:space="preserve">La Rocque CL, Mazurka R, Stuckless TJ, Pyke K, Harkness KL. Randomized controlled trial of bikram yoga and aerobic exercise for depression in women: Efficacy and stress-based mechanisms. </w:t>
      </w:r>
      <w:r>
        <w:rPr>
          <w:rFonts w:ascii="Times New Roman" w:hAnsi="Times New Roman" w:cs="Times New Roman"/>
          <w:i/>
        </w:rPr>
        <w:t>Journal of affective disorders</w:t>
      </w:r>
      <w:r>
        <w:rPr>
          <w:rFonts w:ascii="Times New Roman" w:hAnsi="Times New Roman" w:cs="Times New Roman"/>
        </w:rPr>
        <w:t xml:space="preserve">. 2021;280:457-66. </w:t>
      </w:r>
    </w:p>
    <w:p w14:paraId="55D6EA42" w14:textId="77777777" w:rsidR="00CD3DE7" w:rsidRDefault="00264E5F">
      <w:pPr>
        <w:pStyle w:val="EndNoteBibliography"/>
        <w:rPr>
          <w:rFonts w:ascii="Times New Roman" w:hAnsi="Times New Roman" w:cs="Times New Roman"/>
        </w:rPr>
      </w:pPr>
      <w:r>
        <w:rPr>
          <w:rFonts w:ascii="Times New Roman" w:hAnsi="Times New Roman" w:cs="Times New Roman"/>
        </w:rPr>
        <w:t>23.</w:t>
      </w:r>
      <w:r>
        <w:rPr>
          <w:rFonts w:ascii="Times New Roman" w:hAnsi="Times New Roman" w:cs="Times New Roman"/>
        </w:rPr>
        <w:tab/>
        <w:t xml:space="preserve">Legrand FD. Effects of exercise on physical self-concept, global self-esteem, and depression in women of low socioeconomic status with elevated depressive symptoms. </w:t>
      </w:r>
      <w:r>
        <w:rPr>
          <w:rFonts w:ascii="Times New Roman" w:hAnsi="Times New Roman" w:cs="Times New Roman"/>
          <w:i/>
        </w:rPr>
        <w:t>Journal of Sport and Exercise Psychology</w:t>
      </w:r>
      <w:r>
        <w:rPr>
          <w:rFonts w:ascii="Times New Roman" w:hAnsi="Times New Roman" w:cs="Times New Roman"/>
        </w:rPr>
        <w:t xml:space="preserve">. 2014;36(4):357-65. </w:t>
      </w:r>
    </w:p>
    <w:p w14:paraId="30E5CDC1" w14:textId="77777777" w:rsidR="00CD3DE7" w:rsidRDefault="00264E5F">
      <w:pPr>
        <w:pStyle w:val="EndNoteBibliography"/>
        <w:rPr>
          <w:rFonts w:ascii="Times New Roman" w:hAnsi="Times New Roman" w:cs="Times New Roman"/>
        </w:rPr>
      </w:pPr>
      <w:r>
        <w:rPr>
          <w:rFonts w:ascii="Times New Roman" w:hAnsi="Times New Roman" w:cs="Times New Roman"/>
        </w:rPr>
        <w:t>24.</w:t>
      </w:r>
      <w:r>
        <w:rPr>
          <w:rFonts w:ascii="Times New Roman" w:hAnsi="Times New Roman" w:cs="Times New Roman"/>
        </w:rPr>
        <w:tab/>
        <w:t xml:space="preserve">Lok N, Lok S, Canbaz M. The effect of physical activity on depressive symptoms and quality of life among elderly nursing home residents: Randomized controlled trial. </w:t>
      </w:r>
      <w:r>
        <w:rPr>
          <w:rFonts w:ascii="Times New Roman" w:hAnsi="Times New Roman" w:cs="Times New Roman"/>
          <w:i/>
        </w:rPr>
        <w:t>Archives of gerontology and geriatrics</w:t>
      </w:r>
      <w:r>
        <w:rPr>
          <w:rFonts w:ascii="Times New Roman" w:hAnsi="Times New Roman" w:cs="Times New Roman"/>
        </w:rPr>
        <w:t xml:space="preserve">. 2017;70:92-8. </w:t>
      </w:r>
    </w:p>
    <w:p w14:paraId="7B132E8A" w14:textId="77777777" w:rsidR="00CD3DE7" w:rsidRDefault="00264E5F">
      <w:pPr>
        <w:pStyle w:val="EndNoteBibliography"/>
        <w:rPr>
          <w:rFonts w:ascii="Times New Roman" w:hAnsi="Times New Roman" w:cs="Times New Roman"/>
        </w:rPr>
      </w:pPr>
      <w:r>
        <w:rPr>
          <w:rFonts w:ascii="Times New Roman" w:hAnsi="Times New Roman" w:cs="Times New Roman"/>
        </w:rPr>
        <w:t>25.</w:t>
      </w:r>
      <w:r>
        <w:rPr>
          <w:rFonts w:ascii="Times New Roman" w:hAnsi="Times New Roman" w:cs="Times New Roman"/>
        </w:rPr>
        <w:tab/>
        <w:t xml:space="preserve">Makizako H, Tsutsumimoto K, Doi T, Makino K, Nakakubo S, Liu-Ambrose T, et al. Exercise and horticultural programs for older adults with depressive symptoms and memory problems: a randomized controlled trial. </w:t>
      </w:r>
      <w:r>
        <w:rPr>
          <w:rFonts w:ascii="Times New Roman" w:hAnsi="Times New Roman" w:cs="Times New Roman"/>
          <w:i/>
        </w:rPr>
        <w:t>Journal of clinical medicine</w:t>
      </w:r>
      <w:r>
        <w:rPr>
          <w:rFonts w:ascii="Times New Roman" w:hAnsi="Times New Roman" w:cs="Times New Roman"/>
        </w:rPr>
        <w:t xml:space="preserve">. 2019;9(1):99. </w:t>
      </w:r>
    </w:p>
    <w:p w14:paraId="29ED64A3" w14:textId="77777777" w:rsidR="00CD3DE7" w:rsidRDefault="00264E5F">
      <w:pPr>
        <w:pStyle w:val="EndNoteBibliography"/>
        <w:rPr>
          <w:rFonts w:ascii="Times New Roman" w:hAnsi="Times New Roman" w:cs="Times New Roman"/>
        </w:rPr>
      </w:pPr>
      <w:r>
        <w:rPr>
          <w:rFonts w:ascii="Times New Roman" w:hAnsi="Times New Roman" w:cs="Times New Roman"/>
        </w:rPr>
        <w:t>26.</w:t>
      </w:r>
      <w:r>
        <w:rPr>
          <w:rFonts w:ascii="Times New Roman" w:hAnsi="Times New Roman" w:cs="Times New Roman"/>
        </w:rPr>
        <w:tab/>
        <w:t xml:space="preserve">Mather AS, Rodriguez C, Guthrie MF, McHarg AM, Reid IC, McMurdo ME. Effects of exercise on depressive symptoms in older adults with poorly responsive depressive disorder: randomised controlled trial. </w:t>
      </w:r>
      <w:r>
        <w:rPr>
          <w:rFonts w:ascii="Times New Roman" w:hAnsi="Times New Roman" w:cs="Times New Roman"/>
          <w:i/>
        </w:rPr>
        <w:t>The British Journal of Psychiatry</w:t>
      </w:r>
      <w:r>
        <w:rPr>
          <w:rFonts w:ascii="Times New Roman" w:hAnsi="Times New Roman" w:cs="Times New Roman"/>
        </w:rPr>
        <w:t xml:space="preserve">. 2002;180(5):411-5. </w:t>
      </w:r>
    </w:p>
    <w:p w14:paraId="133A887A" w14:textId="77777777" w:rsidR="00CD3DE7" w:rsidRDefault="00264E5F">
      <w:pPr>
        <w:pStyle w:val="EndNoteBibliography"/>
        <w:rPr>
          <w:rFonts w:ascii="Times New Roman" w:hAnsi="Times New Roman" w:cs="Times New Roman"/>
        </w:rPr>
      </w:pPr>
      <w:r>
        <w:rPr>
          <w:rFonts w:ascii="Times New Roman" w:hAnsi="Times New Roman" w:cs="Times New Roman"/>
        </w:rPr>
        <w:t>27.</w:t>
      </w:r>
      <w:r>
        <w:rPr>
          <w:rFonts w:ascii="Times New Roman" w:hAnsi="Times New Roman" w:cs="Times New Roman"/>
        </w:rPr>
        <w:tab/>
        <w:t xml:space="preserve">Mota-Pereira J, Silverio J, Carvalho S, Ribeiro JC, Fonte D, Ramos J. Moderate exercise improves depression parameters in treatment-resistant patients with major depressive disorder. </w:t>
      </w:r>
      <w:r>
        <w:rPr>
          <w:rFonts w:ascii="Times New Roman" w:hAnsi="Times New Roman" w:cs="Times New Roman"/>
          <w:i/>
        </w:rPr>
        <w:t>Journal of psychiatric research</w:t>
      </w:r>
      <w:r>
        <w:rPr>
          <w:rFonts w:ascii="Times New Roman" w:hAnsi="Times New Roman" w:cs="Times New Roman"/>
        </w:rPr>
        <w:t xml:space="preserve">. 2011;45(8):1005-11. </w:t>
      </w:r>
    </w:p>
    <w:p w14:paraId="479259D5" w14:textId="77777777" w:rsidR="00CD3DE7" w:rsidRDefault="00264E5F">
      <w:pPr>
        <w:pStyle w:val="EndNoteBibliography"/>
        <w:rPr>
          <w:rFonts w:ascii="Times New Roman" w:hAnsi="Times New Roman" w:cs="Times New Roman"/>
        </w:rPr>
      </w:pPr>
      <w:r>
        <w:rPr>
          <w:rFonts w:ascii="Times New Roman" w:hAnsi="Times New Roman" w:cs="Times New Roman"/>
        </w:rPr>
        <w:t>28.</w:t>
      </w:r>
      <w:r>
        <w:rPr>
          <w:rFonts w:ascii="Times New Roman" w:hAnsi="Times New Roman" w:cs="Times New Roman"/>
        </w:rPr>
        <w:tab/>
        <w:t xml:space="preserve">Nabkasorn C, Miyai N, Sootmongkol A, Junprasert S, Yamamoto H, Arita M, et al. Effects of physical exercise on depression, neuroendocrine stress hormones and physiological fitness in adolescent females with depressive symptoms. </w:t>
      </w:r>
      <w:r>
        <w:rPr>
          <w:rFonts w:ascii="Times New Roman" w:hAnsi="Times New Roman" w:cs="Times New Roman"/>
          <w:i/>
        </w:rPr>
        <w:t>The European Journal of Public Health</w:t>
      </w:r>
      <w:r>
        <w:rPr>
          <w:rFonts w:ascii="Times New Roman" w:hAnsi="Times New Roman" w:cs="Times New Roman"/>
        </w:rPr>
        <w:t xml:space="preserve">. 2006;16(2):179-84. </w:t>
      </w:r>
    </w:p>
    <w:p w14:paraId="548D0BFB" w14:textId="77777777" w:rsidR="00CD3DE7" w:rsidRDefault="00264E5F">
      <w:pPr>
        <w:pStyle w:val="EndNoteBibliography"/>
        <w:rPr>
          <w:rFonts w:ascii="Times New Roman" w:hAnsi="Times New Roman" w:cs="Times New Roman"/>
        </w:rPr>
      </w:pPr>
      <w:r>
        <w:rPr>
          <w:rFonts w:ascii="Times New Roman" w:hAnsi="Times New Roman" w:cs="Times New Roman"/>
        </w:rPr>
        <w:t>29.</w:t>
      </w:r>
      <w:r>
        <w:rPr>
          <w:rFonts w:ascii="Times New Roman" w:hAnsi="Times New Roman" w:cs="Times New Roman"/>
        </w:rPr>
        <w:tab/>
        <w:t xml:space="preserve">Oertel-Knöchel V, Mehler P, Thiel C, Steinbrecher K, Malchow B, Tesky V, et al. Effects of aerobic exercise on cognitive performance and individual psychopathology in depressive and schizophrenia patients. </w:t>
      </w:r>
      <w:r>
        <w:rPr>
          <w:rFonts w:ascii="Times New Roman" w:hAnsi="Times New Roman" w:cs="Times New Roman"/>
          <w:i/>
        </w:rPr>
        <w:t>European archives of psychiatry and clinical neuroscience</w:t>
      </w:r>
      <w:r>
        <w:rPr>
          <w:rFonts w:ascii="Times New Roman" w:hAnsi="Times New Roman" w:cs="Times New Roman"/>
        </w:rPr>
        <w:t xml:space="preserve">. 2014;264:589-604. </w:t>
      </w:r>
    </w:p>
    <w:p w14:paraId="42118096" w14:textId="77777777" w:rsidR="00CD3DE7" w:rsidRDefault="00264E5F">
      <w:pPr>
        <w:pStyle w:val="EndNoteBibliography"/>
        <w:rPr>
          <w:rFonts w:ascii="Times New Roman" w:hAnsi="Times New Roman" w:cs="Times New Roman"/>
        </w:rPr>
      </w:pPr>
      <w:r>
        <w:rPr>
          <w:rFonts w:ascii="Times New Roman" w:hAnsi="Times New Roman" w:cs="Times New Roman"/>
        </w:rPr>
        <w:t>30.</w:t>
      </w:r>
      <w:r>
        <w:rPr>
          <w:rFonts w:ascii="Times New Roman" w:hAnsi="Times New Roman" w:cs="Times New Roman"/>
        </w:rPr>
        <w:tab/>
        <w:t xml:space="preserve">Pilu A, Sorba M, Hardoy MC, Floris AL, Mannu F, Seruis ML, et al. Efficacy of physical activity in the adjunctive treatment of major depressive disorders: preliminary results. </w:t>
      </w:r>
      <w:r>
        <w:rPr>
          <w:rFonts w:ascii="Times New Roman" w:hAnsi="Times New Roman" w:cs="Times New Roman"/>
          <w:i/>
        </w:rPr>
        <w:t>Clinical Practice and Epidemiology in Mental Health</w:t>
      </w:r>
      <w:r>
        <w:rPr>
          <w:rFonts w:ascii="Times New Roman" w:hAnsi="Times New Roman" w:cs="Times New Roman"/>
        </w:rPr>
        <w:t xml:space="preserve">. 2007;3:1-4. </w:t>
      </w:r>
    </w:p>
    <w:p w14:paraId="347EE39E" w14:textId="77777777" w:rsidR="00CD3DE7" w:rsidRDefault="00264E5F">
      <w:pPr>
        <w:pStyle w:val="EndNoteBibliography"/>
        <w:rPr>
          <w:rFonts w:ascii="Times New Roman" w:hAnsi="Times New Roman" w:cs="Times New Roman"/>
        </w:rPr>
      </w:pPr>
      <w:r>
        <w:rPr>
          <w:rFonts w:ascii="Times New Roman" w:hAnsi="Times New Roman" w:cs="Times New Roman"/>
        </w:rPr>
        <w:t>31.</w:t>
      </w:r>
      <w:r>
        <w:rPr>
          <w:rFonts w:ascii="Times New Roman" w:hAnsi="Times New Roman" w:cs="Times New Roman"/>
        </w:rPr>
        <w:tab/>
        <w:t xml:space="preserve">Pfaff JJ, Alfonso H, Newton RU, Sim M, Flicker L, Almeida OP. ACTIVEDEP: a randomised, controlled trial of a home-based exercise intervention to alleviate depression in middle-aged and older adults. </w:t>
      </w:r>
      <w:r>
        <w:rPr>
          <w:rFonts w:ascii="Times New Roman" w:hAnsi="Times New Roman" w:cs="Times New Roman"/>
          <w:i/>
        </w:rPr>
        <w:t>British journal of sports medicine</w:t>
      </w:r>
      <w:r>
        <w:rPr>
          <w:rFonts w:ascii="Times New Roman" w:hAnsi="Times New Roman" w:cs="Times New Roman"/>
        </w:rPr>
        <w:t xml:space="preserve">. 2014;48(3):226-32. </w:t>
      </w:r>
    </w:p>
    <w:p w14:paraId="02EEF82C" w14:textId="77777777" w:rsidR="00CD3DE7" w:rsidRDefault="00264E5F">
      <w:pPr>
        <w:pStyle w:val="EndNoteBibliography"/>
        <w:rPr>
          <w:rFonts w:ascii="Times New Roman" w:hAnsi="Times New Roman" w:cs="Times New Roman"/>
        </w:rPr>
      </w:pPr>
      <w:r>
        <w:rPr>
          <w:rFonts w:ascii="Times New Roman" w:hAnsi="Times New Roman" w:cs="Times New Roman"/>
        </w:rPr>
        <w:t>32.</w:t>
      </w:r>
      <w:r>
        <w:rPr>
          <w:rFonts w:ascii="Times New Roman" w:hAnsi="Times New Roman" w:cs="Times New Roman"/>
        </w:rPr>
        <w:tab/>
        <w:t xml:space="preserve">Prakhinkit S, Suppapitiporn S, Tanaka H, Suksom D. Effects of Buddhism walking meditation on depression, functional fitness, and endothelium-dependent vasodilation in depressed elderly. </w:t>
      </w:r>
      <w:r>
        <w:rPr>
          <w:rFonts w:ascii="Times New Roman" w:hAnsi="Times New Roman" w:cs="Times New Roman"/>
          <w:i/>
        </w:rPr>
        <w:t>The journal of alternative and complementary medicine</w:t>
      </w:r>
      <w:r>
        <w:rPr>
          <w:rFonts w:ascii="Times New Roman" w:hAnsi="Times New Roman" w:cs="Times New Roman"/>
        </w:rPr>
        <w:t xml:space="preserve">. 2014;20(5):411-6. </w:t>
      </w:r>
    </w:p>
    <w:p w14:paraId="24B3664F" w14:textId="77777777" w:rsidR="00CD3DE7" w:rsidRDefault="00264E5F">
      <w:pPr>
        <w:pStyle w:val="EndNoteBibliography"/>
        <w:rPr>
          <w:rFonts w:ascii="Times New Roman" w:hAnsi="Times New Roman" w:cs="Times New Roman"/>
        </w:rPr>
      </w:pPr>
      <w:r>
        <w:rPr>
          <w:rFonts w:ascii="Times New Roman" w:hAnsi="Times New Roman" w:cs="Times New Roman"/>
        </w:rPr>
        <w:t>33.</w:t>
      </w:r>
      <w:r>
        <w:rPr>
          <w:rFonts w:ascii="Times New Roman" w:hAnsi="Times New Roman" w:cs="Times New Roman"/>
        </w:rPr>
        <w:tab/>
        <w:t xml:space="preserve">Prathikanti S, Rivera R, Cochran A, Tungol JG, Fayazmanesh N, Weinmann E. Treating major depression with yoga: A prospective, randomized, controlled pilot trial. </w:t>
      </w:r>
      <w:r>
        <w:rPr>
          <w:rFonts w:ascii="Times New Roman" w:hAnsi="Times New Roman" w:cs="Times New Roman"/>
          <w:i/>
        </w:rPr>
        <w:t>Plos one</w:t>
      </w:r>
      <w:r>
        <w:rPr>
          <w:rFonts w:ascii="Times New Roman" w:hAnsi="Times New Roman" w:cs="Times New Roman"/>
        </w:rPr>
        <w:t xml:space="preserve">. 2017;12(3):e0173869. </w:t>
      </w:r>
    </w:p>
    <w:p w14:paraId="1168B2A1" w14:textId="77777777" w:rsidR="00CD3DE7" w:rsidRDefault="00264E5F">
      <w:pPr>
        <w:pStyle w:val="EndNoteBibliography"/>
        <w:rPr>
          <w:rFonts w:ascii="Times New Roman" w:hAnsi="Times New Roman" w:cs="Times New Roman"/>
        </w:rPr>
      </w:pPr>
      <w:r>
        <w:rPr>
          <w:rFonts w:ascii="Times New Roman" w:hAnsi="Times New Roman" w:cs="Times New Roman"/>
        </w:rPr>
        <w:t>34.</w:t>
      </w:r>
      <w:r>
        <w:rPr>
          <w:rFonts w:ascii="Times New Roman" w:hAnsi="Times New Roman" w:cs="Times New Roman"/>
        </w:rPr>
        <w:tab/>
        <w:t xml:space="preserve">Roy A, Govindan R, Muralidharan K. The impact of an add-on video assisted structured aerobic exercise module on mood and somatic symptoms among women with depressive disorders: study from a tertiary care centre in India. </w:t>
      </w:r>
      <w:r>
        <w:rPr>
          <w:rFonts w:ascii="Times New Roman" w:hAnsi="Times New Roman" w:cs="Times New Roman"/>
          <w:i/>
        </w:rPr>
        <w:t>Asian Journal of Psychiatry</w:t>
      </w:r>
      <w:r>
        <w:rPr>
          <w:rFonts w:ascii="Times New Roman" w:hAnsi="Times New Roman" w:cs="Times New Roman"/>
        </w:rPr>
        <w:t xml:space="preserve">. 2018;32:118-22. </w:t>
      </w:r>
    </w:p>
    <w:p w14:paraId="7899915E" w14:textId="77777777" w:rsidR="00CD3DE7" w:rsidRDefault="00264E5F">
      <w:pPr>
        <w:pStyle w:val="EndNoteBibliography"/>
        <w:rPr>
          <w:rFonts w:ascii="Times New Roman" w:hAnsi="Times New Roman" w:cs="Times New Roman"/>
        </w:rPr>
      </w:pPr>
      <w:r>
        <w:rPr>
          <w:rFonts w:ascii="Times New Roman" w:hAnsi="Times New Roman" w:cs="Times New Roman"/>
        </w:rPr>
        <w:t>35.</w:t>
      </w:r>
      <w:r>
        <w:rPr>
          <w:rFonts w:ascii="Times New Roman" w:hAnsi="Times New Roman" w:cs="Times New Roman"/>
        </w:rPr>
        <w:tab/>
        <w:t xml:space="preserve">Schuver KJ, Lewis BA. Mindfulness-based yoga intervention for women with depression. </w:t>
      </w:r>
      <w:r>
        <w:rPr>
          <w:rFonts w:ascii="Times New Roman" w:hAnsi="Times New Roman" w:cs="Times New Roman"/>
          <w:i/>
        </w:rPr>
        <w:t>Complementary therapies in medicine</w:t>
      </w:r>
      <w:r>
        <w:rPr>
          <w:rFonts w:ascii="Times New Roman" w:hAnsi="Times New Roman" w:cs="Times New Roman"/>
        </w:rPr>
        <w:t xml:space="preserve">. 2016;26:85-91. </w:t>
      </w:r>
    </w:p>
    <w:p w14:paraId="366ABCE8" w14:textId="77777777" w:rsidR="00CD3DE7" w:rsidRDefault="00264E5F">
      <w:pPr>
        <w:pStyle w:val="EndNoteBibliography"/>
        <w:rPr>
          <w:rFonts w:ascii="Times New Roman" w:hAnsi="Times New Roman" w:cs="Times New Roman"/>
        </w:rPr>
      </w:pPr>
      <w:r>
        <w:rPr>
          <w:rFonts w:ascii="Times New Roman" w:hAnsi="Times New Roman" w:cs="Times New Roman"/>
        </w:rPr>
        <w:t>36.</w:t>
      </w:r>
      <w:r>
        <w:rPr>
          <w:rFonts w:ascii="Times New Roman" w:hAnsi="Times New Roman" w:cs="Times New Roman"/>
        </w:rPr>
        <w:tab/>
        <w:t xml:space="preserve">Scott TM, Gerbarg PL, Silveri MM, Nielsen GH, Owen L, Nyer M, et al. Psychological function, iyengar yoga, and coherent breathing: a randomized controlled dosing study. </w:t>
      </w:r>
      <w:r>
        <w:rPr>
          <w:rFonts w:ascii="Times New Roman" w:hAnsi="Times New Roman" w:cs="Times New Roman"/>
          <w:i/>
        </w:rPr>
        <w:t>Journal of Psychiatric Practice®</w:t>
      </w:r>
      <w:r>
        <w:rPr>
          <w:rFonts w:ascii="Times New Roman" w:hAnsi="Times New Roman" w:cs="Times New Roman"/>
        </w:rPr>
        <w:t xml:space="preserve">. 2019;25(6):437-50. </w:t>
      </w:r>
    </w:p>
    <w:p w14:paraId="37DDF091" w14:textId="77777777" w:rsidR="00CD3DE7" w:rsidRDefault="00264E5F">
      <w:pPr>
        <w:pStyle w:val="EndNoteBibliography"/>
        <w:rPr>
          <w:rFonts w:ascii="Times New Roman" w:hAnsi="Times New Roman" w:cs="Times New Roman"/>
        </w:rPr>
      </w:pPr>
      <w:r>
        <w:rPr>
          <w:rFonts w:ascii="Times New Roman" w:hAnsi="Times New Roman" w:cs="Times New Roman"/>
        </w:rPr>
        <w:t>37.</w:t>
      </w:r>
      <w:r>
        <w:rPr>
          <w:rFonts w:ascii="Times New Roman" w:hAnsi="Times New Roman" w:cs="Times New Roman"/>
        </w:rPr>
        <w:tab/>
        <w:t xml:space="preserve">Sharma A, Barrett MS, Cucchiara AJ, Gooneratne NS, Thase ME. A breathing-based meditation intervention for patients with major depressive disorder following inadequate response to antidepressants: a randomized pilot study. </w:t>
      </w:r>
      <w:r>
        <w:rPr>
          <w:rFonts w:ascii="Times New Roman" w:hAnsi="Times New Roman" w:cs="Times New Roman"/>
          <w:i/>
        </w:rPr>
        <w:t>The Journal of clinical psychiatry</w:t>
      </w:r>
      <w:r>
        <w:rPr>
          <w:rFonts w:ascii="Times New Roman" w:hAnsi="Times New Roman" w:cs="Times New Roman"/>
        </w:rPr>
        <w:t xml:space="preserve">. 2017;78(1):493. </w:t>
      </w:r>
    </w:p>
    <w:p w14:paraId="5862ADCF" w14:textId="77777777" w:rsidR="00CD3DE7" w:rsidRDefault="00264E5F">
      <w:pPr>
        <w:pStyle w:val="EndNoteBibliography"/>
        <w:rPr>
          <w:rFonts w:ascii="Times New Roman" w:hAnsi="Times New Roman" w:cs="Times New Roman"/>
        </w:rPr>
      </w:pPr>
      <w:r>
        <w:rPr>
          <w:rFonts w:ascii="Times New Roman" w:hAnsi="Times New Roman" w:cs="Times New Roman"/>
        </w:rPr>
        <w:t>38.</w:t>
      </w:r>
      <w:r>
        <w:rPr>
          <w:rFonts w:ascii="Times New Roman" w:hAnsi="Times New Roman" w:cs="Times New Roman"/>
        </w:rPr>
        <w:tab/>
        <w:t xml:space="preserve">Singh NA, Clements KM, Fiatarone MA. A randomized controlled trial of progressive resistance training in depressed elders. </w:t>
      </w:r>
      <w:r>
        <w:rPr>
          <w:rFonts w:ascii="Times New Roman" w:hAnsi="Times New Roman" w:cs="Times New Roman"/>
          <w:i/>
        </w:rPr>
        <w:t>The Journals of Gerontology Series A: Biological Sciences and Medical Sciences</w:t>
      </w:r>
      <w:r>
        <w:rPr>
          <w:rFonts w:ascii="Times New Roman" w:hAnsi="Times New Roman" w:cs="Times New Roman"/>
        </w:rPr>
        <w:t xml:space="preserve">. 1997;52(1):M27-M35. </w:t>
      </w:r>
    </w:p>
    <w:p w14:paraId="5CB2D4CF" w14:textId="77777777" w:rsidR="00CD3DE7" w:rsidRDefault="00264E5F">
      <w:pPr>
        <w:pStyle w:val="EndNoteBibliography"/>
        <w:rPr>
          <w:rFonts w:ascii="Times New Roman" w:hAnsi="Times New Roman" w:cs="Times New Roman"/>
        </w:rPr>
      </w:pPr>
      <w:r>
        <w:rPr>
          <w:rFonts w:ascii="Times New Roman" w:hAnsi="Times New Roman" w:cs="Times New Roman"/>
        </w:rPr>
        <w:t>39.</w:t>
      </w:r>
      <w:r>
        <w:rPr>
          <w:rFonts w:ascii="Times New Roman" w:hAnsi="Times New Roman" w:cs="Times New Roman"/>
        </w:rPr>
        <w:tab/>
        <w:t xml:space="preserve">Singh NA, Stavrinos TM, Scarbek Y, Galambos G, Liber C, Fiatarone Singh MA, et al. A randomized controlled trial of high versus low intensity weight training versus general practitioner care for clinical depression in older adults. </w:t>
      </w:r>
      <w:r>
        <w:rPr>
          <w:rFonts w:ascii="Times New Roman" w:hAnsi="Times New Roman" w:cs="Times New Roman"/>
          <w:i/>
        </w:rPr>
        <w:t xml:space="preserve">The Journals of Gerontology Series A: Biological Sciences and </w:t>
      </w:r>
      <w:r>
        <w:rPr>
          <w:rFonts w:ascii="Times New Roman" w:hAnsi="Times New Roman" w:cs="Times New Roman"/>
          <w:i/>
        </w:rPr>
        <w:lastRenderedPageBreak/>
        <w:t>Medical Sciences</w:t>
      </w:r>
      <w:r>
        <w:rPr>
          <w:rFonts w:ascii="Times New Roman" w:hAnsi="Times New Roman" w:cs="Times New Roman"/>
        </w:rPr>
        <w:t xml:space="preserve">. 2005;60(6):768-76. </w:t>
      </w:r>
    </w:p>
    <w:p w14:paraId="539AF7A5" w14:textId="77777777" w:rsidR="00CD3DE7" w:rsidRDefault="00264E5F">
      <w:pPr>
        <w:pStyle w:val="EndNoteBibliography"/>
        <w:rPr>
          <w:rFonts w:ascii="Times New Roman" w:hAnsi="Times New Roman" w:cs="Times New Roman"/>
        </w:rPr>
      </w:pPr>
      <w:r>
        <w:rPr>
          <w:rFonts w:ascii="Times New Roman" w:hAnsi="Times New Roman" w:cs="Times New Roman"/>
        </w:rPr>
        <w:t>40.</w:t>
      </w:r>
      <w:r>
        <w:rPr>
          <w:rFonts w:ascii="Times New Roman" w:hAnsi="Times New Roman" w:cs="Times New Roman"/>
        </w:rPr>
        <w:tab/>
        <w:t xml:space="preserve">Streeter CC, Gerbarg PL, Whitfield TH, Owen L, Johnston J, Silveri MM, et al. Treatment of major depressive disorder with Iyengar yoga and coherent breathing: a randomized controlled dosing study. </w:t>
      </w:r>
      <w:r>
        <w:rPr>
          <w:rFonts w:ascii="Times New Roman" w:hAnsi="Times New Roman" w:cs="Times New Roman"/>
          <w:i/>
        </w:rPr>
        <w:t>The Journal of Alternative and Complementary Medicine</w:t>
      </w:r>
      <w:r>
        <w:rPr>
          <w:rFonts w:ascii="Times New Roman" w:hAnsi="Times New Roman" w:cs="Times New Roman"/>
        </w:rPr>
        <w:t xml:space="preserve">. 2017;23(3):201-7. </w:t>
      </w:r>
    </w:p>
    <w:p w14:paraId="7B1B44BD" w14:textId="77777777" w:rsidR="00CD3DE7" w:rsidRDefault="00264E5F">
      <w:pPr>
        <w:pStyle w:val="EndNoteBibliography"/>
        <w:rPr>
          <w:rFonts w:ascii="Times New Roman" w:hAnsi="Times New Roman" w:cs="Times New Roman"/>
        </w:rPr>
      </w:pPr>
      <w:r>
        <w:rPr>
          <w:rFonts w:ascii="Times New Roman" w:hAnsi="Times New Roman" w:cs="Times New Roman"/>
        </w:rPr>
        <w:t>41.</w:t>
      </w:r>
      <w:r>
        <w:rPr>
          <w:rFonts w:ascii="Times New Roman" w:hAnsi="Times New Roman" w:cs="Times New Roman"/>
        </w:rPr>
        <w:tab/>
        <w:t xml:space="preserve">Streeter CC, Gerbarg PL, Brown RP, Scott TM, Nielsen GH, Owen L, et al. Thalamic gamma aminobutyric acid level changes in major depressive disorder after a 12-week Iyengar yoga and coherent breathing intervention. </w:t>
      </w:r>
      <w:r>
        <w:rPr>
          <w:rFonts w:ascii="Times New Roman" w:hAnsi="Times New Roman" w:cs="Times New Roman"/>
          <w:i/>
        </w:rPr>
        <w:t>The Journal of Alternative and Complementary Medicine</w:t>
      </w:r>
      <w:r>
        <w:rPr>
          <w:rFonts w:ascii="Times New Roman" w:hAnsi="Times New Roman" w:cs="Times New Roman"/>
        </w:rPr>
        <w:t xml:space="preserve">. 2020;26(3):190-7. </w:t>
      </w:r>
    </w:p>
    <w:p w14:paraId="6028F1A8" w14:textId="77777777" w:rsidR="00CD3DE7" w:rsidRDefault="00264E5F">
      <w:pPr>
        <w:pStyle w:val="EndNoteBibliography"/>
        <w:rPr>
          <w:rFonts w:ascii="Times New Roman" w:hAnsi="Times New Roman" w:cs="Times New Roman"/>
        </w:rPr>
      </w:pPr>
      <w:r>
        <w:rPr>
          <w:rFonts w:ascii="Times New Roman" w:hAnsi="Times New Roman" w:cs="Times New Roman"/>
        </w:rPr>
        <w:t>42.</w:t>
      </w:r>
      <w:r>
        <w:rPr>
          <w:rFonts w:ascii="Times New Roman" w:hAnsi="Times New Roman" w:cs="Times New Roman"/>
        </w:rPr>
        <w:tab/>
        <w:t xml:space="preserve">Field T, Diego M, Delgado J, Medina L. Tai chi/yoga reduces prenatal depression, anxiety and sleep disturbances. </w:t>
      </w:r>
      <w:r>
        <w:rPr>
          <w:rFonts w:ascii="Times New Roman" w:hAnsi="Times New Roman" w:cs="Times New Roman"/>
          <w:i/>
        </w:rPr>
        <w:t>Complementary therapies in clinical practice</w:t>
      </w:r>
      <w:r>
        <w:rPr>
          <w:rFonts w:ascii="Times New Roman" w:hAnsi="Times New Roman" w:cs="Times New Roman"/>
        </w:rPr>
        <w:t xml:space="preserve">. 2013;19(1):6-10. </w:t>
      </w:r>
    </w:p>
    <w:p w14:paraId="1DCBA28F" w14:textId="77777777" w:rsidR="00CD3DE7" w:rsidRDefault="00264E5F">
      <w:pPr>
        <w:pStyle w:val="EndNoteBibliography"/>
        <w:rPr>
          <w:rFonts w:ascii="Times New Roman" w:hAnsi="Times New Roman" w:cs="Times New Roman"/>
        </w:rPr>
      </w:pPr>
      <w:r>
        <w:rPr>
          <w:rFonts w:ascii="Times New Roman" w:hAnsi="Times New Roman" w:cs="Times New Roman"/>
        </w:rPr>
        <w:t>43.</w:t>
      </w:r>
      <w:r>
        <w:rPr>
          <w:rFonts w:ascii="Times New Roman" w:hAnsi="Times New Roman" w:cs="Times New Roman"/>
        </w:rPr>
        <w:tab/>
        <w:t xml:space="preserve">Tsang HW, Fung KM, Chan AS, Lee G, Chan F. Effect of a qigong exercise programme on elderly with depression. </w:t>
      </w:r>
      <w:r>
        <w:rPr>
          <w:rFonts w:ascii="Times New Roman" w:hAnsi="Times New Roman" w:cs="Times New Roman"/>
          <w:i/>
        </w:rPr>
        <w:t>International Journal of Geriatric Psychiatry: A journal of the psychiatry of late life and allied sciences</w:t>
      </w:r>
      <w:r>
        <w:rPr>
          <w:rFonts w:ascii="Times New Roman" w:hAnsi="Times New Roman" w:cs="Times New Roman"/>
        </w:rPr>
        <w:t xml:space="preserve">. 2006;21(9):890-7. </w:t>
      </w:r>
    </w:p>
    <w:p w14:paraId="28280A56" w14:textId="77777777" w:rsidR="00CD3DE7" w:rsidRDefault="00264E5F">
      <w:pPr>
        <w:pStyle w:val="EndNoteBibliography"/>
        <w:rPr>
          <w:rFonts w:ascii="Times New Roman" w:hAnsi="Times New Roman" w:cs="Times New Roman"/>
        </w:rPr>
      </w:pPr>
      <w:r>
        <w:rPr>
          <w:rFonts w:ascii="Times New Roman" w:hAnsi="Times New Roman" w:cs="Times New Roman"/>
        </w:rPr>
        <w:t>44.</w:t>
      </w:r>
      <w:r>
        <w:rPr>
          <w:rFonts w:ascii="Times New Roman" w:hAnsi="Times New Roman" w:cs="Times New Roman"/>
        </w:rPr>
        <w:tab/>
        <w:t xml:space="preserve">Tsang HW, Tsang WW, Jones AY, Fung KM, Chan AH, Chan EP, et al. Psycho-physical and neurophysiological effects of qigong on depressed elders with chronic illness. </w:t>
      </w:r>
      <w:r>
        <w:rPr>
          <w:rFonts w:ascii="Times New Roman" w:hAnsi="Times New Roman" w:cs="Times New Roman"/>
          <w:i/>
        </w:rPr>
        <w:t>Aging &amp; mental health</w:t>
      </w:r>
      <w:r>
        <w:rPr>
          <w:rFonts w:ascii="Times New Roman" w:hAnsi="Times New Roman" w:cs="Times New Roman"/>
        </w:rPr>
        <w:t xml:space="preserve">. 2013;17(3):336-48. </w:t>
      </w:r>
    </w:p>
    <w:p w14:paraId="23215C89" w14:textId="77777777" w:rsidR="00CD3DE7" w:rsidRDefault="00264E5F">
      <w:pPr>
        <w:pStyle w:val="EndNoteBibliography"/>
        <w:rPr>
          <w:rFonts w:ascii="Times New Roman" w:hAnsi="Times New Roman" w:cs="Times New Roman"/>
        </w:rPr>
      </w:pPr>
      <w:r>
        <w:rPr>
          <w:rFonts w:ascii="Times New Roman" w:hAnsi="Times New Roman" w:cs="Times New Roman"/>
        </w:rPr>
        <w:t>45.</w:t>
      </w:r>
      <w:r>
        <w:rPr>
          <w:rFonts w:ascii="Times New Roman" w:hAnsi="Times New Roman" w:cs="Times New Roman"/>
        </w:rPr>
        <w:tab/>
        <w:t xml:space="preserve">Uebelacker LA, Tremont G, Gillette LT, Epstein-Lubow G, Strong DR, Abrantes AM, et al. Adjunctive yoga v. health education for persistent major depression: a randomized controlled trial. </w:t>
      </w:r>
      <w:r>
        <w:rPr>
          <w:rFonts w:ascii="Times New Roman" w:hAnsi="Times New Roman" w:cs="Times New Roman"/>
          <w:i/>
        </w:rPr>
        <w:t>Psychological medicine</w:t>
      </w:r>
      <w:r>
        <w:rPr>
          <w:rFonts w:ascii="Times New Roman" w:hAnsi="Times New Roman" w:cs="Times New Roman"/>
        </w:rPr>
        <w:t xml:space="preserve">. 2017;47(12):2130-42. </w:t>
      </w:r>
    </w:p>
    <w:p w14:paraId="51E7BEB2" w14:textId="77777777" w:rsidR="00CD3DE7" w:rsidRDefault="00264E5F">
      <w:pPr>
        <w:pStyle w:val="EndNoteBibliography"/>
        <w:rPr>
          <w:rFonts w:ascii="Times New Roman" w:hAnsi="Times New Roman" w:cs="Times New Roman"/>
        </w:rPr>
      </w:pPr>
      <w:r>
        <w:rPr>
          <w:rFonts w:ascii="Times New Roman" w:hAnsi="Times New Roman" w:cs="Times New Roman"/>
        </w:rPr>
        <w:t>46.</w:t>
      </w:r>
      <w:r>
        <w:rPr>
          <w:rFonts w:ascii="Times New Roman" w:hAnsi="Times New Roman" w:cs="Times New Roman"/>
        </w:rPr>
        <w:tab/>
        <w:t xml:space="preserve">Yeung A, Lepoutre V, Wayne P, Yeh G, Slipp LE, Fava M, et al. Tai chi treatment for depression in Chinese Americans: a pilot study. </w:t>
      </w:r>
      <w:r>
        <w:rPr>
          <w:rFonts w:ascii="Times New Roman" w:hAnsi="Times New Roman" w:cs="Times New Roman"/>
          <w:i/>
        </w:rPr>
        <w:t>American Journal of Physical Medicine &amp; Rehabilitation</w:t>
      </w:r>
      <w:r>
        <w:rPr>
          <w:rFonts w:ascii="Times New Roman" w:hAnsi="Times New Roman" w:cs="Times New Roman"/>
        </w:rPr>
        <w:t xml:space="preserve">. 2012;91(10):863-70. </w:t>
      </w:r>
    </w:p>
    <w:p w14:paraId="428BA514" w14:textId="77777777" w:rsidR="00CD3DE7" w:rsidRDefault="00264E5F">
      <w:pPr>
        <w:pStyle w:val="EndNoteBibliography"/>
        <w:rPr>
          <w:rFonts w:ascii="Times New Roman" w:hAnsi="Times New Roman" w:cs="Times New Roman"/>
        </w:rPr>
      </w:pPr>
      <w:r>
        <w:rPr>
          <w:rFonts w:ascii="Times New Roman" w:hAnsi="Times New Roman" w:cs="Times New Roman"/>
        </w:rPr>
        <w:t>47.</w:t>
      </w:r>
      <w:r>
        <w:rPr>
          <w:rFonts w:ascii="Times New Roman" w:hAnsi="Times New Roman" w:cs="Times New Roman"/>
        </w:rPr>
        <w:tab/>
        <w:t xml:space="preserve">Wheeler DC, Hickson DA, Waller LA. Assessing Local Model Adequacy in Bayesian Hierarchical Models Using the Partitioned Deviance Information Criterion. </w:t>
      </w:r>
      <w:r>
        <w:rPr>
          <w:rFonts w:ascii="Times New Roman" w:hAnsi="Times New Roman" w:cs="Times New Roman"/>
          <w:i/>
        </w:rPr>
        <w:t>Computational statistics &amp; data analysis</w:t>
      </w:r>
      <w:r>
        <w:rPr>
          <w:rFonts w:ascii="Times New Roman" w:hAnsi="Times New Roman" w:cs="Times New Roman"/>
        </w:rPr>
        <w:t>. 2010;54(6):1657-71. doi:10.1016/j.csda.2010.01.025</w:t>
      </w:r>
    </w:p>
    <w:p w14:paraId="0248D81F" w14:textId="77777777" w:rsidR="00CD3DE7" w:rsidRDefault="00264E5F">
      <w:pPr>
        <w:pStyle w:val="EndNoteBibliography"/>
        <w:rPr>
          <w:rFonts w:ascii="Times New Roman" w:hAnsi="Times New Roman" w:cs="Times New Roman"/>
        </w:rPr>
      </w:pPr>
      <w:r>
        <w:rPr>
          <w:rFonts w:ascii="Times New Roman" w:hAnsi="Times New Roman" w:cs="Times New Roman"/>
        </w:rPr>
        <w:t>48.</w:t>
      </w:r>
      <w:r>
        <w:rPr>
          <w:rFonts w:ascii="Times New Roman" w:hAnsi="Times New Roman" w:cs="Times New Roman"/>
        </w:rPr>
        <w:tab/>
        <w:t xml:space="preserve">White IR, Barrett JK, Jackson D, Higgins JP. Consistency and inconsistency in network meta-analysis: model estimation using multivariate meta-regression. </w:t>
      </w:r>
      <w:r>
        <w:rPr>
          <w:rFonts w:ascii="Times New Roman" w:hAnsi="Times New Roman" w:cs="Times New Roman"/>
          <w:i/>
        </w:rPr>
        <w:t>Research synthesis methods</w:t>
      </w:r>
      <w:r>
        <w:rPr>
          <w:rFonts w:ascii="Times New Roman" w:hAnsi="Times New Roman" w:cs="Times New Roman"/>
        </w:rPr>
        <w:t>. 2012;3(2):111-25. doi:10.1002/jrsm.1045</w:t>
      </w:r>
    </w:p>
    <w:p w14:paraId="3F97C74C" w14:textId="5B0FD948" w:rsidR="00CD3DE7" w:rsidRDefault="00264E5F">
      <w:pPr>
        <w:pStyle w:val="EndNoteBibliography"/>
        <w:rPr>
          <w:rFonts w:ascii="Times New Roman" w:hAnsi="Times New Roman" w:cs="Times New Roman"/>
        </w:rPr>
      </w:pPr>
      <w:r>
        <w:rPr>
          <w:rFonts w:ascii="Times New Roman" w:hAnsi="Times New Roman" w:cs="Times New Roman"/>
        </w:rPr>
        <w:t>49.</w:t>
      </w:r>
      <w:r>
        <w:rPr>
          <w:rFonts w:ascii="Times New Roman" w:hAnsi="Times New Roman" w:cs="Times New Roman"/>
        </w:rPr>
        <w:tab/>
        <w:t xml:space="preserve">Cipriani A, Higgins JP, Geddes JR, Salanti G. Conceptual and </w:t>
      </w:r>
      <w:proofErr w:type="spellStart"/>
      <w:r>
        <w:rPr>
          <w:rFonts w:ascii="Times New Roman" w:hAnsi="Times New Roman" w:cs="Times New Roman"/>
        </w:rPr>
        <w:t>tecnical</w:t>
      </w:r>
      <w:proofErr w:type="spellEnd"/>
      <w:r>
        <w:rPr>
          <w:rFonts w:ascii="Times New Roman" w:hAnsi="Times New Roman" w:cs="Times New Roman"/>
        </w:rPr>
        <w:t xml:space="preserve"> challenges in network meta-analysis. </w:t>
      </w:r>
      <w:r>
        <w:rPr>
          <w:rFonts w:ascii="Times New Roman" w:hAnsi="Times New Roman" w:cs="Times New Roman"/>
          <w:i/>
        </w:rPr>
        <w:t>Ann Intern Med</w:t>
      </w:r>
      <w:r>
        <w:rPr>
          <w:rFonts w:ascii="Times New Roman" w:hAnsi="Times New Roman" w:cs="Times New Roman"/>
        </w:rPr>
        <w:t>. 2013;159(2):130-7. doi:10.7326/0003-4819-159-2-201307160-00008</w:t>
      </w:r>
    </w:p>
    <w:p w14:paraId="3CC584A1" w14:textId="77777777" w:rsidR="00CD3DE7" w:rsidRDefault="00264E5F">
      <w:pPr>
        <w:pStyle w:val="EndNoteBibliography"/>
        <w:rPr>
          <w:rFonts w:ascii="Times New Roman" w:hAnsi="Times New Roman" w:cs="Times New Roman"/>
        </w:rPr>
      </w:pPr>
      <w:r>
        <w:rPr>
          <w:rFonts w:ascii="Times New Roman" w:hAnsi="Times New Roman" w:cs="Times New Roman"/>
        </w:rPr>
        <w:t>50.</w:t>
      </w:r>
      <w:r>
        <w:rPr>
          <w:rFonts w:ascii="Times New Roman" w:hAnsi="Times New Roman" w:cs="Times New Roman"/>
        </w:rPr>
        <w:tab/>
        <w:t xml:space="preserve">Salanti G, Del Giovane C, Chaimani A, Caldwell DM, Higgins JP. Evaluating the quality of evidence from a network meta-analysis. </w:t>
      </w:r>
      <w:r>
        <w:rPr>
          <w:rFonts w:ascii="Times New Roman" w:hAnsi="Times New Roman" w:cs="Times New Roman"/>
          <w:i/>
        </w:rPr>
        <w:t>PloS one</w:t>
      </w:r>
      <w:r>
        <w:rPr>
          <w:rFonts w:ascii="Times New Roman" w:hAnsi="Times New Roman" w:cs="Times New Roman"/>
        </w:rPr>
        <w:t>. 2014;9(7):e99682. doi:10.1371/journal.pone.0099682</w:t>
      </w:r>
    </w:p>
    <w:p w14:paraId="007DF30D" w14:textId="77777777" w:rsidR="00CD3DE7" w:rsidRDefault="00264E5F">
      <w:pPr>
        <w:pStyle w:val="EndNoteBibliography"/>
        <w:rPr>
          <w:rFonts w:ascii="Times New Roman" w:hAnsi="Times New Roman" w:cs="Times New Roman"/>
        </w:rPr>
      </w:pPr>
      <w:r>
        <w:rPr>
          <w:rFonts w:ascii="Times New Roman" w:hAnsi="Times New Roman" w:cs="Times New Roman"/>
        </w:rPr>
        <w:t>51.</w:t>
      </w:r>
      <w:r>
        <w:rPr>
          <w:rFonts w:ascii="Times New Roman" w:hAnsi="Times New Roman" w:cs="Times New Roman"/>
        </w:rPr>
        <w:tab/>
        <w:t xml:space="preserve">van Valkenhoef G, Dias S, Ades AE, Welton NJ. Automated generation of node-splitting models for assessment of inconsistency in network meta-analysis. </w:t>
      </w:r>
      <w:r>
        <w:rPr>
          <w:rFonts w:ascii="Times New Roman" w:hAnsi="Times New Roman" w:cs="Times New Roman"/>
          <w:i/>
        </w:rPr>
        <w:t>Research synthesis methods</w:t>
      </w:r>
      <w:r>
        <w:rPr>
          <w:rFonts w:ascii="Times New Roman" w:hAnsi="Times New Roman" w:cs="Times New Roman"/>
        </w:rPr>
        <w:t>. 2016;7(1):80-93. doi:10.1002/jrsm.1167</w:t>
      </w:r>
    </w:p>
    <w:p w14:paraId="7AE1F609" w14:textId="77777777" w:rsidR="00CD3DE7" w:rsidRDefault="00264E5F">
      <w:pPr>
        <w:pStyle w:val="EndNoteBibliography"/>
        <w:rPr>
          <w:rFonts w:ascii="Times New Roman" w:hAnsi="Times New Roman" w:cs="Times New Roman"/>
        </w:rPr>
      </w:pPr>
      <w:r>
        <w:rPr>
          <w:rFonts w:ascii="Times New Roman" w:hAnsi="Times New Roman" w:cs="Times New Roman"/>
        </w:rPr>
        <w:t>52.</w:t>
      </w:r>
      <w:r>
        <w:rPr>
          <w:rFonts w:ascii="Times New Roman" w:hAnsi="Times New Roman" w:cs="Times New Roman"/>
        </w:rPr>
        <w:tab/>
        <w:t xml:space="preserve">Mawdsley D, Bennetts M, Dias S, Boucher M, Welton NJ. Model-Based Network Meta-Analysis: A Framework for Evidence Synthesis of Clinical Trial Data. </w:t>
      </w:r>
      <w:r>
        <w:rPr>
          <w:rFonts w:ascii="Times New Roman" w:hAnsi="Times New Roman" w:cs="Times New Roman"/>
          <w:i/>
        </w:rPr>
        <w:t>CPT: pharmacometrics &amp; systems pharmacology</w:t>
      </w:r>
      <w:r>
        <w:rPr>
          <w:rFonts w:ascii="Times New Roman" w:hAnsi="Times New Roman" w:cs="Times New Roman"/>
        </w:rPr>
        <w:t>. 2016;5(8):393-401. doi:10.1002/psp4.12091</w:t>
      </w:r>
    </w:p>
    <w:p w14:paraId="49A8BFF1" w14:textId="77777777" w:rsidR="00CD3DE7" w:rsidRDefault="00264E5F">
      <w:pPr>
        <w:pStyle w:val="EndNoteBibliography"/>
        <w:rPr>
          <w:rFonts w:ascii="Times New Roman" w:hAnsi="Times New Roman" w:cs="Times New Roman"/>
        </w:rPr>
      </w:pPr>
      <w:r>
        <w:rPr>
          <w:rFonts w:ascii="Times New Roman" w:hAnsi="Times New Roman" w:cs="Times New Roman"/>
        </w:rPr>
        <w:t>53.</w:t>
      </w:r>
      <w:r>
        <w:rPr>
          <w:rFonts w:ascii="Times New Roman" w:hAnsi="Times New Roman" w:cs="Times New Roman"/>
        </w:rPr>
        <w:tab/>
        <w:t xml:space="preserve">Dias S, Sutton AJ, Ades AE, Welton NJ. Evidence synthesis for decision making 2: a generalized linear modeling framework for pairwise and network meta-analysis of randomized controlled trials. </w:t>
      </w:r>
      <w:r>
        <w:rPr>
          <w:rFonts w:ascii="Times New Roman" w:hAnsi="Times New Roman" w:cs="Times New Roman"/>
          <w:i/>
        </w:rPr>
        <w:t>Medical decision making : an international journal of the Society for Medical Decision Making</w:t>
      </w:r>
      <w:r>
        <w:rPr>
          <w:rFonts w:ascii="Times New Roman" w:hAnsi="Times New Roman" w:cs="Times New Roman"/>
        </w:rPr>
        <w:t>. 2013;33(5):607-17. doi:10.1177/0272989x12458724</w:t>
      </w:r>
    </w:p>
    <w:p w14:paraId="69D84B8D" w14:textId="77777777" w:rsidR="00CD3DE7" w:rsidRDefault="00264E5F">
      <w:pPr>
        <w:rPr>
          <w:rFonts w:ascii="Times New Roman" w:hAnsi="Times New Roman" w:cs="Times New Roman"/>
          <w:szCs w:val="21"/>
        </w:rPr>
      </w:pPr>
      <w:r>
        <w:rPr>
          <w:rFonts w:ascii="Times New Roman" w:hAnsi="Times New Roman" w:cs="Times New Roman"/>
          <w:szCs w:val="21"/>
        </w:rPr>
        <w:fldChar w:fldCharType="end"/>
      </w:r>
    </w:p>
    <w:sectPr w:rsidR="00CD3DE7">
      <w:pgSz w:w="11906" w:h="16838"/>
      <w:pgMar w:top="1440" w:right="1797" w:bottom="1440" w:left="1797"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12D9" w14:textId="77777777" w:rsidR="00EE329F" w:rsidRDefault="00EE329F">
      <w:r>
        <w:separator/>
      </w:r>
    </w:p>
  </w:endnote>
  <w:endnote w:type="continuationSeparator" w:id="0">
    <w:p w14:paraId="78F9B090" w14:textId="77777777" w:rsidR="00EE329F" w:rsidRDefault="00EE3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Bold">
    <w:altName w:val="Segoe Print"/>
    <w:charset w:val="00"/>
    <w:family w:val="auto"/>
    <w:pitch w:val="default"/>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E7E1" w14:textId="77777777" w:rsidR="00CD3DE7" w:rsidRDefault="00264E5F">
    <w:pPr>
      <w:pStyle w:val="Footer"/>
    </w:pPr>
    <w:r>
      <w:rPr>
        <w:noProof/>
      </w:rPr>
      <mc:AlternateContent>
        <mc:Choice Requires="wps">
          <w:drawing>
            <wp:anchor distT="0" distB="0" distL="114300" distR="114300" simplePos="0" relativeHeight="251659264" behindDoc="0" locked="0" layoutInCell="1" allowOverlap="1" wp14:anchorId="068B7999" wp14:editId="2FC4A6C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3E9249" w14:textId="77777777" w:rsidR="00CD3DE7" w:rsidRDefault="00264E5F">
                          <w:pPr>
                            <w:pStyle w:val="Foo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8B7999"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63E9249" w14:textId="77777777" w:rsidR="00CD3DE7" w:rsidRDefault="00264E5F">
                    <w:pPr>
                      <w:pStyle w:val="Foo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24CF" w14:textId="77777777" w:rsidR="00EE329F" w:rsidRDefault="00EE329F">
      <w:r>
        <w:separator/>
      </w:r>
    </w:p>
  </w:footnote>
  <w:footnote w:type="continuationSeparator" w:id="0">
    <w:p w14:paraId="4C2651C8" w14:textId="77777777" w:rsidR="00EE329F" w:rsidRDefault="00EE3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F501F"/>
    <w:multiLevelType w:val="multilevel"/>
    <w:tmpl w:val="51BF50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D1E2198"/>
    <w:multiLevelType w:val="multilevel"/>
    <w:tmpl w:val="5D1E21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1941368">
    <w:abstractNumId w:val="0"/>
  </w:num>
  <w:num w:numId="2" w16cid:durableId="2082367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ViZTkxNzEyNzk4ZWI1YzA0MTBhZmViNDdiMTkyOTMifQ=="/>
    <w:docVar w:name="EN.InstantFormat" w:val="&lt;ENInstantFormat&gt;&lt;Enabled&gt;0&lt;/Enabled&gt;&lt;ScanUnformatted&gt;1&lt;/ScanUnformatted&gt;&lt;ScanChanges&gt;1&lt;/ScanChanges&gt;&lt;Suspended&gt;0&lt;/Suspended&gt;&lt;/ENInstantFormat&gt;"/>
    <w:docVar w:name="EN.Layout" w:val="&lt;ENLayout&gt;&lt;Style&gt;Vancouver - frontiers1&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wae0sxrm209aaesddrvr92102ad2v5vzrx5&quot;&gt;我的EndNote库&lt;record-ids&gt;&lt;item&gt;2230&lt;/item&gt;&lt;item&gt;2234&lt;/item&gt;&lt;item&gt;2235&lt;/item&gt;&lt;item&gt;2236&lt;/item&gt;&lt;item&gt;2237&lt;/item&gt;&lt;item&gt;2238&lt;/item&gt;&lt;item&gt;2239&lt;/item&gt;&lt;item&gt;2240&lt;/item&gt;&lt;item&gt;2241&lt;/item&gt;&lt;item&gt;2242&lt;/item&gt;&lt;item&gt;2243&lt;/item&gt;&lt;item&gt;2245&lt;/item&gt;&lt;item&gt;2246&lt;/item&gt;&lt;item&gt;2247&lt;/item&gt;&lt;item&gt;2248&lt;/item&gt;&lt;item&gt;2249&lt;/item&gt;&lt;item&gt;2250&lt;/item&gt;&lt;item&gt;2251&lt;/item&gt;&lt;item&gt;2252&lt;/item&gt;&lt;item&gt;2253&lt;/item&gt;&lt;item&gt;2254&lt;/item&gt;&lt;item&gt;2255&lt;/item&gt;&lt;item&gt;2256&lt;/item&gt;&lt;item&gt;2257&lt;/item&gt;&lt;item&gt;2258&lt;/item&gt;&lt;item&gt;2259&lt;/item&gt;&lt;item&gt;2260&lt;/item&gt;&lt;item&gt;2261&lt;/item&gt;&lt;item&gt;2262&lt;/item&gt;&lt;item&gt;2263&lt;/item&gt;&lt;item&gt;2264&lt;/item&gt;&lt;item&gt;2265&lt;/item&gt;&lt;item&gt;2266&lt;/item&gt;&lt;item&gt;2267&lt;/item&gt;&lt;item&gt;2268&lt;/item&gt;&lt;item&gt;2269&lt;/item&gt;&lt;item&gt;2270&lt;/item&gt;&lt;item&gt;2271&lt;/item&gt;&lt;item&gt;2272&lt;/item&gt;&lt;item&gt;2273&lt;/item&gt;&lt;item&gt;2274&lt;/item&gt;&lt;item&gt;2275&lt;/item&gt;&lt;item&gt;2276&lt;/item&gt;&lt;item&gt;2277&lt;/item&gt;&lt;item&gt;2278&lt;/item&gt;&lt;item&gt;2279&lt;/item&gt;&lt;item&gt;2281&lt;/item&gt;&lt;/record-ids&gt;&lt;/item&gt;&lt;/Libraries&gt;"/>
  </w:docVars>
  <w:rsids>
    <w:rsidRoot w:val="00687F6B"/>
    <w:rsid w:val="00007780"/>
    <w:rsid w:val="00021337"/>
    <w:rsid w:val="000303BE"/>
    <w:rsid w:val="00067F61"/>
    <w:rsid w:val="00082B79"/>
    <w:rsid w:val="000A2EF8"/>
    <w:rsid w:val="000D57E6"/>
    <w:rsid w:val="000D6C3D"/>
    <w:rsid w:val="000E1CC7"/>
    <w:rsid w:val="001329D0"/>
    <w:rsid w:val="001A5302"/>
    <w:rsid w:val="00264E5F"/>
    <w:rsid w:val="002E06C3"/>
    <w:rsid w:val="00346634"/>
    <w:rsid w:val="0036650D"/>
    <w:rsid w:val="0037567F"/>
    <w:rsid w:val="003B4FD2"/>
    <w:rsid w:val="003D4ADA"/>
    <w:rsid w:val="00486876"/>
    <w:rsid w:val="004A550A"/>
    <w:rsid w:val="00502145"/>
    <w:rsid w:val="00537C92"/>
    <w:rsid w:val="00541792"/>
    <w:rsid w:val="0058563C"/>
    <w:rsid w:val="00590140"/>
    <w:rsid w:val="00590B89"/>
    <w:rsid w:val="00633D2D"/>
    <w:rsid w:val="00660A1A"/>
    <w:rsid w:val="00662C5B"/>
    <w:rsid w:val="00687F6B"/>
    <w:rsid w:val="00695F96"/>
    <w:rsid w:val="006E4B3D"/>
    <w:rsid w:val="007425CC"/>
    <w:rsid w:val="00751B21"/>
    <w:rsid w:val="00756E60"/>
    <w:rsid w:val="007845B6"/>
    <w:rsid w:val="007A7E1B"/>
    <w:rsid w:val="007E03BA"/>
    <w:rsid w:val="00803CA4"/>
    <w:rsid w:val="00817508"/>
    <w:rsid w:val="008B3B4A"/>
    <w:rsid w:val="008C5262"/>
    <w:rsid w:val="00925CD5"/>
    <w:rsid w:val="009964D3"/>
    <w:rsid w:val="009E20E2"/>
    <w:rsid w:val="009E6055"/>
    <w:rsid w:val="009E6773"/>
    <w:rsid w:val="00A20EE2"/>
    <w:rsid w:val="00A256E9"/>
    <w:rsid w:val="00AC27C3"/>
    <w:rsid w:val="00AF2966"/>
    <w:rsid w:val="00B42422"/>
    <w:rsid w:val="00B43B85"/>
    <w:rsid w:val="00B81DC5"/>
    <w:rsid w:val="00B97FA5"/>
    <w:rsid w:val="00BC03B6"/>
    <w:rsid w:val="00C01F08"/>
    <w:rsid w:val="00C22AC6"/>
    <w:rsid w:val="00C707BB"/>
    <w:rsid w:val="00C973AE"/>
    <w:rsid w:val="00CA6206"/>
    <w:rsid w:val="00CD3DE7"/>
    <w:rsid w:val="00CD4440"/>
    <w:rsid w:val="00D66D10"/>
    <w:rsid w:val="00DA6CD6"/>
    <w:rsid w:val="00E9369E"/>
    <w:rsid w:val="00EA5C5E"/>
    <w:rsid w:val="00EB2558"/>
    <w:rsid w:val="00EE329F"/>
    <w:rsid w:val="00F173F9"/>
    <w:rsid w:val="00F408D8"/>
    <w:rsid w:val="00FF2759"/>
    <w:rsid w:val="146A4AF5"/>
    <w:rsid w:val="1AEA1E6A"/>
    <w:rsid w:val="1CF70D50"/>
    <w:rsid w:val="219D6954"/>
    <w:rsid w:val="2D4628F5"/>
    <w:rsid w:val="30C076C0"/>
    <w:rsid w:val="31BA3153"/>
    <w:rsid w:val="32BD00B7"/>
    <w:rsid w:val="4B112441"/>
    <w:rsid w:val="4B803FCE"/>
    <w:rsid w:val="4C575977"/>
    <w:rsid w:val="4D986D3B"/>
    <w:rsid w:val="507E34D2"/>
    <w:rsid w:val="51EE12C5"/>
    <w:rsid w:val="59B52FF9"/>
    <w:rsid w:val="5BB3070E"/>
    <w:rsid w:val="5FC5111D"/>
    <w:rsid w:val="74085DAE"/>
    <w:rsid w:val="76030F41"/>
    <w:rsid w:val="78713799"/>
    <w:rsid w:val="7B734535"/>
    <w:rsid w:val="7F8D1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42D07"/>
  <w15:docId w15:val="{2039676A-8148-45CD-97A4-837C97F9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Hyperlink" w:uiPriority="99" w:unhideWhenUsed="1" w:qFormat="1"/>
    <w:lsdException w:name="Strong" w:qFormat="1"/>
    <w:lsdException w:name="HTML Top of Form" w:semiHidden="1" w:uiPriority="99" w:unhideWhenUsed="1"/>
    <w:lsdException w:name="HTML Bottom of Form" w:semiHidden="1" w:uiPriority="99" w:unhideWhenUsed="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eastAsia="zh-CN"/>
    </w:rPr>
  </w:style>
  <w:style w:type="paragraph" w:styleId="Heading1">
    <w:name w:val="heading 1"/>
    <w:basedOn w:val="Heading2"/>
    <w:next w:val="Normal"/>
    <w:autoRedefine/>
    <w:uiPriority w:val="9"/>
    <w:qFormat/>
    <w:pPr>
      <w:jc w:val="left"/>
      <w:outlineLvl w:val="0"/>
    </w:pPr>
    <w:rPr>
      <w:rFonts w:eastAsia="Times New Roman"/>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autoRedefine/>
    <w:unhideWhenUsed/>
    <w:qFormat/>
    <w:pPr>
      <w:outlineLvl w:val="2"/>
    </w:pPr>
    <w:rPr>
      <w:rFonts w:ascii="Times New Roman" w:hAnsi="Times New Roman"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autoRedefine/>
    <w:qFormat/>
    <w:pPr>
      <w:jc w:val="left"/>
    </w:pPr>
  </w:style>
  <w:style w:type="paragraph" w:styleId="TOC3">
    <w:name w:val="toc 3"/>
    <w:basedOn w:val="Normal"/>
    <w:next w:val="Normal"/>
    <w:autoRedefine/>
    <w:uiPriority w:val="39"/>
    <w:unhideWhenUsed/>
    <w:qFormat/>
    <w:pPr>
      <w:widowControl/>
      <w:spacing w:after="100" w:line="259" w:lineRule="auto"/>
      <w:ind w:left="440"/>
      <w:jc w:val="left"/>
    </w:pPr>
    <w:rPr>
      <w:rFonts w:cs="Times New Roman"/>
      <w:kern w:val="0"/>
      <w:sz w:val="22"/>
      <w:szCs w:val="22"/>
    </w:rPr>
  </w:style>
  <w:style w:type="paragraph" w:styleId="Footer">
    <w:name w:val="footer"/>
    <w:basedOn w:val="Normal"/>
    <w:link w:val="FooterChar"/>
    <w:autoRedefine/>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tabs>
        <w:tab w:val="center" w:pos="4153"/>
        <w:tab w:val="right" w:pos="8306"/>
      </w:tabs>
      <w:snapToGrid w:val="0"/>
      <w:jc w:val="center"/>
    </w:pPr>
    <w:rPr>
      <w:sz w:val="18"/>
      <w:szCs w:val="18"/>
    </w:rPr>
  </w:style>
  <w:style w:type="paragraph" w:styleId="TOC1">
    <w:name w:val="toc 1"/>
    <w:basedOn w:val="Normal"/>
    <w:next w:val="Normal"/>
    <w:autoRedefine/>
    <w:uiPriority w:val="39"/>
    <w:qFormat/>
  </w:style>
  <w:style w:type="paragraph" w:styleId="TOC2">
    <w:name w:val="toc 2"/>
    <w:basedOn w:val="Normal"/>
    <w:next w:val="Normal"/>
    <w:uiPriority w:val="39"/>
    <w:unhideWhenUsed/>
    <w:qFormat/>
    <w:pPr>
      <w:ind w:leftChars="200" w:left="420"/>
    </w:pPr>
  </w:style>
  <w:style w:type="paragraph" w:styleId="HTMLPreformatted">
    <w:name w:val="HTML Preformatted"/>
    <w:basedOn w:val="Normal"/>
    <w:link w:val="HTMLPreformattedChar"/>
    <w:autoRedefin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Title">
    <w:name w:val="Title"/>
    <w:basedOn w:val="Normal"/>
    <w:next w:val="Normal"/>
    <w:link w:val="TitleChar"/>
    <w:autoRedefine/>
    <w:qFormat/>
    <w:pPr>
      <w:spacing w:before="240" w:after="60"/>
      <w:jc w:val="center"/>
      <w:outlineLvl w:val="0"/>
    </w:pPr>
    <w:rPr>
      <w:rFonts w:asciiTheme="majorHAnsi" w:eastAsiaTheme="majorEastAsia" w:hAnsiTheme="majorHAnsi" w:cstheme="majorBidi"/>
      <w:b/>
      <w:bCs/>
      <w:sz w:val="32"/>
      <w:szCs w:val="32"/>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autoRedefine/>
    <w:qFormat/>
    <w:rPr>
      <w:b/>
    </w:rPr>
  </w:style>
  <w:style w:type="character" w:styleId="Hyperlink">
    <w:name w:val="Hyperlink"/>
    <w:basedOn w:val="DefaultParagraphFont"/>
    <w:uiPriority w:val="99"/>
    <w:unhideWhenUsed/>
    <w:qFormat/>
    <w:rPr>
      <w:color w:val="0026E5" w:themeColor="hyperlink"/>
      <w:u w:val="single"/>
    </w:rPr>
  </w:style>
  <w:style w:type="character" w:styleId="CommentReference">
    <w:name w:val="annotation reference"/>
    <w:basedOn w:val="DefaultParagraphFont"/>
    <w:autoRedefine/>
    <w:qFormat/>
    <w:rPr>
      <w:sz w:val="21"/>
      <w:szCs w:val="21"/>
    </w:rPr>
  </w:style>
  <w:style w:type="table" w:customStyle="1" w:styleId="Style32">
    <w:name w:val="_Style 32"/>
    <w:basedOn w:val="TableNormal"/>
    <w:qFormat/>
    <w:rPr>
      <w:rFonts w:ascii="Cambria" w:eastAsia="Times New Roman" w:hAnsi="Cambria"/>
      <w:sz w:val="24"/>
      <w:szCs w:val="24"/>
    </w:rPr>
    <w:tblPr>
      <w:tblCellMar>
        <w:top w:w="100" w:type="dxa"/>
        <w:left w:w="100" w:type="dxa"/>
        <w:bottom w:w="100" w:type="dxa"/>
        <w:right w:w="100" w:type="dxa"/>
      </w:tblCellMar>
    </w:tblPr>
  </w:style>
  <w:style w:type="character" w:customStyle="1" w:styleId="HTMLPreformattedChar">
    <w:name w:val="HTML Preformatted Char"/>
    <w:basedOn w:val="DefaultParagraphFont"/>
    <w:link w:val="HTMLPreformatted"/>
    <w:autoRedefine/>
    <w:uiPriority w:val="99"/>
    <w:qFormat/>
    <w:rPr>
      <w:rFonts w:ascii="SimSun" w:hAnsi="SimSun"/>
      <w:sz w:val="24"/>
      <w:szCs w:val="24"/>
    </w:rPr>
  </w:style>
  <w:style w:type="character" w:customStyle="1" w:styleId="gnd-iwgdh3b">
    <w:name w:val="gnd-iwgdh3b"/>
    <w:basedOn w:val="DefaultParagraphFont"/>
    <w:autoRedefine/>
    <w:qFormat/>
  </w:style>
  <w:style w:type="paragraph" w:customStyle="1" w:styleId="a">
    <w:name w:val="一级"/>
    <w:basedOn w:val="Title"/>
    <w:link w:val="a0"/>
    <w:autoRedefine/>
    <w:qFormat/>
    <w:pPr>
      <w:jc w:val="left"/>
    </w:pPr>
    <w:rPr>
      <w:rFonts w:ascii="Times New Roman" w:eastAsia="Times New Roman" w:hAnsi="Times New Roman"/>
      <w:i/>
      <w:sz w:val="24"/>
    </w:rPr>
  </w:style>
  <w:style w:type="character" w:customStyle="1" w:styleId="TitleChar">
    <w:name w:val="Title Char"/>
    <w:basedOn w:val="DefaultParagraphFont"/>
    <w:link w:val="Title"/>
    <w:qFormat/>
    <w:rPr>
      <w:rFonts w:asciiTheme="majorHAnsi" w:eastAsiaTheme="majorEastAsia" w:hAnsiTheme="majorHAnsi" w:cstheme="majorBidi"/>
      <w:b/>
      <w:bCs/>
      <w:kern w:val="2"/>
      <w:sz w:val="32"/>
      <w:szCs w:val="32"/>
    </w:rPr>
  </w:style>
  <w:style w:type="character" w:customStyle="1" w:styleId="a0">
    <w:name w:val="一级 字符"/>
    <w:basedOn w:val="TitleChar"/>
    <w:link w:val="a"/>
    <w:qFormat/>
    <w:rPr>
      <w:rFonts w:asciiTheme="majorHAnsi" w:eastAsia="Times New Roman" w:hAnsiTheme="majorHAnsi" w:cstheme="majorBidi"/>
      <w:b/>
      <w:bCs/>
      <w:i/>
      <w:kern w:val="2"/>
      <w:sz w:val="24"/>
      <w:szCs w:val="32"/>
    </w:rPr>
  </w:style>
  <w:style w:type="paragraph" w:customStyle="1" w:styleId="a1">
    <w:name w:val="二级"/>
    <w:basedOn w:val="a"/>
    <w:link w:val="a2"/>
    <w:qFormat/>
    <w:pPr>
      <w:spacing w:before="0" w:after="0"/>
    </w:pPr>
    <w:rPr>
      <w:i w:val="0"/>
      <w:color w:val="000000"/>
    </w:rPr>
  </w:style>
  <w:style w:type="character" w:customStyle="1" w:styleId="a2">
    <w:name w:val="二级 字符"/>
    <w:basedOn w:val="a0"/>
    <w:link w:val="a1"/>
    <w:qFormat/>
    <w:rPr>
      <w:rFonts w:asciiTheme="majorHAnsi" w:eastAsia="Times New Roman" w:hAnsiTheme="majorHAnsi" w:cstheme="majorBidi"/>
      <w:b/>
      <w:bCs/>
      <w:i w:val="0"/>
      <w:color w:val="000000"/>
      <w:kern w:val="2"/>
      <w:sz w:val="24"/>
      <w:szCs w:val="32"/>
    </w:rPr>
  </w:style>
  <w:style w:type="paragraph" w:customStyle="1" w:styleId="EndNoteBibliographyTitle">
    <w:name w:val="EndNote Bibliography Title"/>
    <w:basedOn w:val="Normal"/>
    <w:link w:val="EndNoteBibliographyTitle0"/>
    <w:qFormat/>
    <w:pPr>
      <w:jc w:val="center"/>
    </w:pPr>
    <w:rPr>
      <w:rFonts w:ascii="Calibri" w:hAnsi="Calibri" w:cs="Calibri"/>
      <w:sz w:val="20"/>
    </w:rPr>
  </w:style>
  <w:style w:type="character" w:customStyle="1" w:styleId="EndNoteBibliographyTitle0">
    <w:name w:val="EndNote Bibliography Title 字符"/>
    <w:basedOn w:val="DefaultParagraphFont"/>
    <w:link w:val="EndNoteBibliographyTitle"/>
    <w:qFormat/>
    <w:rPr>
      <w:rFonts w:ascii="Calibri" w:eastAsiaTheme="minorEastAsia" w:hAnsi="Calibri" w:cs="Calibri"/>
      <w:kern w:val="2"/>
      <w:szCs w:val="24"/>
    </w:rPr>
  </w:style>
  <w:style w:type="paragraph" w:customStyle="1" w:styleId="EndNoteBibliography">
    <w:name w:val="EndNote Bibliography"/>
    <w:basedOn w:val="Normal"/>
    <w:link w:val="EndNoteBibliography0"/>
    <w:autoRedefine/>
    <w:qFormat/>
    <w:rPr>
      <w:rFonts w:ascii="Calibri" w:hAnsi="Calibri" w:cs="Calibri"/>
      <w:sz w:val="20"/>
    </w:rPr>
  </w:style>
  <w:style w:type="character" w:customStyle="1" w:styleId="EndNoteBibliography0">
    <w:name w:val="EndNote Bibliography 字符"/>
    <w:basedOn w:val="DefaultParagraphFont"/>
    <w:link w:val="EndNoteBibliography"/>
    <w:qFormat/>
    <w:rPr>
      <w:rFonts w:ascii="Calibri" w:eastAsiaTheme="minorEastAsia" w:hAnsi="Calibri" w:cs="Calibri"/>
      <w:kern w:val="2"/>
      <w:szCs w:val="24"/>
    </w:rPr>
  </w:style>
  <w:style w:type="paragraph" w:customStyle="1" w:styleId="a3">
    <w:name w:val="三级"/>
    <w:basedOn w:val="a1"/>
    <w:link w:val="a4"/>
    <w:qFormat/>
    <w:rPr>
      <w:rFonts w:cs="Times New Roman"/>
      <w:b w:val="0"/>
    </w:rPr>
  </w:style>
  <w:style w:type="character" w:customStyle="1" w:styleId="a4">
    <w:name w:val="三级 字符"/>
    <w:basedOn w:val="a2"/>
    <w:link w:val="a3"/>
    <w:qFormat/>
    <w:rPr>
      <w:rFonts w:asciiTheme="majorHAnsi" w:eastAsia="Times New Roman" w:hAnsiTheme="majorHAnsi" w:cstheme="majorBidi"/>
      <w:b w:val="0"/>
      <w:bCs/>
      <w:i w:val="0"/>
      <w:color w:val="000000"/>
      <w:kern w:val="2"/>
      <w:sz w:val="24"/>
      <w:szCs w:val="32"/>
    </w:rPr>
  </w:style>
  <w:style w:type="character" w:customStyle="1" w:styleId="HeaderChar">
    <w:name w:val="Header Char"/>
    <w:basedOn w:val="DefaultParagraphFont"/>
    <w:link w:val="Header"/>
    <w:uiPriority w:val="99"/>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uiPriority w:val="99"/>
    <w:qFormat/>
    <w:rPr>
      <w:rFonts w:asciiTheme="minorHAnsi" w:eastAsiaTheme="minorEastAsia" w:hAnsiTheme="minorHAnsi" w:cstheme="minorBidi"/>
      <w:kern w:val="2"/>
      <w:sz w:val="18"/>
      <w:szCs w:val="18"/>
    </w:rPr>
  </w:style>
  <w:style w:type="paragraph" w:customStyle="1" w:styleId="TOC10">
    <w:name w:val="TOC 标题1"/>
    <w:basedOn w:val="Heading1"/>
    <w:next w:val="Normal"/>
    <w:uiPriority w:val="39"/>
    <w:unhideWhenUsed/>
    <w:qFormat/>
    <w:pPr>
      <w:keepNext/>
      <w:keepLines/>
      <w:widowControl/>
      <w:spacing w:before="240" w:line="259" w:lineRule="auto"/>
      <w:outlineLvl w:val="9"/>
    </w:pPr>
    <w:rPr>
      <w:rFonts w:asciiTheme="majorHAnsi" w:eastAsiaTheme="majorEastAsia" w:hAnsiTheme="majorHAnsi" w:cstheme="majorBidi"/>
      <w:b w:val="0"/>
      <w:bCs w:val="0"/>
      <w:color w:val="2D53A0" w:themeColor="accent1" w:themeShade="BF"/>
      <w:kern w:val="0"/>
      <w:sz w:val="32"/>
      <w:szCs w:val="32"/>
    </w:rPr>
  </w:style>
  <w:style w:type="character" w:customStyle="1" w:styleId="15">
    <w:name w:val="15"/>
    <w:basedOn w:val="DefaultParagraphFont"/>
    <w:qFormat/>
    <w:rPr>
      <w:rFonts w:ascii="Times New Roman" w:hAnsi="Times New Roman" w:cs="Times New Roman" w:hint="default"/>
      <w:color w:val="000000"/>
      <w:sz w:val="21"/>
      <w:szCs w:val="21"/>
    </w:rPr>
  </w:style>
  <w:style w:type="character" w:customStyle="1" w:styleId="16">
    <w:name w:val="16"/>
    <w:basedOn w:val="DefaultParagraphFont"/>
    <w:qFormat/>
    <w:rPr>
      <w:rFonts w:ascii="Times New Roman" w:hAnsi="Times New Roman" w:cs="Times New Roman" w:hint="default"/>
      <w:color w:val="000000"/>
      <w:sz w:val="20"/>
      <w:szCs w:val="20"/>
    </w:rPr>
  </w:style>
  <w:style w:type="paragraph" w:customStyle="1" w:styleId="1">
    <w:name w:val="正文1"/>
    <w:autoRedefine/>
    <w:qFormat/>
    <w:pPr>
      <w:jc w:val="both"/>
    </w:pPr>
    <w:rPr>
      <w:kern w:val="2"/>
      <w:sz w:val="21"/>
      <w:szCs w:val="21"/>
      <w:lang w:eastAsia="zh-CN"/>
    </w:rPr>
  </w:style>
  <w:style w:type="paragraph" w:customStyle="1" w:styleId="Default">
    <w:name w:val="Default"/>
    <w:qFormat/>
    <w:pPr>
      <w:widowControl w:val="0"/>
      <w:autoSpaceDE w:val="0"/>
      <w:autoSpaceDN w:val="0"/>
      <w:adjustRightInd w:val="0"/>
    </w:pPr>
    <w:rPr>
      <w:rFonts w:ascii="Calibri" w:eastAsia="Times New Roman" w:hAnsi="Calibri" w:cs="Calibri"/>
      <w:color w:val="000000"/>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2564</TotalTime>
  <Pages>1</Pages>
  <Words>16102</Words>
  <Characters>91784</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c:creator>
  <cp:keywords/>
  <dc:description/>
  <cp:lastModifiedBy>Herder, Katherine Elise - (keherder)</cp:lastModifiedBy>
  <cp:revision>3</cp:revision>
  <dcterms:created xsi:type="dcterms:W3CDTF">2026-02-15T18:02:00Z</dcterms:created>
  <dcterms:modified xsi:type="dcterms:W3CDTF">2026-02-20T19:48:00Z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BE10C88EFF444F29898A89C6527C8BD2_13</vt:lpwstr>
  </property>
</Properties>
</file>