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Lateral Thinking</w:t>
      </w:r>
    </w:p>
    <w:p>
      <w:pPr>
        <w:spacing w:after="200"/>
      </w:pPr>
      <w:r>
        <w:rPr>
          <w:i/>
          <w:color w:val="B8860B"/>
          <w:sz w:val="20"/>
        </w:rPr>
        <w:t>Interlinked content research · methods behind creativity over consumption · 3 of 7</w:t>
      </w:r>
    </w:p>
    <w:p>
      <w:pPr>
        <w:spacing w:before="220" w:after="60"/>
      </w:pPr>
      <w:r>
        <w:rPr>
          <w:b/>
          <w:color w:val="1A1A2E"/>
          <w:sz w:val="26"/>
        </w:rPr>
        <w:t>In one line</w:t>
      </w:r>
    </w:p>
    <w:p>
      <w:pPr>
        <w:spacing w:after="140"/>
      </w:pPr>
      <w:r>
        <w:rPr>
          <w:b w:val="0"/>
          <w:color w:val="1A1A2E"/>
          <w:sz w:val="21"/>
        </w:rPr>
        <w:t>Solving a problem by approaching it from an unexpected angle instead of pushing harder down the obvious path — coined by Edward de Bono in 1967. The classic image: vertical thinking digs the same hole deeper; lateral thinking digs a hole somewhere new.</w:t>
      </w:r>
    </w:p>
    <w:p>
      <w:pPr>
        <w:spacing w:before="220" w:after="60"/>
      </w:pPr>
      <w:r>
        <w:rPr>
          <w:b/>
          <w:color w:val="1A1A2E"/>
          <w:sz w:val="26"/>
        </w:rPr>
        <w:t>The one-sentence version (for viewers)</w:t>
      </w:r>
    </w:p>
    <w:p>
      <w:pPr>
        <w:spacing w:after="140"/>
      </w:pPr>
      <w:r>
        <w:rPr>
          <w:b/>
          <w:color w:val="1A1A2E"/>
          <w:sz w:val="21"/>
        </w:rPr>
        <w:t>“Original ideas aren't a gift you're born with — there's a technique, and this is it.”</w:t>
      </w:r>
    </w:p>
    <w:p>
      <w:pPr>
        <w:spacing w:before="220" w:after="60"/>
      </w:pPr>
      <w:r>
        <w:rPr>
          <w:b/>
          <w:color w:val="1A1A2E"/>
          <w:sz w:val="26"/>
        </w:rPr>
        <w:t>How it works — the four moves (with examples)</w:t>
      </w:r>
    </w:p>
    <w:p>
      <w:pPr>
        <w:spacing w:after="140"/>
      </w:pPr>
      <w:r>
        <w:rPr>
          <w:b w:val="0"/>
          <w:color w:val="1A1A2E"/>
          <w:sz w:val="21"/>
        </w:rPr>
        <w:t>The brain is a pattern machine: perception settles into well-worn grooves so you don't re-think everything. Efficient — but it's why fresh ideas feel out of reach. Lateral thinking deliberately jumps the track. Four of de Bono's moves, each with a classic example and a reflection one: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Random entry</w:t>
      </w:r>
      <w:r>
        <w:rPr>
          <w:b w:val="0"/>
          <w:color w:val="1A1A2E"/>
          <w:sz w:val="21"/>
        </w:rPr>
        <w:t xml:space="preserve"> — drop an unrelated word or image into the problem and force a connection.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Classic: </w:t>
      </w:r>
      <w:r>
        <w:rPr>
          <w:b w:val="0"/>
          <w:color w:val="1A1A2E"/>
          <w:sz w:val="20"/>
        </w:rPr>
        <w:t>the word “nose” + an office copier → a copier that releases a lavender smell when it's low on paper.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Reflection: </w:t>
      </w:r>
      <w:r>
        <w:rPr>
          <w:b w:val="0"/>
          <w:color w:val="1A1A2E"/>
          <w:sz w:val="20"/>
        </w:rPr>
        <w:t>stuck on “why am I restless at work?” + random word “tide” → restlessness reframes as a phase, not a permanent state.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Challenge the assumption</w:t>
      </w:r>
      <w:r>
        <w:rPr>
          <w:b w:val="0"/>
          <w:color w:val="1A1A2E"/>
          <w:sz w:val="21"/>
        </w:rPr>
        <w:t xml:space="preserve"> — question the thing everyone takes for granted.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Classic: </w:t>
      </w:r>
      <w:r>
        <w:rPr>
          <w:b w:val="0"/>
          <w:color w:val="1A1A2E"/>
          <w:sz w:val="20"/>
        </w:rPr>
        <w:t>Uber challenged “a taxi company must own cars”; Airbnb challenged “a hotel must own rooms.”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Reflection: </w:t>
      </w:r>
      <w:r>
        <w:rPr>
          <w:b w:val="0"/>
          <w:color w:val="1A1A2E"/>
          <w:sz w:val="20"/>
        </w:rPr>
        <w:t>challenge “to understand myself I must analyze my feelings head-on” → you learn more by connecting two memories sideways (your self-distancing rule).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Reversal</w:t>
      </w:r>
      <w:r>
        <w:rPr>
          <w:b w:val="0"/>
          <w:color w:val="1A1A2E"/>
          <w:sz w:val="21"/>
        </w:rPr>
        <w:t xml:space="preserve"> — flip the problem backwards and see what falls out.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Classic: </w:t>
      </w:r>
      <w:r>
        <w:rPr>
          <w:b w:val="0"/>
          <w:color w:val="1A1A2E"/>
          <w:sz w:val="20"/>
        </w:rPr>
        <w:t>instead of “how do I get customers into the store?” → “how do I bring the store to them?” Or “how could we cause MORE complaints?” to surface the real pain points.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Reflection: </w:t>
      </w:r>
      <w:r>
        <w:rPr>
          <w:b w:val="0"/>
          <w:color w:val="1A1A2E"/>
          <w:sz w:val="20"/>
        </w:rPr>
        <w:t>instead of “what do I want to become?” → “what have I already stopped being?” (your movement rule, released → replaced).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Alternatives</w:t>
      </w:r>
      <w:r>
        <w:rPr>
          <w:b w:val="0"/>
          <w:color w:val="1A1A2E"/>
          <w:sz w:val="21"/>
        </w:rPr>
        <w:t xml:space="preserve"> — keep generating other ways in even after one already works.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Classic: </w:t>
      </w:r>
      <w:r>
        <w:rPr>
          <w:b w:val="0"/>
          <w:color w:val="1A1A2E"/>
          <w:sz w:val="20"/>
        </w:rPr>
        <w:t>the jar lid opens when you tap it — but you keep going: hot water, rubber grip, spoon under the seal. Don't stop at the first answer.</w:t>
      </w:r>
    </w:p>
    <w:p>
      <w:pPr>
        <w:pStyle w:val="ListBullet2"/>
        <w:spacing w:after="40"/>
      </w:pPr>
      <w:r>
        <w:rPr>
          <w:b/>
          <w:color w:val="1A1A2E"/>
          <w:sz w:val="20"/>
        </w:rPr>
        <w:t xml:space="preserve">Reflection: </w:t>
      </w:r>
      <w:r>
        <w:rPr>
          <w:b w:val="0"/>
          <w:color w:val="1A1A2E"/>
          <w:sz w:val="20"/>
        </w:rPr>
        <w:t>your three-bridges test is this move — force three plausible bridges before publishing.</w:t>
      </w:r>
    </w:p>
    <w:p>
      <w:pPr>
        <w:spacing w:before="220" w:after="60"/>
      </w:pPr>
      <w:r>
        <w:rPr>
          <w:b/>
          <w:color w:val="1A1A2E"/>
          <w:sz w:val="26"/>
        </w:rPr>
        <w:t>Vertical vs. lateral  (and why you need both)</w:t>
      </w:r>
    </w:p>
    <w:p>
      <w:pPr>
        <w:spacing w:after="140"/>
      </w:pPr>
      <w:r>
        <w:rPr>
          <w:b w:val="0"/>
          <w:color w:val="1A1A2E"/>
          <w:sz w:val="21"/>
        </w:rPr>
        <w:t xml:space="preserve">Vertical thinking is analytical and sequential — it evaluates and refines. Lateral thinking is sideways and associative — it generates possibilities. Neither wins alone: </w:t>
      </w:r>
      <w:r>
        <w:rPr>
          <w:b/>
          <w:color w:val="1A1A2E"/>
          <w:sz w:val="21"/>
        </w:rPr>
        <w:t>lateral opens options, vertical picks the good ones,</w:t>
      </w:r>
      <w:r>
        <w:rPr>
          <w:b w:val="0"/>
          <w:color w:val="1A1A2E"/>
          <w:sz w:val="21"/>
        </w:rPr>
        <w:t xml:space="preserve"> and the best problem-solvers switch between them (that's topic 4 — open vs. focused).</w:t>
      </w:r>
    </w:p>
    <w:p>
      <w:pPr>
        <w:spacing w:before="220" w:after="60"/>
      </w:pPr>
      <w:r>
        <w:rPr>
          <w:b/>
          <w:color w:val="1A1A2E"/>
          <w:sz w:val="26"/>
        </w:rPr>
        <w:t>Why it works — the evidence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Randomness breaks fixation. </w:t>
      </w:r>
      <w:r>
        <w:rPr>
          <w:b w:val="0"/>
          <w:color w:val="1A1A2E"/>
          <w:sz w:val="21"/>
        </w:rPr>
        <w:t>An unrelated stimulus disrupts the habitual, efficient pattern and forces the mind onto a path it wouldn't have taken.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Cognitive flexibility = creativity's neural neighbor. </w:t>
      </w:r>
      <w:r>
        <w:rPr>
          <w:b w:val="0"/>
          <w:color w:val="1A1A2E"/>
          <w:sz w:val="21"/>
        </w:rPr>
        <w:t>The brain systems for flexible, track-switching thought overlap heavily with those for creative thought — practise one, strengthen the other.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It's the structured driver of divergent thinking. </w:t>
      </w:r>
      <w:r>
        <w:rPr>
          <w:b w:val="0"/>
          <w:color w:val="1A1A2E"/>
          <w:sz w:val="21"/>
        </w:rPr>
        <w:t>Divergent thinking (many ideas from one start) is the engine of creativity; lateral thinking is the reliable method that turns it on, instead of waiting for inspiration.</w:t>
      </w:r>
    </w:p>
    <w:p>
      <w:pPr>
        <w:spacing w:before="220" w:after="60"/>
      </w:pPr>
      <w:r>
        <w:rPr>
          <w:b/>
          <w:color w:val="1A1A2E"/>
          <w:sz w:val="26"/>
        </w:rPr>
        <w:t>The user problem it solves</w:t>
      </w:r>
    </w:p>
    <w:p>
      <w:pPr>
        <w:spacing w:after="140"/>
      </w:pPr>
      <w:r>
        <w:rPr>
          <w:b w:val="0"/>
          <w:color w:val="1A1A2E"/>
          <w:sz w:val="21"/>
        </w:rPr>
        <w:t xml:space="preserve">This one is almost the definition of the three wounds — </w:t>
      </w:r>
      <w:r>
        <w:rPr>
          <w:b/>
          <w:color w:val="1A1A2E"/>
          <w:sz w:val="21"/>
        </w:rPr>
        <w:t>original thought, a voice, the ability to create.</w:t>
      </w:r>
    </w:p>
    <w:p>
      <w:pPr>
        <w:spacing w:before="120" w:after="40"/>
      </w:pPr>
      <w:r>
        <w:rPr>
          <w:b/>
          <w:color w:val="B8860B"/>
          <w:sz w:val="21"/>
        </w:rPr>
        <w:t>“I can't have an original thought” = stuck in a worn groove.</w:t>
      </w:r>
    </w:p>
    <w:p>
      <w:pPr>
        <w:spacing w:after="140"/>
      </w:pPr>
      <w:r>
        <w:rPr>
          <w:b w:val="0"/>
          <w:color w:val="1A1A2E"/>
          <w:sz w:val="21"/>
        </w:rPr>
        <w:t>Consumption deepens the groove — the algorithm feeds you more of what you already clicked, reinforcing the same patterns. Lateral thinking is the escape hatch: a repeatable way to jump the track instead of waiting for a muse.</w:t>
      </w:r>
    </w:p>
    <w:p>
      <w:pPr>
        <w:spacing w:before="120" w:after="40"/>
      </w:pPr>
      <w:r>
        <w:rPr>
          <w:b/>
          <w:color w:val="B8860B"/>
          <w:sz w:val="21"/>
        </w:rPr>
        <w:t>Your voice is what's left when you leave the borrowed path.</w:t>
      </w:r>
    </w:p>
    <w:p>
      <w:pPr>
        <w:spacing w:after="140"/>
      </w:pPr>
      <w:r>
        <w:rPr>
          <w:b w:val="0"/>
          <w:color w:val="1A1A2E"/>
          <w:sz w:val="21"/>
        </w:rPr>
        <w:t>The obvious, on-rails answer is the one everyone else also has. Lateral thinking pushes you off it toward the connection only you would make — which is what a voice actually is.</w:t>
      </w:r>
    </w:p>
    <w:p>
      <w:pPr>
        <w:spacing w:before="220" w:after="60"/>
      </w:pPr>
      <w:r>
        <w:rPr>
          <w:b/>
          <w:color w:val="1A1A2E"/>
          <w:sz w:val="26"/>
        </w:rPr>
        <w:t>The Interlinked translation</w:t>
      </w:r>
    </w:p>
    <w:p>
      <w:pPr>
        <w:spacing w:after="140"/>
      </w:pPr>
      <w:r>
        <w:rPr>
          <w:b/>
          <w:color w:val="1A1A2E"/>
          <w:sz w:val="21"/>
        </w:rPr>
        <w:t xml:space="preserve">The bridge is a lateral-thinking rep with training wheels. </w:t>
      </w:r>
      <w:r>
        <w:rPr>
          <w:b w:val="0"/>
          <w:color w:val="1A1A2E"/>
          <w:sz w:val="21"/>
        </w:rPr>
        <w:t>Connecting two seeds that aren't obviously related is exactly de Bono's random-entry move — except Interlinked supplies the second concept for you, so you're not staring at a blank random-word exercise cold, and it aims the move at your own life instead of an office copier.</w:t>
      </w:r>
    </w:p>
    <w:p>
      <w:pPr>
        <w:spacing w:after="140"/>
      </w:pPr>
      <w:r>
        <w:rPr>
          <w:b/>
          <w:color w:val="1A1A2E"/>
          <w:sz w:val="21"/>
        </w:rPr>
        <w:t xml:space="preserve">All four moves already live in the design: </w:t>
      </w:r>
      <w:r>
        <w:rPr>
          <w:b w:val="0"/>
          <w:color w:val="1A1A2E"/>
          <w:sz w:val="21"/>
        </w:rPr>
        <w:t>seed pairing = random entry · self-distancing = challenge the assumption · the movement rule = reversal · the three-bridges test = alternatives. Interlinked is quietly a lateral-thinking trainer across all four.</w:t>
      </w:r>
    </w:p>
    <w:p>
      <w:pPr>
        <w:spacing w:after="140"/>
      </w:pPr>
      <w:r>
        <w:rPr>
          <w:b/>
          <w:color w:val="1A1A2E"/>
          <w:sz w:val="21"/>
        </w:rPr>
        <w:t xml:space="preserve">Two scales (from the workshop doc). </w:t>
      </w:r>
      <w:r>
        <w:rPr>
          <w:b w:val="0"/>
          <w:color w:val="1A1A2E"/>
          <w:sz w:val="21"/>
        </w:rPr>
        <w:t>Within a session you do goal-directed lateral thinking — the prompt channels it. Across the map, over time, the free, wilder leaps emerge. The constellation is a lateral-thinking gym: scaffolded now, wide open later.</w:t>
      </w:r>
    </w:p>
    <w:p>
      <w:pPr>
        <w:spacing w:before="220" w:after="60"/>
      </w:pPr>
      <w:r>
        <w:rPr>
          <w:b/>
          <w:color w:val="1A1A2E"/>
          <w:sz w:val="26"/>
        </w:rPr>
        <w:t>Say-it-out-loud outline  (~35 sec talking track)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1.  </w:t>
      </w:r>
      <w:r>
        <w:rPr>
          <w:b/>
          <w:color w:val="1A1A2E"/>
          <w:sz w:val="21"/>
        </w:rPr>
        <w:t xml:space="preserve">Hook: </w:t>
      </w:r>
      <w:r>
        <w:rPr>
          <w:b w:val="0"/>
          <w:color w:val="1A1A2E"/>
          <w:sz w:val="21"/>
        </w:rPr>
        <w:t>“Original ideas aren't a gift. They're a technique.”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2.  </w:t>
      </w:r>
      <w:r>
        <w:rPr>
          <w:b/>
          <w:color w:val="1A1A2E"/>
          <w:sz w:val="21"/>
        </w:rPr>
        <w:t xml:space="preserve">Two ways to think: </w:t>
      </w:r>
      <w:r>
        <w:rPr>
          <w:b w:val="0"/>
          <w:color w:val="1A1A2E"/>
          <w:sz w:val="21"/>
        </w:rPr>
        <w:t>vertical = dig the same hole deeper; lateral = dig somewhere new.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3.  </w:t>
      </w:r>
      <w:r>
        <w:rPr>
          <w:b/>
          <w:color w:val="1A1A2E"/>
          <w:sz w:val="21"/>
        </w:rPr>
        <w:t xml:space="preserve">Why we're stuck: </w:t>
      </w:r>
      <w:r>
        <w:rPr>
          <w:b w:val="0"/>
          <w:color w:val="1A1A2E"/>
          <w:sz w:val="21"/>
        </w:rPr>
        <w:t>the brain runs worn grooves, and consumption deepens them.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4.  </w:t>
      </w:r>
      <w:r>
        <w:rPr>
          <w:b/>
          <w:color w:val="1A1A2E"/>
          <w:sz w:val="21"/>
        </w:rPr>
        <w:t xml:space="preserve">The trick: </w:t>
      </w:r>
      <w:r>
        <w:rPr>
          <w:b w:val="0"/>
          <w:color w:val="1A1A2E"/>
          <w:sz w:val="21"/>
        </w:rPr>
        <w:t>force a connection to something unrelated — de Bono paired “nose” with a copier and invented a low-paper scent alert.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5.  </w:t>
      </w:r>
      <w:r>
        <w:rPr>
          <w:b/>
          <w:color w:val="1A1A2E"/>
          <w:sz w:val="21"/>
        </w:rPr>
        <w:t xml:space="preserve">Why it works: </w:t>
      </w:r>
      <w:r>
        <w:rPr>
          <w:b w:val="0"/>
          <w:color w:val="1A1A2E"/>
          <w:sz w:val="21"/>
        </w:rPr>
        <w:t>randomness breaks the pattern; your mind can't help but build a bridge.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6.  </w:t>
      </w:r>
      <w:r>
        <w:rPr>
          <w:b/>
          <w:color w:val="1A1A2E"/>
          <w:sz w:val="21"/>
        </w:rPr>
        <w:t xml:space="preserve">Land it: </w:t>
      </w:r>
      <w:r>
        <w:rPr>
          <w:b w:val="0"/>
          <w:color w:val="1A1A2E"/>
          <w:sz w:val="21"/>
        </w:rPr>
        <w:t>“That's the bridge between two ideas — a lateral rep, aimed at your own life.”</w:t>
      </w:r>
    </w:p>
    <w:p>
      <w:pPr>
        <w:spacing w:before="220" w:after="60"/>
      </w:pPr>
      <w:r>
        <w:rPr>
          <w:b/>
          <w:color w:val="1A1A2E"/>
          <w:sz w:val="26"/>
        </w:rPr>
        <w:t>Content hooks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“Original ideas aren't a gift you're born with. There's a technique — here it is.”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“Your brain digs the same hole deeper every day. Here's how to dig somewhere new.”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“A random word unlocked an idea an inventor couldn't reach head-on. Watch: ‘nose' + a photocopier…”</w:t>
      </w:r>
    </w:p>
    <w:p>
      <w:pPr>
        <w:spacing w:before="220" w:after="60"/>
      </w:pPr>
      <w:r>
        <w:rPr>
          <w:b/>
          <w:color w:val="1A1A2E"/>
          <w:sz w:val="26"/>
        </w:rPr>
        <w:t>Honesty flag</w:t>
      </w:r>
    </w:p>
    <w:p>
      <w:pPr>
        <w:spacing w:after="140"/>
      </w:pPr>
      <w:r>
        <w:rPr>
          <w:b w:val="0"/>
          <w:color w:val="555566"/>
          <w:sz w:val="21"/>
        </w:rPr>
        <w:t>De Bono's specific brain-patterning theory is more useful framework than settled neuroscience — so lean on the well-supported part (randomness and provocation reliably break mental ruts; flexibility and creativity share neural ground), not on a hard brain claim. Also: the “lateral thinking puzzles” genre is a pop offshoot, not the method itself — don't conflate them.</w:t>
      </w:r>
    </w:p>
    <w:p>
      <w:pPr>
        <w:spacing w:before="220" w:after="60"/>
      </w:pPr>
      <w:r>
        <w:rPr>
          <w:b/>
          <w:color w:val="1A1A2E"/>
          <w:sz w:val="26"/>
        </w:rPr>
        <w:t>Sources</w:t>
      </w:r>
    </w:p>
    <w:p>
      <w:pPr>
        <w:spacing w:before="120" w:after="40"/>
      </w:pPr>
      <w:r>
        <w:rPr>
          <w:b/>
          <w:color w:val="B8860B"/>
          <w:sz w:val="21"/>
        </w:rPr>
        <w:t>Main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Edward de Bono, Lateral Thinking: Creativity Step by Step (1970) — foundational text — </w:t>
      </w:r>
      <w:r>
        <w:rPr>
          <w:color w:val="2B5FB3"/>
          <w:sz w:val="18"/>
        </w:rPr>
        <w:t>https://en.wikipedia.org/wiki/Lateral_thinking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“The Science of Lateral Thinking and Its Psychological Foundations,” Everyday Psy — </w:t>
      </w:r>
      <w:r>
        <w:rPr>
          <w:color w:val="2B5FB3"/>
          <w:sz w:val="18"/>
        </w:rPr>
        <w:t>https://everydaypsy.com/article/the-science-of-lateral-thinking-and-its-psychological-foundations/</w:t>
      </w:r>
    </w:p>
    <w:p>
      <w:pPr>
        <w:spacing w:before="120" w:after="40"/>
      </w:pPr>
      <w:r>
        <w:rPr>
          <w:b/>
          <w:color w:val="B8860B"/>
          <w:sz w:val="21"/>
        </w:rPr>
        <w:t>Supplemental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Wikipedia, “Lateral thinking” (overview + random-entry example) — </w:t>
      </w:r>
      <w:r>
        <w:rPr>
          <w:color w:val="2B5FB3"/>
          <w:sz w:val="18"/>
        </w:rPr>
        <w:t>https://en.wikipedia.org/wiki/Lateral_thinking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BetterUp, “What is lateral thinking? Definition &amp; 7 techniques” — </w:t>
      </w:r>
      <w:r>
        <w:rPr>
          <w:color w:val="2B5FB3"/>
          <w:sz w:val="18"/>
        </w:rPr>
        <w:t>https://www.betterup.com/blog/what-is-lateral-thinking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The Peak Performance Center, “Lateral thinking techniques” — </w:t>
      </w:r>
      <w:r>
        <w:rPr>
          <w:color w:val="2B5FB3"/>
          <w:sz w:val="18"/>
        </w:rPr>
        <w:t>https://thepeakperformancecenter.com/educational-learning/thinking/types-of-thinking-2/lateral-thinking/lateral-thinking-techniques/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