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40"/>
        </w:rPr>
        <w:t>Developing Taste</w:t>
      </w:r>
    </w:p>
    <w:p>
      <w:pPr>
        <w:spacing w:after="200"/>
      </w:pPr>
      <w:r>
        <w:rPr>
          <w:i/>
          <w:color w:val="B8860B"/>
          <w:sz w:val="20"/>
        </w:rPr>
        <w:t>Interlinked content research · methods behind creativity over consumption · bonus topic</w:t>
      </w:r>
    </w:p>
    <w:p>
      <w:pPr>
        <w:spacing w:before="220" w:after="60"/>
      </w:pPr>
      <w:r>
        <w:rPr>
          <w:b/>
          <w:color w:val="1A1A2E"/>
          <w:sz w:val="26"/>
        </w:rPr>
        <w:t>In one line</w:t>
      </w:r>
    </w:p>
    <w:p>
      <w:pPr>
        <w:spacing w:after="140"/>
      </w:pPr>
      <w:r>
        <w:rPr>
          <w:b w:val="0"/>
          <w:color w:val="1A1A2E"/>
          <w:sz w:val="21"/>
        </w:rPr>
        <w:t>Taste is the ability to recognize quality — to know what's good and why. It's the evaluative half of the creative switch (topic 4): the “focused” mode judging what the “open” mode generated. And it only becomes real when paired with making.</w:t>
      </w:r>
    </w:p>
    <w:p>
      <w:pPr>
        <w:spacing w:before="220" w:after="60"/>
      </w:pPr>
      <w:r>
        <w:rPr>
          <w:b/>
          <w:color w:val="1A1A2E"/>
          <w:sz w:val="26"/>
        </w:rPr>
        <w:t>The one-sentence version (for viewers)</w:t>
      </w:r>
    </w:p>
    <w:p>
      <w:pPr>
        <w:spacing w:after="140"/>
      </w:pPr>
      <w:r>
        <w:rPr>
          <w:b/>
          <w:color w:val="1A1A2E"/>
          <w:sz w:val="21"/>
        </w:rPr>
        <w:t>“Taste doesn't come from consuming more — it comes from switching between making something and judging it.”</w:t>
      </w:r>
    </w:p>
    <w:p>
      <w:pPr>
        <w:spacing w:before="220" w:after="60"/>
      </w:pPr>
      <w:r>
        <w:rPr>
          <w:b/>
          <w:color w:val="1A1A2E"/>
          <w:sz w:val="26"/>
        </w:rPr>
        <w:t>What taste actually is</w:t>
      </w:r>
    </w:p>
    <w:p>
      <w:pPr>
        <w:spacing w:after="140"/>
      </w:pPr>
      <w:r>
        <w:rPr>
          <w:b/>
          <w:color w:val="1A1A2E"/>
          <w:sz w:val="21"/>
        </w:rPr>
        <w:t xml:space="preserve">Not execution skill — discernment. </w:t>
      </w:r>
      <w:r>
        <w:rPr>
          <w:b w:val="0"/>
          <w:color w:val="1A1A2E"/>
          <w:sz w:val="21"/>
        </w:rPr>
        <w:t>You can have taste long before you can make the thing (that's the whole drama below). Taste is the trained sense that says “this one, not that one,” across writing, design, ideas, a life. It has two ingredients, and then a loop that turns them into a voice.</w:t>
      </w:r>
    </w:p>
    <w:p>
      <w:pPr>
        <w:pStyle w:val="ListBullet"/>
        <w:spacing w:after="60"/>
      </w:pPr>
      <w:r>
        <w:rPr>
          <w:b/>
          <w:color w:val="1A1A2E"/>
          <w:sz w:val="21"/>
        </w:rPr>
        <w:t>A reference library</w:t>
      </w:r>
      <w:r>
        <w:rPr>
          <w:b w:val="0"/>
          <w:color w:val="1A1A2E"/>
          <w:sz w:val="21"/>
        </w:rPr>
        <w:t xml:space="preserve"> — from exposure. This is the one place consumption genuinely helps: seeing a lot of examples builds the palate you judge against.</w:t>
      </w:r>
    </w:p>
    <w:p>
      <w:pPr>
        <w:pStyle w:val="ListBullet"/>
        <w:spacing w:after="60"/>
      </w:pPr>
      <w:r>
        <w:rPr>
          <w:b/>
          <w:color w:val="1A1A2E"/>
          <w:sz w:val="21"/>
        </w:rPr>
        <w:t>Evaluative discrimination</w:t>
      </w:r>
      <w:r>
        <w:rPr>
          <w:b w:val="0"/>
          <w:color w:val="1A1A2E"/>
          <w:sz w:val="21"/>
        </w:rPr>
        <w:t xml:space="preserve"> — the focused, ECN judgment that ranks and articulates why.</w:t>
      </w:r>
    </w:p>
    <w:p>
      <w:pPr>
        <w:pStyle w:val="ListBullet"/>
        <w:spacing w:after="60"/>
      </w:pPr>
      <w:r>
        <w:rPr>
          <w:b/>
          <w:color w:val="1A1A2E"/>
          <w:sz w:val="21"/>
        </w:rPr>
        <w:t>The switch</w:t>
      </w:r>
      <w:r>
        <w:rPr>
          <w:b w:val="0"/>
          <w:color w:val="1A1A2E"/>
          <w:sz w:val="21"/>
        </w:rPr>
        <w:t xml:space="preserve"> — generate → judge → refine → generate again. Taste in action, not taste at rest.</w:t>
      </w:r>
    </w:p>
    <w:p>
      <w:pPr>
        <w:spacing w:before="220" w:after="60"/>
      </w:pPr>
      <w:r>
        <w:rPr>
          <w:b/>
          <w:color w:val="1A1A2E"/>
          <w:sz w:val="26"/>
        </w:rPr>
        <w:t>The taste gap  (Ira Glass — lead with this)</w:t>
      </w:r>
    </w:p>
    <w:p>
      <w:pPr>
        <w:spacing w:after="140"/>
      </w:pPr>
      <w:r>
        <w:rPr>
          <w:b w:val="0"/>
          <w:color w:val="1A1A2E"/>
          <w:sz w:val="21"/>
        </w:rPr>
        <w:t xml:space="preserve">Everyone doing creative work got into it because of their taste — but for the first years, what you make isn't as good as your taste is sharp enough to know it isn't. </w:t>
      </w:r>
      <w:r>
        <w:rPr>
          <w:b/>
          <w:color w:val="1A1A2E"/>
          <w:sz w:val="21"/>
        </w:rPr>
        <w:t>That gap is where most people quit.</w:t>
      </w:r>
      <w:r>
        <w:rPr>
          <w:b w:val="0"/>
          <w:color w:val="1A1A2E"/>
          <w:sz w:val="21"/>
        </w:rPr>
        <w:t xml:space="preserve"> Glass's point: the gap is normal, and the ONLY thing that closes it is volume — a lot of work, on a deadline, finishing things. Reps of generate-and-judge, not more consuming.</w:t>
      </w:r>
    </w:p>
    <w:p>
      <w:pPr>
        <w:spacing w:before="220" w:after="60"/>
      </w:pPr>
      <w:r>
        <w:rPr>
          <w:b/>
          <w:color w:val="1A1A2E"/>
          <w:sz w:val="26"/>
        </w:rPr>
        <w:t>How it works / why it works</w:t>
      </w:r>
    </w:p>
    <w:p>
      <w:pPr>
        <w:pStyle w:val="ListBullet"/>
        <w:spacing w:after="60"/>
      </w:pPr>
      <w:r>
        <w:rPr>
          <w:b/>
          <w:color w:val="1A1A2E"/>
          <w:sz w:val="21"/>
        </w:rPr>
        <w:t xml:space="preserve">Taste is the evaluative side of the creative switch. </w:t>
      </w:r>
      <w:r>
        <w:rPr>
          <w:b w:val="0"/>
          <w:color w:val="1A1A2E"/>
          <w:sz w:val="21"/>
        </w:rPr>
        <w:t>Generation without judgment is noise; judgment without generation is criticism. A voice is the fast back-and-forth (topic 4).</w:t>
      </w:r>
    </w:p>
    <w:p>
      <w:pPr>
        <w:pStyle w:val="ListBullet"/>
        <w:spacing w:after="60"/>
      </w:pPr>
      <w:r>
        <w:rPr>
          <w:b/>
          <w:color w:val="1A1A2E"/>
          <w:sz w:val="21"/>
        </w:rPr>
        <w:t xml:space="preserve">Volume closes the gap. </w:t>
      </w:r>
      <w:r>
        <w:rPr>
          <w:b w:val="0"/>
          <w:color w:val="1A1A2E"/>
          <w:sz w:val="21"/>
        </w:rPr>
        <w:t>Discrimination sharpens through repeated cycles of making something and comparing it against your palate — the deliberate-output loop.</w:t>
      </w:r>
    </w:p>
    <w:p>
      <w:pPr>
        <w:pStyle w:val="ListBullet"/>
        <w:spacing w:after="60"/>
      </w:pPr>
      <w:r>
        <w:rPr>
          <w:b/>
          <w:color w:val="1A1A2E"/>
          <w:sz w:val="21"/>
        </w:rPr>
        <w:t xml:space="preserve">Cross-pollination widens it. </w:t>
      </w:r>
      <w:r>
        <w:rPr>
          <w:b w:val="0"/>
          <w:color w:val="1A1A2E"/>
          <w:sz w:val="21"/>
        </w:rPr>
        <w:t>Taste deepens when the reference library spans domains — studying film pacing to improve writing, architecture to improve layout.</w:t>
      </w:r>
    </w:p>
    <w:p>
      <w:pPr>
        <w:spacing w:before="220" w:after="60"/>
      </w:pPr>
      <w:r>
        <w:rPr>
          <w:b/>
          <w:color w:val="1A1A2E"/>
          <w:sz w:val="26"/>
        </w:rPr>
        <w:t>The user problem it solves</w:t>
      </w:r>
    </w:p>
    <w:p>
      <w:pPr>
        <w:spacing w:after="140"/>
      </w:pPr>
      <w:r>
        <w:rPr>
          <w:b w:val="0"/>
          <w:color w:val="1A1A2E"/>
          <w:sz w:val="21"/>
        </w:rPr>
        <w:t xml:space="preserve">This is the ache underneath </w:t>
      </w:r>
      <w:r>
        <w:rPr>
          <w:b/>
          <w:color w:val="1A1A2E"/>
          <w:sz w:val="21"/>
        </w:rPr>
        <w:t>“I know good work when I see it, but I can't make anything.”</w:t>
      </w:r>
    </w:p>
    <w:p>
      <w:pPr>
        <w:spacing w:before="120" w:after="40"/>
      </w:pPr>
      <w:r>
        <w:rPr>
          <w:b/>
          <w:color w:val="B8860B"/>
          <w:sz w:val="21"/>
        </w:rPr>
        <w:t>The critic's trap.</w:t>
      </w:r>
    </w:p>
    <w:p>
      <w:pPr>
        <w:spacing w:after="140"/>
      </w:pPr>
      <w:r>
        <w:rPr>
          <w:b w:val="0"/>
          <w:color w:val="1A1A2E"/>
          <w:sz w:val="21"/>
        </w:rPr>
        <w:t>Passive consumption builds taste and then strands it — you accumulate a sharp palate and endless opinions, but never generate, so taste calcifies into criticism. You become excellent at knowing what you like and unable to make a thing. That's the taste gap with the making half amputated.</w:t>
      </w:r>
    </w:p>
    <w:p>
      <w:pPr>
        <w:spacing w:before="120" w:after="40"/>
      </w:pPr>
      <w:r>
        <w:rPr>
          <w:b/>
          <w:color w:val="B8860B"/>
          <w:sz w:val="21"/>
        </w:rPr>
        <w:t>The fix is reps, not more input.</w:t>
      </w:r>
    </w:p>
    <w:p>
      <w:pPr>
        <w:spacing w:after="140"/>
      </w:pPr>
      <w:r>
        <w:rPr>
          <w:b w:val="0"/>
          <w:color w:val="1A1A2E"/>
          <w:sz w:val="21"/>
        </w:rPr>
        <w:t>You already have the taste (you can feel the gap — that's proof). What's missing is volume of the full cycle. The cure for feeling uncreative isn't consuming more “inspiration”; it's making and judging, over and over.</w:t>
      </w:r>
    </w:p>
    <w:p>
      <w:pPr>
        <w:spacing w:before="220" w:after="60"/>
      </w:pPr>
      <w:r>
        <w:rPr>
          <w:b/>
          <w:color w:val="1A1A2E"/>
          <w:sz w:val="26"/>
        </w:rPr>
        <w:t>The Interlinked translation</w:t>
      </w:r>
    </w:p>
    <w:p>
      <w:pPr>
        <w:spacing w:after="140"/>
      </w:pPr>
      <w:r>
        <w:rPr>
          <w:b/>
          <w:color w:val="1A1A2E"/>
          <w:sz w:val="21"/>
        </w:rPr>
        <w:t xml:space="preserve">The bridge is a taste judgment. </w:t>
      </w:r>
      <w:r>
        <w:rPr>
          <w:b w:val="0"/>
          <w:color w:val="1A1A2E"/>
          <w:sz w:val="21"/>
        </w:rPr>
        <w:t>Your own core law — “a satisfying bridge is a recognition, not an invention” — is taste in action: the open mode throws up possible connections between two stars, and recognizing which one is TRUE is the user's evaluative faculty selecting from what got generated. Every bridge is one rep of generate → judge → refine.</w:t>
      </w:r>
    </w:p>
    <w:p>
      <w:pPr>
        <w:spacing w:after="140"/>
      </w:pPr>
      <w:r>
        <w:rPr>
          <w:b/>
          <w:color w:val="1A1A2E"/>
          <w:sz w:val="21"/>
        </w:rPr>
        <w:t xml:space="preserve">So Interlinked is a taste trainer pointed inward. </w:t>
      </w:r>
      <w:r>
        <w:rPr>
          <w:b w:val="0"/>
          <w:color w:val="1A1A2E"/>
          <w:sz w:val="21"/>
        </w:rPr>
        <w:t>Most people develop taste about films or clothes or design. Interlinked develops your taste about your own inner life — which is just another name for self-knowledge. And the daily practice plus carry-over is the “volume” that closes the gap (topics 2 and 4).</w:t>
      </w:r>
    </w:p>
    <w:p>
      <w:pPr>
        <w:spacing w:before="220" w:after="60"/>
      </w:pPr>
      <w:r>
        <w:rPr>
          <w:b/>
          <w:color w:val="1A1A2E"/>
          <w:sz w:val="26"/>
        </w:rPr>
        <w:t>Say-it-out-loud outline  (~35 sec talking track)</w:t>
      </w:r>
    </w:p>
    <w:p>
      <w:pPr>
        <w:spacing w:after="80"/>
        <w:ind w:left="280"/>
      </w:pPr>
      <w:r>
        <w:rPr>
          <w:b/>
          <w:color w:val="B8860B"/>
          <w:sz w:val="21"/>
        </w:rPr>
        <w:t xml:space="preserve">1.  </w:t>
      </w:r>
      <w:r>
        <w:rPr>
          <w:b/>
          <w:color w:val="1A1A2E"/>
          <w:sz w:val="21"/>
        </w:rPr>
        <w:t xml:space="preserve">Hook: </w:t>
      </w:r>
      <w:r>
        <w:rPr>
          <w:b w:val="0"/>
          <w:color w:val="1A1A2E"/>
          <w:sz w:val="21"/>
        </w:rPr>
        <w:t>“Everyone tells you to ‘develop your taste' by consuming more. That's backwards.”</w:t>
      </w:r>
    </w:p>
    <w:p>
      <w:pPr>
        <w:spacing w:after="80"/>
        <w:ind w:left="280"/>
      </w:pPr>
      <w:r>
        <w:rPr>
          <w:b/>
          <w:color w:val="B8860B"/>
          <w:sz w:val="21"/>
        </w:rPr>
        <w:t xml:space="preserve">2.  </w:t>
      </w:r>
      <w:r>
        <w:rPr>
          <w:b/>
          <w:color w:val="1A1A2E"/>
          <w:sz w:val="21"/>
        </w:rPr>
        <w:t xml:space="preserve">Define it: </w:t>
      </w:r>
      <w:r>
        <w:rPr>
          <w:b w:val="0"/>
          <w:color w:val="1A1A2E"/>
          <w:sz w:val="21"/>
        </w:rPr>
        <w:t>taste = knowing what's good and why — the judging half of creativity.</w:t>
      </w:r>
    </w:p>
    <w:p>
      <w:pPr>
        <w:spacing w:after="80"/>
        <w:ind w:left="280"/>
      </w:pPr>
      <w:r>
        <w:rPr>
          <w:b/>
          <w:color w:val="B8860B"/>
          <w:sz w:val="21"/>
        </w:rPr>
        <w:t xml:space="preserve">3.  </w:t>
      </w:r>
      <w:r>
        <w:rPr>
          <w:b/>
          <w:color w:val="1A1A2E"/>
          <w:sz w:val="21"/>
        </w:rPr>
        <w:t xml:space="preserve">The gap (Ira Glass): </w:t>
      </w:r>
      <w:r>
        <w:rPr>
          <w:b w:val="0"/>
          <w:color w:val="1A1A2E"/>
          <w:sz w:val="21"/>
        </w:rPr>
        <w:t>your taste is sharper than your skill for years — and that's where people quit.</w:t>
      </w:r>
    </w:p>
    <w:p>
      <w:pPr>
        <w:spacing w:after="80"/>
        <w:ind w:left="280"/>
      </w:pPr>
      <w:r>
        <w:rPr>
          <w:b/>
          <w:color w:val="B8860B"/>
          <w:sz w:val="21"/>
        </w:rPr>
        <w:t xml:space="preserve">4.  </w:t>
      </w:r>
      <w:r>
        <w:rPr>
          <w:b/>
          <w:color w:val="1A1A2E"/>
          <w:sz w:val="21"/>
        </w:rPr>
        <w:t xml:space="preserve">The fix: </w:t>
      </w:r>
      <w:r>
        <w:rPr>
          <w:b w:val="0"/>
          <w:color w:val="1A1A2E"/>
          <w:sz w:val="21"/>
        </w:rPr>
        <w:t>volume. Reps of making something and judging it — not more scrolling.</w:t>
      </w:r>
    </w:p>
    <w:p>
      <w:pPr>
        <w:spacing w:after="80"/>
        <w:ind w:left="280"/>
      </w:pPr>
      <w:r>
        <w:rPr>
          <w:b/>
          <w:color w:val="B8860B"/>
          <w:sz w:val="21"/>
        </w:rPr>
        <w:t xml:space="preserve">5.  </w:t>
      </w:r>
      <w:r>
        <w:rPr>
          <w:b/>
          <w:color w:val="1A1A2E"/>
          <w:sz w:val="21"/>
        </w:rPr>
        <w:t xml:space="preserve">The reframe: </w:t>
      </w:r>
      <w:r>
        <w:rPr>
          <w:b w:val="0"/>
          <w:color w:val="1A1A2E"/>
          <w:sz w:val="21"/>
        </w:rPr>
        <w:t>consuming builds the palate; only making sharpens the knife.</w:t>
      </w:r>
    </w:p>
    <w:p>
      <w:pPr>
        <w:spacing w:after="80"/>
        <w:ind w:left="280"/>
      </w:pPr>
      <w:r>
        <w:rPr>
          <w:b/>
          <w:color w:val="B8860B"/>
          <w:sz w:val="21"/>
        </w:rPr>
        <w:t xml:space="preserve">6.  </w:t>
      </w:r>
      <w:r>
        <w:rPr>
          <w:b/>
          <w:color w:val="1A1A2E"/>
          <w:sz w:val="21"/>
        </w:rPr>
        <w:t xml:space="preserve">Land it: </w:t>
      </w:r>
      <w:r>
        <w:rPr>
          <w:b w:val="0"/>
          <w:color w:val="1A1A2E"/>
          <w:sz w:val="21"/>
        </w:rPr>
        <w:t>“Every connection you make is a rep — you're building taste about your own mind.”</w:t>
      </w:r>
    </w:p>
    <w:p>
      <w:pPr>
        <w:spacing w:before="220" w:after="60"/>
      </w:pPr>
      <w:r>
        <w:rPr>
          <w:b/>
          <w:color w:val="1A1A2E"/>
          <w:sz w:val="26"/>
        </w:rPr>
        <w:t>Content hooks</w:t>
      </w:r>
    </w:p>
    <w:p>
      <w:pPr>
        <w:pStyle w:val="ListBullet"/>
        <w:spacing w:after="60"/>
      </w:pPr>
      <w:r>
        <w:rPr>
          <w:b w:val="0"/>
          <w:color w:val="1A1A2E"/>
          <w:sz w:val="21"/>
        </w:rPr>
        <w:t>“Taste doesn't come from consuming more. Here's what actually builds it.”</w:t>
      </w:r>
    </w:p>
    <w:p>
      <w:pPr>
        <w:pStyle w:val="ListBullet"/>
        <w:spacing w:after="60"/>
      </w:pPr>
      <w:r>
        <w:rPr>
          <w:b w:val="0"/>
          <w:color w:val="1A1A2E"/>
          <w:sz w:val="21"/>
        </w:rPr>
        <w:t>“The reason you can spot bad work but can't make good work has a name: the taste gap.”</w:t>
      </w:r>
    </w:p>
    <w:p>
      <w:pPr>
        <w:pStyle w:val="ListBullet"/>
        <w:spacing w:after="60"/>
      </w:pPr>
      <w:r>
        <w:rPr>
          <w:b w:val="0"/>
          <w:color w:val="1A1A2E"/>
          <w:sz w:val="21"/>
        </w:rPr>
        <w:t>“‘Taste is the new moat.' Okay — but nobody tells you how to actually build it. The science:”</w:t>
      </w:r>
    </w:p>
    <w:p>
      <w:pPr>
        <w:spacing w:before="220" w:after="60"/>
      </w:pPr>
      <w:r>
        <w:rPr>
          <w:b/>
          <w:color w:val="1A1A2E"/>
          <w:sz w:val="26"/>
        </w:rPr>
        <w:t>Honesty flag</w:t>
      </w:r>
    </w:p>
    <w:p>
      <w:pPr>
        <w:spacing w:after="140"/>
      </w:pPr>
      <w:r>
        <w:rPr>
          <w:b w:val="0"/>
          <w:color w:val="555566"/>
          <w:sz w:val="21"/>
        </w:rPr>
        <w:t>Softer evidence base than the other topics: taste is mostly essays and frameworks (Ira Glass, the design/AI “taste” discourse), not lab studies — the hard-science hook is the DMN/ECN evaluation link from topic 4, so lean there for the “why.” And note the honest asymmetry: this is the one topic where consumption genuinely helps (building the reference library) — say that plainly; it makes the “creation over consumption” thesis more credible, not less.</w:t>
      </w:r>
    </w:p>
    <w:p>
      <w:pPr>
        <w:spacing w:before="220" w:after="60"/>
      </w:pPr>
      <w:r>
        <w:rPr>
          <w:b/>
          <w:color w:val="1A1A2E"/>
          <w:sz w:val="26"/>
        </w:rPr>
        <w:t>Sources</w:t>
      </w:r>
    </w:p>
    <w:p>
      <w:pPr>
        <w:spacing w:before="120" w:after="40"/>
      </w:pPr>
      <w:r>
        <w:rPr>
          <w:b/>
          <w:color w:val="B8860B"/>
          <w:sz w:val="21"/>
        </w:rPr>
        <w:t>Main</w:t>
      </w:r>
    </w:p>
    <w:p>
      <w:pPr>
        <w:pStyle w:val="ListBullet"/>
        <w:spacing w:after="60"/>
      </w:pPr>
      <w:r>
        <w:rPr>
          <w:color w:val="1A1A2E"/>
          <w:sz w:val="19"/>
        </w:rPr>
        <w:t xml:space="preserve">Ira Glass on the “taste gap” — The Marginalian (with the animated version) — </w:t>
      </w:r>
      <w:r>
        <w:rPr>
          <w:color w:val="2B5FB3"/>
          <w:sz w:val="18"/>
        </w:rPr>
        <w:t>https://www.themarginalian.org/2014/01/29/ira-glass-success-daniel-sax/</w:t>
      </w:r>
    </w:p>
    <w:p>
      <w:pPr>
        <w:pStyle w:val="ListBullet"/>
        <w:spacing w:after="60"/>
      </w:pPr>
      <w:r>
        <w:rPr>
          <w:color w:val="1A1A2E"/>
          <w:sz w:val="19"/>
        </w:rPr>
        <w:t xml:space="preserve">Beaty et al. (2015), DMN–ECN coupling supports creative idea production (the evaluation link) — </w:t>
      </w:r>
      <w:r>
        <w:rPr>
          <w:color w:val="2B5FB3"/>
          <w:sz w:val="18"/>
        </w:rPr>
        <w:t>https://www.nature.com/articles/srep10964</w:t>
      </w:r>
    </w:p>
    <w:p>
      <w:pPr>
        <w:spacing w:before="120" w:after="40"/>
      </w:pPr>
      <w:r>
        <w:rPr>
          <w:b/>
          <w:color w:val="B8860B"/>
          <w:sz w:val="21"/>
        </w:rPr>
        <w:t>Supplemental</w:t>
      </w:r>
    </w:p>
    <w:p>
      <w:pPr>
        <w:pStyle w:val="ListBullet"/>
        <w:spacing w:after="60"/>
      </w:pPr>
      <w:r>
        <w:rPr>
          <w:color w:val="1A1A2E"/>
          <w:sz w:val="19"/>
        </w:rPr>
        <w:t xml:space="preserve">“What is taste skill? Why it's the #1 differentiator in design, AI &amp; creativity” — </w:t>
      </w:r>
      <w:r>
        <w:rPr>
          <w:color w:val="2B5FB3"/>
          <w:sz w:val="18"/>
        </w:rPr>
        <w:t>https://a2a-mcp.org/blog/what-is-taste-skill</w:t>
      </w:r>
    </w:p>
    <w:p>
      <w:pPr>
        <w:pStyle w:val="ListBullet"/>
        <w:spacing w:after="60"/>
      </w:pPr>
      <w:r>
        <w:rPr>
          <w:color w:val="1A1A2E"/>
          <w:sz w:val="19"/>
        </w:rPr>
        <w:t xml:space="preserve">Dan Blank, “Closing the gap between your taste &amp; the quality of your craft” — </w:t>
      </w:r>
      <w:r>
        <w:rPr>
          <w:color w:val="2B5FB3"/>
          <w:sz w:val="18"/>
        </w:rPr>
        <w:t>https://wegrowmedia.com/closing-the-gap-between-your-taste-the-quality-of-your-craft/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