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7DC7" w14:textId="77777777" w:rsidR="00954AE7" w:rsidRPr="00954AE7" w:rsidRDefault="00954AE7" w:rsidP="00954AE7">
      <w:pPr>
        <w:rPr>
          <w:b/>
          <w:bCs/>
        </w:rPr>
      </w:pPr>
      <w:r w:rsidRPr="00954AE7">
        <w:rPr>
          <w:b/>
          <w:bCs/>
        </w:rPr>
        <w:t>Conceptual Exercise - CSS Fundamentals</w:t>
      </w:r>
    </w:p>
    <w:p w14:paraId="1FEBAE40" w14:textId="77777777" w:rsidR="00DA3097" w:rsidRDefault="00DA3097" w:rsidP="00954AE7">
      <w:pPr>
        <w:rPr>
          <w:b/>
          <w:bCs/>
        </w:rPr>
      </w:pPr>
    </w:p>
    <w:p w14:paraId="0D051AAE" w14:textId="2F888BD1" w:rsidR="00954AE7" w:rsidRPr="00954AE7" w:rsidRDefault="00954AE7" w:rsidP="00954AE7">
      <w:pPr>
        <w:rPr>
          <w:b/>
          <w:bCs/>
        </w:rPr>
      </w:pPr>
      <w:r w:rsidRPr="00954AE7">
        <w:rPr>
          <w:b/>
          <w:bCs/>
        </w:rPr>
        <w:t xml:space="preserve">Question 1 </w:t>
      </w:r>
    </w:p>
    <w:p w14:paraId="17DD4175" w14:textId="77777777" w:rsidR="00954AE7" w:rsidRDefault="00954AE7" w:rsidP="00954AE7">
      <w:r w:rsidRPr="00954AE7">
        <w:t>Explain how CSS differs from HTML in the context of web development.</w:t>
      </w:r>
    </w:p>
    <w:p w14:paraId="21E2E46A" w14:textId="6787AA16" w:rsidR="00954AE7" w:rsidRPr="00954AE7" w:rsidRDefault="00954AE7" w:rsidP="00954AE7">
      <w:r w:rsidRPr="00954AE7">
        <w:rPr>
          <w:b/>
          <w:bCs/>
        </w:rPr>
        <w:t>Answer:</w:t>
      </w:r>
      <w:r>
        <w:t xml:space="preserve"> HTML provides the content and structure of the content, whereas CSS adds visual complexities such as font, style, layout, text decoration, sizing, colors, and more. CSS brings html to life and “makes it pretty.”</w:t>
      </w:r>
    </w:p>
    <w:p w14:paraId="4165ADEC" w14:textId="77777777" w:rsidR="00DA3097" w:rsidRDefault="00DA3097" w:rsidP="00954AE7">
      <w:pPr>
        <w:rPr>
          <w:b/>
          <w:bCs/>
        </w:rPr>
      </w:pPr>
    </w:p>
    <w:p w14:paraId="1CB97EC4" w14:textId="24689E1B" w:rsidR="00954AE7" w:rsidRPr="00954AE7" w:rsidRDefault="00954AE7" w:rsidP="00954AE7">
      <w:pPr>
        <w:rPr>
          <w:b/>
          <w:bCs/>
        </w:rPr>
      </w:pPr>
      <w:r w:rsidRPr="00954AE7">
        <w:rPr>
          <w:b/>
          <w:bCs/>
        </w:rPr>
        <w:t xml:space="preserve">Question 2 </w:t>
      </w:r>
    </w:p>
    <w:p w14:paraId="1340D490" w14:textId="77777777" w:rsidR="00954AE7" w:rsidRPr="00954AE7" w:rsidRDefault="00954AE7" w:rsidP="00954AE7">
      <w:r w:rsidRPr="00954AE7">
        <w:t>List the methods of including CSS in an HTML document and briefly describe each.</w:t>
      </w:r>
    </w:p>
    <w:p w14:paraId="392743FF" w14:textId="7BDFF94A" w:rsidR="00954AE7" w:rsidRDefault="00954AE7" w:rsidP="00954AE7">
      <w:r w:rsidRPr="00954AE7">
        <w:rPr>
          <w:b/>
          <w:bCs/>
        </w:rPr>
        <w:t>Answer</w:t>
      </w:r>
      <w:r>
        <w:rPr>
          <w:b/>
          <w:bCs/>
        </w:rPr>
        <w:t xml:space="preserve">: </w:t>
      </w:r>
      <w:r w:rsidRPr="00954AE7">
        <w:t>There are 3 ways to include CSS in an HTML document</w:t>
      </w:r>
      <w:r>
        <w:t>:</w:t>
      </w:r>
    </w:p>
    <w:p w14:paraId="675502EB" w14:textId="3776CFCD" w:rsidR="00954AE7" w:rsidRDefault="00954AE7" w:rsidP="00954AE7">
      <w:pPr>
        <w:pStyle w:val="ListParagraph"/>
        <w:numPr>
          <w:ilvl w:val="0"/>
          <w:numId w:val="2"/>
        </w:numPr>
      </w:pPr>
      <w:r>
        <w:t>Including the open and closed &lt;style&gt; element in our HTML document within the &lt;head&gt;. This makes it easy to update all h1 headings for example within CSS.</w:t>
      </w:r>
    </w:p>
    <w:p w14:paraId="271C2560" w14:textId="39BDDA5F" w:rsidR="00DA3097" w:rsidRDefault="00DA3097" w:rsidP="00954AE7">
      <w:pPr>
        <w:pStyle w:val="ListParagraph"/>
        <w:numPr>
          <w:ilvl w:val="0"/>
          <w:numId w:val="2"/>
        </w:numPr>
      </w:pPr>
      <w:r>
        <w:t>External stylesheets. Uses a &lt;link&gt; element. Requires the creation of a .</w:t>
      </w:r>
      <w:proofErr w:type="spellStart"/>
      <w:r>
        <w:t>css</w:t>
      </w:r>
      <w:proofErr w:type="spellEnd"/>
      <w:r>
        <w:t xml:space="preserve"> doc and works </w:t>
      </w:r>
      <w:proofErr w:type="gramStart"/>
      <w:r>
        <w:t>similar to</w:t>
      </w:r>
      <w:proofErr w:type="gramEnd"/>
      <w:r>
        <w:t xml:space="preserve"> including an image. This link is included in the &lt;head&gt; element. Ex: &lt;link </w:t>
      </w:r>
      <w:proofErr w:type="spellStart"/>
      <w:r>
        <w:t>rel</w:t>
      </w:r>
      <w:proofErr w:type="spellEnd"/>
      <w:proofErr w:type="gramStart"/>
      <w:r>
        <w:t>=”stylesheet</w:t>
      </w:r>
      <w:proofErr w:type="gramEnd"/>
      <w:r>
        <w:t xml:space="preserve">” </w:t>
      </w:r>
      <w:proofErr w:type="spellStart"/>
      <w:r>
        <w:t>href</w:t>
      </w:r>
      <w:proofErr w:type="spellEnd"/>
      <w:proofErr w:type="gramStart"/>
      <w:r>
        <w:t>=”doc.css</w:t>
      </w:r>
      <w:proofErr w:type="gramEnd"/>
      <w:r>
        <w:t xml:space="preserve">”&gt; where </w:t>
      </w:r>
      <w:proofErr w:type="spellStart"/>
      <w:r>
        <w:t>rel</w:t>
      </w:r>
      <w:proofErr w:type="spellEnd"/>
      <w:r>
        <w:t xml:space="preserve"> tells VSC to look at info on the stylesheet doc we created, and </w:t>
      </w:r>
      <w:proofErr w:type="spellStart"/>
      <w:r>
        <w:t>href</w:t>
      </w:r>
      <w:proofErr w:type="spellEnd"/>
      <w:r>
        <w:t xml:space="preserve"> is the path where the stylesheet is found. This is our most comment method.</w:t>
      </w:r>
    </w:p>
    <w:p w14:paraId="2059C94F" w14:textId="6D18C987" w:rsidR="00DA3097" w:rsidRPr="00954AE7" w:rsidRDefault="00DA3097" w:rsidP="00954AE7">
      <w:pPr>
        <w:pStyle w:val="ListParagraph"/>
        <w:numPr>
          <w:ilvl w:val="0"/>
          <w:numId w:val="2"/>
        </w:numPr>
      </w:pPr>
      <w:r>
        <w:t xml:space="preserve">Inline (uncommon, not recommended). Style </w:t>
      </w:r>
      <w:proofErr w:type="gramStart"/>
      <w:r>
        <w:t>element is</w:t>
      </w:r>
      <w:proofErr w:type="gramEnd"/>
      <w:r>
        <w:t xml:space="preserve"> added directly into the html line. Ex: </w:t>
      </w:r>
      <w:r w:rsidRPr="00DA3097">
        <w:t>&lt;h1 style="color: purple;"&gt;Hurdy-Gurdy&lt;/h1&gt;</w:t>
      </w:r>
      <w:r>
        <w:t>. This method is less ideal because you would have to add this style element to each desired area instead of updating all similar elements at once in CSS.</w:t>
      </w:r>
    </w:p>
    <w:p w14:paraId="2D9CAD53" w14:textId="77777777" w:rsidR="00DA3097" w:rsidRDefault="00DA3097" w:rsidP="00954AE7">
      <w:pPr>
        <w:rPr>
          <w:b/>
          <w:bCs/>
        </w:rPr>
      </w:pPr>
    </w:p>
    <w:p w14:paraId="35CFF63D" w14:textId="5C8628BB" w:rsidR="00954AE7" w:rsidRPr="00954AE7" w:rsidRDefault="00954AE7" w:rsidP="00954AE7">
      <w:pPr>
        <w:rPr>
          <w:b/>
          <w:bCs/>
        </w:rPr>
      </w:pPr>
      <w:r w:rsidRPr="00954AE7">
        <w:rPr>
          <w:b/>
          <w:bCs/>
        </w:rPr>
        <w:t xml:space="preserve">Question 3 </w:t>
      </w:r>
    </w:p>
    <w:p w14:paraId="062648BF" w14:textId="77777777" w:rsidR="00954AE7" w:rsidRPr="00954AE7" w:rsidRDefault="00954AE7" w:rsidP="00954AE7">
      <w:r w:rsidRPr="00954AE7">
        <w:t>Describe the anatomy of a CSS rule.</w:t>
      </w:r>
    </w:p>
    <w:p w14:paraId="05C17EEA" w14:textId="18E03DF0" w:rsidR="00954AE7" w:rsidRPr="00954AE7" w:rsidRDefault="00954AE7" w:rsidP="00954AE7">
      <w:pPr>
        <w:rPr>
          <w:b/>
          <w:bCs/>
        </w:rPr>
      </w:pPr>
      <w:r w:rsidRPr="00954AE7">
        <w:rPr>
          <w:b/>
          <w:bCs/>
        </w:rPr>
        <w:t>Answer</w:t>
      </w:r>
      <w:r w:rsidR="00832110">
        <w:rPr>
          <w:b/>
          <w:bCs/>
        </w:rPr>
        <w:t xml:space="preserve">: </w:t>
      </w:r>
      <w:r w:rsidR="00832110" w:rsidRPr="00832110">
        <w:t xml:space="preserve">The CSS rules are comprised of 4 parts: selector, declaration, property, and value. The </w:t>
      </w:r>
      <w:r w:rsidR="00832110" w:rsidRPr="00832110">
        <w:rPr>
          <w:u w:val="single"/>
        </w:rPr>
        <w:t>selector</w:t>
      </w:r>
      <w:r w:rsidR="00832110" w:rsidRPr="00832110">
        <w:t xml:space="preserve"> indicates what </w:t>
      </w:r>
      <w:r w:rsidR="00832110">
        <w:t xml:space="preserve">html element </w:t>
      </w:r>
      <w:r w:rsidR="00832110" w:rsidRPr="00832110">
        <w:t xml:space="preserve">we would like to style. The </w:t>
      </w:r>
      <w:r w:rsidR="00832110" w:rsidRPr="00832110">
        <w:rPr>
          <w:u w:val="single"/>
        </w:rPr>
        <w:t>declaration</w:t>
      </w:r>
      <w:r w:rsidR="00832110" w:rsidRPr="00832110">
        <w:t xml:space="preserve"> is everything included in the curly braces (both property and value). The </w:t>
      </w:r>
      <w:r w:rsidR="00832110" w:rsidRPr="00832110">
        <w:rPr>
          <w:u w:val="single"/>
        </w:rPr>
        <w:t>property</w:t>
      </w:r>
      <w:r w:rsidR="00832110" w:rsidRPr="00832110">
        <w:t xml:space="preserve"> is to the left of the colon, whereas the </w:t>
      </w:r>
      <w:r w:rsidR="00832110" w:rsidRPr="00832110">
        <w:rPr>
          <w:u w:val="single"/>
        </w:rPr>
        <w:t>value</w:t>
      </w:r>
      <w:r w:rsidR="00832110" w:rsidRPr="00832110">
        <w:t xml:space="preserve"> is to the right of the colon</w:t>
      </w:r>
      <w:r w:rsidR="00832110">
        <w:t xml:space="preserve"> </w:t>
      </w:r>
      <w:r w:rsidR="00832110" w:rsidRPr="00832110">
        <w:t>and is followed by a semicolon.</w:t>
      </w:r>
    </w:p>
    <w:p w14:paraId="10D48094" w14:textId="77777777" w:rsidR="00832110" w:rsidRDefault="00832110" w:rsidP="00954AE7"/>
    <w:p w14:paraId="7130837D" w14:textId="435575D9" w:rsidR="00954AE7" w:rsidRPr="00954AE7" w:rsidRDefault="00954AE7" w:rsidP="00954AE7">
      <w:pPr>
        <w:rPr>
          <w:b/>
          <w:bCs/>
        </w:rPr>
      </w:pPr>
      <w:r w:rsidRPr="00954AE7">
        <w:rPr>
          <w:b/>
          <w:bCs/>
        </w:rPr>
        <w:t xml:space="preserve">Question 4 </w:t>
      </w:r>
    </w:p>
    <w:p w14:paraId="6D3134F0" w14:textId="77777777" w:rsidR="00954AE7" w:rsidRPr="00954AE7" w:rsidRDefault="00954AE7" w:rsidP="00954AE7">
      <w:r w:rsidRPr="00954AE7">
        <w:lastRenderedPageBreak/>
        <w:t>When might you want to use RGBA instead of RGB?</w:t>
      </w:r>
    </w:p>
    <w:p w14:paraId="13C8D5FF" w14:textId="57C3C721" w:rsidR="00954AE7" w:rsidRPr="00954AE7" w:rsidRDefault="00954AE7" w:rsidP="00954AE7">
      <w:pPr>
        <w:rPr>
          <w:b/>
          <w:bCs/>
        </w:rPr>
      </w:pPr>
      <w:r w:rsidRPr="00954AE7">
        <w:rPr>
          <w:b/>
          <w:bCs/>
        </w:rPr>
        <w:t>Answer</w:t>
      </w:r>
      <w:r w:rsidR="00832110">
        <w:rPr>
          <w:b/>
          <w:bCs/>
        </w:rPr>
        <w:t xml:space="preserve">: </w:t>
      </w:r>
      <w:r w:rsidR="00832110" w:rsidRPr="00763289">
        <w:t xml:space="preserve">A </w:t>
      </w:r>
      <w:proofErr w:type="gramStart"/>
      <w:r w:rsidR="00832110" w:rsidRPr="00763289">
        <w:t>stands</w:t>
      </w:r>
      <w:proofErr w:type="gramEnd"/>
      <w:r w:rsidR="00832110" w:rsidRPr="00763289">
        <w:t xml:space="preserve"> for alpha, which is the transparency of the specified color. Color transparency is helpful when we want </w:t>
      </w:r>
      <w:r w:rsidR="00763289" w:rsidRPr="00763289">
        <w:t>an image, for example, to shine through from the background. This value ranges from 0-1 where the greater the number, the less transparent the color will be, and thus, less of the background image will show through.</w:t>
      </w:r>
    </w:p>
    <w:p w14:paraId="02D758A1" w14:textId="77777777" w:rsidR="00763289" w:rsidRDefault="00763289" w:rsidP="00954AE7"/>
    <w:p w14:paraId="4852BA22" w14:textId="743806C1" w:rsidR="00954AE7" w:rsidRPr="00954AE7" w:rsidRDefault="00954AE7" w:rsidP="00954AE7">
      <w:pPr>
        <w:rPr>
          <w:b/>
          <w:bCs/>
        </w:rPr>
      </w:pPr>
      <w:r w:rsidRPr="00954AE7">
        <w:rPr>
          <w:b/>
          <w:bCs/>
        </w:rPr>
        <w:t xml:space="preserve">Question 5 </w:t>
      </w:r>
    </w:p>
    <w:p w14:paraId="28BB7FD9" w14:textId="77777777" w:rsidR="00954AE7" w:rsidRPr="00954AE7" w:rsidRDefault="00954AE7" w:rsidP="00954AE7">
      <w:r w:rsidRPr="00954AE7">
        <w:t>How do Hex color values differ from RGB?</w:t>
      </w:r>
    </w:p>
    <w:p w14:paraId="3C2464F9" w14:textId="0656FC85" w:rsidR="00954AE7" w:rsidRPr="00954AE7" w:rsidRDefault="00954AE7" w:rsidP="00954AE7">
      <w:pPr>
        <w:rPr>
          <w:b/>
          <w:bCs/>
        </w:rPr>
      </w:pPr>
      <w:r w:rsidRPr="00954AE7">
        <w:rPr>
          <w:b/>
          <w:bCs/>
        </w:rPr>
        <w:t>Answer</w:t>
      </w:r>
      <w:r w:rsidR="00763289">
        <w:rPr>
          <w:b/>
          <w:bCs/>
        </w:rPr>
        <w:t xml:space="preserve">: </w:t>
      </w:r>
      <w:r w:rsidR="00763289" w:rsidRPr="00763289">
        <w:t xml:space="preserve">RGB and RGBA use three numbers to indicate how much red, green, and blue make up the specified color (ex: </w:t>
      </w:r>
      <w:proofErr w:type="spellStart"/>
      <w:proofErr w:type="gramStart"/>
      <w:r w:rsidR="00763289" w:rsidRPr="00763289">
        <w:t>rgb</w:t>
      </w:r>
      <w:proofErr w:type="spellEnd"/>
      <w:r w:rsidR="00763289" w:rsidRPr="00763289">
        <w:t>(</w:t>
      </w:r>
      <w:proofErr w:type="gramEnd"/>
      <w:r w:rsidR="00763289" w:rsidRPr="00763289">
        <w:t xml:space="preserve">121,12,41). Hexadecimal colors use a six-digit code of sorts to accomplish a similar goal. The color “code” is comprised of three sections that also indicate how much red, green, and blue make up the color. </w:t>
      </w:r>
      <w:proofErr w:type="gramStart"/>
      <w:r w:rsidR="00763289" w:rsidRPr="00763289">
        <w:t>Ex: #</w:t>
      </w:r>
      <w:proofErr w:type="gramEnd"/>
      <w:r w:rsidR="00763289" w:rsidRPr="00763289">
        <w:t xml:space="preserve">00bfff. Hex color values may also include a transparency </w:t>
      </w:r>
      <w:proofErr w:type="gramStart"/>
      <w:r w:rsidR="00763289" w:rsidRPr="00763289">
        <w:t>element, and</w:t>
      </w:r>
      <w:proofErr w:type="gramEnd"/>
      <w:r w:rsidR="00763289" w:rsidRPr="00763289">
        <w:t xml:space="preserve"> are more efficient as more colors may be stored in a smaller space.</w:t>
      </w:r>
      <w:r w:rsidR="00763289">
        <w:rPr>
          <w:b/>
          <w:bCs/>
        </w:rPr>
        <w:t xml:space="preserve"> </w:t>
      </w:r>
    </w:p>
    <w:p w14:paraId="02C8277E" w14:textId="77777777" w:rsidR="00763289" w:rsidRDefault="00763289" w:rsidP="00954AE7"/>
    <w:p w14:paraId="2235ECCD" w14:textId="34F07402" w:rsidR="00954AE7" w:rsidRPr="00954AE7" w:rsidRDefault="00954AE7" w:rsidP="00954AE7">
      <w:pPr>
        <w:rPr>
          <w:b/>
          <w:bCs/>
        </w:rPr>
      </w:pPr>
      <w:r w:rsidRPr="00954AE7">
        <w:rPr>
          <w:b/>
          <w:bCs/>
        </w:rPr>
        <w:t xml:space="preserve">Question 6 </w:t>
      </w:r>
    </w:p>
    <w:p w14:paraId="09CA264E" w14:textId="77777777" w:rsidR="00954AE7" w:rsidRPr="00954AE7" w:rsidRDefault="00954AE7" w:rsidP="00954AE7">
      <w:r w:rsidRPr="00954AE7">
        <w:t>When might a developer prefer to use HSL over other color formats?</w:t>
      </w:r>
    </w:p>
    <w:p w14:paraId="2B2C29CC" w14:textId="005B3588" w:rsidR="00954AE7" w:rsidRPr="00954AE7" w:rsidRDefault="00954AE7" w:rsidP="00954AE7">
      <w:pPr>
        <w:rPr>
          <w:b/>
          <w:bCs/>
        </w:rPr>
      </w:pPr>
      <w:r w:rsidRPr="00954AE7">
        <w:rPr>
          <w:b/>
          <w:bCs/>
        </w:rPr>
        <w:t>Answer</w:t>
      </w:r>
      <w:r w:rsidR="00816927">
        <w:rPr>
          <w:b/>
          <w:bCs/>
        </w:rPr>
        <w:t xml:space="preserve">: </w:t>
      </w:r>
      <w:r w:rsidR="00816927" w:rsidRPr="00816927">
        <w:t>HSL, or Hue Saturation Lightness involves elements more complex than red, green, and blue. For tasks such as creating shadows, where you would want a darker version of the same color, HSL would be more useful than other color styling elements, to get a more accurate color variation. Since HSL uses a color wheel, finding complimentary colors directly opposite, for example, could be helpful for visually appealing color schemes.</w:t>
      </w:r>
    </w:p>
    <w:p w14:paraId="041678B3" w14:textId="77777777" w:rsidR="00816927" w:rsidRDefault="00816927" w:rsidP="00954AE7">
      <w:pPr>
        <w:rPr>
          <w:b/>
          <w:bCs/>
        </w:rPr>
      </w:pPr>
    </w:p>
    <w:p w14:paraId="7F0FF6E2" w14:textId="290FDD6E" w:rsidR="00954AE7" w:rsidRPr="00954AE7" w:rsidRDefault="00954AE7" w:rsidP="00954AE7">
      <w:pPr>
        <w:rPr>
          <w:b/>
          <w:bCs/>
        </w:rPr>
      </w:pPr>
      <w:r w:rsidRPr="00954AE7">
        <w:rPr>
          <w:b/>
          <w:bCs/>
        </w:rPr>
        <w:t xml:space="preserve">Question 7 </w:t>
      </w:r>
    </w:p>
    <w:p w14:paraId="227F2EF8" w14:textId="77777777" w:rsidR="00954AE7" w:rsidRPr="00954AE7" w:rsidRDefault="00954AE7" w:rsidP="00954AE7">
      <w:r w:rsidRPr="00954AE7">
        <w:t>What are the primary text properties used in CSS to modify the appearance and layout of text?</w:t>
      </w:r>
    </w:p>
    <w:p w14:paraId="0439A51B" w14:textId="2F6DF9AB" w:rsidR="00954AE7" w:rsidRPr="00954AE7" w:rsidRDefault="00954AE7" w:rsidP="00954AE7">
      <w:pPr>
        <w:rPr>
          <w:b/>
          <w:bCs/>
        </w:rPr>
      </w:pPr>
      <w:r w:rsidRPr="00954AE7">
        <w:rPr>
          <w:b/>
          <w:bCs/>
        </w:rPr>
        <w:t>Answer</w:t>
      </w:r>
      <w:r w:rsidR="00816927">
        <w:rPr>
          <w:b/>
          <w:bCs/>
        </w:rPr>
        <w:t xml:space="preserve">: </w:t>
      </w:r>
      <w:r w:rsidR="00816927" w:rsidRPr="00852013">
        <w:t xml:space="preserve">While there are loads of text properties available on resources such as MDN, some more </w:t>
      </w:r>
      <w:r w:rsidR="00852013" w:rsidRPr="00852013">
        <w:t>commonly used</w:t>
      </w:r>
      <w:r w:rsidR="00816927" w:rsidRPr="00852013">
        <w:t xml:space="preserve"> properties include: text-align, font-weight, line-height, letter-spacing, word-spacing, text-indent, font-size, font-family, color, text-decoration, text-shadow, and text-transform</w:t>
      </w:r>
      <w:r w:rsidR="00852013" w:rsidRPr="00852013">
        <w:t>.</w:t>
      </w:r>
    </w:p>
    <w:p w14:paraId="6946FEEB" w14:textId="60AE834D" w:rsidR="00954AE7" w:rsidRPr="00954AE7" w:rsidRDefault="00954AE7" w:rsidP="00954AE7">
      <w:pPr>
        <w:rPr>
          <w:b/>
          <w:bCs/>
        </w:rPr>
      </w:pPr>
      <w:r w:rsidRPr="00954AE7">
        <w:rPr>
          <w:b/>
          <w:bCs/>
        </w:rPr>
        <w:lastRenderedPageBreak/>
        <w:t xml:space="preserve">Question 8 </w:t>
      </w:r>
    </w:p>
    <w:p w14:paraId="63AE7CE6" w14:textId="77777777" w:rsidR="00954AE7" w:rsidRPr="00954AE7" w:rsidRDefault="00954AE7" w:rsidP="00954AE7">
      <w:r w:rsidRPr="00954AE7">
        <w:t xml:space="preserve">In what scenarios might it be beneficial to use </w:t>
      </w:r>
      <w:proofErr w:type="spellStart"/>
      <w:r w:rsidRPr="00954AE7">
        <w:t>vh</w:t>
      </w:r>
      <w:proofErr w:type="spellEnd"/>
      <w:r w:rsidRPr="00954AE7">
        <w:t xml:space="preserve"> or </w:t>
      </w:r>
      <w:proofErr w:type="spellStart"/>
      <w:r w:rsidRPr="00954AE7">
        <w:t>vw</w:t>
      </w:r>
      <w:proofErr w:type="spellEnd"/>
      <w:r w:rsidRPr="00954AE7">
        <w:t xml:space="preserve"> as a unit for font size?</w:t>
      </w:r>
    </w:p>
    <w:p w14:paraId="37FA633D" w14:textId="4F271815" w:rsidR="00954AE7" w:rsidRPr="00954AE7" w:rsidRDefault="00954AE7" w:rsidP="00954AE7">
      <w:pPr>
        <w:rPr>
          <w:b/>
          <w:bCs/>
        </w:rPr>
      </w:pPr>
      <w:r w:rsidRPr="00954AE7">
        <w:rPr>
          <w:b/>
          <w:bCs/>
        </w:rPr>
        <w:t>Answer</w:t>
      </w:r>
      <w:r w:rsidR="00852013">
        <w:rPr>
          <w:b/>
          <w:bCs/>
        </w:rPr>
        <w:t xml:space="preserve">: </w:t>
      </w:r>
      <w:proofErr w:type="spellStart"/>
      <w:r w:rsidR="00852013" w:rsidRPr="00852013">
        <w:t>Vh</w:t>
      </w:r>
      <w:proofErr w:type="spellEnd"/>
      <w:r w:rsidR="00852013" w:rsidRPr="00852013">
        <w:t xml:space="preserve"> (viewport height) and </w:t>
      </w:r>
      <w:proofErr w:type="spellStart"/>
      <w:r w:rsidR="00852013" w:rsidRPr="00852013">
        <w:t>vw</w:t>
      </w:r>
      <w:proofErr w:type="spellEnd"/>
      <w:r w:rsidR="00852013" w:rsidRPr="00852013">
        <w:t xml:space="preserve"> (viewport width) do not specify a size of font independently; rather, they specify the size of font in relation to the viewport. For </w:t>
      </w:r>
      <w:proofErr w:type="gramStart"/>
      <w:r w:rsidR="00852013" w:rsidRPr="00852013">
        <w:t>example</w:t>
      </w:r>
      <w:proofErr w:type="gramEnd"/>
      <w:r w:rsidR="00852013" w:rsidRPr="00852013">
        <w:t xml:space="preserve"> </w:t>
      </w:r>
      <w:r w:rsidR="00852013" w:rsidRPr="00852013">
        <w:t xml:space="preserve">font-size: 10vw; </w:t>
      </w:r>
      <w:r w:rsidR="00852013" w:rsidRPr="00852013">
        <w:t>indicates the</w:t>
      </w:r>
      <w:r w:rsidR="00852013" w:rsidRPr="00852013">
        <w:t xml:space="preserve"> text will be </w:t>
      </w:r>
      <w:r w:rsidR="00852013" w:rsidRPr="00852013">
        <w:t>one-tenth the</w:t>
      </w:r>
      <w:r w:rsidR="00852013" w:rsidRPr="00852013">
        <w:t xml:space="preserve"> size </w:t>
      </w:r>
      <w:r w:rsidR="00852013" w:rsidRPr="00852013">
        <w:t xml:space="preserve">of </w:t>
      </w:r>
      <w:r w:rsidR="00852013" w:rsidRPr="00852013">
        <w:t>the width of the</w:t>
      </w:r>
      <w:r w:rsidR="00852013" w:rsidRPr="00852013">
        <w:t xml:space="preserve"> viewport/screen.</w:t>
      </w:r>
      <w:r w:rsidR="00852013" w:rsidRPr="00852013">
        <w:t xml:space="preserve"> </w:t>
      </w:r>
      <w:r w:rsidR="00852013" w:rsidRPr="00852013">
        <w:t xml:space="preserve">This measurement </w:t>
      </w:r>
      <w:r w:rsidR="00852013" w:rsidRPr="00852013">
        <w:t>always keeps the same scale to the page even when page/view port size is changed</w:t>
      </w:r>
      <w:r w:rsidR="00852013" w:rsidRPr="00852013">
        <w:t>.</w:t>
      </w:r>
    </w:p>
    <w:p w14:paraId="3D62A38A" w14:textId="77777777" w:rsidR="00852013" w:rsidRDefault="00852013" w:rsidP="00954AE7"/>
    <w:p w14:paraId="612AB5A5" w14:textId="3C845A05" w:rsidR="00954AE7" w:rsidRPr="00954AE7" w:rsidRDefault="00954AE7" w:rsidP="00954AE7">
      <w:pPr>
        <w:rPr>
          <w:b/>
          <w:bCs/>
        </w:rPr>
      </w:pPr>
      <w:r w:rsidRPr="00954AE7">
        <w:rPr>
          <w:b/>
          <w:bCs/>
        </w:rPr>
        <w:t xml:space="preserve">Question 9 </w:t>
      </w:r>
    </w:p>
    <w:p w14:paraId="3E876664" w14:textId="77777777" w:rsidR="00954AE7" w:rsidRPr="00954AE7" w:rsidRDefault="00954AE7" w:rsidP="00954AE7">
      <w:r w:rsidRPr="00954AE7">
        <w:t xml:space="preserve">Explain the difference between </w:t>
      </w:r>
      <w:proofErr w:type="spellStart"/>
      <w:r w:rsidRPr="00954AE7">
        <w:t>em</w:t>
      </w:r>
      <w:proofErr w:type="spellEnd"/>
      <w:r w:rsidRPr="00954AE7">
        <w:t xml:space="preserve"> and rem units.</w:t>
      </w:r>
    </w:p>
    <w:p w14:paraId="12D5FCBF" w14:textId="2FE3B1BE" w:rsidR="00852013" w:rsidRPr="00852013" w:rsidRDefault="00954AE7" w:rsidP="00852013">
      <w:pPr>
        <w:rPr>
          <w:b/>
          <w:bCs/>
        </w:rPr>
      </w:pPr>
      <w:r w:rsidRPr="00954AE7">
        <w:rPr>
          <w:b/>
          <w:bCs/>
        </w:rPr>
        <w:t>Answer</w:t>
      </w:r>
      <w:r w:rsidR="00852013">
        <w:rPr>
          <w:b/>
          <w:bCs/>
        </w:rPr>
        <w:t xml:space="preserve">: </w:t>
      </w:r>
      <w:r w:rsidR="00852013" w:rsidRPr="00EE17C5">
        <w:t>Em set</w:t>
      </w:r>
      <w:r w:rsidR="00852013" w:rsidRPr="00EE17C5">
        <w:t>s</w:t>
      </w:r>
      <w:r w:rsidR="00852013" w:rsidRPr="00EE17C5">
        <w:t xml:space="preserve"> font size in relation to parent</w:t>
      </w:r>
      <w:r w:rsidR="00852013" w:rsidRPr="00EE17C5">
        <w:t>. E</w:t>
      </w:r>
      <w:r w:rsidR="00852013" w:rsidRPr="00EE17C5">
        <w:t xml:space="preserve">x: font-size: 4em; (would be 4x parent font-size. Parent could be the section, headings, body, </w:t>
      </w:r>
      <w:proofErr w:type="spellStart"/>
      <w:r w:rsidR="00852013" w:rsidRPr="00EE17C5">
        <w:t>etc</w:t>
      </w:r>
      <w:proofErr w:type="spellEnd"/>
      <w:r w:rsidR="00852013" w:rsidRPr="00EE17C5">
        <w:t>)</w:t>
      </w:r>
      <w:r w:rsidR="00852013" w:rsidRPr="00EE17C5">
        <w:t xml:space="preserve">. </w:t>
      </w:r>
      <w:r w:rsidR="00852013" w:rsidRPr="00852013">
        <w:t xml:space="preserve">Rem (ROOT </w:t>
      </w:r>
      <w:proofErr w:type="spellStart"/>
      <w:r w:rsidR="00852013" w:rsidRPr="00852013">
        <w:t>em</w:t>
      </w:r>
      <w:proofErr w:type="spellEnd"/>
      <w:r w:rsidR="00852013" w:rsidRPr="00EE17C5">
        <w:t>) sets the font size</w:t>
      </w:r>
      <w:r w:rsidR="00852013" w:rsidRPr="00852013">
        <w:t xml:space="preserve"> relative to root html font-size. Can change html font size. If html font-size is set as </w:t>
      </w:r>
      <w:proofErr w:type="spellStart"/>
      <w:r w:rsidR="00852013" w:rsidRPr="00852013">
        <w:t>vw</w:t>
      </w:r>
      <w:proofErr w:type="spellEnd"/>
      <w:r w:rsidR="00852013" w:rsidRPr="00852013">
        <w:t xml:space="preserve"> or </w:t>
      </w:r>
      <w:proofErr w:type="spellStart"/>
      <w:r w:rsidR="00852013" w:rsidRPr="00852013">
        <w:t>vh</w:t>
      </w:r>
      <w:proofErr w:type="spellEnd"/>
      <w:r w:rsidR="00852013" w:rsidRPr="00852013">
        <w:t xml:space="preserve"> that scales to page, all </w:t>
      </w:r>
      <w:proofErr w:type="spellStart"/>
      <w:r w:rsidR="00852013" w:rsidRPr="00852013">
        <w:t>em</w:t>
      </w:r>
      <w:proofErr w:type="spellEnd"/>
      <w:r w:rsidR="00852013" w:rsidRPr="00852013">
        <w:t xml:space="preserve"> elements will change in relation to that scale)</w:t>
      </w:r>
    </w:p>
    <w:p w14:paraId="593807DA" w14:textId="77777777" w:rsidR="00852013" w:rsidRDefault="00852013" w:rsidP="00954AE7"/>
    <w:p w14:paraId="10F3C329" w14:textId="5470E1AD" w:rsidR="00954AE7" w:rsidRPr="00954AE7" w:rsidRDefault="00954AE7" w:rsidP="00954AE7">
      <w:pPr>
        <w:rPr>
          <w:b/>
          <w:bCs/>
        </w:rPr>
      </w:pPr>
      <w:r w:rsidRPr="00954AE7">
        <w:rPr>
          <w:b/>
          <w:bCs/>
        </w:rPr>
        <w:t xml:space="preserve">Question 10 </w:t>
      </w:r>
    </w:p>
    <w:p w14:paraId="7292B1B1" w14:textId="77777777" w:rsidR="00954AE7" w:rsidRPr="00954AE7" w:rsidRDefault="00954AE7" w:rsidP="00954AE7">
      <w:r w:rsidRPr="00954AE7">
        <w:t>If multiple font families are listed in the font-family property, how does the browser decide which one to display?</w:t>
      </w:r>
    </w:p>
    <w:p w14:paraId="00B7BD2E" w14:textId="3BF1C235" w:rsidR="00954AE7" w:rsidRPr="00954AE7" w:rsidRDefault="00954AE7" w:rsidP="00954AE7">
      <w:pPr>
        <w:rPr>
          <w:b/>
          <w:bCs/>
        </w:rPr>
      </w:pPr>
      <w:r w:rsidRPr="00954AE7">
        <w:rPr>
          <w:b/>
          <w:bCs/>
        </w:rPr>
        <w:t>Answer</w:t>
      </w:r>
      <w:r w:rsidR="00EE17C5">
        <w:rPr>
          <w:b/>
          <w:bCs/>
        </w:rPr>
        <w:t xml:space="preserve">: </w:t>
      </w:r>
      <w:r w:rsidR="00EE17C5" w:rsidRPr="00EE17C5">
        <w:t xml:space="preserve">You can list multiple fonts by spacing them with a comma </w:t>
      </w:r>
      <w:r w:rsidR="00EE17C5" w:rsidRPr="00EE17C5">
        <w:t>–</w:t>
      </w:r>
      <w:r w:rsidR="00EE17C5" w:rsidRPr="00EE17C5">
        <w:t xml:space="preserve"> th</w:t>
      </w:r>
      <w:r w:rsidR="00EE17C5" w:rsidRPr="00EE17C5">
        <w:t>e browser</w:t>
      </w:r>
      <w:r w:rsidR="00EE17C5" w:rsidRPr="00EE17C5">
        <w:t xml:space="preserve"> will choose the first font listed</w:t>
      </w:r>
      <w:r w:rsidR="00EE17C5" w:rsidRPr="00EE17C5">
        <w:t xml:space="preserve"> (if applicable to that browser),</w:t>
      </w:r>
      <w:r w:rsidR="00EE17C5" w:rsidRPr="00EE17C5">
        <w:t xml:space="preserve"> and the second font listed if the first font doesn't work on the used browser - some fonts are good on mac while some are good on windows.</w:t>
      </w:r>
      <w:r w:rsidR="00EE17C5" w:rsidRPr="00EE17C5">
        <w:t xml:space="preserve"> It’s </w:t>
      </w:r>
      <w:proofErr w:type="gramStart"/>
      <w:r w:rsidR="00EE17C5" w:rsidRPr="00EE17C5">
        <w:t>a good</w:t>
      </w:r>
      <w:proofErr w:type="gramEnd"/>
      <w:r w:rsidR="00EE17C5" w:rsidRPr="00EE17C5">
        <w:t xml:space="preserve"> practice to list a backup font that is typically usable in all browsers.</w:t>
      </w:r>
    </w:p>
    <w:p w14:paraId="1D0C3FD2" w14:textId="77777777" w:rsidR="00954AE7" w:rsidRDefault="00954AE7"/>
    <w:sectPr w:rsidR="00954A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470E0"/>
    <w:multiLevelType w:val="hybridMultilevel"/>
    <w:tmpl w:val="90E4E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AF53EB"/>
    <w:multiLevelType w:val="multilevel"/>
    <w:tmpl w:val="7008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135301">
    <w:abstractNumId w:val="1"/>
  </w:num>
  <w:num w:numId="2" w16cid:durableId="1498612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AE7"/>
    <w:rsid w:val="00763289"/>
    <w:rsid w:val="00816927"/>
    <w:rsid w:val="00832110"/>
    <w:rsid w:val="00852013"/>
    <w:rsid w:val="00954AE7"/>
    <w:rsid w:val="00C96CEC"/>
    <w:rsid w:val="00DA3097"/>
    <w:rsid w:val="00EE1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72B5E"/>
  <w15:chartTrackingRefBased/>
  <w15:docId w15:val="{5362E6D4-8EE4-42F1-9C96-B64B6709C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AE7"/>
    <w:rPr>
      <w:rFonts w:eastAsiaTheme="majorEastAsia" w:cstheme="majorBidi"/>
      <w:color w:val="272727" w:themeColor="text1" w:themeTint="D8"/>
    </w:rPr>
  </w:style>
  <w:style w:type="paragraph" w:styleId="Title">
    <w:name w:val="Title"/>
    <w:basedOn w:val="Normal"/>
    <w:next w:val="Normal"/>
    <w:link w:val="TitleChar"/>
    <w:uiPriority w:val="10"/>
    <w:qFormat/>
    <w:rsid w:val="00954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AE7"/>
    <w:pPr>
      <w:spacing w:before="160"/>
      <w:jc w:val="center"/>
    </w:pPr>
    <w:rPr>
      <w:i/>
      <w:iCs/>
      <w:color w:val="404040" w:themeColor="text1" w:themeTint="BF"/>
    </w:rPr>
  </w:style>
  <w:style w:type="character" w:customStyle="1" w:styleId="QuoteChar">
    <w:name w:val="Quote Char"/>
    <w:basedOn w:val="DefaultParagraphFont"/>
    <w:link w:val="Quote"/>
    <w:uiPriority w:val="29"/>
    <w:rsid w:val="00954AE7"/>
    <w:rPr>
      <w:i/>
      <w:iCs/>
      <w:color w:val="404040" w:themeColor="text1" w:themeTint="BF"/>
    </w:rPr>
  </w:style>
  <w:style w:type="paragraph" w:styleId="ListParagraph">
    <w:name w:val="List Paragraph"/>
    <w:basedOn w:val="Normal"/>
    <w:uiPriority w:val="34"/>
    <w:qFormat/>
    <w:rsid w:val="00954AE7"/>
    <w:pPr>
      <w:ind w:left="720"/>
      <w:contextualSpacing/>
    </w:pPr>
  </w:style>
  <w:style w:type="character" w:styleId="IntenseEmphasis">
    <w:name w:val="Intense Emphasis"/>
    <w:basedOn w:val="DefaultParagraphFont"/>
    <w:uiPriority w:val="21"/>
    <w:qFormat/>
    <w:rsid w:val="00954AE7"/>
    <w:rPr>
      <w:i/>
      <w:iCs/>
      <w:color w:val="0F4761" w:themeColor="accent1" w:themeShade="BF"/>
    </w:rPr>
  </w:style>
  <w:style w:type="paragraph" w:styleId="IntenseQuote">
    <w:name w:val="Intense Quote"/>
    <w:basedOn w:val="Normal"/>
    <w:next w:val="Normal"/>
    <w:link w:val="IntenseQuoteChar"/>
    <w:uiPriority w:val="30"/>
    <w:qFormat/>
    <w:rsid w:val="00954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AE7"/>
    <w:rPr>
      <w:i/>
      <w:iCs/>
      <w:color w:val="0F4761" w:themeColor="accent1" w:themeShade="BF"/>
    </w:rPr>
  </w:style>
  <w:style w:type="character" w:styleId="IntenseReference">
    <w:name w:val="Intense Reference"/>
    <w:basedOn w:val="DefaultParagraphFont"/>
    <w:uiPriority w:val="32"/>
    <w:qFormat/>
    <w:rsid w:val="00954AE7"/>
    <w:rPr>
      <w:b/>
      <w:bCs/>
      <w:smallCaps/>
      <w:color w:val="0F4761" w:themeColor="accent1" w:themeShade="BF"/>
      <w:spacing w:val="5"/>
    </w:rPr>
  </w:style>
  <w:style w:type="paragraph" w:styleId="NormalWeb">
    <w:name w:val="Normal (Web)"/>
    <w:basedOn w:val="Normal"/>
    <w:uiPriority w:val="99"/>
    <w:semiHidden/>
    <w:unhideWhenUsed/>
    <w:rsid w:val="0085201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738</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Mueller</dc:creator>
  <cp:keywords/>
  <dc:description/>
  <cp:lastModifiedBy>Katie Mueller</cp:lastModifiedBy>
  <cp:revision>1</cp:revision>
  <dcterms:created xsi:type="dcterms:W3CDTF">2025-08-07T04:02:00Z</dcterms:created>
  <dcterms:modified xsi:type="dcterms:W3CDTF">2025-08-07T05:07:00Z</dcterms:modified>
</cp:coreProperties>
</file>