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000000"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p w14:paraId="07A503BE" w14:textId="281A8819" w:rsidR="00507122" w:rsidRPr="00833363" w:rsidRDefault="00397227" w:rsidP="00397227">
                                <w:pPr>
                                  <w:pStyle w:val="NoSpacing"/>
                                  <w:spacing w:before="80" w:after="40"/>
                                  <w:rPr>
                                    <w:rFonts w:ascii="Aptos" w:hAnsi="Aptos"/>
                                    <w:caps/>
                                    <w:color w:val="268CC0"/>
                                    <w:sz w:val="24"/>
                                    <w:szCs w:val="24"/>
                                  </w:rPr>
                                </w:pPr>
                                <w:r w:rsidRPr="00397227">
                                  <w:rPr>
                                    <w:rFonts w:ascii="Aptos" w:hAnsi="Aptos"/>
                                    <w:caps/>
                                    <w:color w:val="268CC0"/>
                                    <w:sz w:val="24"/>
                                    <w:szCs w:val="24"/>
                                  </w:rPr>
                                  <w:t>BARBARA RADER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000000"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p w14:paraId="07A503BE" w14:textId="281A8819" w:rsidR="00507122" w:rsidRPr="00833363" w:rsidRDefault="00397227" w:rsidP="00397227">
                          <w:pPr>
                            <w:pStyle w:val="NoSpacing"/>
                            <w:spacing w:before="80" w:after="40"/>
                            <w:rPr>
                              <w:rFonts w:ascii="Aptos" w:hAnsi="Aptos"/>
                              <w:caps/>
                              <w:color w:val="268CC0"/>
                              <w:sz w:val="24"/>
                              <w:szCs w:val="24"/>
                            </w:rPr>
                          </w:pPr>
                          <w:r w:rsidRPr="00397227">
                            <w:rPr>
                              <w:rFonts w:ascii="Aptos" w:hAnsi="Aptos"/>
                              <w:caps/>
                              <w:color w:val="268CC0"/>
                              <w:sz w:val="24"/>
                              <w:szCs w:val="24"/>
                            </w:rPr>
                            <w:t>BARBARA RADER</w:t>
                          </w:r>
                        </w:p>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lastRenderedPageBreak/>
        <w:t xml:space="preserve">NAME of Contact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Title</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Company Name.</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Address Line 1</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EE0000"/>
        </w:rPr>
        <w:t>Address Line 2</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D233F"/>
          <w:sz w:val="22"/>
          <w:szCs w:val="22"/>
        </w:rPr>
        <w:t xml:space="preserve">Dear </w:t>
      </w:r>
      <w:r w:rsidRPr="00EB47C2">
        <w:rPr>
          <w:rFonts w:ascii="Aptos" w:hAnsi="Aptos" w:cs="Browallia New"/>
          <w:color w:val="EE0000"/>
          <w:sz w:val="22"/>
          <w:szCs w:val="22"/>
        </w:rPr>
        <w:t>NAME of Contact</w:t>
      </w:r>
      <w:r w:rsidRPr="00EB47C2">
        <w:rPr>
          <w:rFonts w:ascii="Aptos" w:hAnsi="Aptos" w:cs="Browallia New"/>
          <w:color w:val="0D233F"/>
          <w:sz w:val="22"/>
          <w:szCs w:val="22"/>
        </w:rPr>
        <w:t xml:space="preserve">, </w:t>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5F6EBDFA" w:rsidR="009836CE" w:rsidRPr="00EB47C2" w:rsidRDefault="005F5F00" w:rsidP="008D3548">
      <w:pPr>
        <w:pStyle w:val="PrimaryTextStyle"/>
        <w:spacing w:after="360" w:line="240" w:lineRule="auto"/>
        <w:rPr>
          <w:rFonts w:ascii="Aptos" w:hAnsi="Aptos" w:cs="Browallia New"/>
          <w:color w:val="0D233F"/>
          <w:sz w:val="22"/>
          <w:szCs w:val="22"/>
        </w:rPr>
      </w:pPr>
      <w:r w:rsidRPr="005F5F00">
        <w:rPr>
          <w:rFonts w:ascii="Aptos" w:hAnsi="Aptos" w:cs="Browallia New"/>
          <w:color w:val="0D233F"/>
          <w:sz w:val="22"/>
          <w:szCs w:val="22"/>
        </w:rPr>
        <w:t xml:space="preserve">Please find enclosed the Addendum to the Professional Services Agreement outlining the changes to the scope of work and fees for services. Please review, initial pages and sign. The contract will be </w:t>
      </w:r>
      <w:proofErr w:type="gramStart"/>
      <w:r w:rsidRPr="005F5F00">
        <w:rPr>
          <w:rFonts w:ascii="Aptos" w:hAnsi="Aptos" w:cs="Browallia New"/>
          <w:color w:val="0D233F"/>
          <w:sz w:val="22"/>
          <w:szCs w:val="22"/>
        </w:rPr>
        <w:t>auto-returned</w:t>
      </w:r>
      <w:proofErr w:type="gramEnd"/>
      <w:r w:rsidRPr="005F5F00">
        <w:rPr>
          <w:rFonts w:ascii="Aptos" w:hAnsi="Aptos" w:cs="Browallia New"/>
          <w:color w:val="0D233F"/>
          <w:sz w:val="22"/>
          <w:szCs w:val="22"/>
        </w:rPr>
        <w:t xml:space="preserve"> to us if you continue in Adobe. Please contact me or operations@tocgrp.com with any questions.  </w:t>
      </w:r>
    </w:p>
    <w:p w14:paraId="638FE8BE" w14:textId="7DB28F0B" w:rsidR="009836CE" w:rsidRPr="00EB47C2" w:rsidRDefault="00F65FD1" w:rsidP="009836CE">
      <w:pPr>
        <w:spacing w:after="240" w:line="240" w:lineRule="atLeast"/>
        <w:jc w:val="both"/>
        <w:rPr>
          <w:rFonts w:ascii="Aptos" w:hAnsi="Aptos" w:cs="Browallia New"/>
          <w:color w:val="0D233F"/>
        </w:rPr>
      </w:pPr>
      <w:r w:rsidRPr="00F65FD1">
        <w:rPr>
          <w:rFonts w:ascii="Aptos" w:hAnsi="Aptos" w:cs="Browallia New"/>
          <w:color w:val="0D233F"/>
        </w:rPr>
        <w:t>We are thrilled to be partnering with you through these continued services.</w:t>
      </w:r>
    </w:p>
    <w:p w14:paraId="22E0B444" w14:textId="3A65C618" w:rsidR="009836CE" w:rsidRPr="00EB47C2" w:rsidRDefault="008862AD" w:rsidP="009836CE">
      <w:pPr>
        <w:pStyle w:val="PlainText"/>
        <w:rPr>
          <w:rFonts w:ascii="Aptos" w:hAnsi="Aptos"/>
          <w:color w:val="0D233F"/>
          <w:sz w:val="22"/>
          <w:szCs w:val="22"/>
        </w:rPr>
      </w:pPr>
      <w:r>
        <w:rPr>
          <w:rStyle w:val="FooterChar"/>
          <w:rFonts w:ascii="Segoe UI" w:hAnsi="Segoe UI" w:cs="Segoe UI"/>
          <w:noProof/>
          <w:color w:val="000000"/>
          <w:sz w:val="18"/>
          <w:szCs w:val="18"/>
          <w:shd w:val="clear" w:color="auto" w:fill="FFFFFF"/>
        </w:rPr>
        <w:drawing>
          <wp:anchor distT="0" distB="0" distL="114300" distR="114300" simplePos="0" relativeHeight="251670016" behindDoc="0" locked="0" layoutInCell="1" allowOverlap="1" wp14:anchorId="24541799" wp14:editId="3B47EA65">
            <wp:simplePos x="0" y="0"/>
            <wp:positionH relativeFrom="column">
              <wp:posOffset>0</wp:posOffset>
            </wp:positionH>
            <wp:positionV relativeFrom="page">
              <wp:posOffset>3356720</wp:posOffset>
            </wp:positionV>
            <wp:extent cx="1857375" cy="381000"/>
            <wp:effectExtent l="0" t="0" r="9525" b="0"/>
            <wp:wrapNone/>
            <wp:docPr id="132494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7375" cy="381000"/>
                    </a:xfrm>
                    <a:prstGeom prst="rect">
                      <a:avLst/>
                    </a:prstGeom>
                    <a:noFill/>
                    <a:ln>
                      <a:noFill/>
                    </a:ln>
                  </pic:spPr>
                </pic:pic>
              </a:graphicData>
            </a:graphic>
          </wp:anchor>
        </w:drawing>
      </w:r>
    </w:p>
    <w:p w14:paraId="6D070B99" w14:textId="3CD1097D" w:rsidR="00E22A42" w:rsidRDefault="00E22A42" w:rsidP="009836CE">
      <w:pPr>
        <w:pStyle w:val="PlainText"/>
        <w:rPr>
          <w:rFonts w:ascii="Aptos" w:hAnsi="Aptos"/>
          <w:color w:val="0D233F"/>
          <w:sz w:val="22"/>
          <w:szCs w:val="22"/>
          <w:lang w:val="en-US"/>
        </w:rPr>
      </w:pPr>
    </w:p>
    <w:p w14:paraId="19FD8209" w14:textId="3F9C9D13" w:rsidR="007139C2" w:rsidRDefault="007139C2" w:rsidP="009836CE">
      <w:pPr>
        <w:pStyle w:val="PlainText"/>
        <w:rPr>
          <w:rFonts w:ascii="Aptos" w:hAnsi="Aptos"/>
          <w:color w:val="0D233F"/>
          <w:sz w:val="22"/>
          <w:szCs w:val="22"/>
          <w:lang w:val="en-US"/>
        </w:rPr>
      </w:pPr>
    </w:p>
    <w:p w14:paraId="153BD19D" w14:textId="11B32D06" w:rsidR="007139C2" w:rsidRDefault="007139C2" w:rsidP="009836CE">
      <w:pPr>
        <w:pStyle w:val="PlainText"/>
        <w:rPr>
          <w:rFonts w:ascii="Aptos" w:hAnsi="Aptos"/>
          <w:color w:val="0D233F"/>
          <w:sz w:val="22"/>
          <w:szCs w:val="22"/>
          <w:lang w:val="en-US"/>
        </w:rPr>
      </w:pPr>
    </w:p>
    <w:p w14:paraId="3E5EBDBE" w14:textId="77777777" w:rsidR="00C8594B" w:rsidRPr="00DD2A2C" w:rsidRDefault="00C8594B" w:rsidP="00C8594B">
      <w:pPr>
        <w:rPr>
          <w:rFonts w:ascii="Seaford" w:eastAsia="Times New Roman" w:hAnsi="Seaford" w:cs="Times New Roman"/>
          <w:color w:val="0D233F"/>
          <w:lang w:eastAsia="x-none"/>
        </w:rPr>
      </w:pPr>
      <w:r w:rsidRPr="00DD2A2C">
        <w:rPr>
          <w:rFonts w:ascii="Seaford" w:eastAsia="Times New Roman" w:hAnsi="Seaford" w:cs="Times New Roman"/>
          <w:color w:val="0D233F"/>
          <w:lang w:eastAsia="x-none"/>
        </w:rPr>
        <w:t>Barbara Rader</w:t>
      </w:r>
    </w:p>
    <w:p w14:paraId="53A209CC" w14:textId="77777777" w:rsidR="00C8594B" w:rsidRPr="00DD2A2C" w:rsidRDefault="00C8594B" w:rsidP="00C8594B">
      <w:pPr>
        <w:rPr>
          <w:rFonts w:ascii="Seaford" w:eastAsia="Times New Roman" w:hAnsi="Seaford" w:cs="Times New Roman"/>
          <w:color w:val="0D233F"/>
          <w:lang w:eastAsia="x-none"/>
        </w:rPr>
      </w:pPr>
      <w:r w:rsidRPr="00DD2A2C">
        <w:rPr>
          <w:rFonts w:ascii="Seaford" w:eastAsia="Times New Roman" w:hAnsi="Seaford" w:cs="Times New Roman"/>
          <w:color w:val="0D233F"/>
          <w:lang w:eastAsia="x-none"/>
        </w:rPr>
        <w:t>Director of Client Engagement and Growth</w:t>
      </w:r>
    </w:p>
    <w:p w14:paraId="0A5EC6E8" w14:textId="77777777" w:rsidR="00C8594B" w:rsidRDefault="00C8594B" w:rsidP="00C8594B">
      <w:pPr>
        <w:rPr>
          <w:rFonts w:ascii="Aptos" w:hAnsi="Aptos"/>
          <w:b/>
          <w:bCs/>
          <w:noProof/>
          <w:color w:val="1D3A5E"/>
        </w:rPr>
      </w:pPr>
      <w:r w:rsidRPr="00DD2A2C">
        <w:rPr>
          <w:rFonts w:ascii="Seaford" w:eastAsia="Times New Roman" w:hAnsi="Seaford" w:cs="Times New Roman"/>
          <w:color w:val="0D233F"/>
          <w:lang w:eastAsia="x-none"/>
        </w:rPr>
        <w:t>The O’Connor Group</w:t>
      </w:r>
    </w:p>
    <w:p w14:paraId="514624BA" w14:textId="6A03EA75" w:rsidR="009F5458" w:rsidRDefault="009F5458" w:rsidP="009F5458">
      <w:pPr>
        <w:rPr>
          <w:rFonts w:ascii="Aptos" w:hAnsi="Aptos"/>
          <w:b/>
          <w:bCs/>
          <w:noProof/>
          <w:color w:val="1D3A5E"/>
        </w:rPr>
      </w:pPr>
    </w:p>
    <w:p w14:paraId="6F29A2D8" w14:textId="452B6184" w:rsidR="008F7892" w:rsidRDefault="008F7892" w:rsidP="009F5458">
      <w:pPr>
        <w:rPr>
          <w:rFonts w:ascii="Aptos" w:hAnsi="Aptos"/>
          <w:color w:val="0D233F"/>
        </w:rPr>
      </w:pPr>
    </w:p>
    <w:p w14:paraId="15E352A2" w14:textId="04E1833B"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53010B4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9A025E4"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321C24E6" w14:textId="77777777" w:rsidR="00F50C79" w:rsidRDefault="00F50C79" w:rsidP="009F5458">
      <w:pPr>
        <w:rPr>
          <w:rFonts w:ascii="Aptos" w:hAnsi="Aptos"/>
          <w:color w:val="0D233F"/>
        </w:rPr>
      </w:pPr>
    </w:p>
    <w:p w14:paraId="6826084B" w14:textId="1221C21F" w:rsidR="008F7892" w:rsidRDefault="008F7892" w:rsidP="009F5458">
      <w:pPr>
        <w:rPr>
          <w:rFonts w:ascii="Aptos" w:hAnsi="Aptos"/>
          <w:color w:val="0D233F"/>
        </w:rPr>
      </w:pPr>
    </w:p>
    <w:p w14:paraId="4861C359" w14:textId="77777777" w:rsidR="005F5F00" w:rsidRDefault="005F5F00" w:rsidP="009F5458">
      <w:pPr>
        <w:rPr>
          <w:rFonts w:ascii="Aptos" w:hAnsi="Aptos"/>
          <w:color w:val="0D233F"/>
        </w:rPr>
      </w:pPr>
    </w:p>
    <w:p w14:paraId="57475F72" w14:textId="17F36B0E" w:rsidR="005F5F00" w:rsidRDefault="005F5F00" w:rsidP="009F5458">
      <w:pPr>
        <w:rPr>
          <w:rFonts w:ascii="Aptos" w:hAnsi="Aptos"/>
          <w:color w:val="0D233F"/>
        </w:rPr>
      </w:pPr>
    </w:p>
    <w:p w14:paraId="01BF20B8" w14:textId="77777777" w:rsidR="005F5F00" w:rsidRDefault="005F5F00" w:rsidP="009F5458">
      <w:pPr>
        <w:rPr>
          <w:rFonts w:ascii="Aptos" w:hAnsi="Aptos"/>
          <w:color w:val="0D233F"/>
        </w:rPr>
      </w:pPr>
    </w:p>
    <w:p w14:paraId="4A61C566" w14:textId="11C28359" w:rsidR="005F5F00" w:rsidRDefault="005F5F00" w:rsidP="009F5458">
      <w:pPr>
        <w:rPr>
          <w:rFonts w:ascii="Aptos" w:hAnsi="Aptos"/>
          <w:color w:val="0D233F"/>
        </w:rPr>
      </w:pPr>
    </w:p>
    <w:p w14:paraId="307497B4" w14:textId="77777777" w:rsidR="005F5F00" w:rsidRDefault="005F5F00" w:rsidP="009F5458">
      <w:pPr>
        <w:rPr>
          <w:rFonts w:ascii="Aptos" w:hAnsi="Aptos"/>
          <w:color w:val="0D233F"/>
        </w:rPr>
      </w:pPr>
    </w:p>
    <w:p w14:paraId="26EB2161" w14:textId="77777777" w:rsidR="005F5F00" w:rsidRDefault="005F5F00" w:rsidP="009F5458">
      <w:pPr>
        <w:rPr>
          <w:rFonts w:ascii="Aptos" w:hAnsi="Aptos"/>
          <w:color w:val="0D233F"/>
        </w:rPr>
      </w:pPr>
    </w:p>
    <w:p w14:paraId="468CB505" w14:textId="77777777" w:rsidR="005F5F00" w:rsidRDefault="005F5F00" w:rsidP="009F5458">
      <w:pPr>
        <w:rPr>
          <w:rFonts w:ascii="Aptos" w:hAnsi="Aptos"/>
          <w:color w:val="0D233F"/>
        </w:rPr>
      </w:pPr>
    </w:p>
    <w:p w14:paraId="44AB536B" w14:textId="77777777" w:rsidR="005F5F00" w:rsidRDefault="005F5F00" w:rsidP="009F5458">
      <w:pPr>
        <w:rPr>
          <w:rFonts w:ascii="Aptos" w:hAnsi="Aptos"/>
          <w:color w:val="0D233F"/>
        </w:rPr>
      </w:pPr>
    </w:p>
    <w:p w14:paraId="1364ACA0" w14:textId="77777777" w:rsidR="005F5F00" w:rsidRDefault="005F5F00" w:rsidP="009F5458">
      <w:pPr>
        <w:rPr>
          <w:rFonts w:ascii="Aptos" w:hAnsi="Aptos"/>
          <w:color w:val="0D233F"/>
        </w:rPr>
      </w:pPr>
    </w:p>
    <w:p w14:paraId="4D67A55F" w14:textId="77777777" w:rsidR="005F5F00" w:rsidRDefault="005F5F00" w:rsidP="009F5458">
      <w:pPr>
        <w:rPr>
          <w:rFonts w:ascii="Aptos" w:hAnsi="Aptos"/>
          <w:color w:val="0D233F"/>
        </w:rPr>
      </w:pPr>
    </w:p>
    <w:p w14:paraId="5FB19601" w14:textId="77777777" w:rsidR="005F5F00" w:rsidRDefault="005F5F00" w:rsidP="009F5458">
      <w:pPr>
        <w:rPr>
          <w:rFonts w:ascii="Aptos" w:hAnsi="Aptos"/>
          <w:color w:val="0D233F"/>
        </w:rPr>
      </w:pPr>
    </w:p>
    <w:p w14:paraId="0619D5A2" w14:textId="77777777" w:rsidR="005F5F00" w:rsidRDefault="005F5F00" w:rsidP="009F5458">
      <w:pPr>
        <w:rPr>
          <w:rFonts w:ascii="Aptos" w:hAnsi="Aptos"/>
          <w:color w:val="0D233F"/>
        </w:rPr>
      </w:pPr>
    </w:p>
    <w:p w14:paraId="3D97A6E5" w14:textId="77777777" w:rsidR="005F5F00" w:rsidRDefault="005F5F00" w:rsidP="009F5458">
      <w:pPr>
        <w:rPr>
          <w:rFonts w:ascii="Aptos" w:hAnsi="Aptos"/>
          <w:color w:val="0D233F"/>
        </w:rPr>
      </w:pPr>
    </w:p>
    <w:p w14:paraId="240D1DCB" w14:textId="77777777" w:rsidR="005F5F00" w:rsidRDefault="005F5F00" w:rsidP="009F5458">
      <w:pPr>
        <w:rPr>
          <w:rFonts w:ascii="Aptos" w:hAnsi="Aptos"/>
          <w:color w:val="0D233F"/>
        </w:rPr>
      </w:pPr>
    </w:p>
    <w:p w14:paraId="0075DFBA" w14:textId="77777777" w:rsidR="005F5F00" w:rsidRDefault="005F5F00" w:rsidP="009F5458">
      <w:pPr>
        <w:rPr>
          <w:rFonts w:ascii="Aptos" w:hAnsi="Aptos"/>
          <w:color w:val="0D233F"/>
        </w:rPr>
      </w:pPr>
    </w:p>
    <w:p w14:paraId="427F5404" w14:textId="77777777" w:rsidR="005F5F00" w:rsidRDefault="005F5F00" w:rsidP="009F5458">
      <w:pPr>
        <w:rPr>
          <w:rFonts w:ascii="Aptos" w:hAnsi="Aptos"/>
          <w:color w:val="0D233F"/>
        </w:rPr>
      </w:pPr>
    </w:p>
    <w:p w14:paraId="4EE4C29E" w14:textId="77777777" w:rsidR="005F5F00" w:rsidRDefault="005F5F00" w:rsidP="009F5458">
      <w:pPr>
        <w:rPr>
          <w:rFonts w:ascii="Aptos" w:hAnsi="Aptos"/>
          <w:color w:val="0D233F"/>
        </w:rPr>
      </w:pPr>
    </w:p>
    <w:p w14:paraId="7923D155" w14:textId="77777777" w:rsidR="005F5F00" w:rsidRDefault="005F5F00" w:rsidP="009F5458">
      <w:pPr>
        <w:rPr>
          <w:rFonts w:ascii="Aptos" w:hAnsi="Aptos"/>
          <w:color w:val="0D233F"/>
        </w:rPr>
      </w:pPr>
    </w:p>
    <w:p w14:paraId="43D80E4F" w14:textId="77777777" w:rsidR="005F5F00" w:rsidRDefault="005F5F00" w:rsidP="009F5458">
      <w:pPr>
        <w:rPr>
          <w:rFonts w:ascii="Aptos" w:hAnsi="Aptos"/>
          <w:color w:val="0D233F"/>
        </w:rPr>
      </w:pPr>
    </w:p>
    <w:p w14:paraId="5563771D" w14:textId="77777777" w:rsidR="005F5F00" w:rsidRDefault="005F5F00" w:rsidP="009F5458">
      <w:pPr>
        <w:rPr>
          <w:rFonts w:ascii="Aptos" w:hAnsi="Aptos"/>
          <w:color w:val="0D233F"/>
        </w:rPr>
      </w:pPr>
    </w:p>
    <w:p w14:paraId="44E15DB2" w14:textId="77777777" w:rsidR="005F5F00" w:rsidRDefault="005F5F00" w:rsidP="009F5458">
      <w:pPr>
        <w:rPr>
          <w:rFonts w:ascii="Aptos" w:hAnsi="Aptos"/>
          <w:color w:val="0D233F"/>
        </w:rPr>
      </w:pPr>
    </w:p>
    <w:p w14:paraId="315F4980" w14:textId="77777777" w:rsidR="005F5F00" w:rsidRDefault="005F5F00" w:rsidP="009F5458">
      <w:pPr>
        <w:rPr>
          <w:rFonts w:ascii="Aptos" w:hAnsi="Aptos"/>
          <w:color w:val="0D233F"/>
        </w:rPr>
      </w:pPr>
    </w:p>
    <w:p w14:paraId="2BF35A9F" w14:textId="70E8B177" w:rsidR="00B01E80" w:rsidRPr="00F92C20" w:rsidRDefault="00495D3C" w:rsidP="00495D3C">
      <w:pPr>
        <w:pStyle w:val="Heading1"/>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r w:rsidR="00F65FD1">
        <w:rPr>
          <w:rFonts w:ascii="Aptos" w:hAnsi="Aptos"/>
          <w:color w:val="1D3A5E"/>
          <w:spacing w:val="-2"/>
        </w:rPr>
        <w:t xml:space="preserve"> ADDENDUM</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3BA41432" w:rsidR="007670BF" w:rsidRPr="0062339B" w:rsidRDefault="00A2346A">
      <w:pPr>
        <w:pStyle w:val="Heading2"/>
        <w:ind w:left="120" w:firstLine="0"/>
        <w:jc w:val="both"/>
        <w:rPr>
          <w:rFonts w:ascii="Aptos" w:hAnsi="Aptos"/>
          <w:b w:val="0"/>
          <w:bCs w:val="0"/>
          <w:color w:val="495467"/>
          <w:spacing w:val="-2"/>
          <w:sz w:val="22"/>
          <w:szCs w:val="22"/>
        </w:rPr>
      </w:pPr>
      <w:r w:rsidRPr="00A2346A">
        <w:rPr>
          <w:rFonts w:ascii="Aptos" w:hAnsi="Aptos"/>
          <w:b w:val="0"/>
          <w:bCs w:val="0"/>
          <w:color w:val="495467"/>
          <w:spacing w:val="-2"/>
          <w:sz w:val="22"/>
          <w:szCs w:val="22"/>
        </w:rPr>
        <w:t xml:space="preserve">This Addendum outlines changes to the scope of work in the original PSA dated </w:t>
      </w:r>
      <w:r w:rsidRPr="00A2346A">
        <w:rPr>
          <w:rFonts w:ascii="Aptos" w:hAnsi="Aptos"/>
          <w:b w:val="0"/>
          <w:bCs w:val="0"/>
          <w:color w:val="EE0000"/>
          <w:spacing w:val="-2"/>
          <w:sz w:val="22"/>
          <w:szCs w:val="22"/>
        </w:rPr>
        <w:t xml:space="preserve">XXXXXX </w:t>
      </w:r>
      <w:r w:rsidRPr="00A2346A">
        <w:rPr>
          <w:rFonts w:ascii="Aptos" w:hAnsi="Aptos"/>
          <w:b w:val="0"/>
          <w:bCs w:val="0"/>
          <w:color w:val="495467"/>
          <w:spacing w:val="-2"/>
          <w:sz w:val="22"/>
          <w:szCs w:val="22"/>
        </w:rPr>
        <w:t xml:space="preserve">between </w:t>
      </w:r>
      <w:r w:rsidRPr="00A2346A">
        <w:rPr>
          <w:rFonts w:ascii="Aptos" w:hAnsi="Aptos"/>
          <w:b w:val="0"/>
          <w:bCs w:val="0"/>
          <w:color w:val="EE0000"/>
          <w:spacing w:val="-2"/>
          <w:sz w:val="22"/>
          <w:szCs w:val="22"/>
        </w:rPr>
        <w:t xml:space="preserve">COMPANY </w:t>
      </w:r>
      <w:r w:rsidRPr="00A2346A">
        <w:rPr>
          <w:rFonts w:ascii="Aptos" w:hAnsi="Aptos"/>
          <w:b w:val="0"/>
          <w:bCs w:val="0"/>
          <w:color w:val="495467"/>
          <w:spacing w:val="-2"/>
          <w:sz w:val="22"/>
          <w:szCs w:val="22"/>
        </w:rPr>
        <w:t>and The O’Connor Group. All Terms as outlined in the original PSA remain in place and in force.</w:t>
      </w:r>
    </w:p>
    <w:p w14:paraId="76E7F061" w14:textId="1DE04AA9" w:rsidR="00B01E80" w:rsidRPr="00F92C20" w:rsidRDefault="00B01E80">
      <w:pPr>
        <w:pStyle w:val="BodyText"/>
        <w:spacing w:before="9"/>
        <w:rPr>
          <w:rFonts w:ascii="Aptos" w:hAnsi="Aptos"/>
          <w:b/>
          <w:sz w:val="18"/>
        </w:rPr>
      </w:pP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A503A3">
            <w:pPr>
              <w:pStyle w:val="TableParagraph"/>
              <w:spacing w:before="120" w:after="120" w:line="180" w:lineRule="exact"/>
              <w:ind w:left="202"/>
              <w:rPr>
                <w:rFonts w:ascii="Aptos" w:hAnsi="Aptos"/>
                <w:color w:val="EE0000"/>
              </w:rPr>
            </w:pPr>
            <w:r w:rsidRPr="00553308">
              <w:rPr>
                <w:rFonts w:ascii="Aptos" w:hAnsi="Aptos"/>
                <w:color w:val="EE0000"/>
              </w:rPr>
              <w:t>Company name</w:t>
            </w:r>
          </w:p>
          <w:p w14:paraId="61473FD4" w14:textId="6244E1BA" w:rsidR="007670BF" w:rsidRPr="00553308" w:rsidRDefault="00666868" w:rsidP="00A503A3">
            <w:pPr>
              <w:pStyle w:val="TableParagraph"/>
              <w:spacing w:before="120" w:after="120" w:line="180" w:lineRule="exact"/>
              <w:ind w:left="202"/>
              <w:rPr>
                <w:rFonts w:ascii="Aptos" w:hAnsi="Aptos"/>
              </w:rPr>
            </w:pPr>
            <w:r w:rsidRPr="00553308">
              <w:rPr>
                <w:rFonts w:ascii="Aptos" w:hAnsi="Aptos"/>
                <w:color w:val="EE0000"/>
              </w:rPr>
              <w:t>Address</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2B068817" w14:textId="77777777" w:rsidR="00B01E80" w:rsidRPr="00553308" w:rsidRDefault="00195302" w:rsidP="00A503A3">
            <w:pPr>
              <w:pStyle w:val="TableParagraph"/>
              <w:spacing w:before="120" w:after="120" w:line="180" w:lineRule="exact"/>
              <w:ind w:left="202" w:right="3952"/>
              <w:rPr>
                <w:rFonts w:ascii="Aptos" w:hAnsi="Aptos"/>
              </w:rPr>
            </w:pPr>
            <w:r w:rsidRPr="00553308">
              <w:rPr>
                <w:rFonts w:ascii="Aptos" w:hAnsi="Aptos"/>
                <w:color w:val="495467"/>
              </w:rPr>
              <w:t>The O'Connor Group (TOC) 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100 King of Prussia, PA 19406</w:t>
            </w:r>
          </w:p>
        </w:tc>
      </w:tr>
      <w:tr w:rsidR="00A2346A" w:rsidRPr="00F92C20" w14:paraId="1EAC0CB3" w14:textId="77777777" w:rsidTr="002A58A2">
        <w:trPr>
          <w:cantSplit/>
          <w:trHeight w:val="20"/>
        </w:trPr>
        <w:tc>
          <w:tcPr>
            <w:tcW w:w="2430" w:type="dxa"/>
            <w:shd w:val="clear" w:color="auto" w:fill="F6F9FB"/>
          </w:tcPr>
          <w:p w14:paraId="60A02C51" w14:textId="0A036B51" w:rsidR="00A2346A" w:rsidRPr="001D58BD" w:rsidRDefault="00A2346A"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79F59D63" w14:textId="6FE262E5" w:rsidR="00A2346A" w:rsidRPr="00553308" w:rsidRDefault="00A2346A" w:rsidP="002028F1">
            <w:pPr>
              <w:pStyle w:val="TableParagraph"/>
              <w:spacing w:before="120" w:after="120" w:line="200" w:lineRule="exact"/>
              <w:ind w:left="202" w:right="3614"/>
              <w:rPr>
                <w:rFonts w:ascii="Aptos" w:hAnsi="Aptos"/>
                <w:b/>
                <w:bCs/>
                <w:color w:val="EE0000"/>
              </w:rPr>
            </w:pPr>
            <w:r w:rsidRPr="00553308">
              <w:rPr>
                <w:rFonts w:ascii="Aptos" w:hAnsi="Aptos"/>
                <w:b/>
                <w:bCs/>
                <w:color w:val="EE0000"/>
              </w:rPr>
              <w:t>Human Resources Support</w:t>
            </w:r>
          </w:p>
          <w:p w14:paraId="5EA3E024" w14:textId="77777777" w:rsidR="00A2346A" w:rsidRPr="00553308" w:rsidRDefault="00000000" w:rsidP="002028F1">
            <w:pPr>
              <w:pStyle w:val="TableParagraph"/>
              <w:spacing w:before="120" w:after="120" w:line="200" w:lineRule="exact"/>
              <w:ind w:left="202" w:right="3614"/>
              <w:rPr>
                <w:rFonts w:ascii="Aptos" w:hAnsi="Aptos"/>
                <w:color w:val="EE0000"/>
              </w:rPr>
            </w:pPr>
            <w:sdt>
              <w:sdtPr>
                <w:rPr>
                  <w:rFonts w:ascii="Aptos" w:hAnsi="Aptos"/>
                  <w:color w:val="EE0000"/>
                </w:rPr>
                <w:id w:val="-1177877499"/>
                <w14:checkbox>
                  <w14:checked w14:val="0"/>
                  <w14:checkedState w14:val="2612" w14:font="MS Gothic"/>
                  <w14:uncheckedState w14:val="2610" w14:font="MS Gothic"/>
                </w14:checkbox>
              </w:sdtPr>
              <w:sdtContent>
                <w:r w:rsidR="00A2346A" w:rsidRPr="00553308">
                  <w:rPr>
                    <w:rFonts w:ascii="Aptos" w:eastAsia="MS Gothic" w:hAnsi="Aptos"/>
                    <w:color w:val="EE0000"/>
                  </w:rPr>
                  <w:t>☐</w:t>
                </w:r>
              </w:sdtContent>
            </w:sdt>
            <w:r w:rsidR="00A2346A" w:rsidRPr="00553308">
              <w:rPr>
                <w:rFonts w:ascii="Aptos" w:hAnsi="Aptos"/>
                <w:color w:val="EE0000"/>
              </w:rPr>
              <w:t>HR Project Support</w:t>
            </w:r>
          </w:p>
          <w:p w14:paraId="4FDAA49C" w14:textId="77777777" w:rsidR="00A2346A" w:rsidRPr="00553308" w:rsidRDefault="00000000" w:rsidP="002028F1">
            <w:pPr>
              <w:pStyle w:val="TableParagraph"/>
              <w:spacing w:before="120" w:after="120" w:line="200" w:lineRule="exact"/>
              <w:ind w:left="202" w:right="3614"/>
              <w:rPr>
                <w:rFonts w:ascii="Aptos" w:hAnsi="Aptos"/>
                <w:color w:val="EE0000"/>
              </w:rPr>
            </w:pPr>
            <w:sdt>
              <w:sdtPr>
                <w:rPr>
                  <w:rFonts w:ascii="Aptos" w:hAnsi="Aptos"/>
                  <w:color w:val="EE0000"/>
                </w:rPr>
                <w:id w:val="1959906225"/>
                <w14:checkbox>
                  <w14:checked w14:val="0"/>
                  <w14:checkedState w14:val="2612" w14:font="MS Gothic"/>
                  <w14:uncheckedState w14:val="2610" w14:font="MS Gothic"/>
                </w14:checkbox>
              </w:sdtPr>
              <w:sdtContent>
                <w:r w:rsidR="00A2346A" w:rsidRPr="00553308">
                  <w:rPr>
                    <w:rFonts w:ascii="Aptos" w:eastAsia="MS Gothic" w:hAnsi="Aptos"/>
                    <w:color w:val="EE0000"/>
                  </w:rPr>
                  <w:t>☐</w:t>
                </w:r>
              </w:sdtContent>
            </w:sdt>
            <w:r w:rsidR="00A2346A" w:rsidRPr="00553308">
              <w:rPr>
                <w:rFonts w:ascii="Aptos" w:hAnsi="Aptos"/>
                <w:color w:val="EE0000"/>
              </w:rPr>
              <w:t>Fractional/Interim HR Support</w:t>
            </w:r>
          </w:p>
          <w:p w14:paraId="11E9E538" w14:textId="77777777" w:rsidR="00A2346A" w:rsidRPr="00553308" w:rsidRDefault="00000000" w:rsidP="002028F1">
            <w:pPr>
              <w:pStyle w:val="TableParagraph"/>
              <w:spacing w:before="120" w:after="120" w:line="200" w:lineRule="exact"/>
              <w:ind w:left="202" w:right="3614"/>
              <w:rPr>
                <w:rFonts w:ascii="Aptos" w:hAnsi="Aptos"/>
                <w:color w:val="EE0000"/>
              </w:rPr>
            </w:pPr>
            <w:sdt>
              <w:sdtPr>
                <w:rPr>
                  <w:rFonts w:ascii="Aptos" w:hAnsi="Aptos"/>
                  <w:color w:val="EE0000"/>
                </w:rPr>
                <w:id w:val="-1565488217"/>
                <w14:checkbox>
                  <w14:checked w14:val="0"/>
                  <w14:checkedState w14:val="2612" w14:font="MS Gothic"/>
                  <w14:uncheckedState w14:val="2610" w14:font="MS Gothic"/>
                </w14:checkbox>
              </w:sdtPr>
              <w:sdtContent>
                <w:r w:rsidR="00A2346A" w:rsidRPr="00553308">
                  <w:rPr>
                    <w:rFonts w:ascii="Aptos" w:eastAsia="MS Gothic" w:hAnsi="Aptos"/>
                    <w:color w:val="EE0000"/>
                  </w:rPr>
                  <w:t>☐</w:t>
                </w:r>
              </w:sdtContent>
            </w:sdt>
            <w:r w:rsidR="00A2346A" w:rsidRPr="00553308">
              <w:rPr>
                <w:rFonts w:ascii="Aptos" w:hAnsi="Aptos"/>
                <w:color w:val="EE0000"/>
              </w:rPr>
              <w:t>HR Subscription</w:t>
            </w:r>
          </w:p>
          <w:p w14:paraId="550B4213" w14:textId="77777777" w:rsidR="00A2346A" w:rsidRPr="00553308" w:rsidRDefault="00A2346A" w:rsidP="002028F1">
            <w:pPr>
              <w:pStyle w:val="TableParagraph"/>
              <w:spacing w:before="120" w:after="120" w:line="200" w:lineRule="exact"/>
              <w:ind w:left="202" w:right="3614"/>
              <w:rPr>
                <w:rFonts w:ascii="Aptos" w:hAnsi="Aptos"/>
                <w:color w:val="EE0000"/>
              </w:rPr>
            </w:pPr>
          </w:p>
          <w:p w14:paraId="2BF2BD9A" w14:textId="77777777" w:rsidR="00A2346A" w:rsidRPr="00A85F7A" w:rsidRDefault="00A2346A" w:rsidP="002028F1">
            <w:pPr>
              <w:pStyle w:val="TableParagraph"/>
              <w:spacing w:before="120" w:after="120" w:line="200" w:lineRule="exact"/>
              <w:ind w:left="202" w:right="3614"/>
              <w:rPr>
                <w:rFonts w:ascii="Aptos" w:hAnsi="Aptos"/>
                <w:b/>
                <w:bCs/>
                <w:color w:val="EE0000"/>
              </w:rPr>
            </w:pPr>
            <w:r w:rsidRPr="00A85F7A">
              <w:rPr>
                <w:rFonts w:ascii="Aptos" w:hAnsi="Aptos"/>
                <w:b/>
                <w:bCs/>
                <w:color w:val="EE0000"/>
              </w:rPr>
              <w:t>Recruitment-as-a-Service (RaaS)</w:t>
            </w:r>
          </w:p>
          <w:p w14:paraId="1A608999" w14:textId="77777777" w:rsidR="00A2346A" w:rsidRPr="00553308" w:rsidRDefault="00000000" w:rsidP="002028F1">
            <w:pPr>
              <w:pStyle w:val="TableParagraph"/>
              <w:spacing w:before="120" w:after="120" w:line="200" w:lineRule="exact"/>
              <w:ind w:left="202" w:right="3614"/>
              <w:rPr>
                <w:rFonts w:ascii="Aptos" w:hAnsi="Aptos"/>
                <w:color w:val="EE0000"/>
              </w:rPr>
            </w:pPr>
            <w:sdt>
              <w:sdtPr>
                <w:rPr>
                  <w:rFonts w:ascii="Aptos" w:hAnsi="Aptos"/>
                  <w:color w:val="EE0000"/>
                </w:rPr>
                <w:id w:val="-405619412"/>
                <w14:checkbox>
                  <w14:checked w14:val="0"/>
                  <w14:checkedState w14:val="2612" w14:font="MS Gothic"/>
                  <w14:uncheckedState w14:val="2610" w14:font="MS Gothic"/>
                </w14:checkbox>
              </w:sdtPr>
              <w:sdtContent>
                <w:r w:rsidR="00A2346A" w:rsidRPr="00553308">
                  <w:rPr>
                    <w:rFonts w:ascii="Aptos" w:eastAsia="MS Gothic" w:hAnsi="Aptos"/>
                    <w:color w:val="EE0000"/>
                  </w:rPr>
                  <w:t>☐</w:t>
                </w:r>
              </w:sdtContent>
            </w:sdt>
            <w:r w:rsidR="00A2346A" w:rsidRPr="00553308">
              <w:rPr>
                <w:rFonts w:ascii="Aptos" w:hAnsi="Aptos"/>
                <w:color w:val="EE0000"/>
              </w:rPr>
              <w:t>Full</w:t>
            </w:r>
            <w:r w:rsidR="00A2346A" w:rsidRPr="00553308">
              <w:rPr>
                <w:rFonts w:ascii="Aptos" w:hAnsi="Aptos"/>
                <w:color w:val="EE0000"/>
                <w:spacing w:val="-10"/>
              </w:rPr>
              <w:t xml:space="preserve"> </w:t>
            </w:r>
            <w:r w:rsidR="00A2346A" w:rsidRPr="00553308">
              <w:rPr>
                <w:rFonts w:ascii="Aptos" w:hAnsi="Aptos"/>
                <w:color w:val="EE0000"/>
              </w:rPr>
              <w:t>Cycle</w:t>
            </w:r>
            <w:r w:rsidR="00A2346A" w:rsidRPr="00553308">
              <w:rPr>
                <w:rFonts w:ascii="Aptos" w:hAnsi="Aptos"/>
                <w:color w:val="EE0000"/>
                <w:spacing w:val="-10"/>
              </w:rPr>
              <w:t xml:space="preserve"> </w:t>
            </w:r>
            <w:r w:rsidR="00A2346A" w:rsidRPr="00553308">
              <w:rPr>
                <w:rFonts w:ascii="Aptos" w:hAnsi="Aptos"/>
                <w:color w:val="EE0000"/>
              </w:rPr>
              <w:t>Talent</w:t>
            </w:r>
            <w:r w:rsidR="00A2346A" w:rsidRPr="00553308">
              <w:rPr>
                <w:rFonts w:ascii="Aptos" w:hAnsi="Aptos"/>
                <w:color w:val="EE0000"/>
                <w:spacing w:val="-10"/>
              </w:rPr>
              <w:t xml:space="preserve"> </w:t>
            </w:r>
            <w:r w:rsidR="00A2346A" w:rsidRPr="00553308">
              <w:rPr>
                <w:rFonts w:ascii="Aptos" w:hAnsi="Aptos"/>
                <w:color w:val="EE0000"/>
              </w:rPr>
              <w:t>Acquisition</w:t>
            </w:r>
            <w:r w:rsidR="00A2346A" w:rsidRPr="00553308">
              <w:rPr>
                <w:rFonts w:ascii="Aptos" w:hAnsi="Aptos"/>
                <w:color w:val="EE0000"/>
                <w:spacing w:val="-10"/>
              </w:rPr>
              <w:t xml:space="preserve"> </w:t>
            </w:r>
            <w:r w:rsidR="00A2346A" w:rsidRPr="00553308">
              <w:rPr>
                <w:rFonts w:ascii="Aptos" w:hAnsi="Aptos"/>
                <w:color w:val="EE0000"/>
              </w:rPr>
              <w:t>Support</w:t>
            </w:r>
          </w:p>
          <w:p w14:paraId="048B8575" w14:textId="77777777" w:rsidR="00A2346A" w:rsidRDefault="00000000" w:rsidP="002028F1">
            <w:pPr>
              <w:pStyle w:val="TableParagraph"/>
              <w:spacing w:before="120" w:after="120" w:line="200" w:lineRule="exact"/>
              <w:ind w:left="202" w:right="3614"/>
              <w:rPr>
                <w:rFonts w:ascii="Aptos" w:hAnsi="Aptos"/>
                <w:color w:val="EE0000"/>
              </w:rPr>
            </w:pPr>
            <w:sdt>
              <w:sdtPr>
                <w:rPr>
                  <w:rFonts w:ascii="Aptos" w:hAnsi="Aptos"/>
                  <w:color w:val="EE0000"/>
                </w:rPr>
                <w:id w:val="-1288881413"/>
                <w14:checkbox>
                  <w14:checked w14:val="0"/>
                  <w14:checkedState w14:val="2612" w14:font="MS Gothic"/>
                  <w14:uncheckedState w14:val="2610" w14:font="MS Gothic"/>
                </w14:checkbox>
              </w:sdtPr>
              <w:sdtContent>
                <w:r w:rsidR="00A2346A" w:rsidRPr="00553308">
                  <w:rPr>
                    <w:rFonts w:ascii="Aptos" w:eastAsia="MS Gothic" w:hAnsi="Aptos"/>
                    <w:color w:val="EE0000"/>
                  </w:rPr>
                  <w:t>☐</w:t>
                </w:r>
              </w:sdtContent>
            </w:sdt>
            <w:r w:rsidR="00A2346A" w:rsidRPr="00553308">
              <w:rPr>
                <w:rFonts w:ascii="Aptos" w:hAnsi="Aptos"/>
                <w:color w:val="EE0000"/>
              </w:rPr>
              <w:t>Sourcing Support</w:t>
            </w:r>
          </w:p>
          <w:p w14:paraId="778B88EE" w14:textId="77777777" w:rsidR="00A2346A" w:rsidRDefault="00A2346A" w:rsidP="00A503A3">
            <w:pPr>
              <w:pStyle w:val="TableParagraph"/>
              <w:spacing w:before="120" w:after="120" w:line="180" w:lineRule="exact"/>
              <w:ind w:left="202" w:right="3614"/>
              <w:rPr>
                <w:rFonts w:ascii="Aptos" w:hAnsi="Aptos"/>
                <w:color w:val="EE0000"/>
                <w:highlight w:val="cyan"/>
              </w:rPr>
            </w:pPr>
          </w:p>
          <w:p w14:paraId="7BD111FD" w14:textId="3F1111D7" w:rsidR="00A2346A" w:rsidRPr="00553308" w:rsidRDefault="00A2346A" w:rsidP="00A503A3">
            <w:pPr>
              <w:pStyle w:val="TableParagraph"/>
              <w:spacing w:before="120" w:after="120" w:line="180" w:lineRule="exact"/>
              <w:ind w:left="202"/>
              <w:rPr>
                <w:rFonts w:ascii="Aptos" w:hAnsi="Aptos"/>
              </w:rPr>
            </w:pPr>
            <w:r w:rsidRPr="002028F1">
              <w:rPr>
                <w:rFonts w:ascii="Aptos" w:hAnsi="Aptos"/>
                <w:color w:val="EE0000"/>
              </w:rPr>
              <w:t>Executive search and advisory available upon request</w:t>
            </w:r>
          </w:p>
        </w:tc>
      </w:tr>
      <w:tr w:rsidR="00A2346A" w:rsidRPr="00F92C20" w14:paraId="337CCD46" w14:textId="77777777" w:rsidTr="002A58A2">
        <w:trPr>
          <w:cantSplit/>
          <w:trHeight w:val="20"/>
        </w:trPr>
        <w:tc>
          <w:tcPr>
            <w:tcW w:w="2430" w:type="dxa"/>
            <w:shd w:val="clear" w:color="auto" w:fill="FFFFFF"/>
          </w:tcPr>
          <w:p w14:paraId="496FF72F" w14:textId="76D3298D" w:rsidR="00A2346A" w:rsidRPr="001D58BD" w:rsidRDefault="00A2346A"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021324F0" w14:textId="4D1DB081" w:rsidR="00A2346A" w:rsidRPr="00553308" w:rsidRDefault="00A2346A" w:rsidP="00A503A3">
            <w:pPr>
              <w:pStyle w:val="TableParagraph"/>
              <w:spacing w:before="120" w:after="120" w:line="180" w:lineRule="exact"/>
              <w:ind w:left="202" w:right="3614"/>
              <w:rPr>
                <w:rFonts w:ascii="Aptos" w:hAnsi="Aptos"/>
                <w:color w:val="495467"/>
                <w:highlight w:val="cyan"/>
              </w:rPr>
            </w:pPr>
            <w:r w:rsidRPr="00553308">
              <w:rPr>
                <w:rFonts w:ascii="Aptos" w:hAnsi="Aptos"/>
                <w:b/>
                <w:color w:val="495467"/>
              </w:rPr>
              <w:t>$</w:t>
            </w:r>
            <w:r w:rsidRPr="00553308">
              <w:rPr>
                <w:rFonts w:ascii="Aptos" w:hAnsi="Aptos"/>
                <w:b/>
                <w:color w:val="EE0000"/>
              </w:rPr>
              <w:t>xx</w:t>
            </w:r>
            <w:r w:rsidRPr="00553308">
              <w:rPr>
                <w:rFonts w:ascii="Aptos" w:hAnsi="Aptos"/>
                <w:b/>
                <w:color w:val="495467"/>
              </w:rPr>
              <w:t xml:space="preserve">/hour </w:t>
            </w:r>
            <w:r w:rsidRPr="00553308">
              <w:rPr>
                <w:rFonts w:ascii="Aptos" w:hAnsi="Aptos"/>
                <w:color w:val="495467"/>
              </w:rPr>
              <w:t xml:space="preserve">(30-minute </w:t>
            </w:r>
            <w:r w:rsidRPr="00553308">
              <w:rPr>
                <w:rFonts w:ascii="Aptos" w:hAnsi="Aptos"/>
                <w:color w:val="495467"/>
                <w:spacing w:val="-2"/>
              </w:rPr>
              <w:t>increments)</w:t>
            </w:r>
          </w:p>
        </w:tc>
      </w:tr>
      <w:tr w:rsidR="00A2346A" w:rsidRPr="00F92C20" w14:paraId="714354C1" w14:textId="77777777" w:rsidTr="002A58A2">
        <w:trPr>
          <w:cantSplit/>
          <w:trHeight w:val="20"/>
        </w:trPr>
        <w:tc>
          <w:tcPr>
            <w:tcW w:w="2430" w:type="dxa"/>
            <w:shd w:val="clear" w:color="auto" w:fill="F6F9FB"/>
          </w:tcPr>
          <w:p w14:paraId="55DBD836" w14:textId="025C230B" w:rsidR="00A2346A" w:rsidRPr="001D58BD" w:rsidRDefault="00A2346A"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0D43E8F0" w14:textId="77777777" w:rsidR="00A2346A" w:rsidRPr="00553308" w:rsidRDefault="00A2346A" w:rsidP="00A503A3">
            <w:pPr>
              <w:pStyle w:val="TableParagraph"/>
              <w:spacing w:before="120" w:after="120" w:line="180" w:lineRule="exact"/>
              <w:ind w:left="202"/>
              <w:rPr>
                <w:rFonts w:ascii="Aptos" w:hAnsi="Aptos"/>
                <w:color w:val="EE0000"/>
              </w:rPr>
            </w:pPr>
            <w:r w:rsidRPr="00553308">
              <w:rPr>
                <w:rFonts w:ascii="Aptos" w:hAnsi="Aptos"/>
                <w:color w:val="EE0000"/>
              </w:rPr>
              <w:t>Recruitment- as – Service</w:t>
            </w:r>
          </w:p>
          <w:p w14:paraId="014BF25E" w14:textId="28B40954" w:rsidR="00A2346A" w:rsidRPr="00553308" w:rsidRDefault="00A2346A" w:rsidP="00A503A3">
            <w:pPr>
              <w:pStyle w:val="TableParagraph"/>
              <w:spacing w:before="120" w:after="120" w:line="180" w:lineRule="exact"/>
              <w:ind w:left="202"/>
              <w:rPr>
                <w:rFonts w:ascii="Aptos" w:hAnsi="Aptos"/>
                <w:color w:val="495467"/>
                <w:spacing w:val="-4"/>
              </w:rPr>
            </w:pPr>
            <w:r w:rsidRPr="00553308">
              <w:rPr>
                <w:rFonts w:ascii="Aptos" w:hAnsi="Aptos"/>
                <w:color w:val="EE0000"/>
              </w:rPr>
              <w:t xml:space="preserve">xx </w:t>
            </w:r>
            <w:r w:rsidRPr="00553308">
              <w:rPr>
                <w:rFonts w:ascii="Aptos" w:hAnsi="Aptos"/>
                <w:color w:val="495467"/>
              </w:rPr>
              <w:t xml:space="preserve">hours/week per </w:t>
            </w:r>
            <w:r w:rsidRPr="00553308">
              <w:rPr>
                <w:rFonts w:ascii="Aptos" w:hAnsi="Aptos"/>
                <w:color w:val="495467"/>
                <w:spacing w:val="-4"/>
              </w:rPr>
              <w:t xml:space="preserve">role with minimum of </w:t>
            </w:r>
            <w:r w:rsidRPr="00935808">
              <w:rPr>
                <w:rFonts w:ascii="Aptos" w:hAnsi="Aptos"/>
                <w:color w:val="495467"/>
                <w:spacing w:val="-4"/>
              </w:rPr>
              <w:t xml:space="preserve">40 </w:t>
            </w:r>
            <w:r w:rsidRPr="00553308">
              <w:rPr>
                <w:rFonts w:ascii="Aptos" w:hAnsi="Aptos"/>
                <w:color w:val="495467"/>
                <w:spacing w:val="-4"/>
              </w:rPr>
              <w:t>hours</w:t>
            </w:r>
          </w:p>
          <w:p w14:paraId="599DB5F2" w14:textId="77777777" w:rsidR="00A2346A" w:rsidRPr="00553308" w:rsidRDefault="00A2346A" w:rsidP="00A503A3">
            <w:pPr>
              <w:pStyle w:val="TableParagraph"/>
              <w:spacing w:before="120" w:after="120" w:line="180" w:lineRule="exact"/>
              <w:ind w:left="202"/>
              <w:rPr>
                <w:rFonts w:ascii="Aptos" w:hAnsi="Aptos"/>
                <w:color w:val="495467"/>
                <w:spacing w:val="-4"/>
              </w:rPr>
            </w:pPr>
            <w:r w:rsidRPr="00553308">
              <w:rPr>
                <w:rFonts w:ascii="Aptos" w:hAnsi="Aptos"/>
                <w:color w:val="EE0000"/>
                <w:spacing w:val="-4"/>
              </w:rPr>
              <w:t>Fractional HR Support</w:t>
            </w:r>
          </w:p>
          <w:p w14:paraId="6E028208" w14:textId="1259EECB" w:rsidR="00A2346A" w:rsidRPr="00553308" w:rsidRDefault="00A2346A" w:rsidP="00A503A3">
            <w:pPr>
              <w:pStyle w:val="TableParagraph"/>
              <w:spacing w:before="120" w:after="120" w:line="180" w:lineRule="exact"/>
              <w:ind w:left="202"/>
              <w:rPr>
                <w:rFonts w:ascii="Aptos" w:hAnsi="Aptos"/>
              </w:rPr>
            </w:pPr>
            <w:r w:rsidRPr="00553308">
              <w:rPr>
                <w:rFonts w:ascii="Aptos" w:hAnsi="Aptos"/>
                <w:color w:val="495467"/>
              </w:rPr>
              <w:t xml:space="preserve">Estimated </w:t>
            </w:r>
            <w:r w:rsidRPr="00553308">
              <w:rPr>
                <w:rFonts w:ascii="Aptos" w:hAnsi="Aptos"/>
                <w:color w:val="EE0000"/>
              </w:rPr>
              <w:t xml:space="preserve">xx </w:t>
            </w:r>
            <w:r w:rsidRPr="00553308">
              <w:rPr>
                <w:rFonts w:ascii="Aptos" w:hAnsi="Aptos"/>
                <w:color w:val="495467"/>
              </w:rPr>
              <w:t xml:space="preserve">hours/week </w:t>
            </w:r>
            <w:r w:rsidRPr="00553308">
              <w:rPr>
                <w:rFonts w:ascii="Aptos" w:hAnsi="Aptos"/>
                <w:color w:val="495467"/>
                <w:spacing w:val="-4"/>
              </w:rPr>
              <w:t xml:space="preserve">with minimum of </w:t>
            </w:r>
            <w:r w:rsidRPr="00935808">
              <w:rPr>
                <w:rFonts w:ascii="Aptos" w:hAnsi="Aptos"/>
                <w:color w:val="495467"/>
                <w:spacing w:val="-4"/>
              </w:rPr>
              <w:t xml:space="preserve">4 </w:t>
            </w:r>
            <w:r w:rsidRPr="00553308">
              <w:rPr>
                <w:rFonts w:ascii="Aptos" w:hAnsi="Aptos"/>
                <w:color w:val="495467"/>
                <w:spacing w:val="-4"/>
              </w:rPr>
              <w:t xml:space="preserve">hours per </w:t>
            </w:r>
            <w:r w:rsidRPr="00935808">
              <w:rPr>
                <w:rFonts w:ascii="Aptos" w:hAnsi="Aptos"/>
                <w:color w:val="495467"/>
                <w:spacing w:val="-4"/>
              </w:rPr>
              <w:t>week</w:t>
            </w:r>
          </w:p>
        </w:tc>
      </w:tr>
      <w:tr w:rsidR="00A2346A" w:rsidRPr="00F92C20" w14:paraId="247E1EE7" w14:textId="77777777" w:rsidTr="002A58A2">
        <w:trPr>
          <w:cantSplit/>
          <w:trHeight w:val="20"/>
        </w:trPr>
        <w:tc>
          <w:tcPr>
            <w:tcW w:w="2430" w:type="dxa"/>
            <w:shd w:val="clear" w:color="auto" w:fill="FFFFFF"/>
          </w:tcPr>
          <w:p w14:paraId="3F176706" w14:textId="3F6C4039" w:rsidR="00A2346A" w:rsidRPr="001D58BD" w:rsidRDefault="00A2346A"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7FD83535" w14:textId="1802C941" w:rsidR="00A2346A" w:rsidRPr="00553308" w:rsidRDefault="00A2346A" w:rsidP="00A503A3">
            <w:pPr>
              <w:pStyle w:val="TableParagraph"/>
              <w:spacing w:before="120" w:after="120" w:line="180" w:lineRule="exact"/>
              <w:ind w:left="202"/>
              <w:rPr>
                <w:rFonts w:ascii="Aptos" w:hAnsi="Aptos"/>
                <w:color w:val="495467"/>
                <w:spacing w:val="-4"/>
              </w:rPr>
            </w:pPr>
            <w:r w:rsidRPr="00553308">
              <w:rPr>
                <w:rFonts w:ascii="Aptos" w:hAnsi="Aptos"/>
                <w:color w:val="495467"/>
                <w:spacing w:val="-2"/>
              </w:rPr>
              <w:t>See section 2</w:t>
            </w:r>
            <w:r>
              <w:rPr>
                <w:rFonts w:ascii="Aptos" w:hAnsi="Aptos"/>
                <w:color w:val="495467"/>
                <w:spacing w:val="-2"/>
              </w:rPr>
              <w:t xml:space="preserve"> </w:t>
            </w:r>
            <w:r w:rsidRPr="00553308">
              <w:rPr>
                <w:rFonts w:ascii="Aptos" w:hAnsi="Aptos"/>
                <w:color w:val="495467"/>
                <w:spacing w:val="-2"/>
              </w:rPr>
              <w:t>for project minimum definitions</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4"/>
          <w:footerReference w:type="default" r:id="rId15"/>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21DA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ind w:left="120"/>
        <w:jc w:val="both"/>
        <w:rPr>
          <w:rFonts w:ascii="Aptos" w:hAnsi="Aptos"/>
          <w:color w:val="EE0000"/>
          <w:spacing w:val="-2"/>
        </w:rPr>
      </w:pPr>
      <w:r>
        <w:rPr>
          <w:rFonts w:ascii="Aptos" w:hAnsi="Aptos"/>
          <w:color w:val="EE0000"/>
          <w:spacing w:val="-2"/>
        </w:rPr>
        <w:t>ENTER SCOPE OF WORK HERE</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9861C"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495467"/>
              </w:rPr>
              <w:t xml:space="preserve">Full-Cycle </w:t>
            </w:r>
            <w:r w:rsidRPr="00324CFB">
              <w:rPr>
                <w:rFonts w:ascii="Aptos" w:hAnsi="Aptos"/>
                <w:b/>
                <w:bCs/>
                <w:color w:val="495467"/>
                <w:spacing w:val="-2"/>
              </w:rPr>
              <w:t>Recruitment</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color w:val="EE0000"/>
                <w:spacing w:val="-2"/>
              </w:rPr>
              <w:t>$175/hour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color w:val="EE0000"/>
              </w:rPr>
              <w:t xml:space="preserve">X </w:t>
            </w:r>
            <w:proofErr w:type="spellStart"/>
            <w:r w:rsidR="00195302" w:rsidRPr="00324CFB">
              <w:rPr>
                <w:rFonts w:ascii="Aptos" w:hAnsi="Aptos"/>
                <w:color w:val="495467"/>
              </w:rPr>
              <w:t>hrs</w:t>
            </w:r>
            <w:proofErr w:type="spellEnd"/>
            <w:r w:rsidR="00195302" w:rsidRPr="00324CFB">
              <w:rPr>
                <w:rFonts w:ascii="Aptos" w:hAnsi="Aptos"/>
                <w:color w:val="495467"/>
              </w:rPr>
              <w:t xml:space="preserve">/week per role, 40-hr </w:t>
            </w:r>
            <w:r w:rsidR="00195302" w:rsidRPr="00324CFB">
              <w:rPr>
                <w:rFonts w:ascii="Aptos" w:hAnsi="Aptos"/>
                <w:color w:val="495467"/>
                <w:spacing w:val="-2"/>
              </w:rPr>
              <w:t>minimum</w:t>
            </w:r>
          </w:p>
        </w:tc>
      </w:tr>
      <w:tr w:rsidR="00A95534" w:rsidRPr="00F92C20" w14:paraId="1461A8C3" w14:textId="77777777" w:rsidTr="00324CFB">
        <w:trPr>
          <w:trHeight w:val="19"/>
        </w:trPr>
        <w:tc>
          <w:tcPr>
            <w:tcW w:w="3538" w:type="dxa"/>
            <w:shd w:val="clear" w:color="auto" w:fill="F6F9FB"/>
          </w:tcPr>
          <w:p w14:paraId="71030045" w14:textId="31154799" w:rsidR="00A95534" w:rsidRPr="00324CFB" w:rsidRDefault="00666868">
            <w:pPr>
              <w:pStyle w:val="TableParagraph"/>
              <w:ind w:left="160"/>
              <w:rPr>
                <w:rFonts w:ascii="Aptos" w:hAnsi="Aptos"/>
                <w:b/>
                <w:bCs/>
                <w:color w:val="495467"/>
                <w:spacing w:val="-2"/>
              </w:rPr>
            </w:pPr>
            <w:r w:rsidRPr="00324CFB">
              <w:rPr>
                <w:rFonts w:ascii="Aptos" w:hAnsi="Aptos"/>
                <w:b/>
                <w:bCs/>
                <w:color w:val="495467"/>
                <w:spacing w:val="-2"/>
              </w:rPr>
              <w:t>Fractional Human Resources Support</w:t>
            </w:r>
          </w:p>
        </w:tc>
        <w:tc>
          <w:tcPr>
            <w:tcW w:w="2191" w:type="dxa"/>
            <w:shd w:val="clear" w:color="auto" w:fill="F6F9FB"/>
          </w:tcPr>
          <w:p w14:paraId="1B2E5087" w14:textId="7E1F2AD1" w:rsidR="00A95534" w:rsidRPr="00935808" w:rsidRDefault="00666868">
            <w:pPr>
              <w:pStyle w:val="TableParagraph"/>
              <w:ind w:left="160"/>
              <w:rPr>
                <w:rFonts w:ascii="Aptos" w:hAnsi="Aptos"/>
                <w:color w:val="EE0000"/>
                <w:spacing w:val="-2"/>
              </w:rPr>
            </w:pPr>
            <w:r w:rsidRPr="00935808">
              <w:rPr>
                <w:rFonts w:ascii="Aptos" w:hAnsi="Aptos"/>
                <w:color w:val="EE0000"/>
                <w:spacing w:val="-2"/>
              </w:rPr>
              <w:t>$185/hour</w:t>
            </w:r>
          </w:p>
        </w:tc>
        <w:tc>
          <w:tcPr>
            <w:tcW w:w="4724" w:type="dxa"/>
            <w:shd w:val="clear" w:color="auto" w:fill="F6F9FB"/>
          </w:tcPr>
          <w:p w14:paraId="5AD40F74" w14:textId="31B923B2" w:rsidR="00A95534" w:rsidRPr="00324CFB" w:rsidRDefault="00666868">
            <w:pPr>
              <w:pStyle w:val="TableParagraph"/>
              <w:ind w:left="160"/>
              <w:rPr>
                <w:rFonts w:ascii="Aptos" w:hAnsi="Aptos"/>
                <w:color w:val="495467"/>
                <w:spacing w:val="-2"/>
              </w:rPr>
            </w:pPr>
            <w:r w:rsidRPr="00324CFB">
              <w:rPr>
                <w:rFonts w:ascii="Aptos" w:hAnsi="Aptos"/>
                <w:color w:val="EE0000"/>
                <w:spacing w:val="-2"/>
              </w:rPr>
              <w:t>X</w:t>
            </w:r>
            <w:r w:rsidRPr="00324CFB">
              <w:rPr>
                <w:rFonts w:ascii="Aptos" w:hAnsi="Aptos"/>
                <w:color w:val="495467"/>
                <w:spacing w:val="-2"/>
              </w:rPr>
              <w:t>/hours per week with a minimum of 4 hours per week</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20"/>
        </w:trPr>
        <w:tc>
          <w:tcPr>
            <w:tcW w:w="2150" w:type="dxa"/>
            <w:shd w:val="clear" w:color="auto" w:fill="F6F9FB"/>
          </w:tcPr>
          <w:p w14:paraId="7627B06E" w14:textId="2FFF5C55" w:rsidR="00F679AE" w:rsidRPr="00F92C20" w:rsidRDefault="00324CFB">
            <w:pPr>
              <w:pStyle w:val="TableParagraph"/>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ind w:left="160"/>
              <w:rPr>
                <w:rFonts w:ascii="Aptos" w:hAnsi="Aptos"/>
                <w:sz w:val="18"/>
              </w:rPr>
            </w:pPr>
            <w:r w:rsidRPr="00304A49">
              <w:rPr>
                <w:rFonts w:ascii="Aptos" w:hAnsi="Aptos"/>
                <w:color w:val="495467"/>
                <w:spacing w:val="-2"/>
              </w:rPr>
              <w:t xml:space="preserve">On-site work incurs travel time and expenses, which are billed directly to Client. Travel time is billed at the applicable hourly rate; out-of-pocket expenses (e.g., mileage, parking, transit) are billed at actual cost. When services are performed on-site at a </w:t>
            </w:r>
            <w:proofErr w:type="gramStart"/>
            <w:r w:rsidRPr="00304A49">
              <w:rPr>
                <w:rFonts w:ascii="Aptos" w:hAnsi="Aptos"/>
                <w:color w:val="495467"/>
                <w:spacing w:val="-2"/>
              </w:rPr>
              <w:t>Client</w:t>
            </w:r>
            <w:proofErr w:type="gramEnd"/>
            <w:r w:rsidRPr="00304A49">
              <w:rPr>
                <w:rFonts w:ascii="Aptos" w:hAnsi="Aptos"/>
                <w:color w:val="495467"/>
                <w:spacing w:val="-2"/>
              </w:rPr>
              <w:t xml:space="preserve">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4C6D04FA" w14:textId="2BB20CBE" w:rsidR="00033FC7" w:rsidRPr="00666868" w:rsidRDefault="00033FC7" w:rsidP="00190C64">
      <w:pPr>
        <w:pStyle w:val="ListParagraph"/>
        <w:tabs>
          <w:tab w:val="left" w:pos="645"/>
        </w:tabs>
        <w:spacing w:before="79" w:line="292" w:lineRule="auto"/>
        <w:ind w:left="486" w:right="117" w:firstLine="0"/>
        <w:rPr>
          <w:rFonts w:ascii="Aptos" w:hAnsi="Aptos"/>
          <w:b/>
          <w:bCs/>
          <w:color w:val="1D3A5E"/>
        </w:rPr>
      </w:pPr>
      <w:r w:rsidRPr="00666868">
        <w:rPr>
          <w:rFonts w:ascii="Aptos" w:hAnsi="Aptos"/>
          <w:b/>
          <w:bCs/>
          <w:color w:val="1D3A5E"/>
        </w:rPr>
        <w:t>(Recruitment</w:t>
      </w:r>
      <w:r w:rsidR="00A816CA" w:rsidRPr="00666868">
        <w:rPr>
          <w:rFonts w:ascii="Aptos" w:hAnsi="Aptos"/>
          <w:b/>
          <w:bCs/>
          <w:color w:val="1D3A5E"/>
        </w:rPr>
        <w:t>-as-a-</w:t>
      </w:r>
      <w:r w:rsidRPr="00666868">
        <w:rPr>
          <w:rFonts w:ascii="Aptos" w:hAnsi="Aptos"/>
          <w:b/>
          <w:bCs/>
          <w:color w:val="1D3A5E"/>
        </w:rPr>
        <w:t>Service)</w:t>
      </w:r>
    </w:p>
    <w:p w14:paraId="2351ABC4" w14:textId="1152D212" w:rsidR="00666868" w:rsidRPr="00304A49" w:rsidRDefault="00033FC7" w:rsidP="008D3548">
      <w:pPr>
        <w:tabs>
          <w:tab w:val="left" w:pos="645"/>
        </w:tabs>
        <w:spacing w:line="240" w:lineRule="auto"/>
        <w:ind w:left="486" w:right="117"/>
        <w:rPr>
          <w:rFonts w:ascii="Aptos" w:hAnsi="Aptos"/>
          <w:color w:val="495467"/>
          <w:spacing w:val="-2"/>
        </w:rPr>
      </w:pPr>
      <w:r w:rsidRPr="00304A49">
        <w:rPr>
          <w:rFonts w:ascii="Aptos" w:hAnsi="Aptos"/>
          <w:color w:val="495467"/>
          <w:spacing w:val="-2"/>
        </w:rPr>
        <w:t xml:space="preserve">A minimum of </w:t>
      </w:r>
      <w:r w:rsidR="00D76516">
        <w:rPr>
          <w:rFonts w:ascii="Aptos" w:hAnsi="Aptos"/>
          <w:color w:val="495467"/>
          <w:spacing w:val="-2"/>
        </w:rPr>
        <w:t>40</w:t>
      </w:r>
      <w:r w:rsidRPr="00304A49">
        <w:rPr>
          <w:rFonts w:ascii="Aptos" w:hAnsi="Aptos"/>
          <w:color w:val="495467"/>
          <w:spacing w:val="-2"/>
        </w:rPr>
        <w:t xml:space="preserve"> hours applies per role</w:t>
      </w:r>
      <w:r w:rsidR="00393C33" w:rsidRPr="00304A49">
        <w:rPr>
          <w:rFonts w:ascii="Aptos" w:hAnsi="Aptos"/>
          <w:color w:val="495467"/>
          <w:spacing w:val="-2"/>
        </w:rPr>
        <w:t xml:space="preserve"> or project</w:t>
      </w:r>
      <w:r w:rsidRPr="00304A49">
        <w:rPr>
          <w:rFonts w:ascii="Aptos" w:hAnsi="Aptos"/>
          <w:color w:val="495467"/>
          <w:spacing w:val="-2"/>
        </w:rPr>
        <w:t xml:space="preserve"> initiated under Recruitment-as-a-Service. This minimum is billed regardless of hiring outcome.  If multiple roles are active concurrently, the minimum applies per role. If services are paused for more than 30</w:t>
      </w:r>
      <w:r w:rsidR="00BD2347" w:rsidRPr="00304A49">
        <w:rPr>
          <w:rFonts w:ascii="Aptos" w:hAnsi="Aptos"/>
          <w:color w:val="495467"/>
          <w:spacing w:val="-2"/>
        </w:rPr>
        <w:t xml:space="preserve"> </w:t>
      </w:r>
      <w:r w:rsidRPr="00304A49">
        <w:rPr>
          <w:rFonts w:ascii="Aptos" w:hAnsi="Aptos"/>
          <w:color w:val="495467"/>
          <w:spacing w:val="-2"/>
        </w:rPr>
        <w:t>days</w:t>
      </w:r>
      <w:r w:rsidR="00764F67" w:rsidRPr="00304A49">
        <w:rPr>
          <w:rFonts w:ascii="Aptos" w:hAnsi="Aptos"/>
          <w:color w:val="495467"/>
          <w:spacing w:val="-2"/>
        </w:rPr>
        <w:t>, including lack of active roles or Client-requested suspension of services</w:t>
      </w:r>
      <w:r w:rsidR="00D138FB" w:rsidRPr="00304A49">
        <w:rPr>
          <w:rFonts w:ascii="Aptos" w:hAnsi="Aptos"/>
          <w:color w:val="495467"/>
          <w:spacing w:val="-2"/>
        </w:rPr>
        <w:t>,</w:t>
      </w:r>
      <w:r w:rsidRPr="00304A49">
        <w:rPr>
          <w:rFonts w:ascii="Aptos" w:hAnsi="Aptos"/>
          <w:color w:val="495467"/>
          <w:spacing w:val="-2"/>
        </w:rPr>
        <w:t xml:space="preserve"> any new role engagement will be subject to a new minimum commitment</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1D3A5E"/>
        </w:rPr>
        <w:t>(Fractional/ Interim H</w:t>
      </w:r>
      <w:r w:rsidR="00A816CA" w:rsidRPr="00666868">
        <w:rPr>
          <w:rFonts w:ascii="Aptos" w:hAnsi="Aptos"/>
          <w:b/>
          <w:bCs/>
          <w:color w:val="1D3A5E"/>
        </w:rPr>
        <w:t xml:space="preserve">uman </w:t>
      </w:r>
      <w:r w:rsidRPr="00666868">
        <w:rPr>
          <w:rFonts w:ascii="Aptos" w:hAnsi="Aptos"/>
          <w:b/>
          <w:bCs/>
          <w:color w:val="1D3A5E"/>
        </w:rPr>
        <w:t>R</w:t>
      </w:r>
      <w:r w:rsidR="00A816CA" w:rsidRPr="00666868">
        <w:rPr>
          <w:rFonts w:ascii="Aptos" w:hAnsi="Aptos"/>
          <w:b/>
          <w:bCs/>
          <w:color w:val="1D3A5E"/>
        </w:rPr>
        <w:t>esources</w:t>
      </w:r>
      <w:r w:rsidRPr="00666868">
        <w:rPr>
          <w:rFonts w:ascii="Aptos" w:hAnsi="Aptos"/>
          <w:b/>
          <w:bCs/>
          <w:color w:val="1D3A5E"/>
        </w:rPr>
        <w:t xml:space="preserve"> Services)</w:t>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495467"/>
          <w:spacing w:val="-2"/>
        </w:rPr>
        <w:t xml:space="preserve">This service </w:t>
      </w:r>
      <w:proofErr w:type="gramStart"/>
      <w:r w:rsidRPr="00304A49">
        <w:rPr>
          <w:rFonts w:ascii="Aptos" w:hAnsi="Aptos"/>
          <w:color w:val="495467"/>
          <w:spacing w:val="-2"/>
        </w:rPr>
        <w:t>offering</w:t>
      </w:r>
      <w:proofErr w:type="gramEnd"/>
      <w:r w:rsidRPr="00304A49">
        <w:rPr>
          <w:rFonts w:ascii="Aptos" w:hAnsi="Aptos"/>
          <w:color w:val="495467"/>
          <w:spacing w:val="-2"/>
        </w:rPr>
        <w:t xml:space="preserve"> requires a minimum commitment of four (4) hours per week. If the Company does not utilize at least four (4) hours per week for a period of (4) weeks, TOC may reevaluate the service level and propose transition to a different service offering, including On-call Support. If the Company does not respond to TOC’s notice within five (5) business days, TOC may transition the services to On-call Support.</w:t>
      </w:r>
      <w:r w:rsidR="00764F67" w:rsidRPr="00304A49">
        <w:rPr>
          <w:rFonts w:ascii="Aptos" w:hAnsi="Aptos"/>
          <w:color w:val="495467"/>
          <w:spacing w:val="-2"/>
        </w:rPr>
        <w:t xml:space="preserve">  </w:t>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0EEBD4A0" w14:textId="05FCC880"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D80F39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8675D2">
        <w:rPr>
          <w:rFonts w:ascii="Aptos" w:hAnsi="Aptos"/>
          <w:color w:val="1D3A5E"/>
        </w:rPr>
        <w:t>3</w:t>
      </w:r>
      <w:r w:rsidR="006D2B79">
        <w:rPr>
          <w:rFonts w:ascii="Aptos" w:hAnsi="Aptos"/>
          <w:color w:val="1D3A5E"/>
        </w:rPr>
        <w:t xml:space="preserve">.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16">
              <w:r w:rsidRPr="00AC72CC">
                <w:rPr>
                  <w:rFonts w:ascii="Aptos" w:hAnsi="Aptos"/>
                  <w:color w:val="495467"/>
                  <w:spacing w:val="-2"/>
                </w:rPr>
                <w:t>operations@tocgrp.com</w:t>
              </w:r>
            </w:hyperlink>
          </w:p>
        </w:tc>
      </w:tr>
      <w:tr w:rsidR="00B01E80" w:rsidRPr="00F92C20" w14:paraId="6A1CBF42" w14:textId="77777777">
        <w:trPr>
          <w:trHeight w:val="1030"/>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3E7034EC" w:rsidR="00B01E80" w:rsidRPr="00F92C20" w:rsidRDefault="006D2B79" w:rsidP="006D2B79">
      <w:pPr>
        <w:pStyle w:val="Heading2"/>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149B363"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sidR="008675D2">
        <w:rPr>
          <w:rFonts w:ascii="Aptos" w:hAnsi="Aptos"/>
          <w:color w:val="1D3A5E"/>
          <w:spacing w:val="-2"/>
        </w:rPr>
        <w:t>4</w:t>
      </w:r>
      <w:r>
        <w:rPr>
          <w:rFonts w:ascii="Aptos" w:hAnsi="Aptos"/>
          <w:color w:val="1D3A5E"/>
          <w:spacing w:val="-2"/>
        </w:rPr>
        <w:t xml:space="preserve">.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09A2A10E" w:rsidR="00B01E80" w:rsidRDefault="00195302" w:rsidP="00A26C7B">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 xml:space="preserve">The parties, intending to be legally bound, have executed this Professional Services Agreement as of </w:t>
      </w:r>
      <w:r w:rsidR="00AC20ED" w:rsidRPr="0037150A">
        <w:rPr>
          <w:rFonts w:ascii="Aptos" w:hAnsi="Aptos"/>
          <w:color w:val="495467"/>
          <w:spacing w:val="-2"/>
          <w:sz w:val="22"/>
          <w:szCs w:val="22"/>
        </w:rPr>
        <w:fldChar w:fldCharType="begin"/>
      </w:r>
      <w:r w:rsidR="00AC20ED" w:rsidRPr="0037150A">
        <w:rPr>
          <w:rFonts w:ascii="Aptos" w:hAnsi="Aptos"/>
          <w:color w:val="495467"/>
          <w:spacing w:val="-2"/>
          <w:sz w:val="22"/>
          <w:szCs w:val="22"/>
        </w:rPr>
        <w:instrText xml:space="preserve"> DATE \@ "MMMM d, yyyy" </w:instrText>
      </w:r>
      <w:r w:rsidR="00AC20ED" w:rsidRPr="0037150A">
        <w:rPr>
          <w:rFonts w:ascii="Aptos" w:hAnsi="Aptos"/>
          <w:color w:val="495467"/>
          <w:spacing w:val="-2"/>
          <w:sz w:val="22"/>
          <w:szCs w:val="22"/>
        </w:rPr>
        <w:fldChar w:fldCharType="separate"/>
      </w:r>
      <w:r w:rsidR="002028F1">
        <w:rPr>
          <w:rFonts w:ascii="Aptos" w:hAnsi="Aptos"/>
          <w:noProof/>
          <w:color w:val="495467"/>
          <w:spacing w:val="-2"/>
          <w:sz w:val="22"/>
          <w:szCs w:val="22"/>
        </w:rPr>
        <w:t>July 17, 2026</w:t>
      </w:r>
      <w:r w:rsidR="00AC20ED" w:rsidRPr="0037150A">
        <w:rPr>
          <w:rFonts w:ascii="Aptos" w:hAnsi="Aptos"/>
          <w:color w:val="495467"/>
          <w:spacing w:val="-2"/>
          <w:sz w:val="22"/>
          <w:szCs w:val="22"/>
        </w:rPr>
        <w:fldChar w:fldCharType="end"/>
      </w:r>
      <w:r w:rsidRPr="0037150A">
        <w:rPr>
          <w:rFonts w:ascii="Aptos" w:hAnsi="Aptos"/>
          <w:color w:val="495467"/>
          <w:spacing w:val="-2"/>
          <w:sz w:val="22"/>
          <w:szCs w:val="22"/>
        </w:rPr>
        <w:t>.</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rsidP="008675D2">
      <w:pPr>
        <w:pStyle w:val="BodyText"/>
        <w:spacing w:line="240" w:lineRule="exac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trPr>
        <w:tc>
          <w:tcPr>
            <w:tcW w:w="5634" w:type="dxa"/>
          </w:tcPr>
          <w:p w14:paraId="5B352747" w14:textId="78F8CBD9" w:rsidR="00CD2941" w:rsidRPr="00897F8C" w:rsidRDefault="00CD2941" w:rsidP="008675D2">
            <w:pPr>
              <w:pStyle w:val="Heading4"/>
              <w:tabs>
                <w:tab w:val="left" w:pos="5807"/>
              </w:tabs>
              <w:spacing w:line="240" w:lineRule="exact"/>
              <w:ind w:left="0"/>
              <w:rPr>
                <w:rFonts w:ascii="Aptos" w:hAnsi="Aptos"/>
                <w:color w:val="495467"/>
                <w:spacing w:val="-2"/>
                <w:sz w:val="28"/>
                <w:szCs w:val="28"/>
              </w:rPr>
            </w:pPr>
            <w:r w:rsidRPr="00897F8C">
              <w:rPr>
                <w:rFonts w:ascii="Aptos" w:hAnsi="Aptos"/>
                <w:color w:val="EE0000"/>
                <w:spacing w:val="-2"/>
                <w:sz w:val="28"/>
                <w:szCs w:val="28"/>
              </w:rPr>
              <w:t>Company Name</w:t>
            </w:r>
          </w:p>
        </w:tc>
        <w:tc>
          <w:tcPr>
            <w:tcW w:w="5634" w:type="dxa"/>
          </w:tcPr>
          <w:p w14:paraId="2130C28F" w14:textId="6D859C2F" w:rsidR="00CD2941" w:rsidRPr="00897F8C" w:rsidRDefault="00CD2941" w:rsidP="008675D2">
            <w:pPr>
              <w:pStyle w:val="Heading4"/>
              <w:tabs>
                <w:tab w:val="left" w:pos="5807"/>
              </w:tabs>
              <w:spacing w:line="240" w:lineRule="exact"/>
              <w:ind w:left="0"/>
              <w:rPr>
                <w:rFonts w:ascii="Aptos" w:hAnsi="Aptos"/>
                <w:color w:val="495467"/>
                <w:spacing w:val="-2"/>
                <w:sz w:val="28"/>
                <w:szCs w:val="28"/>
              </w:rPr>
            </w:pPr>
            <w:r w:rsidRPr="00897F8C">
              <w:rPr>
                <w:rFonts w:ascii="Aptos" w:hAnsi="Aptos"/>
                <w:color w:val="495467"/>
                <w:spacing w:val="-2"/>
                <w:sz w:val="28"/>
                <w:szCs w:val="28"/>
              </w:rPr>
              <w:t>The O'Connor Group</w:t>
            </w:r>
          </w:p>
        </w:tc>
      </w:tr>
      <w:tr w:rsidR="00CD2941" w14:paraId="4D27B82A" w14:textId="77777777" w:rsidTr="00263C86">
        <w:trPr>
          <w:trHeight w:val="779"/>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577C877"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5529143"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Name</w:t>
            </w:r>
            <w:r w:rsidR="0037150A">
              <w:rPr>
                <w:rFonts w:ascii="Aptos" w:hAnsi="Aptos"/>
                <w:b w:val="0"/>
                <w:bCs w:val="0"/>
                <w:color w:val="495467"/>
                <w:spacing w:val="-2"/>
                <w:sz w:val="22"/>
                <w:szCs w:val="22"/>
              </w:rPr>
              <w:t>:</w:t>
            </w:r>
          </w:p>
        </w:tc>
        <w:tc>
          <w:tcPr>
            <w:tcW w:w="5634" w:type="dxa"/>
            <w:vAlign w:val="bottom"/>
          </w:tcPr>
          <w:p w14:paraId="76CFAD9F" w14:textId="666080B4"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Name</w:t>
            </w:r>
            <w:r w:rsidR="0037150A">
              <w:rPr>
                <w:rFonts w:ascii="Aptos" w:hAnsi="Aptos"/>
                <w:b w:val="0"/>
                <w:bCs w:val="0"/>
                <w:color w:val="495467"/>
                <w:spacing w:val="-2"/>
                <w:sz w:val="22"/>
                <w:szCs w:val="22"/>
              </w:rPr>
              <w:t xml:space="preserve">: </w:t>
            </w:r>
            <w:r w:rsidR="002329EB" w:rsidRPr="002329EB">
              <w:rPr>
                <w:rFonts w:ascii="Aptos" w:hAnsi="Aptos"/>
                <w:b w:val="0"/>
                <w:bCs w:val="0"/>
                <w:color w:val="495467"/>
                <w:spacing w:val="-2"/>
                <w:sz w:val="22"/>
                <w:szCs w:val="22"/>
              </w:rPr>
              <w:t>Barbara Rader</w:t>
            </w:r>
          </w:p>
        </w:tc>
      </w:tr>
      <w:tr w:rsidR="00CD2941" w14:paraId="7622C593" w14:textId="77777777" w:rsidTr="00263C86">
        <w:trPr>
          <w:trHeight w:val="456"/>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Title</w:t>
            </w:r>
            <w:r w:rsidR="0037150A">
              <w:rPr>
                <w:rFonts w:ascii="Aptos" w:hAnsi="Aptos"/>
                <w:b w:val="0"/>
                <w:bCs w:val="0"/>
                <w:color w:val="495467"/>
                <w:spacing w:val="-2"/>
                <w:sz w:val="22"/>
                <w:szCs w:val="22"/>
              </w:rPr>
              <w:t>:</w:t>
            </w:r>
          </w:p>
        </w:tc>
        <w:tc>
          <w:tcPr>
            <w:tcW w:w="5634" w:type="dxa"/>
            <w:vAlign w:val="bottom"/>
          </w:tcPr>
          <w:p w14:paraId="69301F04" w14:textId="6BFB0E3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Title</w:t>
            </w:r>
            <w:r w:rsidR="0037150A">
              <w:rPr>
                <w:rFonts w:ascii="Aptos" w:hAnsi="Aptos"/>
                <w:b w:val="0"/>
                <w:bCs w:val="0"/>
                <w:color w:val="495467"/>
                <w:spacing w:val="-2"/>
                <w:sz w:val="22"/>
                <w:szCs w:val="22"/>
              </w:rPr>
              <w:t xml:space="preserve">: </w:t>
            </w:r>
            <w:r w:rsidR="00001785" w:rsidRPr="00001785">
              <w:rPr>
                <w:rFonts w:ascii="Aptos" w:hAnsi="Aptos"/>
                <w:b w:val="0"/>
                <w:bCs w:val="0"/>
                <w:color w:val="495467"/>
                <w:spacing w:val="-2"/>
                <w:sz w:val="22"/>
                <w:szCs w:val="22"/>
              </w:rPr>
              <w:t>Director of Client Engagement and Growth</w:t>
            </w:r>
          </w:p>
        </w:tc>
      </w:tr>
      <w:tr w:rsidR="00CD2941" w14:paraId="23D07E4E" w14:textId="77777777" w:rsidTr="00263C86">
        <w:trPr>
          <w:trHeight w:val="405"/>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Date:</w:t>
            </w:r>
          </w:p>
        </w:tc>
      </w:tr>
      <w:tr w:rsidR="00263C86" w14:paraId="2AA80AE9" w14:textId="77777777" w:rsidTr="00263C86">
        <w:trPr>
          <w:trHeight w:val="405"/>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sectPr w:rsidR="00B01E80" w:rsidRPr="00F92C20"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5934" w14:textId="77777777" w:rsidR="00A56321" w:rsidRDefault="00A56321" w:rsidP="008F6B6F">
      <w:r>
        <w:separator/>
      </w:r>
    </w:p>
  </w:endnote>
  <w:endnote w:type="continuationSeparator" w:id="0">
    <w:p w14:paraId="380CDA9A" w14:textId="77777777" w:rsidR="00A56321" w:rsidRDefault="00A56321"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A87C" w14:textId="77777777" w:rsidR="00A56321" w:rsidRDefault="00A56321" w:rsidP="008F6B6F">
      <w:r>
        <w:separator/>
      </w:r>
    </w:p>
  </w:footnote>
  <w:footnote w:type="continuationSeparator" w:id="0">
    <w:p w14:paraId="3115C3A8" w14:textId="77777777" w:rsidR="00A56321" w:rsidRDefault="00A56321"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01785"/>
    <w:rsid w:val="00010B3F"/>
    <w:rsid w:val="00011CD1"/>
    <w:rsid w:val="00021DB3"/>
    <w:rsid w:val="00023529"/>
    <w:rsid w:val="00033FC7"/>
    <w:rsid w:val="0004698D"/>
    <w:rsid w:val="00053379"/>
    <w:rsid w:val="000539E0"/>
    <w:rsid w:val="000766A6"/>
    <w:rsid w:val="0008245A"/>
    <w:rsid w:val="000879B6"/>
    <w:rsid w:val="0009765B"/>
    <w:rsid w:val="000C1BD1"/>
    <w:rsid w:val="000C7B6D"/>
    <w:rsid w:val="000E10F1"/>
    <w:rsid w:val="000E6237"/>
    <w:rsid w:val="000F612B"/>
    <w:rsid w:val="00101C09"/>
    <w:rsid w:val="00103CC0"/>
    <w:rsid w:val="00103FE2"/>
    <w:rsid w:val="001063C1"/>
    <w:rsid w:val="00107635"/>
    <w:rsid w:val="00112DB9"/>
    <w:rsid w:val="00113127"/>
    <w:rsid w:val="001176C1"/>
    <w:rsid w:val="0012766F"/>
    <w:rsid w:val="00131BAF"/>
    <w:rsid w:val="00145B68"/>
    <w:rsid w:val="00164B9A"/>
    <w:rsid w:val="00166326"/>
    <w:rsid w:val="00177069"/>
    <w:rsid w:val="00180819"/>
    <w:rsid w:val="00180945"/>
    <w:rsid w:val="001832BF"/>
    <w:rsid w:val="00185603"/>
    <w:rsid w:val="00190C64"/>
    <w:rsid w:val="00195302"/>
    <w:rsid w:val="001B35DA"/>
    <w:rsid w:val="001D2AA3"/>
    <w:rsid w:val="001D3A9F"/>
    <w:rsid w:val="001D58BD"/>
    <w:rsid w:val="001F3F45"/>
    <w:rsid w:val="002028F1"/>
    <w:rsid w:val="00217B2C"/>
    <w:rsid w:val="002329EB"/>
    <w:rsid w:val="002336DD"/>
    <w:rsid w:val="00250188"/>
    <w:rsid w:val="00255AE2"/>
    <w:rsid w:val="00263C86"/>
    <w:rsid w:val="00271419"/>
    <w:rsid w:val="0027347E"/>
    <w:rsid w:val="00274AF1"/>
    <w:rsid w:val="002832B4"/>
    <w:rsid w:val="00285F89"/>
    <w:rsid w:val="00292CA8"/>
    <w:rsid w:val="00294C67"/>
    <w:rsid w:val="002B0C5A"/>
    <w:rsid w:val="002B4EEB"/>
    <w:rsid w:val="002D2D05"/>
    <w:rsid w:val="00304A49"/>
    <w:rsid w:val="0030587D"/>
    <w:rsid w:val="00312CE9"/>
    <w:rsid w:val="00321218"/>
    <w:rsid w:val="00324CFB"/>
    <w:rsid w:val="00325EA5"/>
    <w:rsid w:val="00336551"/>
    <w:rsid w:val="00341567"/>
    <w:rsid w:val="00344459"/>
    <w:rsid w:val="00352093"/>
    <w:rsid w:val="0037150A"/>
    <w:rsid w:val="00372545"/>
    <w:rsid w:val="003765C7"/>
    <w:rsid w:val="003859E8"/>
    <w:rsid w:val="00393C33"/>
    <w:rsid w:val="00393F80"/>
    <w:rsid w:val="00397227"/>
    <w:rsid w:val="00397FF7"/>
    <w:rsid w:val="003A14E0"/>
    <w:rsid w:val="003B7D5E"/>
    <w:rsid w:val="003C12F4"/>
    <w:rsid w:val="003C52FA"/>
    <w:rsid w:val="003D0327"/>
    <w:rsid w:val="003D26DC"/>
    <w:rsid w:val="003F005E"/>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5224"/>
    <w:rsid w:val="00515538"/>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D3421"/>
    <w:rsid w:val="005D38F6"/>
    <w:rsid w:val="005D7C83"/>
    <w:rsid w:val="005E0917"/>
    <w:rsid w:val="005E126A"/>
    <w:rsid w:val="005F15E2"/>
    <w:rsid w:val="005F5F00"/>
    <w:rsid w:val="006100C5"/>
    <w:rsid w:val="006117F7"/>
    <w:rsid w:val="0061466D"/>
    <w:rsid w:val="00620DE0"/>
    <w:rsid w:val="0062339B"/>
    <w:rsid w:val="00625A10"/>
    <w:rsid w:val="006450C6"/>
    <w:rsid w:val="00651603"/>
    <w:rsid w:val="00654795"/>
    <w:rsid w:val="00666868"/>
    <w:rsid w:val="006839D5"/>
    <w:rsid w:val="006B657B"/>
    <w:rsid w:val="006B6986"/>
    <w:rsid w:val="006D196F"/>
    <w:rsid w:val="006D1F17"/>
    <w:rsid w:val="006D2B79"/>
    <w:rsid w:val="006D6487"/>
    <w:rsid w:val="006F744C"/>
    <w:rsid w:val="006F7EF9"/>
    <w:rsid w:val="00700FD7"/>
    <w:rsid w:val="007119CD"/>
    <w:rsid w:val="007139C2"/>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0227"/>
    <w:rsid w:val="00792471"/>
    <w:rsid w:val="007937CF"/>
    <w:rsid w:val="00793E22"/>
    <w:rsid w:val="007A5D32"/>
    <w:rsid w:val="007B0BE0"/>
    <w:rsid w:val="007C019D"/>
    <w:rsid w:val="007C2D64"/>
    <w:rsid w:val="007D04BD"/>
    <w:rsid w:val="007F535A"/>
    <w:rsid w:val="008032CD"/>
    <w:rsid w:val="00821C0E"/>
    <w:rsid w:val="00825220"/>
    <w:rsid w:val="00850DD7"/>
    <w:rsid w:val="0085370D"/>
    <w:rsid w:val="008675D2"/>
    <w:rsid w:val="00874BBD"/>
    <w:rsid w:val="0088052C"/>
    <w:rsid w:val="008862AD"/>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777C8"/>
    <w:rsid w:val="009836CE"/>
    <w:rsid w:val="009866B6"/>
    <w:rsid w:val="0099014D"/>
    <w:rsid w:val="009B0A65"/>
    <w:rsid w:val="009B0E98"/>
    <w:rsid w:val="009B387C"/>
    <w:rsid w:val="009C2890"/>
    <w:rsid w:val="009E5823"/>
    <w:rsid w:val="009F360D"/>
    <w:rsid w:val="009F5458"/>
    <w:rsid w:val="00A00C1F"/>
    <w:rsid w:val="00A05C59"/>
    <w:rsid w:val="00A166B6"/>
    <w:rsid w:val="00A2289C"/>
    <w:rsid w:val="00A2346A"/>
    <w:rsid w:val="00A2347D"/>
    <w:rsid w:val="00A26C7B"/>
    <w:rsid w:val="00A27199"/>
    <w:rsid w:val="00A379B4"/>
    <w:rsid w:val="00A40D8E"/>
    <w:rsid w:val="00A4362D"/>
    <w:rsid w:val="00A4568F"/>
    <w:rsid w:val="00A503A3"/>
    <w:rsid w:val="00A56321"/>
    <w:rsid w:val="00A56539"/>
    <w:rsid w:val="00A56D6C"/>
    <w:rsid w:val="00A62D35"/>
    <w:rsid w:val="00A63FAC"/>
    <w:rsid w:val="00A816CA"/>
    <w:rsid w:val="00A81B62"/>
    <w:rsid w:val="00A85F7A"/>
    <w:rsid w:val="00A941A2"/>
    <w:rsid w:val="00A95534"/>
    <w:rsid w:val="00AA077C"/>
    <w:rsid w:val="00AB3BA1"/>
    <w:rsid w:val="00AB7196"/>
    <w:rsid w:val="00AC20ED"/>
    <w:rsid w:val="00AC5F0C"/>
    <w:rsid w:val="00AC7046"/>
    <w:rsid w:val="00AC72CC"/>
    <w:rsid w:val="00AD1C96"/>
    <w:rsid w:val="00AD2BEA"/>
    <w:rsid w:val="00AE25BE"/>
    <w:rsid w:val="00B01E80"/>
    <w:rsid w:val="00B027B0"/>
    <w:rsid w:val="00B1362C"/>
    <w:rsid w:val="00B16DE7"/>
    <w:rsid w:val="00B63FEE"/>
    <w:rsid w:val="00B8203F"/>
    <w:rsid w:val="00B8251F"/>
    <w:rsid w:val="00B841B8"/>
    <w:rsid w:val="00B92FEA"/>
    <w:rsid w:val="00BB0956"/>
    <w:rsid w:val="00BC6B20"/>
    <w:rsid w:val="00BD2347"/>
    <w:rsid w:val="00BE2ADE"/>
    <w:rsid w:val="00BF15FD"/>
    <w:rsid w:val="00BF35F7"/>
    <w:rsid w:val="00C1016C"/>
    <w:rsid w:val="00C16602"/>
    <w:rsid w:val="00C2122D"/>
    <w:rsid w:val="00C27497"/>
    <w:rsid w:val="00C3737D"/>
    <w:rsid w:val="00C54FE0"/>
    <w:rsid w:val="00C80D98"/>
    <w:rsid w:val="00C8594B"/>
    <w:rsid w:val="00C85FE7"/>
    <w:rsid w:val="00CA16D3"/>
    <w:rsid w:val="00CA407F"/>
    <w:rsid w:val="00CA7F04"/>
    <w:rsid w:val="00CC1515"/>
    <w:rsid w:val="00CC6127"/>
    <w:rsid w:val="00CC7B6F"/>
    <w:rsid w:val="00CD2941"/>
    <w:rsid w:val="00CD3D61"/>
    <w:rsid w:val="00CE023B"/>
    <w:rsid w:val="00CF031C"/>
    <w:rsid w:val="00CF04AC"/>
    <w:rsid w:val="00D061CB"/>
    <w:rsid w:val="00D138FB"/>
    <w:rsid w:val="00D1519F"/>
    <w:rsid w:val="00D33D46"/>
    <w:rsid w:val="00D46DD4"/>
    <w:rsid w:val="00D56413"/>
    <w:rsid w:val="00D7229F"/>
    <w:rsid w:val="00D76516"/>
    <w:rsid w:val="00D76B79"/>
    <w:rsid w:val="00D80A19"/>
    <w:rsid w:val="00DB620D"/>
    <w:rsid w:val="00DD2A2C"/>
    <w:rsid w:val="00DD4894"/>
    <w:rsid w:val="00DE180B"/>
    <w:rsid w:val="00DE6838"/>
    <w:rsid w:val="00DF2BAE"/>
    <w:rsid w:val="00DF74DA"/>
    <w:rsid w:val="00DF791D"/>
    <w:rsid w:val="00E01E4A"/>
    <w:rsid w:val="00E06727"/>
    <w:rsid w:val="00E20B79"/>
    <w:rsid w:val="00E22A42"/>
    <w:rsid w:val="00E31ADE"/>
    <w:rsid w:val="00E46D07"/>
    <w:rsid w:val="00EA6003"/>
    <w:rsid w:val="00EA648E"/>
    <w:rsid w:val="00EB47C2"/>
    <w:rsid w:val="00EC275D"/>
    <w:rsid w:val="00EE63FF"/>
    <w:rsid w:val="00EF12FE"/>
    <w:rsid w:val="00F134C0"/>
    <w:rsid w:val="00F40077"/>
    <w:rsid w:val="00F508A3"/>
    <w:rsid w:val="00F50C79"/>
    <w:rsid w:val="00F629B1"/>
    <w:rsid w:val="00F65EAC"/>
    <w:rsid w:val="00F65FD1"/>
    <w:rsid w:val="00F67502"/>
    <w:rsid w:val="00F679AE"/>
    <w:rsid w:val="00F71705"/>
    <w:rsid w:val="00F7463A"/>
    <w:rsid w:val="00F92C20"/>
    <w:rsid w:val="00FB318E"/>
    <w:rsid w:val="00FB5260"/>
    <w:rsid w:val="00FC68EE"/>
    <w:rsid w:val="00FD23A0"/>
    <w:rsid w:val="00FF3191"/>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operations@tocgrp.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customXml/itemProps3.xml><?xml version="1.0" encoding="utf-8"?>
<ds:datastoreItem xmlns:ds="http://schemas.openxmlformats.org/officeDocument/2006/customXml" ds:itemID="{0E002077-EF2C-4945-9167-03A3A472EA1D}">
  <ds:schemaRefs>
    <ds:schemaRef ds:uri="http://schemas.microsoft.com/sharepoint/v3/contenttype/forms"/>
  </ds:schemaRefs>
</ds:datastoreItem>
</file>

<file path=customXml/itemProps4.xml><?xml version="1.0" encoding="utf-8"?>
<ds:datastoreItem xmlns:ds="http://schemas.openxmlformats.org/officeDocument/2006/customXml" ds:itemID="{175F79DD-B2CE-420A-80C1-79E8795E820B}">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5.xml><?xml version="1.0" encoding="utf-8"?>
<ds:datastoreItem xmlns:ds="http://schemas.openxmlformats.org/officeDocument/2006/customXml" ds:itemID="{8A148262-96E6-40AB-8810-513B4153C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733</Words>
  <Characters>4184</Characters>
  <Application>Microsoft Office Word</Application>
  <DocSecurity>0</DocSecurity>
  <Lines>34</Lines>
  <Paragraphs>9</Paragraphs>
  <ScaleCrop>false</ScaleCrop>
  <Company>The O’Connor Group</Company>
  <LinksUpToDate>false</LinksUpToDate>
  <CharactersWithSpaces>4908</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10</cp:revision>
  <dcterms:created xsi:type="dcterms:W3CDTF">2026-06-29T19:43:00Z</dcterms:created>
  <dcterms:modified xsi:type="dcterms:W3CDTF">2026-07-17T14:00:00Z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