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11/1/2024</w:t>
      </w:r>
    </w:p>
    <w:p w:rsidR="00000000" w:rsidDel="00000000" w:rsidP="00000000" w:rsidRDefault="00000000" w:rsidRPr="00000000" w14:paraId="00000002">
      <w:pPr>
        <w:rPr/>
      </w:pPr>
      <w:r w:rsidDel="00000000" w:rsidR="00000000" w:rsidRPr="00000000">
        <w:rPr>
          <w:rtl w:val="0"/>
        </w:rPr>
        <w:t xml:space="preserve">D971 - Mobile Application Development Using C#</w:t>
      </w:r>
    </w:p>
    <w:p w:rsidR="00000000" w:rsidDel="00000000" w:rsidP="00000000" w:rsidRDefault="00000000" w:rsidRPr="00000000" w14:paraId="00000003">
      <w:pPr>
        <w:rPr/>
      </w:pPr>
      <w:r w:rsidDel="00000000" w:rsidR="00000000" w:rsidRPr="00000000">
        <w:rPr>
          <w:rtl w:val="0"/>
        </w:rPr>
        <w:t xml:space="preserve">Katelynn Perry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Requirement D2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There were several changes between my initial wireframes and the completed state of the application. However, in part D1 I walked through all of the differences between the wireframe and completed app, and listed why those changes were made as well as any appearance inconsistencies. For example, the text boxes in my wireframe look different than the text input boxes in the final app because at the time of designing the wireframe, I did not know what an Android text box looked like. </w:t>
      </w:r>
    </w:p>
    <w:p w:rsidR="00000000" w:rsidDel="00000000" w:rsidP="00000000" w:rsidRDefault="00000000" w:rsidRPr="00000000" w14:paraId="00000008">
      <w:pPr>
        <w:ind w:firstLine="720"/>
        <w:rPr/>
      </w:pPr>
      <w:r w:rsidDel="00000000" w:rsidR="00000000" w:rsidRPr="00000000">
        <w:rPr>
          <w:rtl w:val="0"/>
        </w:rPr>
        <w:t xml:space="preserve">There were a few design changes, such as adding a cancel button or making the delete button red, but these were for the benefit of the user experience. Besides the few changes mentioned in part D1, the wireframes align with the completed application.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