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ADA3" w14:textId="016895C4" w:rsidR="00D767F7" w:rsidRDefault="0066416B" w:rsidP="0066416B">
      <w:pPr>
        <w:spacing w:line="360" w:lineRule="auto"/>
        <w:rPr>
          <w:rFonts w:ascii="Times New Roman" w:eastAsia="Times New Roman" w:hAnsi="Times New Roman" w:cs="Times New Roman"/>
        </w:rPr>
      </w:pPr>
      <w:r w:rsidRPr="0066416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CC441B" wp14:editId="33987321">
            <wp:simplePos x="0" y="0"/>
            <wp:positionH relativeFrom="column">
              <wp:posOffset>4733925</wp:posOffset>
            </wp:positionH>
            <wp:positionV relativeFrom="paragraph">
              <wp:posOffset>0</wp:posOffset>
            </wp:positionV>
            <wp:extent cx="1683385" cy="2524125"/>
            <wp:effectExtent l="0" t="0" r="5715" b="3175"/>
            <wp:wrapSquare wrapText="bothSides"/>
            <wp:docPr id="3" name="Picture 3" descr="Cottonwood forest along the Rio Grande. (c) albuquerqueherbalism, all rights reser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ttonwood forest along the Rio Grande. (c) albuquerqueherbalism, all rights reserv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7F7" w:rsidRPr="00D767F7">
        <w:rPr>
          <w:rFonts w:ascii="Times New Roman" w:eastAsia="Times New Roman" w:hAnsi="Times New Roman" w:cs="Times New Roman"/>
          <w:i/>
          <w:iCs/>
        </w:rPr>
        <w:t xml:space="preserve">Populus </w:t>
      </w:r>
      <w:proofErr w:type="spellStart"/>
      <w:r w:rsidR="00D767F7" w:rsidRPr="00D767F7">
        <w:rPr>
          <w:rFonts w:ascii="Times New Roman" w:eastAsia="Times New Roman" w:hAnsi="Times New Roman" w:cs="Times New Roman"/>
          <w:i/>
          <w:iCs/>
        </w:rPr>
        <w:t>deltoides</w:t>
      </w:r>
      <w:proofErr w:type="spellEnd"/>
      <w:r w:rsidR="00D767F7" w:rsidRPr="00D767F7">
        <w:rPr>
          <w:rFonts w:ascii="Times New Roman" w:eastAsia="Times New Roman" w:hAnsi="Times New Roman" w:cs="Times New Roman"/>
          <w:i/>
          <w:iCs/>
        </w:rPr>
        <w:t xml:space="preserve"> </w:t>
      </w:r>
      <w:r w:rsidR="00D767F7" w:rsidRPr="00D767F7">
        <w:rPr>
          <w:rFonts w:ascii="Times New Roman" w:eastAsia="Times New Roman" w:hAnsi="Times New Roman" w:cs="Times New Roman"/>
        </w:rPr>
        <w:t>ssp.</w:t>
      </w:r>
      <w:r w:rsidR="00D767F7" w:rsidRPr="00D767F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D767F7" w:rsidRPr="00D767F7">
        <w:rPr>
          <w:rFonts w:ascii="Times New Roman" w:eastAsia="Times New Roman" w:hAnsi="Times New Roman" w:cs="Times New Roman"/>
          <w:i/>
          <w:iCs/>
        </w:rPr>
        <w:t>w</w:t>
      </w:r>
      <w:r w:rsidR="00D767F7" w:rsidRPr="00D767F7">
        <w:rPr>
          <w:rFonts w:ascii="Times New Roman" w:eastAsia="Times New Roman" w:hAnsi="Times New Roman" w:cs="Times New Roman"/>
          <w:i/>
          <w:iCs/>
        </w:rPr>
        <w:t>islizenii</w:t>
      </w:r>
      <w:proofErr w:type="spellEnd"/>
      <w:r w:rsidR="00D767F7" w:rsidRPr="00D767F7">
        <w:rPr>
          <w:rFonts w:ascii="Times New Roman" w:eastAsia="Times New Roman" w:hAnsi="Times New Roman" w:cs="Times New Roman"/>
        </w:rPr>
        <w:t>, Rio Grande Cottonwood</w:t>
      </w:r>
    </w:p>
    <w:p w14:paraId="6575E6B8" w14:textId="60B44E88" w:rsidR="00D767F7" w:rsidRDefault="00D767F7" w:rsidP="0066416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Rio Grande cottonwood tree is a </w:t>
      </w:r>
      <w:r w:rsidR="00811A7D">
        <w:rPr>
          <w:rFonts w:ascii="Times New Roman" w:eastAsia="Times New Roman" w:hAnsi="Times New Roman" w:cs="Times New Roman"/>
        </w:rPr>
        <w:t xml:space="preserve">popular </w:t>
      </w:r>
      <w:r>
        <w:rPr>
          <w:rFonts w:ascii="Times New Roman" w:eastAsia="Times New Roman" w:hAnsi="Times New Roman" w:cs="Times New Roman"/>
        </w:rPr>
        <w:t>tree sp</w:t>
      </w:r>
      <w:r w:rsidR="00872135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cies native to New Mexico</w:t>
      </w:r>
      <w:r w:rsidR="0066416B">
        <w:rPr>
          <w:rFonts w:ascii="Times New Roman" w:eastAsia="Times New Roman" w:hAnsi="Times New Roman" w:cs="Times New Roman"/>
        </w:rPr>
        <w:t xml:space="preserve"> that can grow up to </w:t>
      </w:r>
      <w:r w:rsidR="00CA4053">
        <w:rPr>
          <w:rFonts w:ascii="Times New Roman" w:eastAsia="Times New Roman" w:hAnsi="Times New Roman" w:cs="Times New Roman"/>
        </w:rPr>
        <w:t>100 feet tall</w:t>
      </w:r>
      <w:r w:rsidR="00811A7D">
        <w:rPr>
          <w:rFonts w:ascii="Times New Roman" w:eastAsia="Times New Roman" w:hAnsi="Times New Roman" w:cs="Times New Roman"/>
        </w:rPr>
        <w:t xml:space="preserve">. Since this species only grows near the river, it is highly associated with water </w:t>
      </w:r>
      <w:r w:rsidR="0066416B" w:rsidRPr="0066416B">
        <w:rPr>
          <w:rFonts w:ascii="Times New Roman" w:eastAsia="Times New Roman" w:hAnsi="Times New Roman" w:cs="Times New Roman"/>
        </w:rPr>
        <w:fldChar w:fldCharType="begin"/>
      </w:r>
      <w:r w:rsidR="0066416B" w:rsidRPr="0066416B">
        <w:rPr>
          <w:rFonts w:ascii="Times New Roman" w:eastAsia="Times New Roman" w:hAnsi="Times New Roman" w:cs="Times New Roman"/>
        </w:rPr>
        <w:instrText xml:space="preserve"> INCLUDEPICTURE "http://static.inaturalist.org/photos/2727990/large.JPG" \* MERGEFORMATINET </w:instrText>
      </w:r>
      <w:r w:rsidR="0066416B" w:rsidRPr="0066416B">
        <w:rPr>
          <w:rFonts w:ascii="Times New Roman" w:eastAsia="Times New Roman" w:hAnsi="Times New Roman" w:cs="Times New Roman"/>
        </w:rPr>
        <w:fldChar w:fldCharType="separate"/>
      </w:r>
      <w:r w:rsidR="0066416B" w:rsidRPr="0066416B">
        <w:rPr>
          <w:rFonts w:ascii="Times New Roman" w:eastAsia="Times New Roman" w:hAnsi="Times New Roman" w:cs="Times New Roman"/>
        </w:rPr>
        <w:fldChar w:fldCharType="end"/>
      </w:r>
      <w:r w:rsidR="00811A7D">
        <w:rPr>
          <w:rFonts w:ascii="Times New Roman" w:eastAsia="Times New Roman" w:hAnsi="Times New Roman" w:cs="Times New Roman"/>
        </w:rPr>
        <w:t>and arid-land ecosystems. Its survival highly depends on monsoon flooding</w:t>
      </w:r>
      <w:r w:rsidR="00267A9B">
        <w:rPr>
          <w:rFonts w:ascii="Times New Roman" w:eastAsia="Times New Roman" w:hAnsi="Times New Roman" w:cs="Times New Roman"/>
        </w:rPr>
        <w:t xml:space="preserve"> with its proximity to the Bosque. Thus, t</w:t>
      </w:r>
      <w:r w:rsidR="00267A9B">
        <w:rPr>
          <w:rFonts w:ascii="Times New Roman" w:eastAsia="Times New Roman" w:hAnsi="Times New Roman" w:cs="Times New Roman"/>
        </w:rPr>
        <w:t>his species is affected by climate change and urban landscaping</w:t>
      </w:r>
      <w:r w:rsidR="00267A9B">
        <w:rPr>
          <w:rFonts w:ascii="Times New Roman" w:eastAsia="Times New Roman" w:hAnsi="Times New Roman" w:cs="Times New Roman"/>
        </w:rPr>
        <w:t>.</w:t>
      </w:r>
      <w:r w:rsidR="00267A9B">
        <w:rPr>
          <w:rFonts w:ascii="Times New Roman" w:eastAsia="Times New Roman" w:hAnsi="Times New Roman" w:cs="Times New Roman"/>
        </w:rPr>
        <w:t xml:space="preserve"> </w:t>
      </w:r>
      <w:r w:rsidR="00267A9B">
        <w:rPr>
          <w:rFonts w:ascii="Times New Roman" w:eastAsia="Times New Roman" w:hAnsi="Times New Roman" w:cs="Times New Roman"/>
        </w:rPr>
        <w:t>Additionally, i</w:t>
      </w:r>
      <w:r w:rsidR="00811A7D">
        <w:rPr>
          <w:rFonts w:ascii="Times New Roman" w:eastAsia="Times New Roman" w:hAnsi="Times New Roman" w:cs="Times New Roman"/>
        </w:rPr>
        <w:t>t</w:t>
      </w:r>
      <w:r w:rsidR="00267A9B">
        <w:rPr>
          <w:rFonts w:ascii="Times New Roman" w:eastAsia="Times New Roman" w:hAnsi="Times New Roman" w:cs="Times New Roman"/>
        </w:rPr>
        <w:t xml:space="preserve"> plays an important role in </w:t>
      </w:r>
      <w:r w:rsidR="00811A7D">
        <w:rPr>
          <w:rFonts w:ascii="Times New Roman" w:eastAsia="Times New Roman" w:hAnsi="Times New Roman" w:cs="Times New Roman"/>
        </w:rPr>
        <w:t>riparian ecological role as it provides food and shelter for the surrounding organisms.</w:t>
      </w:r>
      <w:r w:rsidR="00267A9B">
        <w:rPr>
          <w:rFonts w:ascii="Times New Roman" w:eastAsia="Times New Roman" w:hAnsi="Times New Roman" w:cs="Times New Roman"/>
        </w:rPr>
        <w:t xml:space="preserve"> </w:t>
      </w:r>
    </w:p>
    <w:p w14:paraId="2209487D" w14:textId="2FF68278" w:rsidR="0066416B" w:rsidRDefault="0066416B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1EF81594" w14:textId="2E609C65" w:rsidR="00C12209" w:rsidRDefault="00C12209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4B5C890F" w14:textId="47C1D41A" w:rsidR="00C12209" w:rsidRDefault="00785582" w:rsidP="00D767F7">
      <w:pPr>
        <w:spacing w:line="360" w:lineRule="auto"/>
        <w:rPr>
          <w:rFonts w:ascii="Times New Roman" w:eastAsia="Times New Roman" w:hAnsi="Times New Roman" w:cs="Times New Roman"/>
        </w:rPr>
      </w:pPr>
      <w:r w:rsidRPr="00C1220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2473FF7" wp14:editId="135DFD40">
            <wp:simplePos x="0" y="0"/>
            <wp:positionH relativeFrom="column">
              <wp:posOffset>4167505</wp:posOffset>
            </wp:positionH>
            <wp:positionV relativeFrom="paragraph">
              <wp:posOffset>192063</wp:posOffset>
            </wp:positionV>
            <wp:extent cx="2338705" cy="2092325"/>
            <wp:effectExtent l="0" t="0" r="0" b="3175"/>
            <wp:wrapSquare wrapText="bothSides"/>
            <wp:docPr id="4" name="Picture 4" descr="Invasive Russian olive tree - how to get rid of it and w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vasive Russian olive tree - how to get rid of it and wh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44854" w14:textId="01DE49CC" w:rsidR="00D767F7" w:rsidRDefault="00D767F7" w:rsidP="00C12209">
      <w:pPr>
        <w:spacing w:line="360" w:lineRule="auto"/>
        <w:rPr>
          <w:rFonts w:ascii="Times New Roman" w:eastAsia="Times New Roman" w:hAnsi="Times New Roman" w:cs="Times New Roman"/>
        </w:rPr>
      </w:pPr>
      <w:r w:rsidRPr="00D767F7">
        <w:rPr>
          <w:rFonts w:ascii="Times New Roman" w:eastAsia="Times New Roman" w:hAnsi="Times New Roman" w:cs="Times New Roman"/>
          <w:i/>
          <w:iCs/>
        </w:rPr>
        <w:t>Elaeagnus angustifolia</w:t>
      </w:r>
      <w:r w:rsidRPr="00D767F7">
        <w:rPr>
          <w:rFonts w:ascii="Times New Roman" w:eastAsia="Times New Roman" w:hAnsi="Times New Roman" w:cs="Times New Roman"/>
        </w:rPr>
        <w:t>, Russian olive</w:t>
      </w:r>
    </w:p>
    <w:p w14:paraId="524C4D50" w14:textId="38A580B2" w:rsidR="0066416B" w:rsidRDefault="00CA4053" w:rsidP="00C1220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Russian olive is an invasive species in the American Southwest as it originated in southern Europe &amp; western Asia.</w:t>
      </w:r>
      <w:r w:rsidR="007C08D7">
        <w:rPr>
          <w:rFonts w:ascii="Times New Roman" w:eastAsia="Times New Roman" w:hAnsi="Times New Roman" w:cs="Times New Roman"/>
        </w:rPr>
        <w:t xml:space="preserve"> It is a particular problem in New Mexico as this species prefer riparian </w:t>
      </w:r>
      <w:r w:rsidR="00C12209" w:rsidRPr="00C12209">
        <w:rPr>
          <w:rFonts w:ascii="Times New Roman" w:eastAsia="Times New Roman" w:hAnsi="Times New Roman" w:cs="Times New Roman"/>
        </w:rPr>
        <w:fldChar w:fldCharType="begin"/>
      </w:r>
      <w:r w:rsidR="00C12209" w:rsidRPr="00C12209">
        <w:rPr>
          <w:rFonts w:ascii="Times New Roman" w:eastAsia="Times New Roman" w:hAnsi="Times New Roman" w:cs="Times New Roman"/>
        </w:rPr>
        <w:instrText xml:space="preserve"> INCLUDEPICTURE "https://www.nature-and-garden.com/wp-content/uploads/sites/4/2018/06/russian-olive-invasive-tree.jpg" \* MERGEFORMATINET </w:instrText>
      </w:r>
      <w:r w:rsidR="00C12209" w:rsidRPr="00C12209">
        <w:rPr>
          <w:rFonts w:ascii="Times New Roman" w:eastAsia="Times New Roman" w:hAnsi="Times New Roman" w:cs="Times New Roman"/>
        </w:rPr>
        <w:fldChar w:fldCharType="separate"/>
      </w:r>
      <w:r w:rsidR="00C12209" w:rsidRPr="00C12209">
        <w:rPr>
          <w:rFonts w:ascii="Times New Roman" w:eastAsia="Times New Roman" w:hAnsi="Times New Roman" w:cs="Times New Roman"/>
        </w:rPr>
        <w:fldChar w:fldCharType="end"/>
      </w:r>
      <w:r w:rsidR="00C12209">
        <w:rPr>
          <w:rFonts w:ascii="Times New Roman" w:eastAsia="Times New Roman" w:hAnsi="Times New Roman" w:cs="Times New Roman"/>
        </w:rPr>
        <w:t>zones</w:t>
      </w:r>
      <w:r w:rsidR="007C08D7">
        <w:rPr>
          <w:rFonts w:ascii="Times New Roman" w:eastAsia="Times New Roman" w:hAnsi="Times New Roman" w:cs="Times New Roman"/>
        </w:rPr>
        <w:t xml:space="preserve"> and moist environments.</w:t>
      </w:r>
      <w:r>
        <w:rPr>
          <w:rFonts w:ascii="Times New Roman" w:eastAsia="Times New Roman" w:hAnsi="Times New Roman" w:cs="Times New Roman"/>
        </w:rPr>
        <w:t xml:space="preserve"> It is a resilient, </w:t>
      </w:r>
      <w:r w:rsidR="00670A12">
        <w:rPr>
          <w:rFonts w:ascii="Times New Roman" w:eastAsia="Times New Roman" w:hAnsi="Times New Roman" w:cs="Times New Roman"/>
        </w:rPr>
        <w:t>fast-growing</w:t>
      </w:r>
      <w:r>
        <w:rPr>
          <w:rFonts w:ascii="Times New Roman" w:eastAsia="Times New Roman" w:hAnsi="Times New Roman" w:cs="Times New Roman"/>
        </w:rPr>
        <w:t xml:space="preserve"> tree identifiable by its slivered leaves and yellow flowers. The Russian olive consistently competes with other </w:t>
      </w:r>
      <w:r w:rsidR="007C08D7">
        <w:rPr>
          <w:rFonts w:ascii="Times New Roman" w:eastAsia="Times New Roman" w:hAnsi="Times New Roman" w:cs="Times New Roman"/>
        </w:rPr>
        <w:t xml:space="preserve">riparian </w:t>
      </w:r>
      <w:r>
        <w:rPr>
          <w:rFonts w:ascii="Times New Roman" w:eastAsia="Times New Roman" w:hAnsi="Times New Roman" w:cs="Times New Roman"/>
        </w:rPr>
        <w:t>vegetation and</w:t>
      </w:r>
      <w:r w:rsidR="00670A12">
        <w:rPr>
          <w:rFonts w:ascii="Times New Roman" w:eastAsia="Times New Roman" w:hAnsi="Times New Roman" w:cs="Times New Roman"/>
        </w:rPr>
        <w:t xml:space="preserve"> in addition to</w:t>
      </w:r>
      <w:r>
        <w:rPr>
          <w:rFonts w:ascii="Times New Roman" w:eastAsia="Times New Roman" w:hAnsi="Times New Roman" w:cs="Times New Roman"/>
        </w:rPr>
        <w:t xml:space="preserve"> reduc</w:t>
      </w:r>
      <w:r w:rsidR="00670A12"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 xml:space="preserve"> </w:t>
      </w:r>
      <w:r w:rsidR="00670A12">
        <w:rPr>
          <w:rFonts w:ascii="Times New Roman" w:eastAsia="Times New Roman" w:hAnsi="Times New Roman" w:cs="Times New Roman"/>
        </w:rPr>
        <w:t>natural fauna.</w:t>
      </w:r>
    </w:p>
    <w:p w14:paraId="587873CE" w14:textId="2EA47006" w:rsidR="00CA4053" w:rsidRPr="00D767F7" w:rsidRDefault="00B05016" w:rsidP="00D767F7">
      <w:pPr>
        <w:spacing w:line="360" w:lineRule="auto"/>
        <w:rPr>
          <w:rFonts w:ascii="Times New Roman" w:eastAsia="Times New Roman" w:hAnsi="Times New Roman" w:cs="Times New Roman"/>
        </w:rPr>
      </w:pPr>
      <w:r w:rsidRPr="00B0501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94C0B5D" wp14:editId="1EB85B8F">
            <wp:simplePos x="0" y="0"/>
            <wp:positionH relativeFrom="column">
              <wp:posOffset>4343400</wp:posOffset>
            </wp:positionH>
            <wp:positionV relativeFrom="paragraph">
              <wp:posOffset>263525</wp:posOffset>
            </wp:positionV>
            <wp:extent cx="1869440" cy="2804160"/>
            <wp:effectExtent l="0" t="0" r="0" b="2540"/>
            <wp:wrapSquare wrapText="bothSides"/>
            <wp:docPr id="5" name="Picture 5" descr="new mexico o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 mexico ol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87E1E" w14:textId="2F0003F4" w:rsidR="00D767F7" w:rsidRDefault="00D767F7" w:rsidP="00B05016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D767F7">
        <w:rPr>
          <w:rFonts w:ascii="Times New Roman" w:eastAsia="Times New Roman" w:hAnsi="Times New Roman" w:cs="Times New Roman"/>
          <w:i/>
          <w:iCs/>
        </w:rPr>
        <w:t>Forestiera</w:t>
      </w:r>
      <w:proofErr w:type="spellEnd"/>
      <w:r w:rsidRPr="00D767F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767F7">
        <w:rPr>
          <w:rFonts w:ascii="Times New Roman" w:eastAsia="Times New Roman" w:hAnsi="Times New Roman" w:cs="Times New Roman"/>
          <w:i/>
          <w:iCs/>
        </w:rPr>
        <w:t>pubescens</w:t>
      </w:r>
      <w:proofErr w:type="spellEnd"/>
      <w:r w:rsidRPr="00D767F7">
        <w:rPr>
          <w:rFonts w:ascii="Times New Roman" w:eastAsia="Times New Roman" w:hAnsi="Times New Roman" w:cs="Times New Roman"/>
          <w:i/>
          <w:iCs/>
        </w:rPr>
        <w:t xml:space="preserve"> </w:t>
      </w:r>
      <w:r w:rsidRPr="00D767F7">
        <w:rPr>
          <w:rFonts w:ascii="Times New Roman" w:eastAsia="Times New Roman" w:hAnsi="Times New Roman" w:cs="Times New Roman"/>
        </w:rPr>
        <w:t>var.</w:t>
      </w:r>
      <w:r w:rsidRPr="00D767F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767F7">
        <w:rPr>
          <w:rFonts w:ascii="Times New Roman" w:eastAsia="Times New Roman" w:hAnsi="Times New Roman" w:cs="Times New Roman"/>
          <w:i/>
          <w:iCs/>
        </w:rPr>
        <w:t>pubescens</w:t>
      </w:r>
      <w:proofErr w:type="spellEnd"/>
      <w:r w:rsidRPr="00D767F7">
        <w:rPr>
          <w:rFonts w:ascii="Times New Roman" w:eastAsia="Times New Roman" w:hAnsi="Times New Roman" w:cs="Times New Roman"/>
        </w:rPr>
        <w:t>, New Mexico Olive</w:t>
      </w:r>
    </w:p>
    <w:p w14:paraId="160F2B4F" w14:textId="5C56DD74" w:rsidR="00C12209" w:rsidRDefault="00E67A91" w:rsidP="00B0501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New Mexican olive, otherwise known as the desert olive, is a tree species native to New Mexico as it thrives in </w:t>
      </w:r>
      <w:r w:rsidR="00B05016">
        <w:rPr>
          <w:rFonts w:ascii="Times New Roman" w:eastAsia="Times New Roman" w:hAnsi="Times New Roman" w:cs="Times New Roman"/>
        </w:rPr>
        <w:t xml:space="preserve">hot and sunny regions. Despite its preference for hot climates, it is often found in abundance near rivers and streams in riparian ecosystems. This tree is an essential part </w:t>
      </w:r>
      <w:r w:rsidR="00B05016" w:rsidRPr="00B05016">
        <w:rPr>
          <w:rFonts w:ascii="Times New Roman" w:eastAsia="Times New Roman" w:hAnsi="Times New Roman" w:cs="Times New Roman"/>
        </w:rPr>
        <w:fldChar w:fldCharType="begin"/>
      </w:r>
      <w:r w:rsidR="00B05016" w:rsidRPr="00B05016">
        <w:rPr>
          <w:rFonts w:ascii="Times New Roman" w:eastAsia="Times New Roman" w:hAnsi="Times New Roman" w:cs="Times New Roman"/>
        </w:rPr>
        <w:instrText xml:space="preserve"> INCLUDEPICTURE "https://www.gardeningknowhow.com/wp-content/uploads/2017/04/new-mexico-olive-400x600.jpg" \* MERGEFORMATINET </w:instrText>
      </w:r>
      <w:r w:rsidR="00B05016" w:rsidRPr="00B05016">
        <w:rPr>
          <w:rFonts w:ascii="Times New Roman" w:eastAsia="Times New Roman" w:hAnsi="Times New Roman" w:cs="Times New Roman"/>
        </w:rPr>
        <w:fldChar w:fldCharType="separate"/>
      </w:r>
      <w:r w:rsidR="00B05016" w:rsidRPr="00B05016">
        <w:rPr>
          <w:rFonts w:ascii="Times New Roman" w:eastAsia="Times New Roman" w:hAnsi="Times New Roman" w:cs="Times New Roman"/>
        </w:rPr>
        <w:fldChar w:fldCharType="end"/>
      </w:r>
      <w:r w:rsidR="00B05016">
        <w:rPr>
          <w:rFonts w:ascii="Times New Roman" w:eastAsia="Times New Roman" w:hAnsi="Times New Roman" w:cs="Times New Roman"/>
        </w:rPr>
        <w:t xml:space="preserve">of our ecosystem as its fruits provide nutrients to riparian fauna. This species </w:t>
      </w:r>
      <w:r w:rsidR="00785582">
        <w:rPr>
          <w:rFonts w:ascii="Times New Roman" w:eastAsia="Times New Roman" w:hAnsi="Times New Roman" w:cs="Times New Roman"/>
        </w:rPr>
        <w:t xml:space="preserve">is very hardy and does not face any potential threats as it has no </w:t>
      </w:r>
      <w:proofErr w:type="gramStart"/>
      <w:r w:rsidR="00785582">
        <w:rPr>
          <w:rFonts w:ascii="Times New Roman" w:eastAsia="Times New Roman" w:hAnsi="Times New Roman" w:cs="Times New Roman"/>
        </w:rPr>
        <w:t>particular soil</w:t>
      </w:r>
      <w:proofErr w:type="gramEnd"/>
      <w:r w:rsidR="00785582">
        <w:rPr>
          <w:rFonts w:ascii="Times New Roman" w:eastAsia="Times New Roman" w:hAnsi="Times New Roman" w:cs="Times New Roman"/>
        </w:rPr>
        <w:t xml:space="preserve"> preferences and thrives in a multitude of biomes.</w:t>
      </w:r>
    </w:p>
    <w:p w14:paraId="13D70CCF" w14:textId="4F6498FC" w:rsidR="00E67A91" w:rsidRDefault="00E67A91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45548844" w14:textId="49B5A86B" w:rsidR="00E67A91" w:rsidRPr="00D767F7" w:rsidRDefault="00E67A91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58F673CF" w14:textId="7FFC92EB" w:rsidR="00D767F7" w:rsidRDefault="00DB77F3" w:rsidP="00DB77F3">
      <w:pPr>
        <w:spacing w:line="360" w:lineRule="auto"/>
        <w:rPr>
          <w:rFonts w:ascii="Times New Roman" w:eastAsia="Times New Roman" w:hAnsi="Times New Roman" w:cs="Times New Roman"/>
        </w:rPr>
      </w:pPr>
      <w:r w:rsidRPr="00DB77F3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2894BE" wp14:editId="503D5523">
            <wp:simplePos x="0" y="0"/>
            <wp:positionH relativeFrom="column">
              <wp:posOffset>3973830</wp:posOffset>
            </wp:positionH>
            <wp:positionV relativeFrom="paragraph">
              <wp:posOffset>219710</wp:posOffset>
            </wp:positionV>
            <wp:extent cx="2527300" cy="2153920"/>
            <wp:effectExtent l="0" t="0" r="0" b="5080"/>
            <wp:wrapSquare wrapText="bothSides"/>
            <wp:docPr id="6" name="Picture 6" descr="Texas Invas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as Invasiv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67F7" w:rsidRPr="00D767F7">
        <w:rPr>
          <w:rFonts w:ascii="Times New Roman" w:eastAsia="Times New Roman" w:hAnsi="Times New Roman" w:cs="Times New Roman"/>
          <w:i/>
          <w:iCs/>
        </w:rPr>
        <w:t>Tamarix</w:t>
      </w:r>
      <w:proofErr w:type="spellEnd"/>
      <w:r w:rsidR="00D767F7" w:rsidRPr="00D767F7">
        <w:rPr>
          <w:rFonts w:ascii="Times New Roman" w:eastAsia="Times New Roman" w:hAnsi="Times New Roman" w:cs="Times New Roman"/>
          <w:i/>
          <w:iCs/>
        </w:rPr>
        <w:t xml:space="preserve"> chinensis</w:t>
      </w:r>
      <w:r w:rsidR="00D767F7" w:rsidRPr="00D767F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767F7" w:rsidRPr="00D767F7">
        <w:rPr>
          <w:rFonts w:ascii="Times New Roman" w:eastAsia="Times New Roman" w:hAnsi="Times New Roman" w:cs="Times New Roman"/>
        </w:rPr>
        <w:t>Saltcedar</w:t>
      </w:r>
      <w:proofErr w:type="spellEnd"/>
    </w:p>
    <w:p w14:paraId="02BC0293" w14:textId="4AF5E912" w:rsidR="00785582" w:rsidRDefault="00785582" w:rsidP="00DB77F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saltcedar</w:t>
      </w:r>
      <w:proofErr w:type="spellEnd"/>
      <w:r>
        <w:rPr>
          <w:rFonts w:ascii="Times New Roman" w:eastAsia="Times New Roman" w:hAnsi="Times New Roman" w:cs="Times New Roman"/>
        </w:rPr>
        <w:t xml:space="preserve"> is an invasive species</w:t>
      </w:r>
      <w:r w:rsidR="00E67E4D">
        <w:rPr>
          <w:rFonts w:ascii="Times New Roman" w:eastAsia="Times New Roman" w:hAnsi="Times New Roman" w:cs="Times New Roman"/>
        </w:rPr>
        <w:t xml:space="preserve"> </w:t>
      </w:r>
      <w:r w:rsidR="005B1630">
        <w:rPr>
          <w:rFonts w:ascii="Times New Roman" w:eastAsia="Times New Roman" w:hAnsi="Times New Roman" w:cs="Times New Roman"/>
        </w:rPr>
        <w:t>all across the United States</w:t>
      </w:r>
      <w:r w:rsidR="00E67E4D">
        <w:rPr>
          <w:rFonts w:ascii="Times New Roman" w:eastAsia="Times New Roman" w:hAnsi="Times New Roman" w:cs="Times New Roman"/>
        </w:rPr>
        <w:t xml:space="preserve"> known for its </w:t>
      </w:r>
      <w:r w:rsidR="000834E9">
        <w:rPr>
          <w:rFonts w:ascii="Times New Roman" w:eastAsia="Times New Roman" w:hAnsi="Times New Roman" w:cs="Times New Roman"/>
        </w:rPr>
        <w:t xml:space="preserve">small, flat leaves that </w:t>
      </w:r>
      <w:r w:rsidR="00DB77F3" w:rsidRPr="00DB77F3">
        <w:rPr>
          <w:rFonts w:ascii="Times New Roman" w:eastAsia="Times New Roman" w:hAnsi="Times New Roman" w:cs="Times New Roman"/>
        </w:rPr>
        <w:fldChar w:fldCharType="begin"/>
      </w:r>
      <w:r w:rsidR="00DB77F3" w:rsidRPr="00DB77F3">
        <w:rPr>
          <w:rFonts w:ascii="Times New Roman" w:eastAsia="Times New Roman" w:hAnsi="Times New Roman" w:cs="Times New Roman"/>
        </w:rPr>
        <w:instrText xml:space="preserve"> INCLUDEPICTURE "https://www.texasinvasives.org/plant_database/plant_images/TAAP.jpg" \* MERGEFORMATINET </w:instrText>
      </w:r>
      <w:r w:rsidR="00DB77F3" w:rsidRPr="00DB77F3">
        <w:rPr>
          <w:rFonts w:ascii="Times New Roman" w:eastAsia="Times New Roman" w:hAnsi="Times New Roman" w:cs="Times New Roman"/>
        </w:rPr>
        <w:fldChar w:fldCharType="separate"/>
      </w:r>
      <w:r w:rsidR="00DB77F3" w:rsidRPr="00DB77F3">
        <w:rPr>
          <w:rFonts w:ascii="Times New Roman" w:eastAsia="Times New Roman" w:hAnsi="Times New Roman" w:cs="Times New Roman"/>
        </w:rPr>
        <w:fldChar w:fldCharType="end"/>
      </w:r>
      <w:r w:rsidR="00DB77F3">
        <w:rPr>
          <w:rFonts w:ascii="Times New Roman" w:eastAsia="Times New Roman" w:hAnsi="Times New Roman" w:cs="Times New Roman"/>
        </w:rPr>
        <w:t>r</w:t>
      </w:r>
      <w:r w:rsidR="000834E9">
        <w:rPr>
          <w:rFonts w:ascii="Times New Roman" w:eastAsia="Times New Roman" w:hAnsi="Times New Roman" w:cs="Times New Roman"/>
        </w:rPr>
        <w:t xml:space="preserve">esemble needles. </w:t>
      </w:r>
      <w:proofErr w:type="spellStart"/>
      <w:r w:rsidR="000834E9">
        <w:rPr>
          <w:rFonts w:ascii="Times New Roman" w:eastAsia="Times New Roman" w:hAnsi="Times New Roman" w:cs="Times New Roman"/>
        </w:rPr>
        <w:t>Saltcedars</w:t>
      </w:r>
      <w:proofErr w:type="spellEnd"/>
      <w:r w:rsidR="000834E9">
        <w:rPr>
          <w:rFonts w:ascii="Times New Roman" w:eastAsia="Times New Roman" w:hAnsi="Times New Roman" w:cs="Times New Roman"/>
        </w:rPr>
        <w:t xml:space="preserve"> are a particular threat to riparian areas as they </w:t>
      </w:r>
      <w:r w:rsidR="00DB77F3">
        <w:rPr>
          <w:rFonts w:ascii="Times New Roman" w:eastAsia="Times New Roman" w:hAnsi="Times New Roman" w:cs="Times New Roman"/>
        </w:rPr>
        <w:t xml:space="preserve">alter soil composition, stream flow, and decrease microbial activity. </w:t>
      </w:r>
      <w:r w:rsidR="005B1630">
        <w:rPr>
          <w:rFonts w:ascii="Times New Roman" w:eastAsia="Times New Roman" w:hAnsi="Times New Roman" w:cs="Times New Roman"/>
        </w:rPr>
        <w:t>In New Mexico, the impacts on stream flow are particularly harmful and t</w:t>
      </w:r>
      <w:r w:rsidR="00DB77F3">
        <w:rPr>
          <w:rFonts w:ascii="Times New Roman" w:eastAsia="Times New Roman" w:hAnsi="Times New Roman" w:cs="Times New Roman"/>
        </w:rPr>
        <w:t>he invasive aspect of this species is worsened by its spreading mechanisms, that mainly rely on annual river flooding.</w:t>
      </w:r>
      <w:r w:rsidR="000834E9">
        <w:rPr>
          <w:rFonts w:ascii="Times New Roman" w:eastAsia="Times New Roman" w:hAnsi="Times New Roman" w:cs="Times New Roman"/>
        </w:rPr>
        <w:t xml:space="preserve"> </w:t>
      </w:r>
    </w:p>
    <w:p w14:paraId="3D38D1C4" w14:textId="2499459D" w:rsidR="00C12209" w:rsidRDefault="00C12209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4B644A13" w14:textId="617A9E55" w:rsidR="00785582" w:rsidRDefault="00C12209" w:rsidP="00C1220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 sources:</w:t>
      </w:r>
    </w:p>
    <w:p w14:paraId="30798908" w14:textId="3818FE24" w:rsidR="00C12209" w:rsidRDefault="00C12209" w:rsidP="00D767F7">
      <w:pPr>
        <w:spacing w:line="360" w:lineRule="auto"/>
        <w:rPr>
          <w:rFonts w:ascii="Times New Roman" w:eastAsia="Times New Roman" w:hAnsi="Times New Roman" w:cs="Times New Roman"/>
        </w:rPr>
      </w:pPr>
      <w:hyperlink r:id="rId8" w:history="1">
        <w:r w:rsidRPr="00100BC7">
          <w:rPr>
            <w:rStyle w:val="Hyperlink"/>
            <w:rFonts w:ascii="Times New Roman" w:eastAsia="Times New Roman" w:hAnsi="Times New Roman" w:cs="Times New Roman"/>
          </w:rPr>
          <w:t>https://www.fs.usda.gov/Internet/FSE_DOCUMENTS/stelprdb5410126.pdf</w:t>
        </w:r>
      </w:hyperlink>
    </w:p>
    <w:p w14:paraId="31DA8E0F" w14:textId="24598EC9" w:rsidR="00785582" w:rsidRDefault="00785582" w:rsidP="00D767F7">
      <w:pPr>
        <w:spacing w:line="360" w:lineRule="auto"/>
        <w:rPr>
          <w:rFonts w:ascii="Times New Roman" w:eastAsia="Times New Roman" w:hAnsi="Times New Roman" w:cs="Times New Roman"/>
        </w:rPr>
      </w:pPr>
      <w:hyperlink r:id="rId9" w:history="1">
        <w:r w:rsidRPr="00100BC7">
          <w:rPr>
            <w:rStyle w:val="Hyperlink"/>
            <w:rFonts w:ascii="Times New Roman" w:eastAsia="Times New Roman" w:hAnsi="Times New Roman" w:cs="Times New Roman"/>
          </w:rPr>
          <w:t>https://www.gardeningknowhow.com/ornamental/shrubs/forestiera-desert-olive/growing-new-mexico-olive-trees.htm</w:t>
        </w:r>
      </w:hyperlink>
    </w:p>
    <w:p w14:paraId="1AC78B44" w14:textId="108F3498" w:rsidR="00E67E4D" w:rsidRDefault="00E67E4D" w:rsidP="00D767F7">
      <w:pPr>
        <w:spacing w:line="360" w:lineRule="auto"/>
        <w:rPr>
          <w:rFonts w:ascii="Times New Roman" w:eastAsia="Times New Roman" w:hAnsi="Times New Roman" w:cs="Times New Roman"/>
        </w:rPr>
      </w:pPr>
      <w:hyperlink r:id="rId10" w:history="1">
        <w:r w:rsidRPr="00100BC7">
          <w:rPr>
            <w:rStyle w:val="Hyperlink"/>
            <w:rFonts w:ascii="Times New Roman" w:eastAsia="Times New Roman" w:hAnsi="Times New Roman" w:cs="Times New Roman"/>
          </w:rPr>
          <w:t>https://www.fs.usda.gov/Internet/FSE_DOCUMENTS/stelprdb54</w:t>
        </w:r>
        <w:r w:rsidRPr="00100BC7">
          <w:rPr>
            <w:rStyle w:val="Hyperlink"/>
            <w:rFonts w:ascii="Times New Roman" w:eastAsia="Times New Roman" w:hAnsi="Times New Roman" w:cs="Times New Roman"/>
          </w:rPr>
          <w:t>1</w:t>
        </w:r>
        <w:r w:rsidRPr="00100BC7">
          <w:rPr>
            <w:rStyle w:val="Hyperlink"/>
            <w:rFonts w:ascii="Times New Roman" w:eastAsia="Times New Roman" w:hAnsi="Times New Roman" w:cs="Times New Roman"/>
          </w:rPr>
          <w:t>0127.pdf</w:t>
        </w:r>
      </w:hyperlink>
    </w:p>
    <w:p w14:paraId="7314F277" w14:textId="77777777" w:rsidR="00E67E4D" w:rsidRDefault="00E67E4D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1D69B6C2" w14:textId="4B862F58" w:rsidR="00E23F58" w:rsidRDefault="00E23F58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75D32100" w14:textId="5338FEF7" w:rsidR="00C12209" w:rsidRDefault="00C12209" w:rsidP="00D767F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Picture sources:</w:t>
      </w:r>
    </w:p>
    <w:p w14:paraId="1F5D0F86" w14:textId="7BF39ACA" w:rsidR="00E23F58" w:rsidRDefault="00C12209" w:rsidP="00D767F7">
      <w:pPr>
        <w:spacing w:line="360" w:lineRule="auto"/>
        <w:rPr>
          <w:rFonts w:ascii="Times New Roman" w:eastAsia="Times New Roman" w:hAnsi="Times New Roman" w:cs="Times New Roman"/>
        </w:rPr>
      </w:pPr>
      <w:hyperlink r:id="rId11" w:history="1">
        <w:r w:rsidRPr="00100BC7">
          <w:rPr>
            <w:rStyle w:val="Hyperlink"/>
            <w:rFonts w:ascii="Times New Roman" w:eastAsia="Times New Roman" w:hAnsi="Times New Roman" w:cs="Times New Roman"/>
          </w:rPr>
          <w:t>https://www.inaturalist.org/guide_taxa/354910</w:t>
        </w:r>
      </w:hyperlink>
    </w:p>
    <w:p w14:paraId="53094BB4" w14:textId="53ACB31A" w:rsidR="00C12209" w:rsidRDefault="00C12209" w:rsidP="00D767F7">
      <w:pPr>
        <w:spacing w:line="360" w:lineRule="auto"/>
        <w:rPr>
          <w:rFonts w:ascii="Times New Roman" w:eastAsia="Times New Roman" w:hAnsi="Times New Roman" w:cs="Times New Roman"/>
        </w:rPr>
      </w:pPr>
      <w:hyperlink r:id="rId12" w:history="1">
        <w:r w:rsidRPr="00100BC7">
          <w:rPr>
            <w:rStyle w:val="Hyperlink"/>
            <w:rFonts w:ascii="Times New Roman" w:eastAsia="Times New Roman" w:hAnsi="Times New Roman" w:cs="Times New Roman"/>
          </w:rPr>
          <w:t>https://www.nature-and-garden.com/gardening/russian-olive-invasive-control.html</w:t>
        </w:r>
      </w:hyperlink>
    </w:p>
    <w:p w14:paraId="235FCD2E" w14:textId="52C58E9A" w:rsidR="00587859" w:rsidRDefault="00587859" w:rsidP="00D767F7">
      <w:pPr>
        <w:spacing w:line="360" w:lineRule="auto"/>
        <w:rPr>
          <w:rFonts w:ascii="Times New Roman" w:eastAsia="Times New Roman" w:hAnsi="Times New Roman" w:cs="Times New Roman"/>
        </w:rPr>
      </w:pPr>
      <w:hyperlink r:id="rId13" w:history="1">
        <w:r w:rsidRPr="00100BC7">
          <w:rPr>
            <w:rStyle w:val="Hyperlink"/>
            <w:rFonts w:ascii="Times New Roman" w:eastAsia="Times New Roman" w:hAnsi="Times New Roman" w:cs="Times New Roman"/>
          </w:rPr>
          <w:t>https://www.texasinvasives.org/plant_database/detail.php?symbol=TAAP</w:t>
        </w:r>
      </w:hyperlink>
    </w:p>
    <w:p w14:paraId="762DFC42" w14:textId="77777777" w:rsidR="00587859" w:rsidRDefault="00587859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1BE7BFCA" w14:textId="77777777" w:rsidR="00785582" w:rsidRDefault="00785582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5A2D5D17" w14:textId="77777777" w:rsidR="00C12209" w:rsidRDefault="00C12209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629A4098" w14:textId="77777777" w:rsidR="00C12209" w:rsidRDefault="00C12209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7AA1AD24" w14:textId="77777777" w:rsidR="0066416B" w:rsidRPr="00D767F7" w:rsidRDefault="0066416B" w:rsidP="00D767F7">
      <w:pPr>
        <w:spacing w:line="360" w:lineRule="auto"/>
        <w:rPr>
          <w:rFonts w:ascii="Times New Roman" w:eastAsia="Times New Roman" w:hAnsi="Times New Roman" w:cs="Times New Roman"/>
        </w:rPr>
      </w:pPr>
    </w:p>
    <w:p w14:paraId="6BE29BAF" w14:textId="77777777" w:rsidR="00D767F7" w:rsidRPr="00D767F7" w:rsidRDefault="00D767F7" w:rsidP="00D767F7">
      <w:pPr>
        <w:rPr>
          <w:rFonts w:ascii="Arial" w:eastAsia="Times New Roman" w:hAnsi="Arial" w:cs="Arial"/>
        </w:rPr>
      </w:pPr>
    </w:p>
    <w:p w14:paraId="006F4D3F" w14:textId="77777777" w:rsidR="00D767F7" w:rsidRPr="00D767F7" w:rsidRDefault="00D767F7" w:rsidP="00D767F7">
      <w:pPr>
        <w:rPr>
          <w:rFonts w:ascii="Arial" w:eastAsia="Times New Roman" w:hAnsi="Arial" w:cs="Arial"/>
        </w:rPr>
      </w:pPr>
    </w:p>
    <w:p w14:paraId="2C0D5098" w14:textId="77777777" w:rsidR="00D767F7" w:rsidRPr="00D767F7" w:rsidRDefault="00D767F7" w:rsidP="00D767F7">
      <w:pPr>
        <w:rPr>
          <w:rFonts w:ascii="Arial" w:eastAsia="Times New Roman" w:hAnsi="Arial" w:cs="Arial"/>
        </w:rPr>
      </w:pPr>
    </w:p>
    <w:p w14:paraId="3EC767D6" w14:textId="77777777" w:rsidR="00E36E46" w:rsidRDefault="00E36E46"/>
    <w:sectPr w:rsidR="00E36E46" w:rsidSect="00D4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F7"/>
    <w:rsid w:val="000834E9"/>
    <w:rsid w:val="00267A9B"/>
    <w:rsid w:val="00587859"/>
    <w:rsid w:val="005B1630"/>
    <w:rsid w:val="0066416B"/>
    <w:rsid w:val="00670A12"/>
    <w:rsid w:val="00785582"/>
    <w:rsid w:val="007C08D7"/>
    <w:rsid w:val="00811A7D"/>
    <w:rsid w:val="00872135"/>
    <w:rsid w:val="00B05016"/>
    <w:rsid w:val="00B12125"/>
    <w:rsid w:val="00C12209"/>
    <w:rsid w:val="00CA4053"/>
    <w:rsid w:val="00D4456D"/>
    <w:rsid w:val="00D767F7"/>
    <w:rsid w:val="00DB77F3"/>
    <w:rsid w:val="00E23F58"/>
    <w:rsid w:val="00E36E46"/>
    <w:rsid w:val="00E67A91"/>
    <w:rsid w:val="00E6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057A"/>
  <w15:chartTrackingRefBased/>
  <w15:docId w15:val="{7A27F6B4-A7A4-4746-AA24-57D38143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1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.usda.gov/Internet/FSE_DOCUMENTS/stelprdb5410126.pdf" TargetMode="External"/><Relationship Id="rId13" Type="http://schemas.openxmlformats.org/officeDocument/2006/relationships/hyperlink" Target="https://www.texasinvasives.org/plant_database/detail.php?symbol=TAA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nature-and-garden.com/gardening/russian-olive-invasive-contro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inaturalist.org/guide_taxa/354910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ww.fs.usda.gov/Internet/FSE_DOCUMENTS/stelprdb5410127.pd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gardeningknowhow.com/ornamental/shrubs/forestiera-desert-olive/growing-new-mexico-olive-tree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509</Words>
  <Characters>3054</Characters>
  <Application>Microsoft Office Word</Application>
  <DocSecurity>0</DocSecurity>
  <Lines>63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Smith</dc:creator>
  <cp:keywords/>
  <dc:description/>
  <cp:lastModifiedBy>Emily Smith</cp:lastModifiedBy>
  <cp:revision>6</cp:revision>
  <dcterms:created xsi:type="dcterms:W3CDTF">2022-04-18T00:33:00Z</dcterms:created>
  <dcterms:modified xsi:type="dcterms:W3CDTF">2022-04-23T19:18:00Z</dcterms:modified>
</cp:coreProperties>
</file>