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E9F" w:rsidRPr="004A5CF4" w:rsidRDefault="00094E9F">
      <w:pPr>
        <w:rPr>
          <w:b/>
          <w:noProof/>
          <w:sz w:val="56"/>
          <w:szCs w:val="56"/>
          <w:lang w:eastAsia="en-IN"/>
        </w:rPr>
      </w:pPr>
      <w:r w:rsidRPr="004A5CF4">
        <w:rPr>
          <w:b/>
          <w:noProof/>
          <w:sz w:val="56"/>
          <w:szCs w:val="56"/>
          <w:lang w:eastAsia="en-IN"/>
        </w:rPr>
        <w:t>How to do Check-in /Commit ?</w:t>
      </w:r>
    </w:p>
    <w:p w:rsidR="00094E9F" w:rsidRDefault="00094E9F" w:rsidP="00094E9F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Initially copy the files from BR17.XX folder and copy it in ORCA-data and Open production machine and go to E:/FTP/data.</w:t>
      </w:r>
    </w:p>
    <w:p w:rsidR="00D64A25" w:rsidRDefault="00D64A25" w:rsidP="00094E9F">
      <w:pPr>
        <w:pStyle w:val="ListParagraph"/>
        <w:numPr>
          <w:ilvl w:val="0"/>
          <w:numId w:val="1"/>
        </w:numPr>
        <w:rPr>
          <w:noProof/>
          <w:lang w:eastAsia="en-IN"/>
        </w:rPr>
      </w:pPr>
    </w:p>
    <w:p w:rsidR="00094E9F" w:rsidRDefault="00D64A25">
      <w:r>
        <w:rPr>
          <w:noProof/>
          <w:lang w:eastAsia="en-IN"/>
        </w:rPr>
        <w:drawing>
          <wp:inline distT="0" distB="0" distL="0" distR="0" wp14:anchorId="46BA1DC7" wp14:editId="6D153581">
            <wp:extent cx="264795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E9F">
        <w:br w:type="textWrapping" w:clear="all"/>
      </w:r>
    </w:p>
    <w:p w:rsidR="00094E9F" w:rsidRDefault="00094E9F" w:rsidP="00094E9F">
      <w:pPr>
        <w:pStyle w:val="ListParagraph"/>
        <w:numPr>
          <w:ilvl w:val="0"/>
          <w:numId w:val="1"/>
        </w:numPr>
      </w:pPr>
      <w:r>
        <w:t>Open E:\Baheer\SubVersion\Customisations\Ziffo_Cramer\DBServer\Packages_cust</w:t>
      </w:r>
      <w:r w:rsidR="00855D7A">
        <w:t xml:space="preserve"> or \Packages_cramer</w:t>
      </w:r>
      <w:bookmarkStart w:id="0" w:name="_GoBack"/>
      <w:bookmarkEnd w:id="0"/>
    </w:p>
    <w:p w:rsidR="00094E9F" w:rsidRDefault="00D64A25" w:rsidP="00094E9F">
      <w:pPr>
        <w:pStyle w:val="ListParagraph"/>
        <w:numPr>
          <w:ilvl w:val="0"/>
          <w:numId w:val="1"/>
        </w:numPr>
      </w:pPr>
      <w:r>
        <w:t>Here you need to c</w:t>
      </w:r>
      <w:r w:rsidR="004A5CF4">
        <w:t>o</w:t>
      </w:r>
      <w:r>
        <w:t>py the packa</w:t>
      </w:r>
      <w:r w:rsidR="004A5CF4">
        <w:t>g</w:t>
      </w:r>
      <w:r>
        <w:t xml:space="preserve">es files for example If it is </w:t>
      </w:r>
      <w:proofErr w:type="spellStart"/>
      <w:r>
        <w:t>EKCPKG_WANDL_COMPARE.sql</w:t>
      </w:r>
      <w:proofErr w:type="spellEnd"/>
      <w:r>
        <w:t xml:space="preserve"> </w:t>
      </w:r>
    </w:p>
    <w:p w:rsidR="00D64A25" w:rsidRDefault="00D64A25" w:rsidP="00D64A25">
      <w:pPr>
        <w:pStyle w:val="ListParagraph"/>
      </w:pPr>
      <w:r>
        <w:t xml:space="preserve">These needs to be commit by copying the package which is under </w:t>
      </w:r>
      <w:proofErr w:type="spellStart"/>
      <w:r>
        <w:t>cust</w:t>
      </w:r>
      <w:proofErr w:type="spellEnd"/>
      <w:r>
        <w:t xml:space="preserve"> to the above path.</w:t>
      </w:r>
    </w:p>
    <w:p w:rsidR="00D64A25" w:rsidRDefault="00D64A25" w:rsidP="00D64A25">
      <w:pPr>
        <w:pStyle w:val="ListParagraph"/>
      </w:pPr>
      <w:r>
        <w:t xml:space="preserve">If it is </w:t>
      </w:r>
      <w:proofErr w:type="spellStart"/>
      <w:r>
        <w:t>cramer</w:t>
      </w:r>
      <w:proofErr w:type="spellEnd"/>
      <w:r>
        <w:t xml:space="preserve"> package you needs to copy in E:\Baheer\SubVersion\Customisations\Ziffo_Cramer\DBServer\Packages_Cramer</w:t>
      </w:r>
    </w:p>
    <w:p w:rsidR="00094E9F" w:rsidRDefault="00D64A25" w:rsidP="00094E9F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305F8FA9" wp14:editId="5D17112C">
            <wp:simplePos x="0" y="0"/>
            <wp:positionH relativeFrom="column">
              <wp:posOffset>647700</wp:posOffset>
            </wp:positionH>
            <wp:positionV relativeFrom="paragraph">
              <wp:posOffset>129540</wp:posOffset>
            </wp:positionV>
            <wp:extent cx="2266950" cy="12001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A25" w:rsidRDefault="00D64A25" w:rsidP="00D64A25">
      <w:pPr>
        <w:pStyle w:val="ListParagraph"/>
      </w:pPr>
    </w:p>
    <w:p w:rsidR="00D64A25" w:rsidRDefault="00D64A25" w:rsidP="00D64A25">
      <w:pPr>
        <w:pStyle w:val="ListParagraph"/>
      </w:pPr>
    </w:p>
    <w:p w:rsidR="00D64A25" w:rsidRDefault="00D64A25" w:rsidP="00D64A25">
      <w:pPr>
        <w:pStyle w:val="ListParagraph"/>
      </w:pPr>
    </w:p>
    <w:p w:rsidR="00D64A25" w:rsidRDefault="00D64A25" w:rsidP="00D64A25">
      <w:pPr>
        <w:pStyle w:val="ListParagraph"/>
      </w:pPr>
    </w:p>
    <w:p w:rsidR="00D64A25" w:rsidRDefault="00D64A25" w:rsidP="00D64A25">
      <w:pPr>
        <w:pStyle w:val="ListParagraph"/>
      </w:pPr>
    </w:p>
    <w:p w:rsidR="00D64A25" w:rsidRDefault="00D64A25" w:rsidP="00D64A25">
      <w:pPr>
        <w:pStyle w:val="ListParagraph"/>
      </w:pPr>
    </w:p>
    <w:p w:rsidR="00D64A25" w:rsidRDefault="00D64A25" w:rsidP="00D64A25">
      <w:pPr>
        <w:pStyle w:val="ListParagraph"/>
        <w:numPr>
          <w:ilvl w:val="0"/>
          <w:numId w:val="1"/>
        </w:numPr>
      </w:pPr>
      <w:r>
        <w:t xml:space="preserve">Once you try to copy your package it will ask to you a message like </w:t>
      </w:r>
      <w:proofErr w:type="gramStart"/>
      <w:r>
        <w:t>“ Do</w:t>
      </w:r>
      <w:proofErr w:type="gramEnd"/>
      <w:r>
        <w:t xml:space="preserve"> you want to override the file “ then give yes if it </w:t>
      </w:r>
      <w:r w:rsidR="004A5CF4">
        <w:t xml:space="preserve">is a </w:t>
      </w:r>
      <w:r>
        <w:t>relevant file.</w:t>
      </w:r>
    </w:p>
    <w:p w:rsidR="00D64A25" w:rsidRDefault="00D64A25" w:rsidP="00D64A25">
      <w:pPr>
        <w:pStyle w:val="ListParagraph"/>
        <w:numPr>
          <w:ilvl w:val="0"/>
          <w:numId w:val="1"/>
        </w:numPr>
      </w:pPr>
      <w:r>
        <w:t>Then the colour should be changed to red from green.</w:t>
      </w:r>
    </w:p>
    <w:p w:rsidR="00D64A25" w:rsidRDefault="00D64A25" w:rsidP="00D64A25">
      <w:pPr>
        <w:pStyle w:val="ListParagraph"/>
        <w:numPr>
          <w:ilvl w:val="0"/>
          <w:numId w:val="1"/>
        </w:numPr>
      </w:pPr>
      <w:r>
        <w:t>Go to the above file and do right click and select SVN COMMIT and immediately one window opens like below.</w:t>
      </w:r>
    </w:p>
    <w:p w:rsidR="00E22680" w:rsidRDefault="00E22680" w:rsidP="00E22680">
      <w:r>
        <w:rPr>
          <w:noProof/>
          <w:lang w:eastAsia="en-IN"/>
        </w:rPr>
        <w:lastRenderedPageBreak/>
        <w:drawing>
          <wp:inline distT="0" distB="0" distL="0" distR="0" wp14:anchorId="176DCD86" wp14:editId="6A7257C8">
            <wp:extent cx="60579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25" w:rsidRDefault="00E22680" w:rsidP="00E22680">
      <w:r>
        <w:t>Click on Ok you will see the last committed one.</w:t>
      </w:r>
      <w:r w:rsidR="00D64A25">
        <w:rPr>
          <w:noProof/>
          <w:lang w:eastAsia="en-IN"/>
        </w:rPr>
        <w:drawing>
          <wp:inline distT="0" distB="0" distL="0" distR="0" wp14:anchorId="382A0F9A" wp14:editId="40A55073">
            <wp:extent cx="572452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25" w:rsidRDefault="00D64A25" w:rsidP="00D64A25">
      <w:pPr>
        <w:pStyle w:val="ListParagraph"/>
        <w:numPr>
          <w:ilvl w:val="0"/>
          <w:numId w:val="1"/>
        </w:numPr>
      </w:pPr>
      <w:r>
        <w:t>Once it is Completed do refresh and check weather file is changed from red to Green</w:t>
      </w:r>
      <w:r w:rsidR="00D72AB2">
        <w:t xml:space="preserve"> colour</w:t>
      </w:r>
      <w:r>
        <w:t xml:space="preserve"> or not.</w:t>
      </w:r>
    </w:p>
    <w:p w:rsidR="00D64A25" w:rsidRDefault="00D64A25" w:rsidP="00D64A25">
      <w:pPr>
        <w:pStyle w:val="ListParagraph"/>
        <w:numPr>
          <w:ilvl w:val="0"/>
          <w:numId w:val="1"/>
        </w:numPr>
      </w:pPr>
      <w:r>
        <w:t>If y</w:t>
      </w:r>
      <w:r w:rsidR="00D72AB2">
        <w:t>es, then commit is done properly.</w:t>
      </w:r>
    </w:p>
    <w:p w:rsidR="00D72AB2" w:rsidRDefault="00D72AB2" w:rsidP="00D72AB2">
      <w:pPr>
        <w:ind w:left="360"/>
      </w:pPr>
      <w:r>
        <w:t>Case ii)</w:t>
      </w:r>
    </w:p>
    <w:p w:rsidR="00D72AB2" w:rsidRDefault="00D72AB2" w:rsidP="00D72AB2">
      <w:pPr>
        <w:ind w:left="360"/>
      </w:pPr>
      <w:r>
        <w:t>If you are adding a new file which is not present in the path.</w:t>
      </w:r>
    </w:p>
    <w:p w:rsidR="00D72AB2" w:rsidRDefault="00D72AB2" w:rsidP="00D72AB2">
      <w:pPr>
        <w:ind w:left="360"/>
      </w:pPr>
      <w:r>
        <w:t>Then you just copy the package file and copy in the proper path then the colour is blue as mentioned below.</w:t>
      </w:r>
    </w:p>
    <w:p w:rsidR="00D72AB2" w:rsidRDefault="00D72AB2" w:rsidP="00D72AB2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66737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B2" w:rsidRDefault="00D72AB2" w:rsidP="00D72AB2">
      <w:pPr>
        <w:ind w:left="360"/>
      </w:pPr>
    </w:p>
    <w:p w:rsidR="00D72AB2" w:rsidRDefault="00D72AB2" w:rsidP="00D72AB2">
      <w:pPr>
        <w:ind w:left="360"/>
      </w:pPr>
      <w:r>
        <w:t>After adding it properly then it should be in blue colour like this.</w:t>
      </w:r>
    </w:p>
    <w:p w:rsidR="00D72AB2" w:rsidRDefault="00D72AB2" w:rsidP="00D72AB2">
      <w:pPr>
        <w:ind w:left="360"/>
      </w:pPr>
      <w:r>
        <w:rPr>
          <w:noProof/>
          <w:lang w:eastAsia="en-IN"/>
        </w:rPr>
        <w:drawing>
          <wp:inline distT="0" distB="0" distL="0" distR="0">
            <wp:extent cx="3200400" cy="80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B2" w:rsidRDefault="00D72AB2" w:rsidP="00D72AB2">
      <w:pPr>
        <w:ind w:left="360"/>
      </w:pPr>
      <w:r>
        <w:t>Once the file is added properly Go to properties as showed below.</w:t>
      </w:r>
    </w:p>
    <w:p w:rsidR="00D72AB2" w:rsidRDefault="00D72AB2" w:rsidP="00D72AB2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24525" cy="2809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B2" w:rsidRDefault="00D72AB2" w:rsidP="00D72AB2">
      <w:pPr>
        <w:ind w:left="360"/>
      </w:pPr>
    </w:p>
    <w:p w:rsidR="00D72AB2" w:rsidRDefault="00D72AB2" w:rsidP="00D72AB2">
      <w:pPr>
        <w:ind w:left="360"/>
      </w:pPr>
      <w:r>
        <w:t xml:space="preserve">Here one window opens </w:t>
      </w:r>
    </w:p>
    <w:p w:rsidR="00D72AB2" w:rsidRDefault="00D72AB2" w:rsidP="00D72AB2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4050" cy="2371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B2" w:rsidRDefault="00D72AB2" w:rsidP="00D72AB2">
      <w:pPr>
        <w:ind w:left="360"/>
      </w:pPr>
      <w:r>
        <w:t>Select Import and then it will open another window.</w:t>
      </w:r>
    </w:p>
    <w:p w:rsidR="00D72AB2" w:rsidRDefault="00D72AB2" w:rsidP="00D72AB2">
      <w:pPr>
        <w:ind w:left="360"/>
      </w:pPr>
      <w:r>
        <w:rPr>
          <w:noProof/>
          <w:lang w:eastAsia="en-IN"/>
        </w:rPr>
        <w:drawing>
          <wp:inline distT="0" distB="0" distL="0" distR="0">
            <wp:extent cx="5334000" cy="3867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B2" w:rsidRDefault="00D72AB2" w:rsidP="00D72AB2">
      <w:pPr>
        <w:ind w:left="360"/>
      </w:pPr>
      <w:r>
        <w:t xml:space="preserve">Select the yellow marked file and then open </w:t>
      </w:r>
      <w:proofErr w:type="spellStart"/>
      <w:r>
        <w:t>it.Once</w:t>
      </w:r>
      <w:proofErr w:type="spellEnd"/>
      <w:r>
        <w:t xml:space="preserve"> you click on open it will open another window and just click ok as showed below.</w:t>
      </w:r>
    </w:p>
    <w:p w:rsidR="00D72AB2" w:rsidRDefault="00D72AB2" w:rsidP="00D72AB2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4619625" cy="2733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B2" w:rsidRDefault="00D72AB2" w:rsidP="00D72AB2">
      <w:pPr>
        <w:ind w:left="360"/>
      </w:pPr>
      <w:r>
        <w:t xml:space="preserve">And then finally </w:t>
      </w:r>
      <w:proofErr w:type="gramStart"/>
      <w:r>
        <w:t>Do</w:t>
      </w:r>
      <w:proofErr w:type="gramEnd"/>
      <w:r>
        <w:t xml:space="preserve"> commit By selecting file and then click on </w:t>
      </w:r>
      <w:proofErr w:type="spellStart"/>
      <w:r>
        <w:t>svn</w:t>
      </w:r>
      <w:proofErr w:type="spellEnd"/>
      <w:r>
        <w:t xml:space="preserve"> commit like below.</w:t>
      </w:r>
    </w:p>
    <w:p w:rsidR="00D72AB2" w:rsidRDefault="00D72AB2" w:rsidP="00D72AB2">
      <w:pPr>
        <w:ind w:left="360"/>
      </w:pPr>
    </w:p>
    <w:p w:rsidR="00D72AB2" w:rsidRDefault="00D72AB2" w:rsidP="00D72AB2">
      <w:pPr>
        <w:ind w:left="360"/>
      </w:pPr>
      <w:r>
        <w:rPr>
          <w:noProof/>
          <w:lang w:eastAsia="en-IN"/>
        </w:rPr>
        <w:drawing>
          <wp:inline distT="0" distB="0" distL="0" distR="0">
            <wp:extent cx="4029075" cy="2533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B2" w:rsidRDefault="00D72AB2" w:rsidP="00D72AB2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4905375" cy="4686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B2" w:rsidRDefault="00D72AB2" w:rsidP="00D72AB2">
      <w:pPr>
        <w:ind w:left="360"/>
      </w:pPr>
    </w:p>
    <w:p w:rsidR="00D72AB2" w:rsidRDefault="00D72AB2" w:rsidP="00D72AB2">
      <w:pPr>
        <w:ind w:left="360"/>
      </w:pPr>
      <w:r>
        <w:t>Once you click on Okay. Finally one window will generate with SVN finished.</w:t>
      </w:r>
    </w:p>
    <w:p w:rsidR="00D72AB2" w:rsidRDefault="00D72AB2" w:rsidP="00D72AB2">
      <w:pPr>
        <w:ind w:left="360"/>
      </w:pPr>
      <w:r>
        <w:rPr>
          <w:noProof/>
          <w:lang w:eastAsia="en-IN"/>
        </w:rPr>
        <w:drawing>
          <wp:inline distT="0" distB="0" distL="0" distR="0" wp14:anchorId="2395B32A" wp14:editId="41072847">
            <wp:extent cx="5724525" cy="1133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AB2" w:rsidRDefault="00D72AB2" w:rsidP="00D72AB2">
      <w:pPr>
        <w:ind w:left="360"/>
      </w:pPr>
      <w:r>
        <w:t>This is the final step so in this way we can do commit for new files and existing files.</w:t>
      </w:r>
    </w:p>
    <w:p w:rsidR="00855D7A" w:rsidRDefault="000D1A46" w:rsidP="00855D7A">
      <w:pPr>
        <w:ind w:left="360"/>
      </w:pPr>
      <w:r>
        <w:t xml:space="preserve">NOTE: since we are not able to copy the dlv packages directly in production. First we need to copy the folder in E:/FTP/ORCA-data from here you can start checking one by one and You need to follow the proper order while doing </w:t>
      </w:r>
      <w:proofErr w:type="spellStart"/>
      <w:r>
        <w:t>commit.</w:t>
      </w:r>
      <w:r w:rsidR="00855D7A">
        <w:t>Please</w:t>
      </w:r>
      <w:proofErr w:type="spellEnd"/>
      <w:r w:rsidR="00855D7A">
        <w:t xml:space="preserve"> check </w:t>
      </w:r>
      <w:proofErr w:type="spellStart"/>
      <w:r w:rsidR="00855D7A">
        <w:t>Cust</w:t>
      </w:r>
      <w:proofErr w:type="spellEnd"/>
      <w:r w:rsidR="00855D7A">
        <w:t xml:space="preserve"> and Cramer folders properly  and check for the packages under that folders. You have to do commit if it is </w:t>
      </w:r>
      <w:proofErr w:type="spellStart"/>
      <w:r w:rsidR="00855D7A">
        <w:t>cust</w:t>
      </w:r>
      <w:proofErr w:type="spellEnd"/>
      <w:r w:rsidR="00855D7A">
        <w:t xml:space="preserve"> related package you need to do commit on PACKAGES_CUST. If you have to do commit if it is Cramer related package you need to do commit on PACKAGES_CRAMER.</w:t>
      </w:r>
    </w:p>
    <w:sectPr w:rsidR="00855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150EE"/>
    <w:multiLevelType w:val="hybridMultilevel"/>
    <w:tmpl w:val="45FC3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7A2"/>
    <w:rsid w:val="00094E9F"/>
    <w:rsid w:val="000D1A46"/>
    <w:rsid w:val="00127F5D"/>
    <w:rsid w:val="004A5CF4"/>
    <w:rsid w:val="004E0E73"/>
    <w:rsid w:val="00855D7A"/>
    <w:rsid w:val="008636CE"/>
    <w:rsid w:val="00A457A2"/>
    <w:rsid w:val="00B321F1"/>
    <w:rsid w:val="00D066B2"/>
    <w:rsid w:val="00D64A25"/>
    <w:rsid w:val="00D72AB2"/>
    <w:rsid w:val="00E2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E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E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6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Katika, Sireesh K</dc:creator>
  <cp:keywords/>
  <dc:description/>
  <cp:lastModifiedBy>Katika, Sireesh K</cp:lastModifiedBy>
  <cp:revision>9</cp:revision>
  <dcterms:created xsi:type="dcterms:W3CDTF">2017-09-05T16:55:00Z</dcterms:created>
  <dcterms:modified xsi:type="dcterms:W3CDTF">2017-09-07T13:07:00Z</dcterms:modified>
</cp:coreProperties>
</file>