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6E6CB" w14:textId="30D8C571" w:rsidR="008610D3" w:rsidRPr="0045650D" w:rsidRDefault="008610D3">
      <w:pPr>
        <w:rPr>
          <w:b/>
        </w:rPr>
      </w:pPr>
    </w:p>
    <w:p w14:paraId="071B4224" w14:textId="3BC51A7F" w:rsidR="008610D3" w:rsidRDefault="008610D3"/>
    <w:p w14:paraId="1396558D" w14:textId="095CCCC8" w:rsidR="008610D3" w:rsidRDefault="008610D3"/>
    <w:p w14:paraId="0CC6E760" w14:textId="5C7A6856" w:rsidR="0045650D" w:rsidRPr="00CC3390" w:rsidRDefault="00CC3390" w:rsidP="00CC3390">
      <w:pPr>
        <w:jc w:val="center"/>
        <w:rPr>
          <w:b/>
        </w:rPr>
      </w:pPr>
      <w:r w:rsidRPr="00CC3390">
        <w:rPr>
          <w:b/>
        </w:rPr>
        <w:t xml:space="preserve">R Competency and the </w:t>
      </w:r>
      <w:r>
        <w:rPr>
          <w:b/>
        </w:rPr>
        <w:t>Drivetrain Approach to Decision Making</w:t>
      </w:r>
    </w:p>
    <w:p w14:paraId="47BBBA54" w14:textId="4596C1FB" w:rsidR="0045650D" w:rsidRDefault="0045650D" w:rsidP="008610D3">
      <w:pPr>
        <w:jc w:val="center"/>
        <w:rPr>
          <w:b/>
        </w:rPr>
      </w:pPr>
      <w:r>
        <w:rPr>
          <w:b/>
        </w:rPr>
        <w:t>Minerva Schools at KGI</w:t>
      </w:r>
    </w:p>
    <w:p w14:paraId="439C91ED" w14:textId="7829D5ED" w:rsidR="0045650D" w:rsidRDefault="0045650D" w:rsidP="008610D3">
      <w:pPr>
        <w:jc w:val="center"/>
        <w:rPr>
          <w:b/>
        </w:rPr>
      </w:pPr>
      <w:r>
        <w:rPr>
          <w:b/>
        </w:rPr>
        <w:t>C</w:t>
      </w:r>
      <w:r w:rsidR="00CC3390">
        <w:rPr>
          <w:b/>
        </w:rPr>
        <w:t>S112</w:t>
      </w:r>
    </w:p>
    <w:p w14:paraId="7ABF420C" w14:textId="13D11E8B" w:rsidR="0045650D" w:rsidRDefault="0045650D" w:rsidP="008610D3">
      <w:pPr>
        <w:jc w:val="center"/>
        <w:rPr>
          <w:b/>
        </w:rPr>
      </w:pPr>
      <w:r>
        <w:rPr>
          <w:b/>
        </w:rPr>
        <w:t>Professor</w:t>
      </w:r>
      <w:r w:rsidR="00CC3390">
        <w:rPr>
          <w:b/>
        </w:rPr>
        <w:t xml:space="preserve"> Diamond</w:t>
      </w:r>
    </w:p>
    <w:p w14:paraId="2BE42841" w14:textId="7D85D2C5" w:rsidR="0045650D" w:rsidRDefault="00CC3390" w:rsidP="008610D3">
      <w:pPr>
        <w:jc w:val="center"/>
        <w:rPr>
          <w:b/>
        </w:rPr>
      </w:pPr>
      <w:r>
        <w:rPr>
          <w:b/>
        </w:rPr>
        <w:t>1/25/2019</w:t>
      </w:r>
    </w:p>
    <w:p w14:paraId="6A9336BF" w14:textId="2CA82384" w:rsidR="0045650D" w:rsidRDefault="0045650D">
      <w:pPr>
        <w:rPr>
          <w:b/>
        </w:rPr>
      </w:pPr>
      <w:r>
        <w:rPr>
          <w:b/>
        </w:rPr>
        <w:br w:type="page"/>
      </w:r>
    </w:p>
    <w:p w14:paraId="4A64EB51" w14:textId="29D619BE" w:rsidR="00CC3390" w:rsidRDefault="00CC3390" w:rsidP="00CC3390">
      <w:r>
        <w:lastRenderedPageBreak/>
        <w:t>The following analysis is looking at data on Multilateral Development Institutions</w:t>
      </w:r>
    </w:p>
    <w:p w14:paraId="49674888" w14:textId="68A9E6C3" w:rsidR="0045650D" w:rsidRPr="00405E2B" w:rsidRDefault="00CC3390" w:rsidP="00CC3390">
      <w:pPr>
        <w:pStyle w:val="ListParagraph"/>
        <w:numPr>
          <w:ilvl w:val="0"/>
          <w:numId w:val="2"/>
        </w:numPr>
        <w:rPr>
          <w:b/>
        </w:rPr>
      </w:pPr>
      <w:r w:rsidRPr="00405E2B">
        <w:rPr>
          <w:b/>
        </w:rPr>
        <w:t xml:space="preserve">When projects are approved, they are approved for a certain </w:t>
      </w:r>
      <w:proofErr w:type="gramStart"/>
      <w:r w:rsidRPr="00405E2B">
        <w:rPr>
          <w:b/>
        </w:rPr>
        <w:t>period of time</w:t>
      </w:r>
      <w:proofErr w:type="gramEnd"/>
      <w:r w:rsidRPr="00405E2B">
        <w:rPr>
          <w:b/>
        </w:rPr>
        <w:t xml:space="preserve"> (until the time “original completion date”). While projects are active, this original completion date is often pushed out (extended, and then there is a revised completion date</w:t>
      </w:r>
    </w:p>
    <w:p w14:paraId="56A20379" w14:textId="77777777" w:rsidR="001568E2" w:rsidRPr="00405E2B" w:rsidRDefault="00CC3390" w:rsidP="001568E2">
      <w:pPr>
        <w:pStyle w:val="ListParagraph"/>
        <w:rPr>
          <w:b/>
        </w:rPr>
      </w:pPr>
      <w:r w:rsidRPr="00405E2B">
        <w:rPr>
          <w:b/>
        </w:rPr>
        <w:t>You have been told that project duration at approval is generally about 2 years (24 months). In other words, (purportedly) when projects are approved, the difference between the original project completion date and the approval date is (supposedly) approximately 24 months.</w:t>
      </w:r>
    </w:p>
    <w:p w14:paraId="0F587A5E" w14:textId="19DF8C3F" w:rsidR="00A37636" w:rsidRPr="00A37636" w:rsidRDefault="00CC3390" w:rsidP="00405E2B">
      <w:pPr>
        <w:pStyle w:val="ListParagraph"/>
        <w:numPr>
          <w:ilvl w:val="0"/>
          <w:numId w:val="3"/>
        </w:numPr>
      </w:pPr>
      <w:r w:rsidRPr="00A37636">
        <w:rPr>
          <w:b/>
        </w:rPr>
        <w:t>Is this Claim true?</w:t>
      </w:r>
      <w:r w:rsidR="00A222F4">
        <w:rPr>
          <w:b/>
        </w:rPr>
        <w:t xml:space="preserve"> </w:t>
      </w:r>
    </w:p>
    <w:p w14:paraId="38784017" w14:textId="293537B8" w:rsidR="00A37636" w:rsidRPr="00A37636" w:rsidRDefault="00A37636" w:rsidP="00A37636">
      <w:r>
        <w:t>Looking at the table and histogram below, we can see that most of the projects are</w:t>
      </w:r>
      <w:r w:rsidR="00AC3F39">
        <w:t xml:space="preserve"> aiming for a completion date close to 2 years from the approval. The mean here is 1.764 with a median of 1.622 years. A quarter of the projects have a target duration of less than approximately 1 year (1.093) with a minimum of 0.049 years and a quarter of the projects are aiming for a duration of more than 2.145</w:t>
      </w:r>
      <w:r w:rsidR="00B52539">
        <w:t xml:space="preserve">years with a maximum of 9.231years. We see that the distribution has a larger tail to the right than the left and </w:t>
      </w:r>
      <w:proofErr w:type="gramStart"/>
      <w:r w:rsidR="00B52539">
        <w:t>the majority of</w:t>
      </w:r>
      <w:proofErr w:type="gramEnd"/>
      <w:r w:rsidR="00B52539">
        <w:t xml:space="preserve"> projects aim for about 2 years, arguably slightly less, but about 2 years seems like a reasonable estimate.</w:t>
      </w:r>
    </w:p>
    <w:tbl>
      <w:tblPr>
        <w:tblStyle w:val="TableGrid"/>
        <w:tblpPr w:leftFromText="180" w:rightFromText="180" w:vertAnchor="text" w:horzAnchor="margin" w:tblpY="151"/>
        <w:tblW w:w="0" w:type="auto"/>
        <w:tblLook w:val="04A0" w:firstRow="1" w:lastRow="0" w:firstColumn="1" w:lastColumn="0" w:noHBand="0" w:noVBand="1"/>
      </w:tblPr>
      <w:tblGrid>
        <w:gridCol w:w="1414"/>
        <w:gridCol w:w="1234"/>
        <w:gridCol w:w="1429"/>
        <w:gridCol w:w="1253"/>
        <w:gridCol w:w="1833"/>
        <w:gridCol w:w="1123"/>
      </w:tblGrid>
      <w:tr w:rsidR="00AC3F39" w14:paraId="54696395" w14:textId="77777777" w:rsidTr="00AC3F39">
        <w:tc>
          <w:tcPr>
            <w:tcW w:w="1414" w:type="dxa"/>
          </w:tcPr>
          <w:p w14:paraId="1F142DAF" w14:textId="77777777" w:rsidR="00AC3F39" w:rsidRDefault="00AC3F39" w:rsidP="00AC3F39">
            <w:pPr>
              <w:pStyle w:val="ListParagraph"/>
              <w:ind w:left="0"/>
            </w:pPr>
            <w:r>
              <w:t>Minimum</w:t>
            </w:r>
          </w:p>
        </w:tc>
        <w:tc>
          <w:tcPr>
            <w:tcW w:w="1234" w:type="dxa"/>
          </w:tcPr>
          <w:p w14:paraId="64294B38" w14:textId="77777777" w:rsidR="00AC3F39" w:rsidRDefault="00AC3F39" w:rsidP="00AC3F39">
            <w:pPr>
              <w:pStyle w:val="ListParagraph"/>
              <w:ind w:left="0"/>
            </w:pPr>
            <w:r>
              <w:t>1</w:t>
            </w:r>
            <w:r w:rsidRPr="00A37636">
              <w:rPr>
                <w:vertAlign w:val="superscript"/>
              </w:rPr>
              <w:t>st</w:t>
            </w:r>
            <w:r>
              <w:t xml:space="preserve"> quartile</w:t>
            </w:r>
          </w:p>
        </w:tc>
        <w:tc>
          <w:tcPr>
            <w:tcW w:w="1429" w:type="dxa"/>
          </w:tcPr>
          <w:p w14:paraId="1F378979" w14:textId="77777777" w:rsidR="00AC3F39" w:rsidRDefault="00AC3F39" w:rsidP="00AC3F39">
            <w:pPr>
              <w:pStyle w:val="ListParagraph"/>
              <w:ind w:left="0"/>
            </w:pPr>
            <w:r>
              <w:t>Median</w:t>
            </w:r>
          </w:p>
        </w:tc>
        <w:tc>
          <w:tcPr>
            <w:tcW w:w="1253" w:type="dxa"/>
          </w:tcPr>
          <w:p w14:paraId="30A1B08A" w14:textId="77777777" w:rsidR="00AC3F39" w:rsidRDefault="00AC3F39" w:rsidP="00AC3F39">
            <w:pPr>
              <w:pStyle w:val="ListParagraph"/>
              <w:ind w:left="0"/>
            </w:pPr>
            <w:r>
              <w:t>Mean</w:t>
            </w:r>
          </w:p>
        </w:tc>
        <w:tc>
          <w:tcPr>
            <w:tcW w:w="1833" w:type="dxa"/>
          </w:tcPr>
          <w:p w14:paraId="45FE5FD8" w14:textId="77777777" w:rsidR="00AC3F39" w:rsidRDefault="00AC3F39" w:rsidP="00AC3F39">
            <w:pPr>
              <w:pStyle w:val="ListParagraph"/>
              <w:ind w:left="0"/>
            </w:pPr>
            <w:r>
              <w:t>3</w:t>
            </w:r>
            <w:r w:rsidRPr="00A37636">
              <w:rPr>
                <w:vertAlign w:val="superscript"/>
              </w:rPr>
              <w:t>rd</w:t>
            </w:r>
            <w:r>
              <w:t xml:space="preserve"> quartile</w:t>
            </w:r>
          </w:p>
        </w:tc>
        <w:tc>
          <w:tcPr>
            <w:tcW w:w="1123" w:type="dxa"/>
          </w:tcPr>
          <w:p w14:paraId="4AAFC6C5" w14:textId="77777777" w:rsidR="00AC3F39" w:rsidRDefault="00AC3F39" w:rsidP="00AC3F39">
            <w:pPr>
              <w:pStyle w:val="ListParagraph"/>
              <w:ind w:left="0"/>
            </w:pPr>
            <w:r>
              <w:t>Maximum</w:t>
            </w:r>
          </w:p>
        </w:tc>
      </w:tr>
      <w:tr w:rsidR="00AC3F39" w14:paraId="6B96902C" w14:textId="77777777" w:rsidTr="00AC3F39">
        <w:tc>
          <w:tcPr>
            <w:tcW w:w="1414" w:type="dxa"/>
          </w:tcPr>
          <w:p w14:paraId="6A1E3A2C" w14:textId="77777777" w:rsidR="00AC3F39" w:rsidRDefault="00AC3F39" w:rsidP="00AC3F39">
            <w:pPr>
              <w:pStyle w:val="ListParagraph"/>
              <w:ind w:left="0"/>
            </w:pPr>
            <w:r>
              <w:t>0.049</w:t>
            </w:r>
          </w:p>
        </w:tc>
        <w:tc>
          <w:tcPr>
            <w:tcW w:w="1234" w:type="dxa"/>
          </w:tcPr>
          <w:p w14:paraId="24AA8B2B" w14:textId="77777777" w:rsidR="00AC3F39" w:rsidRDefault="00AC3F39" w:rsidP="00AC3F39">
            <w:pPr>
              <w:pStyle w:val="ListParagraph"/>
              <w:ind w:left="0"/>
            </w:pPr>
            <w:r>
              <w:t>1.093</w:t>
            </w:r>
          </w:p>
        </w:tc>
        <w:tc>
          <w:tcPr>
            <w:tcW w:w="1429" w:type="dxa"/>
          </w:tcPr>
          <w:p w14:paraId="3DA9BAA7" w14:textId="77777777" w:rsidR="00AC3F39" w:rsidRDefault="00AC3F39" w:rsidP="00AC3F39">
            <w:pPr>
              <w:pStyle w:val="ListParagraph"/>
              <w:ind w:left="0"/>
            </w:pPr>
            <w:r>
              <w:t>1.622</w:t>
            </w:r>
          </w:p>
        </w:tc>
        <w:tc>
          <w:tcPr>
            <w:tcW w:w="1253" w:type="dxa"/>
          </w:tcPr>
          <w:p w14:paraId="336A5DD4" w14:textId="77777777" w:rsidR="00AC3F39" w:rsidRDefault="00AC3F39" w:rsidP="00AC3F39">
            <w:pPr>
              <w:pStyle w:val="ListParagraph"/>
              <w:ind w:left="0"/>
            </w:pPr>
            <w:r>
              <w:t>1.764</w:t>
            </w:r>
          </w:p>
        </w:tc>
        <w:tc>
          <w:tcPr>
            <w:tcW w:w="1833" w:type="dxa"/>
          </w:tcPr>
          <w:p w14:paraId="129E5A98" w14:textId="77777777" w:rsidR="00AC3F39" w:rsidRDefault="00AC3F39" w:rsidP="00AC3F39">
            <w:pPr>
              <w:pStyle w:val="ListParagraph"/>
              <w:ind w:left="0"/>
            </w:pPr>
            <w:r>
              <w:t>2.145</w:t>
            </w:r>
          </w:p>
        </w:tc>
        <w:tc>
          <w:tcPr>
            <w:tcW w:w="1123" w:type="dxa"/>
          </w:tcPr>
          <w:p w14:paraId="6006451F" w14:textId="77777777" w:rsidR="00AC3F39" w:rsidRDefault="00AC3F39" w:rsidP="004B27FF">
            <w:pPr>
              <w:pStyle w:val="ListParagraph"/>
              <w:keepNext/>
              <w:ind w:left="0"/>
            </w:pPr>
            <w:r>
              <w:t>9.231</w:t>
            </w:r>
          </w:p>
        </w:tc>
      </w:tr>
    </w:tbl>
    <w:p w14:paraId="05278E20" w14:textId="77777777" w:rsidR="00A37636" w:rsidRDefault="00A37636" w:rsidP="00A37636">
      <w:pPr>
        <w:pStyle w:val="Caption"/>
      </w:pPr>
    </w:p>
    <w:p w14:paraId="284406AE" w14:textId="23971B03" w:rsidR="004B27FF" w:rsidRDefault="004B27FF" w:rsidP="004B27FF">
      <w:pPr>
        <w:pStyle w:val="Caption"/>
        <w:framePr w:w="9333" w:hSpace="180" w:wrap="around" w:vAnchor="text" w:hAnchor="page" w:x="1421" w:y="344"/>
      </w:pPr>
      <w:r>
        <w:t xml:space="preserve">Figure </w:t>
      </w:r>
      <w:r>
        <w:fldChar w:fldCharType="begin"/>
      </w:r>
      <w:r>
        <w:instrText xml:space="preserve"> SEQ Figure \* ARABIC </w:instrText>
      </w:r>
      <w:r>
        <w:fldChar w:fldCharType="separate"/>
      </w:r>
      <w:r w:rsidR="00683565">
        <w:rPr>
          <w:noProof/>
        </w:rPr>
        <w:t>1</w:t>
      </w:r>
      <w:r>
        <w:fldChar w:fldCharType="end"/>
      </w:r>
      <w:r>
        <w:t xml:space="preserve"> </w:t>
      </w:r>
      <w:r w:rsidRPr="00B80AE7">
        <w:t>Table showing important metrics for the distribution of data (all values in years)</w:t>
      </w:r>
    </w:p>
    <w:p w14:paraId="1014B798" w14:textId="7C5E0C2A" w:rsidR="00A37636" w:rsidRPr="00A37636" w:rsidRDefault="002F6D9E" w:rsidP="00A37636">
      <w:pPr>
        <w:pStyle w:val="Caption"/>
      </w:pPr>
      <w:r>
        <w:rPr>
          <w:noProof/>
        </w:rPr>
        <mc:AlternateContent>
          <mc:Choice Requires="wps">
            <w:drawing>
              <wp:anchor distT="0" distB="0" distL="114300" distR="114300" simplePos="0" relativeHeight="251669504" behindDoc="0" locked="0" layoutInCell="1" allowOverlap="1" wp14:anchorId="4A725BEC" wp14:editId="3F0591F5">
                <wp:simplePos x="0" y="0"/>
                <wp:positionH relativeFrom="margin">
                  <wp:align>right</wp:align>
                </wp:positionH>
                <wp:positionV relativeFrom="paragraph">
                  <wp:posOffset>3869267</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83C3DE4" w14:textId="6FAD6DC5" w:rsidR="004B27FF" w:rsidRPr="00CE2CEE" w:rsidRDefault="004B27FF" w:rsidP="004B27FF">
                            <w:pPr>
                              <w:pStyle w:val="Caption"/>
                            </w:pPr>
                            <w:r>
                              <w:t xml:space="preserve">Figure </w:t>
                            </w:r>
                            <w:r>
                              <w:fldChar w:fldCharType="begin"/>
                            </w:r>
                            <w:r>
                              <w:instrText xml:space="preserve"> SEQ Figure \* ARABIC </w:instrText>
                            </w:r>
                            <w:r>
                              <w:fldChar w:fldCharType="separate"/>
                            </w:r>
                            <w:r w:rsidR="00683565">
                              <w:rPr>
                                <w:noProof/>
                              </w:rPr>
                              <w:t>2</w:t>
                            </w:r>
                            <w:r>
                              <w:fldChar w:fldCharType="end"/>
                            </w:r>
                            <w:r>
                              <w:t xml:space="preserve"> </w:t>
                            </w:r>
                            <w:r w:rsidRPr="006F5487">
                              <w:t>A Histogram showing the frequency of different project durations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725BEC" id="_x0000_t202" coordsize="21600,21600" o:spt="202" path="m,l,21600r21600,l21600,xe">
                <v:stroke joinstyle="miter"/>
                <v:path gradientshapeok="t" o:connecttype="rect"/>
              </v:shapetype>
              <v:shape id="Text Box 1" o:spid="_x0000_s1026" type="#_x0000_t202" style="position:absolute;margin-left:416.8pt;margin-top:304.65pt;width:468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" stroked="f">
                <v:textbox style="mso-fit-shape-to-text:t" inset="0,0,0,0">
                  <w:txbxContent>
                    <w:p w14:paraId="683C3DE4" w14:textId="6FAD6DC5" w:rsidR="004B27FF" w:rsidRPr="00CE2CEE" w:rsidRDefault="004B27FF" w:rsidP="004B27FF">
                      <w:pPr>
                        <w:pStyle w:val="Caption"/>
                      </w:pPr>
                      <w:r>
                        <w:t xml:space="preserve">Figure </w:t>
                      </w:r>
                      <w:r>
                        <w:fldChar w:fldCharType="begin"/>
                      </w:r>
                      <w:r>
                        <w:instrText xml:space="preserve"> SEQ Figure \* ARABIC </w:instrText>
                      </w:r>
                      <w:r>
                        <w:fldChar w:fldCharType="separate"/>
                      </w:r>
                      <w:r w:rsidR="00683565">
                        <w:rPr>
                          <w:noProof/>
                        </w:rPr>
                        <w:t>2</w:t>
                      </w:r>
                      <w:r>
                        <w:fldChar w:fldCharType="end"/>
                      </w:r>
                      <w:r>
                        <w:t xml:space="preserve"> </w:t>
                      </w:r>
                      <w:r w:rsidRPr="006F5487">
                        <w:t>A Histogram showing the frequency of different project durations</w:t>
                      </w:r>
                    </w:p>
                  </w:txbxContent>
                </v:textbox>
                <w10:wrap type="topAndBottom" anchorx="margin"/>
              </v:shape>
            </w:pict>
          </mc:Fallback>
        </mc:AlternateContent>
      </w:r>
      <w:r w:rsidRPr="00C362A4">
        <w:drawing>
          <wp:anchor distT="0" distB="0" distL="114300" distR="114300" simplePos="0" relativeHeight="251661312" behindDoc="0" locked="0" layoutInCell="1" allowOverlap="1" wp14:anchorId="2CFC21E6" wp14:editId="3A266FFB">
            <wp:simplePos x="0" y="0"/>
            <wp:positionH relativeFrom="margin">
              <wp:posOffset>0</wp:posOffset>
            </wp:positionH>
            <wp:positionV relativeFrom="paragraph">
              <wp:posOffset>572770</wp:posOffset>
            </wp:positionV>
            <wp:extent cx="5943600" cy="32505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250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B85A00" w14:textId="77777777" w:rsidR="00683565" w:rsidRDefault="00683565" w:rsidP="00A222F4">
      <w:pPr>
        <w:pStyle w:val="ListParagraph"/>
        <w:ind w:left="1080"/>
        <w:rPr>
          <w:b/>
        </w:rPr>
      </w:pPr>
    </w:p>
    <w:p w14:paraId="1E832EA8" w14:textId="77777777" w:rsidR="00683565" w:rsidRDefault="00683565" w:rsidP="00A222F4">
      <w:pPr>
        <w:pStyle w:val="ListParagraph"/>
        <w:ind w:left="1080"/>
        <w:rPr>
          <w:b/>
        </w:rPr>
      </w:pPr>
    </w:p>
    <w:p w14:paraId="38C137C2" w14:textId="77777777" w:rsidR="00683565" w:rsidRDefault="00683565" w:rsidP="00A222F4">
      <w:pPr>
        <w:pStyle w:val="ListParagraph"/>
        <w:ind w:left="1080"/>
        <w:rPr>
          <w:b/>
        </w:rPr>
      </w:pPr>
    </w:p>
    <w:p w14:paraId="0A0E4515" w14:textId="29A1A199" w:rsidR="00A222F4" w:rsidRDefault="00A222F4" w:rsidP="00A222F4">
      <w:pPr>
        <w:pStyle w:val="ListParagraph"/>
        <w:ind w:left="1080"/>
        <w:rPr>
          <w:b/>
        </w:rPr>
      </w:pPr>
      <w:r>
        <w:rPr>
          <w:b/>
        </w:rPr>
        <w:t>Has project duration at approval changed over time?</w:t>
      </w:r>
    </w:p>
    <w:p w14:paraId="3A7CA429" w14:textId="109DF90E" w:rsidR="002F6D9E" w:rsidRPr="002F6D9E" w:rsidRDefault="002F6D9E" w:rsidP="002F6D9E">
      <w:r>
        <w:rPr>
          <w:noProof/>
        </w:rPr>
        <mc:AlternateContent>
          <mc:Choice Requires="wps">
            <w:drawing>
              <wp:anchor distT="0" distB="0" distL="114300" distR="114300" simplePos="0" relativeHeight="251667456" behindDoc="0" locked="0" layoutInCell="1" allowOverlap="1" wp14:anchorId="13FDE8B5" wp14:editId="4ABB4520">
                <wp:simplePos x="0" y="0"/>
                <wp:positionH relativeFrom="margin">
                  <wp:align>right</wp:align>
                </wp:positionH>
                <wp:positionV relativeFrom="paragraph">
                  <wp:posOffset>4416213</wp:posOffset>
                </wp:positionV>
                <wp:extent cx="59436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00AED3B" w14:textId="159D0736" w:rsidR="004B27FF" w:rsidRPr="002F02F6" w:rsidRDefault="004B27FF" w:rsidP="004B27FF">
                            <w:pPr>
                              <w:pStyle w:val="Caption"/>
                              <w:rPr>
                                <w:noProof/>
                              </w:rPr>
                            </w:pPr>
                            <w:r>
                              <w:t xml:space="preserve">Figure </w:t>
                            </w:r>
                            <w:r>
                              <w:fldChar w:fldCharType="begin"/>
                            </w:r>
                            <w:r>
                              <w:instrText xml:space="preserve"> SEQ Figure \* ARABIC </w:instrText>
                            </w:r>
                            <w:r>
                              <w:fldChar w:fldCharType="separate"/>
                            </w:r>
                            <w:r w:rsidR="00683565">
                              <w:rPr>
                                <w:noProof/>
                              </w:rPr>
                              <w:t>3</w:t>
                            </w:r>
                            <w:r>
                              <w:fldChar w:fldCharType="end"/>
                            </w:r>
                            <w:r>
                              <w:t xml:space="preserve"> A scatter plot showing the change in intended duration over the time of completion. We cannot observe a </w:t>
                            </w:r>
                            <w:r>
                              <w:rPr>
                                <w:noProof/>
                              </w:rPr>
                              <w:t>significant correlation between the two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DE8B5" id="Text Box 4" o:spid="_x0000_s1027" type="#_x0000_t202" style="position:absolute;margin-left:416.8pt;margin-top:347.75pt;width:468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" stroked="f">
                <v:textbox style="mso-fit-shape-to-text:t" inset="0,0,0,0">
                  <w:txbxContent>
                    <w:p w14:paraId="700AED3B" w14:textId="159D0736" w:rsidR="004B27FF" w:rsidRPr="002F02F6" w:rsidRDefault="004B27FF" w:rsidP="004B27FF">
                      <w:pPr>
                        <w:pStyle w:val="Caption"/>
                        <w:rPr>
                          <w:noProof/>
                        </w:rPr>
                      </w:pPr>
                      <w:r>
                        <w:t xml:space="preserve">Figure </w:t>
                      </w:r>
                      <w:r>
                        <w:fldChar w:fldCharType="begin"/>
                      </w:r>
                      <w:r>
                        <w:instrText xml:space="preserve"> SEQ Figure \* ARABIC </w:instrText>
                      </w:r>
                      <w:r>
                        <w:fldChar w:fldCharType="separate"/>
                      </w:r>
                      <w:r w:rsidR="00683565">
                        <w:rPr>
                          <w:noProof/>
                        </w:rPr>
                        <w:t>3</w:t>
                      </w:r>
                      <w:r>
                        <w:fldChar w:fldCharType="end"/>
                      </w:r>
                      <w:r>
                        <w:t xml:space="preserve"> A scatter plot showing the change in intended duration over the time of completion. We cannot observe a </w:t>
                      </w:r>
                      <w:r>
                        <w:rPr>
                          <w:noProof/>
                        </w:rPr>
                        <w:t>significant correlation between the two variables</w:t>
                      </w:r>
                    </w:p>
                  </w:txbxContent>
                </v:textbox>
                <w10:wrap type="topAndBottom" anchorx="margin"/>
              </v:shape>
            </w:pict>
          </mc:Fallback>
        </mc:AlternateContent>
      </w:r>
      <w:r>
        <w:rPr>
          <w:noProof/>
        </w:rPr>
        <w:drawing>
          <wp:anchor distT="0" distB="0" distL="114300" distR="114300" simplePos="0" relativeHeight="251665408" behindDoc="0" locked="0" layoutInCell="1" allowOverlap="1" wp14:anchorId="3C4B87C6" wp14:editId="2803835B">
            <wp:simplePos x="0" y="0"/>
            <wp:positionH relativeFrom="margin">
              <wp:align>right</wp:align>
            </wp:positionH>
            <wp:positionV relativeFrom="paragraph">
              <wp:posOffset>617855</wp:posOffset>
            </wp:positionV>
            <wp:extent cx="5943600" cy="374967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9675"/>
                    </a:xfrm>
                    <a:prstGeom prst="rect">
                      <a:avLst/>
                    </a:prstGeom>
                  </pic:spPr>
                </pic:pic>
              </a:graphicData>
            </a:graphic>
          </wp:anchor>
        </w:drawing>
      </w:r>
      <w:r w:rsidR="004B27FF">
        <w:t>The graph below shows the change in project duration over the Circulation date. As we can see, the slope is almost 0 (</w:t>
      </w:r>
      <m:oMath>
        <m:r>
          <w:rPr>
            <w:rFonts w:ascii="Cambria Math" w:hAnsi="Cambria Math"/>
          </w:rPr>
          <m:t>9.75*</m:t>
        </m:r>
        <m:sSup>
          <m:sSupPr>
            <m:ctrlPr>
              <w:rPr>
                <w:rFonts w:ascii="Cambria Math" w:hAnsi="Cambria Math"/>
                <w:i/>
              </w:rPr>
            </m:ctrlPr>
          </m:sSupPr>
          <m:e>
            <m:r>
              <w:rPr>
                <w:rFonts w:ascii="Cambria Math" w:hAnsi="Cambria Math"/>
              </w:rPr>
              <m:t>10</m:t>
            </m:r>
          </m:e>
          <m:sup>
            <m:r>
              <w:rPr>
                <w:rFonts w:ascii="Cambria Math" w:hAnsi="Cambria Math"/>
              </w:rPr>
              <m:t>-05</m:t>
            </m:r>
          </m:sup>
        </m:sSup>
      </m:oMath>
      <w:r w:rsidR="004B27FF">
        <w:rPr>
          <w:rFonts w:eastAsiaTheme="minorEastAsia"/>
        </w:rPr>
        <w:t>)</w:t>
      </w:r>
      <w:r w:rsidR="00F533AC">
        <w:rPr>
          <w:rFonts w:eastAsiaTheme="minorEastAsia"/>
        </w:rPr>
        <w:t xml:space="preserve"> with a low R^2 of 0.0143, meaning the data is </w:t>
      </w:r>
      <w:proofErr w:type="gramStart"/>
      <w:r w:rsidR="00F533AC">
        <w:rPr>
          <w:rFonts w:eastAsiaTheme="minorEastAsia"/>
        </w:rPr>
        <w:t>fairly random</w:t>
      </w:r>
      <w:proofErr w:type="gramEnd"/>
      <w:r w:rsidR="00F533AC">
        <w:rPr>
          <w:rFonts w:eastAsiaTheme="minorEastAsia"/>
        </w:rPr>
        <w:t xml:space="preserve">. </w:t>
      </w:r>
    </w:p>
    <w:p w14:paraId="09B06334" w14:textId="3F7ED54D" w:rsidR="002F6D9E" w:rsidRDefault="002F6D9E">
      <w:pPr>
        <w:rPr>
          <w:b/>
        </w:rPr>
      </w:pPr>
      <w:r>
        <w:rPr>
          <w:b/>
        </w:rPr>
        <w:br w:type="page"/>
      </w:r>
    </w:p>
    <w:p w14:paraId="7FC9C868" w14:textId="77777777" w:rsidR="002F6D9E" w:rsidRPr="002F6D9E" w:rsidRDefault="002F6D9E" w:rsidP="002F6D9E">
      <w:pPr>
        <w:rPr>
          <w:b/>
        </w:rPr>
      </w:pPr>
    </w:p>
    <w:p w14:paraId="5F83637A" w14:textId="0F147603" w:rsidR="002F6D9E" w:rsidRDefault="002F6D9E" w:rsidP="002F6D9E">
      <w:pPr>
        <w:pStyle w:val="ListParagraph"/>
        <w:numPr>
          <w:ilvl w:val="0"/>
          <w:numId w:val="3"/>
        </w:numPr>
        <w:rPr>
          <w:b/>
        </w:rPr>
      </w:pPr>
      <w:r>
        <w:rPr>
          <w:noProof/>
        </w:rPr>
        <mc:AlternateContent>
          <mc:Choice Requires="wps">
            <w:drawing>
              <wp:anchor distT="0" distB="0" distL="114300" distR="114300" simplePos="0" relativeHeight="251677696" behindDoc="0" locked="0" layoutInCell="1" allowOverlap="1" wp14:anchorId="7C45B876" wp14:editId="0A570B0F">
                <wp:simplePos x="0" y="0"/>
                <wp:positionH relativeFrom="column">
                  <wp:posOffset>0</wp:posOffset>
                </wp:positionH>
                <wp:positionV relativeFrom="paragraph">
                  <wp:posOffset>7537450</wp:posOffset>
                </wp:positionV>
                <wp:extent cx="594233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68F19B18" w14:textId="5BB981A0" w:rsidR="002F6D9E" w:rsidRPr="00A72DE6" w:rsidRDefault="002F6D9E" w:rsidP="002F6D9E">
                            <w:pPr>
                              <w:pStyle w:val="Caption"/>
                              <w:rPr>
                                <w:noProof/>
                              </w:rPr>
                            </w:pPr>
                            <w:r>
                              <w:t xml:space="preserve">Figure </w:t>
                            </w:r>
                            <w:r>
                              <w:fldChar w:fldCharType="begin"/>
                            </w:r>
                            <w:r>
                              <w:instrText xml:space="preserve"> SEQ Figure \* ARABIC </w:instrText>
                            </w:r>
                            <w:r>
                              <w:fldChar w:fldCharType="separate"/>
                            </w:r>
                            <w:r w:rsidR="00683565">
                              <w:rPr>
                                <w:noProof/>
                              </w:rPr>
                              <w:t>4</w:t>
                            </w:r>
                            <w:r>
                              <w:fldChar w:fldCharType="end"/>
                            </w:r>
                            <w:r>
                              <w:t xml:space="preserve"> A histogram showing the distribution of the actual duration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5B876" id="Text Box 8" o:spid="_x0000_s1028" type="#_x0000_t202" style="position:absolute;left:0;text-align:left;margin-left:0;margin-top:593.5pt;width:467.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CLgIAAGQEAAAOAAAAZHJzL2Uyb0RvYy54bWysVE1v2zAMvQ/YfxB0X5yPtei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" stroked="f">
                <v:textbox style="mso-fit-shape-to-text:t" inset="0,0,0,0">
                  <w:txbxContent>
                    <w:p w14:paraId="68F19B18" w14:textId="5BB981A0" w:rsidR="002F6D9E" w:rsidRPr="00A72DE6" w:rsidRDefault="002F6D9E" w:rsidP="002F6D9E">
                      <w:pPr>
                        <w:pStyle w:val="Caption"/>
                        <w:rPr>
                          <w:noProof/>
                        </w:rPr>
                      </w:pPr>
                      <w:r>
                        <w:t xml:space="preserve">Figure </w:t>
                      </w:r>
                      <w:r>
                        <w:fldChar w:fldCharType="begin"/>
                      </w:r>
                      <w:r>
                        <w:instrText xml:space="preserve"> SEQ Figure \* ARABIC </w:instrText>
                      </w:r>
                      <w:r>
                        <w:fldChar w:fldCharType="separate"/>
                      </w:r>
                      <w:r w:rsidR="00683565">
                        <w:rPr>
                          <w:noProof/>
                        </w:rPr>
                        <w:t>4</w:t>
                      </w:r>
                      <w:r>
                        <w:fldChar w:fldCharType="end"/>
                      </w:r>
                      <w:r>
                        <w:t xml:space="preserve"> A histogram showing the distribution of the actual duration</w:t>
                      </w:r>
                    </w:p>
                  </w:txbxContent>
                </v:textbox>
                <w10:wrap type="square"/>
              </v:shape>
            </w:pict>
          </mc:Fallback>
        </mc:AlternateContent>
      </w:r>
      <w:r>
        <w:rPr>
          <w:noProof/>
        </w:rPr>
        <w:drawing>
          <wp:anchor distT="0" distB="0" distL="114300" distR="114300" simplePos="0" relativeHeight="251673600" behindDoc="0" locked="0" layoutInCell="1" allowOverlap="1" wp14:anchorId="7D9E150C" wp14:editId="584F4CC2">
            <wp:simplePos x="0" y="0"/>
            <wp:positionH relativeFrom="margin">
              <wp:align>right</wp:align>
            </wp:positionH>
            <wp:positionV relativeFrom="paragraph">
              <wp:posOffset>4230158</wp:posOffset>
            </wp:positionV>
            <wp:extent cx="5942330" cy="3250565"/>
            <wp:effectExtent l="0" t="0" r="127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2531" cy="3250565"/>
                    </a:xfrm>
                    <a:prstGeom prst="rect">
                      <a:avLst/>
                    </a:prstGeom>
                  </pic:spPr>
                </pic:pic>
              </a:graphicData>
            </a:graphic>
          </wp:anchor>
        </w:drawing>
      </w:r>
      <w:r>
        <w:rPr>
          <w:noProof/>
        </w:rPr>
        <mc:AlternateContent>
          <mc:Choice Requires="wps">
            <w:drawing>
              <wp:anchor distT="0" distB="0" distL="114300" distR="114300" simplePos="0" relativeHeight="251675648" behindDoc="0" locked="0" layoutInCell="1" allowOverlap="1" wp14:anchorId="54D80465" wp14:editId="2C404DB5">
                <wp:simplePos x="0" y="0"/>
                <wp:positionH relativeFrom="column">
                  <wp:posOffset>126365</wp:posOffset>
                </wp:positionH>
                <wp:positionV relativeFrom="paragraph">
                  <wp:posOffset>3773170</wp:posOffset>
                </wp:positionV>
                <wp:extent cx="5943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0AB931" w14:textId="3CC1BA4E" w:rsidR="002F6D9E" w:rsidRPr="00825124" w:rsidRDefault="002F6D9E" w:rsidP="002F6D9E">
                            <w:pPr>
                              <w:pStyle w:val="Caption"/>
                              <w:rPr>
                                <w:noProof/>
                              </w:rPr>
                            </w:pPr>
                            <w:r>
                              <w:t xml:space="preserve">Figure </w:t>
                            </w:r>
                            <w:r>
                              <w:fldChar w:fldCharType="begin"/>
                            </w:r>
                            <w:r>
                              <w:instrText xml:space="preserve"> SEQ Figure \* ARABIC </w:instrText>
                            </w:r>
                            <w:r>
                              <w:fldChar w:fldCharType="separate"/>
                            </w:r>
                            <w:r w:rsidR="00683565">
                              <w:rPr>
                                <w:noProof/>
                              </w:rPr>
                              <w:t>5</w:t>
                            </w:r>
                            <w:r>
                              <w:fldChar w:fldCharType="end"/>
                            </w:r>
                            <w:r>
                              <w:t xml:space="preserve"> a scatterplot showing the distribution of the actual duration and original duration over the completion date. We can clearly see the significantly higher actual duration.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80465" id="Text Box 7" o:spid="_x0000_s1029" type="#_x0000_t202" style="position:absolute;left:0;text-align:left;margin-left:9.95pt;margin-top:297.1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VuLgIAAGQEAAAOAAAAZHJzL2Uyb0RvYy54bWysVMFu2zAMvQ/YPwi6L06aNe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bzqyo&#10;SaKdagP7DC27iew0zs8paesoLbTkJpUHvydnBN2WWMcvwWEUJ57PF25jMUnO608fp7MxhSTFZtP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" stroked="f">
                <v:textbox style="mso-fit-shape-to-text:t" inset="0,0,0,0">
                  <w:txbxContent>
                    <w:p w14:paraId="620AB931" w14:textId="3CC1BA4E" w:rsidR="002F6D9E" w:rsidRPr="00825124" w:rsidRDefault="002F6D9E" w:rsidP="002F6D9E">
                      <w:pPr>
                        <w:pStyle w:val="Caption"/>
                        <w:rPr>
                          <w:noProof/>
                        </w:rPr>
                      </w:pPr>
                      <w:r>
                        <w:t xml:space="preserve">Figure </w:t>
                      </w:r>
                      <w:r>
                        <w:fldChar w:fldCharType="begin"/>
                      </w:r>
                      <w:r>
                        <w:instrText xml:space="preserve"> SEQ Figure \* ARABIC </w:instrText>
                      </w:r>
                      <w:r>
                        <w:fldChar w:fldCharType="separate"/>
                      </w:r>
                      <w:r w:rsidR="00683565">
                        <w:rPr>
                          <w:noProof/>
                        </w:rPr>
                        <w:t>5</w:t>
                      </w:r>
                      <w:r>
                        <w:fldChar w:fldCharType="end"/>
                      </w:r>
                      <w:r>
                        <w:t xml:space="preserve"> a scatterplot showing the distribution of the actual duration and original duration over the completion date. We can clearly see the significantly higher actual duration.</w:t>
                      </w:r>
                    </w:p>
                  </w:txbxContent>
                </v:textbox>
                <w10:wrap type="topAndBottom"/>
              </v:shape>
            </w:pict>
          </mc:Fallback>
        </mc:AlternateContent>
      </w:r>
      <w:r>
        <w:rPr>
          <w:noProof/>
        </w:rPr>
        <w:drawing>
          <wp:anchor distT="0" distB="0" distL="114300" distR="114300" simplePos="0" relativeHeight="251671552" behindDoc="0" locked="0" layoutInCell="1" allowOverlap="1" wp14:anchorId="64978321" wp14:editId="07057739">
            <wp:simplePos x="0" y="0"/>
            <wp:positionH relativeFrom="margin">
              <wp:posOffset>126577</wp:posOffset>
            </wp:positionH>
            <wp:positionV relativeFrom="paragraph">
              <wp:posOffset>465455</wp:posOffset>
            </wp:positionV>
            <wp:extent cx="5943600" cy="325056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anchor>
        </w:drawing>
      </w:r>
      <w:r w:rsidR="00CC3390" w:rsidRPr="00405E2B">
        <w:rPr>
          <w:b/>
        </w:rPr>
        <w:t>How does original planned project duration differ from actual duration (if actual duration measured as the duration between “</w:t>
      </w:r>
      <w:proofErr w:type="spellStart"/>
      <w:r w:rsidR="00CC3390" w:rsidRPr="00405E2B">
        <w:rPr>
          <w:b/>
        </w:rPr>
        <w:t>Approva</w:t>
      </w:r>
      <w:r w:rsidR="001568E2" w:rsidRPr="00405E2B">
        <w:rPr>
          <w:b/>
        </w:rPr>
        <w:t>l</w:t>
      </w:r>
      <w:r w:rsidR="00CC3390" w:rsidRPr="00405E2B">
        <w:rPr>
          <w:b/>
        </w:rPr>
        <w:t>Date</w:t>
      </w:r>
      <w:proofErr w:type="spellEnd"/>
      <w:r w:rsidR="00CC3390" w:rsidRPr="00405E2B">
        <w:rPr>
          <w:b/>
        </w:rPr>
        <w:t>” and “</w:t>
      </w:r>
      <w:proofErr w:type="spellStart"/>
      <w:r w:rsidR="00CC3390" w:rsidRPr="00405E2B">
        <w:rPr>
          <w:b/>
        </w:rPr>
        <w:t>RevisedCompletionDate</w:t>
      </w:r>
      <w:proofErr w:type="spellEnd"/>
      <w:r w:rsidR="00CC3390" w:rsidRPr="00405E2B">
        <w:rPr>
          <w:b/>
        </w:rPr>
        <w:t>”?)</w:t>
      </w:r>
    </w:p>
    <w:p w14:paraId="38BD717E" w14:textId="7E6E1DFD" w:rsidR="002F6D9E" w:rsidRDefault="00EB1892" w:rsidP="002F6D9E">
      <w:r>
        <w:t>T</w:t>
      </w:r>
      <w:r>
        <w:t xml:space="preserve">wo plots and a table can help us compare the differences between the original duration and actual duration. The difference is astonishing: In reality, almost none of the projects get done in </w:t>
      </w:r>
      <w:r>
        <w:t xml:space="preserve">the planned </w:t>
      </w:r>
      <w:proofErr w:type="gramStart"/>
      <w:r>
        <w:t>timeframe, but</w:t>
      </w:r>
      <w:proofErr w:type="gramEnd"/>
      <w:r>
        <w:t xml:space="preserve"> take multiple times longer. The actual minimum duration is 1.074 years, the first quartile of projects takes between the minimum and 16.11 year, the median is 21.50 years, the third quartile goes up to 23.37 years and the actual maximum duration is 84.29 years.</w:t>
      </w:r>
    </w:p>
    <w:p w14:paraId="61816AF2" w14:textId="179B7566" w:rsidR="00EB1892" w:rsidRPr="00EB1892" w:rsidRDefault="00EB1892" w:rsidP="002F6D9E">
      <w:r>
        <w:t>On the histogram we see that the distribution of durations is approximately similar for the actual and original duration, but the actual mean is closer to 20 than 2 years, with an exact mean of 23.35 years.</w:t>
      </w:r>
    </w:p>
    <w:p w14:paraId="0D0261D8" w14:textId="2A7115C1" w:rsidR="00EB1892" w:rsidRDefault="00EB1892" w:rsidP="00EB1892">
      <w:pPr>
        <w:pStyle w:val="Caption"/>
        <w:framePr w:w="9347" w:hSpace="180" w:wrap="around" w:vAnchor="text" w:hAnchor="page" w:x="1421" w:y="1799"/>
      </w:pPr>
      <w:r>
        <w:t xml:space="preserve">Figure </w:t>
      </w:r>
      <w:r>
        <w:fldChar w:fldCharType="begin"/>
      </w:r>
      <w:r>
        <w:instrText xml:space="preserve"> SEQ Figure \* ARABIC </w:instrText>
      </w:r>
      <w:r>
        <w:fldChar w:fldCharType="separate"/>
      </w:r>
      <w:r w:rsidR="00683565">
        <w:rPr>
          <w:noProof/>
        </w:rPr>
        <w:t>6</w:t>
      </w:r>
      <w:r>
        <w:fldChar w:fldCharType="end"/>
      </w:r>
      <w:r>
        <w:t xml:space="preserve"> table comparing the distribution parameters for the original and actual project duration</w:t>
      </w:r>
    </w:p>
    <w:p w14:paraId="7BE98634" w14:textId="62E11F66" w:rsidR="00653457" w:rsidRPr="00405E2B" w:rsidRDefault="00653457" w:rsidP="00653457">
      <w:pPr>
        <w:pStyle w:val="ListParagraph"/>
        <w:ind w:left="1080"/>
        <w:rPr>
          <w:b/>
        </w:rPr>
      </w:pPr>
    </w:p>
    <w:tbl>
      <w:tblPr>
        <w:tblStyle w:val="TableGrid"/>
        <w:tblpPr w:leftFromText="180" w:rightFromText="180" w:vertAnchor="text" w:horzAnchor="margin" w:tblpXSpec="center" w:tblpY="-54"/>
        <w:tblW w:w="0" w:type="auto"/>
        <w:tblLook w:val="04A0" w:firstRow="1" w:lastRow="0" w:firstColumn="1" w:lastColumn="0" w:noHBand="0" w:noVBand="1"/>
      </w:tblPr>
      <w:tblGrid>
        <w:gridCol w:w="1305"/>
        <w:gridCol w:w="1384"/>
        <w:gridCol w:w="1205"/>
        <w:gridCol w:w="1380"/>
        <w:gridCol w:w="1205"/>
        <w:gridCol w:w="1748"/>
        <w:gridCol w:w="1123"/>
      </w:tblGrid>
      <w:tr w:rsidR="002F6D9E" w14:paraId="52B3B554" w14:textId="77777777" w:rsidTr="002F6D9E">
        <w:tc>
          <w:tcPr>
            <w:tcW w:w="1305" w:type="dxa"/>
          </w:tcPr>
          <w:p w14:paraId="7FF05FEA" w14:textId="6A05E531" w:rsidR="002F6D9E" w:rsidRDefault="002F6D9E" w:rsidP="002F6D9E">
            <w:pPr>
              <w:pStyle w:val="ListParagraph"/>
              <w:ind w:left="0"/>
            </w:pPr>
            <w:r>
              <w:t>type</w:t>
            </w:r>
          </w:p>
        </w:tc>
        <w:tc>
          <w:tcPr>
            <w:tcW w:w="1384" w:type="dxa"/>
          </w:tcPr>
          <w:p w14:paraId="627E5D50" w14:textId="7AA0A53F" w:rsidR="002F6D9E" w:rsidRDefault="002F6D9E" w:rsidP="002F6D9E">
            <w:pPr>
              <w:pStyle w:val="ListParagraph"/>
              <w:ind w:left="0"/>
            </w:pPr>
            <w:r>
              <w:t>Minimum</w:t>
            </w:r>
          </w:p>
        </w:tc>
        <w:tc>
          <w:tcPr>
            <w:tcW w:w="1205" w:type="dxa"/>
          </w:tcPr>
          <w:p w14:paraId="24CEB928" w14:textId="77777777" w:rsidR="002F6D9E" w:rsidRDefault="002F6D9E" w:rsidP="002F6D9E">
            <w:pPr>
              <w:pStyle w:val="ListParagraph"/>
              <w:ind w:left="0"/>
            </w:pPr>
            <w:r>
              <w:t>1</w:t>
            </w:r>
            <w:r w:rsidRPr="00A37636">
              <w:rPr>
                <w:vertAlign w:val="superscript"/>
              </w:rPr>
              <w:t>st</w:t>
            </w:r>
            <w:r>
              <w:t xml:space="preserve"> quartile</w:t>
            </w:r>
          </w:p>
        </w:tc>
        <w:tc>
          <w:tcPr>
            <w:tcW w:w="1380" w:type="dxa"/>
          </w:tcPr>
          <w:p w14:paraId="29A1E702" w14:textId="77777777" w:rsidR="002F6D9E" w:rsidRDefault="002F6D9E" w:rsidP="002F6D9E">
            <w:pPr>
              <w:pStyle w:val="ListParagraph"/>
              <w:ind w:left="0"/>
            </w:pPr>
            <w:r>
              <w:t>Median</w:t>
            </w:r>
          </w:p>
        </w:tc>
        <w:tc>
          <w:tcPr>
            <w:tcW w:w="1205" w:type="dxa"/>
          </w:tcPr>
          <w:p w14:paraId="43280966" w14:textId="77777777" w:rsidR="002F6D9E" w:rsidRDefault="002F6D9E" w:rsidP="002F6D9E">
            <w:pPr>
              <w:pStyle w:val="ListParagraph"/>
              <w:ind w:left="0"/>
            </w:pPr>
            <w:r>
              <w:t>Mean</w:t>
            </w:r>
          </w:p>
        </w:tc>
        <w:tc>
          <w:tcPr>
            <w:tcW w:w="1748" w:type="dxa"/>
          </w:tcPr>
          <w:p w14:paraId="71FD6771" w14:textId="77777777" w:rsidR="002F6D9E" w:rsidRDefault="002F6D9E" w:rsidP="002F6D9E">
            <w:pPr>
              <w:pStyle w:val="ListParagraph"/>
              <w:ind w:left="0"/>
            </w:pPr>
            <w:r>
              <w:t>3</w:t>
            </w:r>
            <w:r w:rsidRPr="00A37636">
              <w:rPr>
                <w:vertAlign w:val="superscript"/>
              </w:rPr>
              <w:t>rd</w:t>
            </w:r>
            <w:r>
              <w:t xml:space="preserve"> quartile</w:t>
            </w:r>
          </w:p>
        </w:tc>
        <w:tc>
          <w:tcPr>
            <w:tcW w:w="1123" w:type="dxa"/>
          </w:tcPr>
          <w:p w14:paraId="21764EA4" w14:textId="77777777" w:rsidR="002F6D9E" w:rsidRDefault="002F6D9E" w:rsidP="002F6D9E">
            <w:pPr>
              <w:pStyle w:val="ListParagraph"/>
              <w:ind w:left="0"/>
            </w:pPr>
            <w:r>
              <w:t>Maximum</w:t>
            </w:r>
          </w:p>
        </w:tc>
      </w:tr>
      <w:tr w:rsidR="002F6D9E" w14:paraId="54FA3CA4" w14:textId="77777777" w:rsidTr="002F6D9E">
        <w:tc>
          <w:tcPr>
            <w:tcW w:w="1305" w:type="dxa"/>
          </w:tcPr>
          <w:p w14:paraId="66314CEB" w14:textId="4B27F1FA" w:rsidR="002F6D9E" w:rsidRDefault="002F6D9E" w:rsidP="002F6D9E">
            <w:pPr>
              <w:pStyle w:val="ListParagraph"/>
              <w:ind w:left="0"/>
            </w:pPr>
            <w:r>
              <w:t>Original duration</w:t>
            </w:r>
          </w:p>
        </w:tc>
        <w:tc>
          <w:tcPr>
            <w:tcW w:w="1384" w:type="dxa"/>
          </w:tcPr>
          <w:p w14:paraId="534049DB" w14:textId="439C81ED" w:rsidR="002F6D9E" w:rsidRDefault="002F6D9E" w:rsidP="002F6D9E">
            <w:pPr>
              <w:pStyle w:val="ListParagraph"/>
              <w:ind w:left="0"/>
            </w:pPr>
            <w:r>
              <w:t>0.049</w:t>
            </w:r>
          </w:p>
        </w:tc>
        <w:tc>
          <w:tcPr>
            <w:tcW w:w="1205" w:type="dxa"/>
          </w:tcPr>
          <w:p w14:paraId="645E3770" w14:textId="77777777" w:rsidR="002F6D9E" w:rsidRDefault="002F6D9E" w:rsidP="002F6D9E">
            <w:pPr>
              <w:pStyle w:val="ListParagraph"/>
              <w:ind w:left="0"/>
            </w:pPr>
            <w:r>
              <w:t>1.093</w:t>
            </w:r>
          </w:p>
        </w:tc>
        <w:tc>
          <w:tcPr>
            <w:tcW w:w="1380" w:type="dxa"/>
          </w:tcPr>
          <w:p w14:paraId="0D81BE93" w14:textId="77777777" w:rsidR="002F6D9E" w:rsidRDefault="002F6D9E" w:rsidP="002F6D9E">
            <w:pPr>
              <w:pStyle w:val="ListParagraph"/>
              <w:ind w:left="0"/>
            </w:pPr>
            <w:r>
              <w:t>1.622</w:t>
            </w:r>
          </w:p>
        </w:tc>
        <w:tc>
          <w:tcPr>
            <w:tcW w:w="1205" w:type="dxa"/>
          </w:tcPr>
          <w:p w14:paraId="4578BCAF" w14:textId="77777777" w:rsidR="002F6D9E" w:rsidRDefault="002F6D9E" w:rsidP="002F6D9E">
            <w:pPr>
              <w:pStyle w:val="ListParagraph"/>
              <w:ind w:left="0"/>
            </w:pPr>
            <w:r>
              <w:t>1.764</w:t>
            </w:r>
          </w:p>
        </w:tc>
        <w:tc>
          <w:tcPr>
            <w:tcW w:w="1748" w:type="dxa"/>
          </w:tcPr>
          <w:p w14:paraId="43EB50A7" w14:textId="77777777" w:rsidR="002F6D9E" w:rsidRDefault="002F6D9E" w:rsidP="002F6D9E">
            <w:pPr>
              <w:pStyle w:val="ListParagraph"/>
              <w:ind w:left="0"/>
            </w:pPr>
            <w:r>
              <w:t>2.145</w:t>
            </w:r>
          </w:p>
        </w:tc>
        <w:tc>
          <w:tcPr>
            <w:tcW w:w="1123" w:type="dxa"/>
          </w:tcPr>
          <w:p w14:paraId="3581F0A8" w14:textId="77777777" w:rsidR="002F6D9E" w:rsidRDefault="002F6D9E" w:rsidP="002F6D9E">
            <w:pPr>
              <w:pStyle w:val="ListParagraph"/>
              <w:keepNext/>
              <w:ind w:left="0"/>
            </w:pPr>
            <w:r>
              <w:t>9.231</w:t>
            </w:r>
          </w:p>
        </w:tc>
      </w:tr>
      <w:tr w:rsidR="002F6D9E" w14:paraId="217D3502" w14:textId="77777777" w:rsidTr="002F6D9E">
        <w:tc>
          <w:tcPr>
            <w:tcW w:w="1305" w:type="dxa"/>
          </w:tcPr>
          <w:p w14:paraId="5B10A5BD" w14:textId="71991E27" w:rsidR="002F6D9E" w:rsidRDefault="002F6D9E" w:rsidP="002F6D9E">
            <w:pPr>
              <w:pStyle w:val="ListParagraph"/>
              <w:ind w:left="0"/>
            </w:pPr>
            <w:r>
              <w:t>Actual duration</w:t>
            </w:r>
          </w:p>
        </w:tc>
        <w:tc>
          <w:tcPr>
            <w:tcW w:w="1384" w:type="dxa"/>
          </w:tcPr>
          <w:p w14:paraId="28B31B1A" w14:textId="5258F302" w:rsidR="002F6D9E" w:rsidRDefault="002F6D9E" w:rsidP="002F6D9E">
            <w:pPr>
              <w:pStyle w:val="ListParagraph"/>
              <w:ind w:left="0"/>
            </w:pPr>
            <w:r>
              <w:t>1.074</w:t>
            </w:r>
          </w:p>
        </w:tc>
        <w:tc>
          <w:tcPr>
            <w:tcW w:w="1205" w:type="dxa"/>
          </w:tcPr>
          <w:p w14:paraId="7A238D4F" w14:textId="3D4F5F1D" w:rsidR="002F6D9E" w:rsidRDefault="002F6D9E" w:rsidP="002F6D9E">
            <w:pPr>
              <w:pStyle w:val="ListParagraph"/>
              <w:ind w:left="0"/>
            </w:pPr>
            <w:r>
              <w:t>16.11</w:t>
            </w:r>
          </w:p>
        </w:tc>
        <w:tc>
          <w:tcPr>
            <w:tcW w:w="1380" w:type="dxa"/>
          </w:tcPr>
          <w:p w14:paraId="40F0F9DF" w14:textId="5294700C" w:rsidR="002F6D9E" w:rsidRDefault="002F6D9E" w:rsidP="002F6D9E">
            <w:pPr>
              <w:pStyle w:val="ListParagraph"/>
              <w:ind w:left="0"/>
            </w:pPr>
            <w:r>
              <w:t>21.50</w:t>
            </w:r>
          </w:p>
        </w:tc>
        <w:tc>
          <w:tcPr>
            <w:tcW w:w="1205" w:type="dxa"/>
          </w:tcPr>
          <w:p w14:paraId="77AEC8AF" w14:textId="60CE0AF5" w:rsidR="002F6D9E" w:rsidRDefault="002F6D9E" w:rsidP="002F6D9E">
            <w:pPr>
              <w:pStyle w:val="ListParagraph"/>
              <w:ind w:left="0"/>
            </w:pPr>
            <w:r>
              <w:t>23.35</w:t>
            </w:r>
          </w:p>
        </w:tc>
        <w:tc>
          <w:tcPr>
            <w:tcW w:w="1748" w:type="dxa"/>
          </w:tcPr>
          <w:p w14:paraId="0755D844" w14:textId="184699C3" w:rsidR="002F6D9E" w:rsidRDefault="002F6D9E" w:rsidP="002F6D9E">
            <w:pPr>
              <w:pStyle w:val="ListParagraph"/>
              <w:ind w:left="0"/>
            </w:pPr>
            <w:r>
              <w:t>23.37</w:t>
            </w:r>
          </w:p>
        </w:tc>
        <w:tc>
          <w:tcPr>
            <w:tcW w:w="1123" w:type="dxa"/>
          </w:tcPr>
          <w:p w14:paraId="03565165" w14:textId="4D9BFEA2" w:rsidR="002F6D9E" w:rsidRDefault="002F6D9E" w:rsidP="00EB1892">
            <w:pPr>
              <w:pStyle w:val="ListParagraph"/>
              <w:keepNext/>
              <w:ind w:left="0"/>
            </w:pPr>
            <w:r>
              <w:t>84.29</w:t>
            </w:r>
          </w:p>
        </w:tc>
      </w:tr>
    </w:tbl>
    <w:p w14:paraId="0E54BF5B" w14:textId="0A275E3A" w:rsidR="00CC3390" w:rsidRPr="00405E2B" w:rsidRDefault="00CC3390" w:rsidP="00CC3390">
      <w:pPr>
        <w:pStyle w:val="ListParagraph"/>
        <w:numPr>
          <w:ilvl w:val="0"/>
          <w:numId w:val="2"/>
        </w:numPr>
        <w:rPr>
          <w:b/>
        </w:rPr>
      </w:pPr>
      <w:r w:rsidRPr="00405E2B">
        <w:rPr>
          <w:b/>
        </w:rPr>
        <w:t>What % of projects that have ratings were rate 0?</w:t>
      </w:r>
    </w:p>
    <w:p w14:paraId="33C67916" w14:textId="6728D4B9" w:rsidR="00B256F2" w:rsidRPr="00683565" w:rsidRDefault="00CC3390" w:rsidP="00683565">
      <w:pPr>
        <w:pStyle w:val="ListParagraph"/>
        <w:rPr>
          <w:b/>
        </w:rPr>
      </w:pPr>
      <w:r w:rsidRPr="00405E2B">
        <w:rPr>
          <w:b/>
        </w:rPr>
        <w:t xml:space="preserve">What % were rated 1? What % were rated 2? What % were rated 3? </w:t>
      </w:r>
      <w:r w:rsidR="00B256F2">
        <w:rPr>
          <w:noProof/>
        </w:rPr>
        <mc:AlternateContent>
          <mc:Choice Requires="wps">
            <w:drawing>
              <wp:anchor distT="0" distB="0" distL="114300" distR="114300" simplePos="0" relativeHeight="251681792" behindDoc="0" locked="0" layoutInCell="1" allowOverlap="1" wp14:anchorId="63288905" wp14:editId="7150B574">
                <wp:simplePos x="0" y="0"/>
                <wp:positionH relativeFrom="column">
                  <wp:posOffset>0</wp:posOffset>
                </wp:positionH>
                <wp:positionV relativeFrom="paragraph">
                  <wp:posOffset>1778000</wp:posOffset>
                </wp:positionV>
                <wp:extent cx="47701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3BE67895" w14:textId="6574F019" w:rsidR="00B256F2" w:rsidRPr="00501041" w:rsidRDefault="00B256F2" w:rsidP="00B256F2">
                            <w:pPr>
                              <w:pStyle w:val="Caption"/>
                              <w:rPr>
                                <w:noProof/>
                              </w:rPr>
                            </w:pPr>
                            <w:r>
                              <w:t xml:space="preserve">Figure </w:t>
                            </w:r>
                            <w:r>
                              <w:fldChar w:fldCharType="begin"/>
                            </w:r>
                            <w:r>
                              <w:instrText xml:space="preserve"> SEQ Figure \* ARABIC </w:instrText>
                            </w:r>
                            <w:r>
                              <w:fldChar w:fldCharType="separate"/>
                            </w:r>
                            <w:r w:rsidR="00683565">
                              <w:rPr>
                                <w:noProof/>
                              </w:rPr>
                              <w:t>7</w:t>
                            </w:r>
                            <w:r>
                              <w:fldChar w:fldCharType="end"/>
                            </w:r>
                            <w:r>
                              <w:t xml:space="preserve"> a pie chart showing the proportion of projects that got a certain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88905" id="Text Box 11" o:spid="_x0000_s1030" type="#_x0000_t202" style="position:absolute;left:0;text-align:left;margin-left:0;margin-top:140pt;width:37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uELgIAAGYEAAAOAAAAZHJzL2Uyb0RvYy54bWysVMFu2zAMvQ/YPwi6L06yri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" stroked="f">
                <v:textbox style="mso-fit-shape-to-text:t" inset="0,0,0,0">
                  <w:txbxContent>
                    <w:p w14:paraId="3BE67895" w14:textId="6574F019" w:rsidR="00B256F2" w:rsidRPr="00501041" w:rsidRDefault="00B256F2" w:rsidP="00B256F2">
                      <w:pPr>
                        <w:pStyle w:val="Caption"/>
                        <w:rPr>
                          <w:noProof/>
                        </w:rPr>
                      </w:pPr>
                      <w:r>
                        <w:t xml:space="preserve">Figure </w:t>
                      </w:r>
                      <w:r>
                        <w:fldChar w:fldCharType="begin"/>
                      </w:r>
                      <w:r>
                        <w:instrText xml:space="preserve"> SEQ Figure \* ARABIC </w:instrText>
                      </w:r>
                      <w:r>
                        <w:fldChar w:fldCharType="separate"/>
                      </w:r>
                      <w:r w:rsidR="00683565">
                        <w:rPr>
                          <w:noProof/>
                        </w:rPr>
                        <w:t>7</w:t>
                      </w:r>
                      <w:r>
                        <w:fldChar w:fldCharType="end"/>
                      </w:r>
                      <w:r>
                        <w:t xml:space="preserve"> a pie chart showing the proportion of projects that got a certain rating</w:t>
                      </w:r>
                    </w:p>
                  </w:txbxContent>
                </v:textbox>
                <w10:wrap type="topAndBottom"/>
              </v:shape>
            </w:pict>
          </mc:Fallback>
        </mc:AlternateContent>
      </w:r>
      <w:r w:rsidR="00B256F2">
        <w:rPr>
          <w:noProof/>
        </w:rPr>
        <w:drawing>
          <wp:anchor distT="0" distB="0" distL="114300" distR="114300" simplePos="0" relativeHeight="251679744" behindDoc="0" locked="0" layoutInCell="1" allowOverlap="1" wp14:anchorId="3BCBBC80" wp14:editId="038AD53F">
            <wp:simplePos x="0" y="0"/>
            <wp:positionH relativeFrom="margin">
              <wp:align>left</wp:align>
            </wp:positionH>
            <wp:positionV relativeFrom="paragraph">
              <wp:posOffset>247862</wp:posOffset>
            </wp:positionV>
            <wp:extent cx="4770120" cy="1473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8" t="25898" r="178" b="25639"/>
                    <a:stretch/>
                  </pic:blipFill>
                  <pic:spPr bwMode="auto">
                    <a:xfrm>
                      <a:off x="0" y="0"/>
                      <a:ext cx="4770120" cy="147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F3045C3" w14:textId="1EEAD3FC" w:rsidR="00B256F2" w:rsidRPr="00B256F2" w:rsidRDefault="00EB1892" w:rsidP="00B256F2">
      <w:r>
        <w:t>The table</w:t>
      </w:r>
      <w:r w:rsidR="00B256F2">
        <w:t xml:space="preserve"> and pie chart</w:t>
      </w:r>
      <w:r>
        <w:t xml:space="preserve"> above show that only 3% of projects receive a 0-rating, 16% a rating of 1, </w:t>
      </w:r>
      <w:r w:rsidR="00B256F2">
        <w:t>over half (68%) a rating of 2 and again a smaller percentage of 13 the highest rating of 3. The mean rating for all projects was 1.9</w:t>
      </w:r>
      <w:r w:rsidR="002C01C3">
        <w:t>2</w:t>
      </w:r>
      <w:r w:rsidR="00B256F2">
        <w:t>.</w:t>
      </w:r>
    </w:p>
    <w:tbl>
      <w:tblPr>
        <w:tblStyle w:val="TableGrid"/>
        <w:tblpPr w:leftFromText="180" w:rightFromText="180" w:vertAnchor="text" w:horzAnchor="margin" w:tblpY="-71"/>
        <w:tblW w:w="0" w:type="auto"/>
        <w:tblLook w:val="04A0" w:firstRow="1" w:lastRow="0" w:firstColumn="1" w:lastColumn="0" w:noHBand="0" w:noVBand="1"/>
      </w:tblPr>
      <w:tblGrid>
        <w:gridCol w:w="1870"/>
        <w:gridCol w:w="1870"/>
        <w:gridCol w:w="1870"/>
        <w:gridCol w:w="1870"/>
        <w:gridCol w:w="1870"/>
      </w:tblGrid>
      <w:tr w:rsidR="00683565" w:rsidRPr="00EB1892" w14:paraId="7097B6CD" w14:textId="77777777" w:rsidTr="00683565">
        <w:tc>
          <w:tcPr>
            <w:tcW w:w="1870" w:type="dxa"/>
          </w:tcPr>
          <w:p w14:paraId="5592A2EA" w14:textId="77777777" w:rsidR="00683565" w:rsidRPr="00EB1892" w:rsidRDefault="00683565" w:rsidP="00683565">
            <w:r w:rsidRPr="00EB1892">
              <w:t>Rating</w:t>
            </w:r>
          </w:p>
        </w:tc>
        <w:tc>
          <w:tcPr>
            <w:tcW w:w="1870" w:type="dxa"/>
          </w:tcPr>
          <w:p w14:paraId="7580E151" w14:textId="77777777" w:rsidR="00683565" w:rsidRPr="00EB1892" w:rsidRDefault="00683565" w:rsidP="00683565">
            <w:r>
              <w:t>0</w:t>
            </w:r>
          </w:p>
        </w:tc>
        <w:tc>
          <w:tcPr>
            <w:tcW w:w="1870" w:type="dxa"/>
          </w:tcPr>
          <w:p w14:paraId="6C50D95C" w14:textId="77777777" w:rsidR="00683565" w:rsidRPr="00EB1892" w:rsidRDefault="00683565" w:rsidP="00683565">
            <w:r>
              <w:t>1</w:t>
            </w:r>
          </w:p>
        </w:tc>
        <w:tc>
          <w:tcPr>
            <w:tcW w:w="1870" w:type="dxa"/>
          </w:tcPr>
          <w:p w14:paraId="74AF7EDA" w14:textId="77777777" w:rsidR="00683565" w:rsidRPr="00EB1892" w:rsidRDefault="00683565" w:rsidP="00683565">
            <w:r>
              <w:t>2</w:t>
            </w:r>
          </w:p>
        </w:tc>
        <w:tc>
          <w:tcPr>
            <w:tcW w:w="1870" w:type="dxa"/>
          </w:tcPr>
          <w:p w14:paraId="0BA268B6" w14:textId="77777777" w:rsidR="00683565" w:rsidRPr="00EB1892" w:rsidRDefault="00683565" w:rsidP="00683565">
            <w:r>
              <w:t>3</w:t>
            </w:r>
          </w:p>
        </w:tc>
      </w:tr>
      <w:tr w:rsidR="00683565" w:rsidRPr="00EB1892" w14:paraId="7D80E887" w14:textId="77777777" w:rsidTr="00683565">
        <w:tc>
          <w:tcPr>
            <w:tcW w:w="1870" w:type="dxa"/>
          </w:tcPr>
          <w:p w14:paraId="074CC884" w14:textId="5BAE753B" w:rsidR="00683565" w:rsidRPr="00EB1892" w:rsidRDefault="00683565" w:rsidP="00683565">
            <w:r>
              <w:t>%</w:t>
            </w:r>
            <w:r>
              <w:t xml:space="preserve"> of projects</w:t>
            </w:r>
          </w:p>
        </w:tc>
        <w:tc>
          <w:tcPr>
            <w:tcW w:w="1870" w:type="dxa"/>
          </w:tcPr>
          <w:p w14:paraId="27B5351D" w14:textId="77777777" w:rsidR="00683565" w:rsidRPr="00EB1892" w:rsidRDefault="00683565" w:rsidP="00683565">
            <w:r>
              <w:t>3</w:t>
            </w:r>
          </w:p>
        </w:tc>
        <w:tc>
          <w:tcPr>
            <w:tcW w:w="1870" w:type="dxa"/>
          </w:tcPr>
          <w:p w14:paraId="6DC3661C" w14:textId="77777777" w:rsidR="00683565" w:rsidRPr="00EB1892" w:rsidRDefault="00683565" w:rsidP="00683565">
            <w:r>
              <w:t>16</w:t>
            </w:r>
          </w:p>
        </w:tc>
        <w:tc>
          <w:tcPr>
            <w:tcW w:w="1870" w:type="dxa"/>
          </w:tcPr>
          <w:p w14:paraId="7C31326F" w14:textId="77777777" w:rsidR="00683565" w:rsidRPr="00EB1892" w:rsidRDefault="00683565" w:rsidP="00683565">
            <w:r>
              <w:t>68</w:t>
            </w:r>
          </w:p>
        </w:tc>
        <w:tc>
          <w:tcPr>
            <w:tcW w:w="1870" w:type="dxa"/>
          </w:tcPr>
          <w:p w14:paraId="0668CCAE" w14:textId="77777777" w:rsidR="00683565" w:rsidRPr="00EB1892" w:rsidRDefault="00683565" w:rsidP="00683565">
            <w:pPr>
              <w:keepNext/>
            </w:pPr>
            <w:r>
              <w:t>13</w:t>
            </w:r>
          </w:p>
        </w:tc>
      </w:tr>
    </w:tbl>
    <w:p w14:paraId="2A62DE56" w14:textId="40A72F2E" w:rsidR="00683565" w:rsidRDefault="00683565" w:rsidP="00E73784">
      <w:pPr>
        <w:pStyle w:val="Caption"/>
        <w:framePr w:w="9440" w:hSpace="180" w:wrap="around" w:vAnchor="text" w:hAnchor="page" w:x="1411" w:y="565"/>
      </w:pPr>
      <w:r>
        <w:t xml:space="preserve">Figure </w:t>
      </w:r>
      <w:r>
        <w:fldChar w:fldCharType="begin"/>
      </w:r>
      <w:r>
        <w:instrText xml:space="preserve"> SEQ Figure \* ARABIC </w:instrText>
      </w:r>
      <w:r>
        <w:fldChar w:fldCharType="separate"/>
      </w:r>
      <w:r>
        <w:rPr>
          <w:noProof/>
        </w:rPr>
        <w:t>8</w:t>
      </w:r>
      <w:r>
        <w:fldChar w:fldCharType="end"/>
      </w:r>
      <w:r>
        <w:t xml:space="preserve"> a table showing the percentages of project with each of the ratings.</w:t>
      </w:r>
    </w:p>
    <w:p w14:paraId="7BB3CD62" w14:textId="493B3681" w:rsidR="006F1777" w:rsidRDefault="006F1777" w:rsidP="006F1777">
      <w:pPr>
        <w:pStyle w:val="ListParagraph"/>
        <w:numPr>
          <w:ilvl w:val="0"/>
          <w:numId w:val="2"/>
        </w:numPr>
        <w:rPr>
          <w:b/>
        </w:rPr>
      </w:pPr>
      <w:r w:rsidRPr="00405E2B">
        <w:rPr>
          <w:b/>
        </w:rPr>
        <w:t xml:space="preserve">Repeat problem 2, but this time exclude all PPTA projects. PPTA projects are more prone to negative ratings, because after a certain point in time only the low-rated PPTA projects required ratings. PPTA stands for “Project Preparatory Technical Assistance” and is basically a project </w:t>
      </w:r>
      <w:proofErr w:type="spellStart"/>
      <w:r w:rsidRPr="00405E2B">
        <w:rPr>
          <w:b/>
        </w:rPr>
        <w:t>intentded</w:t>
      </w:r>
      <w:proofErr w:type="spellEnd"/>
      <w:r w:rsidRPr="00405E2B">
        <w:rPr>
          <w:b/>
        </w:rPr>
        <w:t xml:space="preserve"> to </w:t>
      </w:r>
      <w:proofErr w:type="spellStart"/>
      <w:r w:rsidRPr="00405E2B">
        <w:rPr>
          <w:b/>
        </w:rPr>
        <w:t>zset</w:t>
      </w:r>
      <w:proofErr w:type="spellEnd"/>
      <w:r w:rsidRPr="00405E2B">
        <w:rPr>
          <w:b/>
        </w:rPr>
        <w:t xml:space="preserve"> up a loan (often a very large multi-million-dollar loan)</w:t>
      </w:r>
      <w:r w:rsidR="00657D33" w:rsidRPr="00405E2B">
        <w:rPr>
          <w:b/>
        </w:rPr>
        <w:t>.</w:t>
      </w:r>
      <w:r w:rsidRPr="00405E2B">
        <w:rPr>
          <w:b/>
        </w:rPr>
        <w:t xml:space="preserve"> </w:t>
      </w:r>
      <w:r w:rsidR="00657D33" w:rsidRPr="00405E2B">
        <w:rPr>
          <w:b/>
        </w:rPr>
        <w:t>Only PPTAs that fail to “eventuate” to a loan are rated, which is why they are usually rated negatively.</w:t>
      </w:r>
    </w:p>
    <w:p w14:paraId="7FA6E1AE" w14:textId="518FBD11" w:rsidR="00B256F2" w:rsidRDefault="00683565" w:rsidP="00B256F2">
      <w:r>
        <w:rPr>
          <w:noProof/>
        </w:rPr>
        <mc:AlternateContent>
          <mc:Choice Requires="wps">
            <w:drawing>
              <wp:anchor distT="0" distB="0" distL="114300" distR="114300" simplePos="0" relativeHeight="251685888" behindDoc="0" locked="0" layoutInCell="1" allowOverlap="1" wp14:anchorId="10FE2641" wp14:editId="6BE0DB51">
                <wp:simplePos x="0" y="0"/>
                <wp:positionH relativeFrom="margin">
                  <wp:align>left</wp:align>
                </wp:positionH>
                <wp:positionV relativeFrom="paragraph">
                  <wp:posOffset>1525270</wp:posOffset>
                </wp:positionV>
                <wp:extent cx="477012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413F33BD" w14:textId="5B3E4B85" w:rsidR="00683565" w:rsidRPr="00833C81" w:rsidRDefault="00683565" w:rsidP="00683565">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a pie chart showing the proportions of projects with a certain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E2641" id="Text Box 13" o:spid="_x0000_s1031" type="#_x0000_t202" style="position:absolute;margin-left:0;margin-top:120.1pt;width:375.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" stroked="f">
                <v:textbox style="mso-fit-shape-to-text:t" inset="0,0,0,0">
                  <w:txbxContent>
                    <w:p w14:paraId="413F33BD" w14:textId="5B3E4B85" w:rsidR="00683565" w:rsidRPr="00833C81" w:rsidRDefault="00683565" w:rsidP="00683565">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a pie chart showing the proportions of projects with a certain rating</w:t>
                      </w:r>
                    </w:p>
                  </w:txbxContent>
                </v:textbox>
                <w10:wrap type="topAndBottom" anchorx="margin"/>
              </v:shape>
            </w:pict>
          </mc:Fallback>
        </mc:AlternateContent>
      </w:r>
      <w:r>
        <w:rPr>
          <w:noProof/>
        </w:rPr>
        <w:drawing>
          <wp:anchor distT="0" distB="0" distL="114300" distR="114300" simplePos="0" relativeHeight="251683840" behindDoc="0" locked="0" layoutInCell="1" allowOverlap="1" wp14:anchorId="79293339" wp14:editId="1A07F019">
            <wp:simplePos x="0" y="0"/>
            <wp:positionH relativeFrom="margin">
              <wp:posOffset>0</wp:posOffset>
            </wp:positionH>
            <wp:positionV relativeFrom="paragraph">
              <wp:posOffset>0</wp:posOffset>
            </wp:positionV>
            <wp:extent cx="4770120" cy="15659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835" b="25638"/>
                    <a:stretch/>
                  </pic:blipFill>
                  <pic:spPr bwMode="auto">
                    <a:xfrm>
                      <a:off x="0" y="0"/>
                      <a:ext cx="4770120" cy="1565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When we exclude the PPTA projects, we see a small decrease in the percentage of lower-rated projects and a small increase in the percentage of higher-rated projects.</w:t>
      </w:r>
      <w:r w:rsidR="002C01C3">
        <w:t xml:space="preserve"> The overall mean rating increased from </w:t>
      </w:r>
      <w:bookmarkStart w:id="0" w:name="_GoBack"/>
      <w:r w:rsidR="002C01C3">
        <w:t>1.92 to 1.96</w:t>
      </w:r>
    </w:p>
    <w:tbl>
      <w:tblPr>
        <w:tblStyle w:val="TableGrid"/>
        <w:tblpPr w:leftFromText="180" w:rightFromText="180" w:vertAnchor="text" w:horzAnchor="margin" w:tblpY="9"/>
        <w:tblW w:w="9350" w:type="dxa"/>
        <w:tblLook w:val="04A0" w:firstRow="1" w:lastRow="0" w:firstColumn="1" w:lastColumn="0" w:noHBand="0" w:noVBand="1"/>
      </w:tblPr>
      <w:tblGrid>
        <w:gridCol w:w="1870"/>
        <w:gridCol w:w="1870"/>
        <w:gridCol w:w="1870"/>
        <w:gridCol w:w="1870"/>
        <w:gridCol w:w="1870"/>
      </w:tblGrid>
      <w:tr w:rsidR="00683565" w14:paraId="140C3C16" w14:textId="77777777" w:rsidTr="00683565">
        <w:tc>
          <w:tcPr>
            <w:tcW w:w="1870" w:type="dxa"/>
          </w:tcPr>
          <w:bookmarkEnd w:id="0"/>
          <w:p w14:paraId="38083FD7" w14:textId="44CCB41B" w:rsidR="00683565" w:rsidRDefault="00683565" w:rsidP="00683565">
            <w:r>
              <w:t>Rating</w:t>
            </w:r>
          </w:p>
        </w:tc>
        <w:tc>
          <w:tcPr>
            <w:tcW w:w="1870" w:type="dxa"/>
          </w:tcPr>
          <w:p w14:paraId="2F85EAC1" w14:textId="77777777" w:rsidR="00683565" w:rsidRDefault="00683565" w:rsidP="00683565">
            <w:r>
              <w:t>0</w:t>
            </w:r>
          </w:p>
        </w:tc>
        <w:tc>
          <w:tcPr>
            <w:tcW w:w="1870" w:type="dxa"/>
          </w:tcPr>
          <w:p w14:paraId="3F8BCB2D" w14:textId="77777777" w:rsidR="00683565" w:rsidRDefault="00683565" w:rsidP="00683565">
            <w:r>
              <w:t>1</w:t>
            </w:r>
          </w:p>
        </w:tc>
        <w:tc>
          <w:tcPr>
            <w:tcW w:w="1870" w:type="dxa"/>
          </w:tcPr>
          <w:p w14:paraId="70FE47C0" w14:textId="77777777" w:rsidR="00683565" w:rsidRDefault="00683565" w:rsidP="00683565">
            <w:r>
              <w:t>2</w:t>
            </w:r>
          </w:p>
        </w:tc>
        <w:tc>
          <w:tcPr>
            <w:tcW w:w="1870" w:type="dxa"/>
          </w:tcPr>
          <w:p w14:paraId="661378C0" w14:textId="77777777" w:rsidR="00683565" w:rsidRDefault="00683565" w:rsidP="00683565">
            <w:r>
              <w:t>3</w:t>
            </w:r>
          </w:p>
        </w:tc>
      </w:tr>
      <w:tr w:rsidR="00683565" w14:paraId="1C820F22" w14:textId="77777777" w:rsidTr="00683565">
        <w:tc>
          <w:tcPr>
            <w:tcW w:w="1870" w:type="dxa"/>
          </w:tcPr>
          <w:p w14:paraId="3469E5C5" w14:textId="77777777" w:rsidR="00683565" w:rsidRDefault="00683565" w:rsidP="00683565">
            <w:r>
              <w:t>% of projects</w:t>
            </w:r>
          </w:p>
        </w:tc>
        <w:tc>
          <w:tcPr>
            <w:tcW w:w="1870" w:type="dxa"/>
          </w:tcPr>
          <w:p w14:paraId="5DA07EDF" w14:textId="77777777" w:rsidR="00683565" w:rsidRDefault="00683565" w:rsidP="00683565">
            <w:r>
              <w:t>3</w:t>
            </w:r>
          </w:p>
        </w:tc>
        <w:tc>
          <w:tcPr>
            <w:tcW w:w="1870" w:type="dxa"/>
          </w:tcPr>
          <w:p w14:paraId="713015B6" w14:textId="77777777" w:rsidR="00683565" w:rsidRDefault="00683565" w:rsidP="00683565">
            <w:r>
              <w:t>16</w:t>
            </w:r>
          </w:p>
        </w:tc>
        <w:tc>
          <w:tcPr>
            <w:tcW w:w="1870" w:type="dxa"/>
          </w:tcPr>
          <w:p w14:paraId="5CBDEC1D" w14:textId="77777777" w:rsidR="00683565" w:rsidRDefault="00683565" w:rsidP="00683565">
            <w:r>
              <w:t>68</w:t>
            </w:r>
          </w:p>
        </w:tc>
        <w:tc>
          <w:tcPr>
            <w:tcW w:w="1870" w:type="dxa"/>
          </w:tcPr>
          <w:p w14:paraId="7D17FE41" w14:textId="77777777" w:rsidR="00683565" w:rsidRDefault="00683565" w:rsidP="00683565">
            <w:r>
              <w:t>13</w:t>
            </w:r>
          </w:p>
        </w:tc>
      </w:tr>
      <w:tr w:rsidR="00683565" w14:paraId="493E14CB" w14:textId="77777777" w:rsidTr="00683565">
        <w:tc>
          <w:tcPr>
            <w:tcW w:w="1870" w:type="dxa"/>
          </w:tcPr>
          <w:p w14:paraId="448B4738" w14:textId="77777777" w:rsidR="00683565" w:rsidRDefault="00683565" w:rsidP="00683565">
            <w:r>
              <w:t>% of projects excluding PPTA</w:t>
            </w:r>
          </w:p>
        </w:tc>
        <w:tc>
          <w:tcPr>
            <w:tcW w:w="1870" w:type="dxa"/>
          </w:tcPr>
          <w:p w14:paraId="2E380E34" w14:textId="77777777" w:rsidR="00683565" w:rsidRDefault="00683565" w:rsidP="00683565">
            <w:r>
              <w:t>2</w:t>
            </w:r>
          </w:p>
        </w:tc>
        <w:tc>
          <w:tcPr>
            <w:tcW w:w="1870" w:type="dxa"/>
          </w:tcPr>
          <w:p w14:paraId="3785B915" w14:textId="77777777" w:rsidR="00683565" w:rsidRDefault="00683565" w:rsidP="00683565">
            <w:r>
              <w:t>14</w:t>
            </w:r>
          </w:p>
        </w:tc>
        <w:tc>
          <w:tcPr>
            <w:tcW w:w="1870" w:type="dxa"/>
          </w:tcPr>
          <w:p w14:paraId="201A2C74" w14:textId="77777777" w:rsidR="00683565" w:rsidRDefault="00683565" w:rsidP="00683565">
            <w:r>
              <w:t>70</w:t>
            </w:r>
          </w:p>
        </w:tc>
        <w:tc>
          <w:tcPr>
            <w:tcW w:w="1870" w:type="dxa"/>
          </w:tcPr>
          <w:p w14:paraId="27281F1B" w14:textId="77777777" w:rsidR="00683565" w:rsidRDefault="00683565" w:rsidP="00683565">
            <w:pPr>
              <w:keepNext/>
            </w:pPr>
            <w:r>
              <w:t>14</w:t>
            </w:r>
          </w:p>
        </w:tc>
      </w:tr>
    </w:tbl>
    <w:p w14:paraId="4093D3DA" w14:textId="298A47BC" w:rsidR="00683565" w:rsidRDefault="00683565" w:rsidP="00683565">
      <w:pPr>
        <w:pStyle w:val="Caption"/>
        <w:framePr w:w="9427" w:hSpace="180" w:wrap="around" w:vAnchor="text" w:hAnchor="page" w:x="1435" w:y="1132"/>
      </w:pPr>
      <w:r>
        <w:t xml:space="preserve">Figure </w:t>
      </w:r>
      <w:r>
        <w:fldChar w:fldCharType="begin"/>
      </w:r>
      <w:r>
        <w:instrText xml:space="preserve"> SEQ Figure \* ARABIC </w:instrText>
      </w:r>
      <w:r>
        <w:fldChar w:fldCharType="separate"/>
      </w:r>
      <w:r>
        <w:rPr>
          <w:noProof/>
        </w:rPr>
        <w:t>10</w:t>
      </w:r>
      <w:r>
        <w:fldChar w:fldCharType="end"/>
      </w:r>
      <w:r>
        <w:t xml:space="preserve"> A table showing the increase in ratings when the PPTA projects are taken out</w:t>
      </w:r>
    </w:p>
    <w:p w14:paraId="26E04B72" w14:textId="26C535DF" w:rsidR="00683565" w:rsidRPr="00683565" w:rsidRDefault="00683565" w:rsidP="00B256F2"/>
    <w:p w14:paraId="48686E56" w14:textId="0ACD2D25" w:rsidR="00683565" w:rsidRPr="00683565" w:rsidRDefault="00657D33" w:rsidP="00683565">
      <w:pPr>
        <w:pStyle w:val="ListParagraph"/>
        <w:numPr>
          <w:ilvl w:val="0"/>
          <w:numId w:val="2"/>
        </w:numPr>
        <w:rPr>
          <w:b/>
        </w:rPr>
      </w:pPr>
      <w:r w:rsidRPr="00405E2B">
        <w:rPr>
          <w:b/>
        </w:rPr>
        <w:t>Identify the top 25% of projects by “</w:t>
      </w:r>
      <w:proofErr w:type="spellStart"/>
      <w:r w:rsidRPr="00405E2B">
        <w:rPr>
          <w:b/>
        </w:rPr>
        <w:t>RevisedAmount</w:t>
      </w:r>
      <w:proofErr w:type="spellEnd"/>
      <w:r w:rsidRPr="00405E2B">
        <w:rPr>
          <w:b/>
        </w:rPr>
        <w:t>” and the bottom 25% of projects by “</w:t>
      </w:r>
      <w:proofErr w:type="spellStart"/>
      <w:r w:rsidRPr="00405E2B">
        <w:rPr>
          <w:b/>
        </w:rPr>
        <w:t>RevisedAmount</w:t>
      </w:r>
      <w:proofErr w:type="spellEnd"/>
      <w:r w:rsidR="001568E2" w:rsidRPr="00405E2B">
        <w:rPr>
          <w:b/>
        </w:rPr>
        <w:t>”. (“</w:t>
      </w:r>
      <w:proofErr w:type="spellStart"/>
      <w:r w:rsidR="001568E2" w:rsidRPr="00405E2B">
        <w:rPr>
          <w:b/>
        </w:rPr>
        <w:t>RevisedAmount</w:t>
      </w:r>
      <w:proofErr w:type="spellEnd"/>
      <w:r w:rsidR="001568E2" w:rsidRPr="00405E2B">
        <w:rPr>
          <w:b/>
        </w:rPr>
        <w:t>” shows the final project budget.)</w:t>
      </w:r>
    </w:p>
    <w:p w14:paraId="6E80ABA4" w14:textId="7C49A9F9" w:rsidR="001568E2" w:rsidRDefault="001568E2" w:rsidP="001568E2">
      <w:pPr>
        <w:pStyle w:val="ListParagraph"/>
        <w:rPr>
          <w:b/>
        </w:rPr>
      </w:pPr>
      <w:r w:rsidRPr="00405E2B">
        <w:rPr>
          <w:b/>
        </w:rPr>
        <w:t>Compare the ratings of these projects. Can you draw a causal conclusion about the effect of budget size on ratings? Why or why not?</w:t>
      </w:r>
    </w:p>
    <w:p w14:paraId="310AA4E0" w14:textId="77777777" w:rsidR="00683565" w:rsidRPr="00683565" w:rsidRDefault="00683565" w:rsidP="00683565">
      <w:pPr>
        <w:rPr>
          <w:b/>
        </w:rPr>
      </w:pPr>
    </w:p>
    <w:p w14:paraId="4472F6A5" w14:textId="59C36198" w:rsidR="001568E2" w:rsidRPr="00405E2B" w:rsidRDefault="001568E2" w:rsidP="001568E2">
      <w:pPr>
        <w:pStyle w:val="ListParagraph"/>
        <w:numPr>
          <w:ilvl w:val="0"/>
          <w:numId w:val="2"/>
        </w:numPr>
        <w:rPr>
          <w:b/>
        </w:rPr>
      </w:pPr>
      <w:r w:rsidRPr="00405E2B">
        <w:rPr>
          <w:b/>
        </w:rPr>
        <w:t>Imagine your manager asks you to apply Jeremy Howard’s drivetrain model to the problem of optimal budget-setting to maximize project success (i.e., “Rating”).</w:t>
      </w:r>
    </w:p>
    <w:p w14:paraId="1DFC27CF" w14:textId="023FCCC6" w:rsidR="001568E2" w:rsidRPr="00405E2B" w:rsidRDefault="001568E2" w:rsidP="001568E2">
      <w:pPr>
        <w:pStyle w:val="ListParagraph"/>
        <w:rPr>
          <w:b/>
        </w:rPr>
      </w:pPr>
      <w:r w:rsidRPr="00405E2B">
        <w:rPr>
          <w:b/>
        </w:rPr>
        <w:t>In such a situation, what would be the:</w:t>
      </w:r>
    </w:p>
    <w:p w14:paraId="08EB9ADB" w14:textId="008E3DB2" w:rsidR="001568E2" w:rsidRPr="00405E2B" w:rsidRDefault="001568E2" w:rsidP="001568E2">
      <w:pPr>
        <w:pStyle w:val="ListParagraph"/>
        <w:numPr>
          <w:ilvl w:val="0"/>
          <w:numId w:val="4"/>
        </w:numPr>
        <w:rPr>
          <w:b/>
        </w:rPr>
      </w:pPr>
      <w:r w:rsidRPr="00405E2B">
        <w:rPr>
          <w:b/>
        </w:rPr>
        <w:t>Decision problem or objective?</w:t>
      </w:r>
    </w:p>
    <w:p w14:paraId="35E717CC" w14:textId="3A60A84A" w:rsidR="001568E2" w:rsidRDefault="001568E2" w:rsidP="001568E2">
      <w:pPr>
        <w:pStyle w:val="ListParagraph"/>
        <w:ind w:left="1080"/>
      </w:pPr>
      <w:r>
        <w:t>Optimizing the rating of the projects supported</w:t>
      </w:r>
    </w:p>
    <w:p w14:paraId="157161BC" w14:textId="1B52D399" w:rsidR="001568E2" w:rsidRPr="00405E2B" w:rsidRDefault="001568E2" w:rsidP="001568E2">
      <w:pPr>
        <w:pStyle w:val="ListParagraph"/>
        <w:numPr>
          <w:ilvl w:val="0"/>
          <w:numId w:val="4"/>
        </w:numPr>
        <w:rPr>
          <w:b/>
        </w:rPr>
      </w:pPr>
      <w:r w:rsidRPr="00405E2B">
        <w:rPr>
          <w:b/>
        </w:rPr>
        <w:t>Lever or levers?</w:t>
      </w:r>
    </w:p>
    <w:p w14:paraId="2F540609" w14:textId="06D2943D" w:rsidR="001568E2" w:rsidRDefault="001568E2" w:rsidP="001568E2">
      <w:pPr>
        <w:pStyle w:val="ListParagraph"/>
        <w:ind w:left="1080"/>
      </w:pPr>
      <w:r>
        <w:t>The budget given to each project</w:t>
      </w:r>
      <w:r w:rsidR="00405E2B">
        <w:t>.</w:t>
      </w:r>
    </w:p>
    <w:p w14:paraId="2BCE1EC6" w14:textId="58B0625E" w:rsidR="00405E2B" w:rsidRDefault="00405E2B" w:rsidP="001568E2">
      <w:pPr>
        <w:pStyle w:val="ListParagraph"/>
        <w:ind w:left="1080"/>
      </w:pPr>
      <w:r>
        <w:t>Potentially the organization also has power over the deadlines set (“</w:t>
      </w:r>
      <w:proofErr w:type="spellStart"/>
      <w:r>
        <w:t>CompletionData</w:t>
      </w:r>
      <w:proofErr w:type="spellEnd"/>
      <w:r>
        <w:t>”). This would however not be the independent variable we are investigating to find the optimal budget-setting, but rather a confounding variable.</w:t>
      </w:r>
    </w:p>
    <w:p w14:paraId="0557F2B6" w14:textId="78211EBA" w:rsidR="001568E2" w:rsidRPr="00405E2B" w:rsidRDefault="001568E2" w:rsidP="001568E2">
      <w:pPr>
        <w:pStyle w:val="ListParagraph"/>
        <w:numPr>
          <w:ilvl w:val="0"/>
          <w:numId w:val="4"/>
        </w:numPr>
        <w:rPr>
          <w:b/>
        </w:rPr>
      </w:pPr>
      <w:r w:rsidRPr="00405E2B">
        <w:rPr>
          <w:b/>
        </w:rPr>
        <w:t>Ideal RCT design?</w:t>
      </w:r>
    </w:p>
    <w:p w14:paraId="1877F5EB" w14:textId="591ABE52" w:rsidR="001568E2" w:rsidRDefault="001568E2" w:rsidP="001568E2">
      <w:pPr>
        <w:pStyle w:val="ListParagraph"/>
        <w:ind w:left="1080"/>
      </w:pPr>
      <w:r>
        <w:t>For a randomized controlled trial, we would want each project to randomly be assigned a different treatment (budget size) and try to minimize confounding variables like “</w:t>
      </w:r>
      <w:proofErr w:type="spellStart"/>
      <w:r>
        <w:t>CompletionDate</w:t>
      </w:r>
      <w:proofErr w:type="spellEnd"/>
      <w:r>
        <w:t>”. For the variables we do cannot control, like the country or type, we would want to get a diverse treatment within the group, so we can more easily check for the significance of these factors later.</w:t>
      </w:r>
    </w:p>
    <w:p w14:paraId="40D03A07" w14:textId="508F6427" w:rsidR="001568E2" w:rsidRPr="00405E2B" w:rsidRDefault="001568E2" w:rsidP="001568E2">
      <w:pPr>
        <w:pStyle w:val="ListParagraph"/>
        <w:numPr>
          <w:ilvl w:val="0"/>
          <w:numId w:val="4"/>
        </w:numPr>
        <w:rPr>
          <w:b/>
        </w:rPr>
      </w:pPr>
      <w:r w:rsidRPr="00405E2B">
        <w:rPr>
          <w:b/>
        </w:rPr>
        <w:t>Dependent variable and independent variable(s) in the modeler</w:t>
      </w:r>
    </w:p>
    <w:p w14:paraId="2801FF57" w14:textId="533E293F" w:rsidR="001568E2" w:rsidRDefault="001568E2" w:rsidP="001568E2">
      <w:pPr>
        <w:pStyle w:val="ListParagraph"/>
        <w:ind w:left="1080"/>
      </w:pPr>
      <w:r>
        <w:t>Independent variable: the budget the project was assigned</w:t>
      </w:r>
    </w:p>
    <w:p w14:paraId="61466A1E" w14:textId="794466A7" w:rsidR="001568E2" w:rsidRDefault="001568E2" w:rsidP="001568E2">
      <w:pPr>
        <w:pStyle w:val="ListParagraph"/>
        <w:ind w:left="1080"/>
      </w:pPr>
      <w:r>
        <w:t>Dependent variable: project success</w:t>
      </w:r>
    </w:p>
    <w:p w14:paraId="7DAC1F56" w14:textId="77777777" w:rsidR="00881DF7" w:rsidRPr="00405E2B" w:rsidRDefault="001568E2" w:rsidP="001568E2">
      <w:pPr>
        <w:pStyle w:val="ListParagraph"/>
        <w:numPr>
          <w:ilvl w:val="0"/>
          <w:numId w:val="4"/>
        </w:numPr>
        <w:rPr>
          <w:b/>
        </w:rPr>
      </w:pPr>
      <w:r w:rsidRPr="00405E2B">
        <w:rPr>
          <w:b/>
        </w:rPr>
        <w:t>And—Why would running RCT</w:t>
      </w:r>
      <w:r w:rsidR="00881F1E" w:rsidRPr="00405E2B">
        <w:rPr>
          <w:b/>
        </w:rPr>
        <w:t>s and modeling/optimization over RCT results be preferable to using (observational, non-RCT) “</w:t>
      </w:r>
      <w:proofErr w:type="spellStart"/>
      <w:r w:rsidR="00881DF7" w:rsidRPr="00405E2B">
        <w:rPr>
          <w:b/>
        </w:rPr>
        <w:t>mdid</w:t>
      </w:r>
      <w:proofErr w:type="spellEnd"/>
      <w:r w:rsidR="00881DF7" w:rsidRPr="00405E2B">
        <w:rPr>
          <w:b/>
        </w:rPr>
        <w:t>” data?</w:t>
      </w:r>
    </w:p>
    <w:p w14:paraId="50230030" w14:textId="74C0FDAE" w:rsidR="001568E2" w:rsidRPr="0045650D" w:rsidRDefault="00881DF7" w:rsidP="00881DF7">
      <w:pPr>
        <w:pStyle w:val="ListParagraph"/>
        <w:ind w:left="1080"/>
      </w:pPr>
      <w:r>
        <w:t xml:space="preserve">The problem with observational data is that there are a lot of confounding variables that are amplified by the lack of </w:t>
      </w:r>
      <w:r w:rsidR="00405E2B">
        <w:t xml:space="preserve">standardization. Projects might be getting an increase in budged because they are not doing well, pulling down the rating of high-budget projects. Or they might be a PPTA project that has a lower rating not necessarily for the budget, but because it took too long to eventuate. </w:t>
      </w:r>
      <w:proofErr w:type="gramStart"/>
      <w:r w:rsidR="00405E2B">
        <w:t>These kind of circumstances</w:t>
      </w:r>
      <w:proofErr w:type="gramEnd"/>
      <w:r w:rsidR="00405E2B">
        <w:t xml:space="preserve"> make it impossible to draw a causal relationship from the observational data.</w:t>
      </w:r>
    </w:p>
    <w:sectPr w:rsidR="001568E2" w:rsidRPr="0045650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AE5B" w14:textId="77777777" w:rsidR="003A2B2D" w:rsidRDefault="003A2B2D" w:rsidP="008610D3">
      <w:pPr>
        <w:spacing w:after="0" w:line="240" w:lineRule="auto"/>
      </w:pPr>
      <w:r>
        <w:separator/>
      </w:r>
    </w:p>
  </w:endnote>
  <w:endnote w:type="continuationSeparator" w:id="0">
    <w:p w14:paraId="72091675" w14:textId="77777777" w:rsidR="003A2B2D" w:rsidRDefault="003A2B2D" w:rsidP="0086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95FA6" w14:textId="77777777" w:rsidR="003A2B2D" w:rsidRDefault="003A2B2D" w:rsidP="008610D3">
      <w:pPr>
        <w:spacing w:after="0" w:line="240" w:lineRule="auto"/>
      </w:pPr>
      <w:r>
        <w:separator/>
      </w:r>
    </w:p>
  </w:footnote>
  <w:footnote w:type="continuationSeparator" w:id="0">
    <w:p w14:paraId="6EF71C3E" w14:textId="77777777" w:rsidR="003A2B2D" w:rsidRDefault="003A2B2D" w:rsidP="0086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888362"/>
      <w:docPartObj>
        <w:docPartGallery w:val="Page Numbers (Top of Page)"/>
        <w:docPartUnique/>
      </w:docPartObj>
    </w:sdtPr>
    <w:sdtEndPr>
      <w:rPr>
        <w:noProof/>
      </w:rPr>
    </w:sdtEndPr>
    <w:sdtContent>
      <w:p w14:paraId="3FF10F45" w14:textId="3E61EBFE" w:rsidR="008610D3" w:rsidRDefault="008610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A4A783" w14:textId="56357AF7" w:rsidR="008610D3" w:rsidRDefault="00CC3390">
    <w:pPr>
      <w:pStyle w:val="Header"/>
    </w:pPr>
    <w:r>
      <w:t>R COMPETENCY AND THE DRIVETRAIN APPROACH TO DECISION MAKING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87201"/>
    <w:multiLevelType w:val="hybridMultilevel"/>
    <w:tmpl w:val="38125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B7696"/>
    <w:multiLevelType w:val="hybridMultilevel"/>
    <w:tmpl w:val="7B7601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3167F"/>
    <w:multiLevelType w:val="hybridMultilevel"/>
    <w:tmpl w:val="AD16BFDC"/>
    <w:lvl w:ilvl="0" w:tplc="2CCE4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4D4C96"/>
    <w:multiLevelType w:val="hybridMultilevel"/>
    <w:tmpl w:val="1FD2FCD4"/>
    <w:lvl w:ilvl="0" w:tplc="E81E4F5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zQyMDK3MDSxNLdU0lEKTi0uzszPAykwrAUASMvOSiwAAAA="/>
  </w:docVars>
  <w:rsids>
    <w:rsidRoot w:val="00C00D32"/>
    <w:rsid w:val="001568E2"/>
    <w:rsid w:val="001775DD"/>
    <w:rsid w:val="001E5636"/>
    <w:rsid w:val="002C01C3"/>
    <w:rsid w:val="002F6D9E"/>
    <w:rsid w:val="003A2B2D"/>
    <w:rsid w:val="00405E2B"/>
    <w:rsid w:val="0045650D"/>
    <w:rsid w:val="004B27FF"/>
    <w:rsid w:val="00653457"/>
    <w:rsid w:val="00657D33"/>
    <w:rsid w:val="00657FAB"/>
    <w:rsid w:val="00683565"/>
    <w:rsid w:val="006F1777"/>
    <w:rsid w:val="008610D3"/>
    <w:rsid w:val="00881DF7"/>
    <w:rsid w:val="00881F1E"/>
    <w:rsid w:val="008961A6"/>
    <w:rsid w:val="00A222F4"/>
    <w:rsid w:val="00A33C19"/>
    <w:rsid w:val="00A37636"/>
    <w:rsid w:val="00AC3F39"/>
    <w:rsid w:val="00B00750"/>
    <w:rsid w:val="00B256F2"/>
    <w:rsid w:val="00B52539"/>
    <w:rsid w:val="00C00D32"/>
    <w:rsid w:val="00C362A4"/>
    <w:rsid w:val="00CB2549"/>
    <w:rsid w:val="00CC3390"/>
    <w:rsid w:val="00E73784"/>
    <w:rsid w:val="00EB1892"/>
    <w:rsid w:val="00F25140"/>
    <w:rsid w:val="00F533AC"/>
    <w:rsid w:val="00FB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5DB8"/>
  <w15:chartTrackingRefBased/>
  <w15:docId w15:val="{82C8EFDE-4AC0-4C27-99F6-E7E04D91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0D3"/>
  </w:style>
  <w:style w:type="paragraph" w:styleId="Footer">
    <w:name w:val="footer"/>
    <w:basedOn w:val="Normal"/>
    <w:link w:val="FooterChar"/>
    <w:uiPriority w:val="99"/>
    <w:unhideWhenUsed/>
    <w:rsid w:val="0086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0D3"/>
  </w:style>
  <w:style w:type="paragraph" w:styleId="ListParagraph">
    <w:name w:val="List Paragraph"/>
    <w:basedOn w:val="Normal"/>
    <w:uiPriority w:val="34"/>
    <w:qFormat/>
    <w:rsid w:val="00CC3390"/>
    <w:pPr>
      <w:ind w:left="720"/>
      <w:contextualSpacing/>
    </w:pPr>
  </w:style>
  <w:style w:type="paragraph" w:styleId="Caption">
    <w:name w:val="caption"/>
    <w:basedOn w:val="Normal"/>
    <w:next w:val="Normal"/>
    <w:uiPriority w:val="35"/>
    <w:unhideWhenUsed/>
    <w:qFormat/>
    <w:rsid w:val="00C362A4"/>
    <w:pPr>
      <w:spacing w:after="200" w:line="240" w:lineRule="auto"/>
    </w:pPr>
    <w:rPr>
      <w:i/>
      <w:iCs/>
      <w:color w:val="44546A" w:themeColor="text2"/>
      <w:sz w:val="18"/>
      <w:szCs w:val="18"/>
    </w:rPr>
  </w:style>
  <w:style w:type="table" w:styleId="TableGrid">
    <w:name w:val="Table Grid"/>
    <w:basedOn w:val="TableNormal"/>
    <w:uiPriority w:val="39"/>
    <w:rsid w:val="00A3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27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DCDD8-F0BA-4EA2-9903-215F8D186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7</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Della Libera</dc:creator>
  <cp:keywords/>
  <dc:description/>
  <cp:lastModifiedBy>Katja Della Libera</cp:lastModifiedBy>
  <cp:revision>3</cp:revision>
  <dcterms:created xsi:type="dcterms:W3CDTF">2019-01-25T03:41:00Z</dcterms:created>
  <dcterms:modified xsi:type="dcterms:W3CDTF">2019-01-25T11:46:00Z</dcterms:modified>
</cp:coreProperties>
</file>