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5EDF6" w14:textId="77777777" w:rsidR="00254018" w:rsidRPr="00B61AA7" w:rsidRDefault="00254018" w:rsidP="00254018">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B61AA7">
        <w:rPr>
          <w:rFonts w:ascii="Times New Roman" w:eastAsia="Times New Roman" w:hAnsi="Times New Roman" w:cs="Times New Roman"/>
          <w:b/>
          <w:bCs/>
          <w:color w:val="4A4A4A"/>
          <w:kern w:val="36"/>
          <w:sz w:val="40"/>
          <w:szCs w:val="40"/>
          <w:lang w:eastAsia="de-DE"/>
          <w14:ligatures w14:val="none"/>
        </w:rPr>
        <w:t>Medikamente: Beipackzettel verstehen</w:t>
      </w:r>
    </w:p>
    <w:p w14:paraId="7CB6BEAB" w14:textId="77777777" w:rsidR="00254018" w:rsidRPr="00B61AA7" w:rsidRDefault="00254018" w:rsidP="00254018">
      <w:pPr>
        <w:spacing w:after="100" w:afterAutospacing="1" w:line="240" w:lineRule="auto"/>
        <w:rPr>
          <w:rFonts w:ascii="Times New Roman" w:eastAsia="Times New Roman" w:hAnsi="Times New Roman" w:cs="Times New Roman"/>
          <w:b/>
          <w:bCs/>
          <w:color w:val="4A4A4A"/>
          <w:kern w:val="0"/>
          <w:sz w:val="20"/>
          <w:szCs w:val="20"/>
          <w:lang w:eastAsia="de-DE"/>
          <w14:ligatures w14:val="none"/>
        </w:rPr>
      </w:pPr>
      <w:r w:rsidRPr="00B61AA7">
        <w:rPr>
          <w:rFonts w:ascii="Times New Roman" w:eastAsia="Times New Roman" w:hAnsi="Times New Roman" w:cs="Times New Roman"/>
          <w:b/>
          <w:bCs/>
          <w:color w:val="4A4A4A"/>
          <w:kern w:val="0"/>
          <w:sz w:val="20"/>
          <w:szCs w:val="20"/>
          <w:lang w:eastAsia="de-DE"/>
          <w14:ligatures w14:val="none"/>
        </w:rPr>
        <w:t>Häufig oder selten, Einnahmehinweise, Wechselwirkungen:</w:t>
      </w:r>
    </w:p>
    <w:p w14:paraId="09BDB131" w14:textId="77777777" w:rsidR="00254018" w:rsidRPr="00B61AA7" w:rsidRDefault="00254018" w:rsidP="00254018">
      <w:pPr>
        <w:spacing w:after="0" w:line="240" w:lineRule="auto"/>
        <w:rPr>
          <w:rFonts w:ascii="Times New Roman" w:eastAsia="Times New Roman" w:hAnsi="Times New Roman" w:cs="Times New Roman"/>
          <w:b/>
          <w:bCs/>
          <w:color w:val="4A4A4A"/>
          <w:kern w:val="0"/>
          <w:sz w:val="20"/>
          <w:szCs w:val="20"/>
          <w:lang w:eastAsia="de-DE"/>
          <w14:ligatures w14:val="none"/>
        </w:rPr>
      </w:pPr>
      <w:r w:rsidRPr="00B61AA7">
        <w:rPr>
          <w:rFonts w:ascii="Times New Roman" w:eastAsia="Times New Roman" w:hAnsi="Times New Roman" w:cs="Times New Roman"/>
          <w:b/>
          <w:bCs/>
          <w:color w:val="4A4A4A"/>
          <w:kern w:val="0"/>
          <w:sz w:val="20"/>
          <w:szCs w:val="20"/>
          <w:lang w:eastAsia="de-DE"/>
          <w14:ligatures w14:val="none"/>
        </w:rPr>
        <w:t>die wichtigsten Informationen aus der Packungsbeilage kurz erklärt</w:t>
      </w:r>
    </w:p>
    <w:p w14:paraId="233D7480" w14:textId="77777777" w:rsidR="000B309D" w:rsidRPr="00B61AA7" w:rsidRDefault="000B309D" w:rsidP="00254018">
      <w:pPr>
        <w:spacing w:after="0" w:line="240" w:lineRule="auto"/>
        <w:rPr>
          <w:rFonts w:ascii="Times New Roman" w:eastAsia="Times New Roman" w:hAnsi="Times New Roman" w:cs="Times New Roman"/>
          <w:b/>
          <w:bCs/>
          <w:kern w:val="0"/>
          <w:sz w:val="20"/>
          <w:szCs w:val="20"/>
          <w:lang w:eastAsia="de-DE"/>
          <w14:ligatures w14:val="none"/>
        </w:rPr>
      </w:pPr>
    </w:p>
    <w:p w14:paraId="5F0E79F6" w14:textId="6295ADE7" w:rsidR="00254018" w:rsidRPr="00B61AA7" w:rsidRDefault="00254018" w:rsidP="00254018">
      <w:pPr>
        <w:spacing w:after="0" w:line="240" w:lineRule="auto"/>
        <w:rPr>
          <w:rFonts w:ascii="Times New Roman" w:eastAsia="Times New Roman" w:hAnsi="Times New Roman" w:cs="Times New Roman"/>
          <w:b/>
          <w:bCs/>
          <w:kern w:val="0"/>
          <w:sz w:val="20"/>
          <w:szCs w:val="20"/>
          <w:lang w:eastAsia="de-DE"/>
          <w14:ligatures w14:val="none"/>
        </w:rPr>
      </w:pPr>
      <w:r w:rsidRPr="00B61AA7">
        <w:rPr>
          <w:rFonts w:ascii="Times New Roman" w:eastAsia="Times New Roman" w:hAnsi="Times New Roman" w:cs="Times New Roman"/>
          <w:b/>
          <w:bCs/>
          <w:kern w:val="0"/>
          <w:sz w:val="20"/>
          <w:szCs w:val="20"/>
          <w:lang w:eastAsia="de-DE"/>
          <w14:ligatures w14:val="none"/>
        </w:rPr>
        <w:t>Von Nadja Katzenberger, Aktualisiert am 21.04.2022</w:t>
      </w:r>
    </w:p>
    <w:p w14:paraId="49897D0A" w14:textId="77777777" w:rsidR="000B309D" w:rsidRPr="00B61AA7" w:rsidRDefault="000B309D" w:rsidP="0025401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p>
    <w:p w14:paraId="3F1F8F62" w14:textId="07AB1677" w:rsidR="00254018" w:rsidRPr="00B61AA7" w:rsidRDefault="00254018" w:rsidP="0025401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61AA7">
        <w:rPr>
          <w:rFonts w:ascii="Times New Roman" w:eastAsia="Times New Roman" w:hAnsi="Times New Roman" w:cs="Times New Roman"/>
          <w:b/>
          <w:bCs/>
          <w:color w:val="4A4A4A"/>
          <w:kern w:val="0"/>
          <w:sz w:val="28"/>
          <w:szCs w:val="28"/>
          <w:lang w:eastAsia="de-DE"/>
          <w14:ligatures w14:val="none"/>
        </w:rPr>
        <w:t>Die Häufigkeit</w:t>
      </w:r>
    </w:p>
    <w:p w14:paraId="38CC8402" w14:textId="77777777" w:rsidR="00254018" w:rsidRPr="00B61AA7" w:rsidRDefault="00254018" w:rsidP="0025401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61AA7">
        <w:rPr>
          <w:rFonts w:ascii="Times New Roman" w:eastAsia="Times New Roman" w:hAnsi="Times New Roman" w:cs="Times New Roman"/>
          <w:color w:val="4A4A4A"/>
          <w:kern w:val="0"/>
          <w:sz w:val="24"/>
          <w:szCs w:val="24"/>
          <w:lang w:eastAsia="de-DE"/>
          <w14:ligatures w14:val="none"/>
        </w:rPr>
        <w:t>Bei bekannten Nebenwirkungen ist vermerkt, wie oft sie auftauchen: „Sehr häufig“ bedeutet, dass mehr als einer von zehn Patienten davon betroffen ist, also mehr als zehn Prozent. „Häufig“: ein bis zehn Behandelte von 100; „gelegentlich“: ein bis zehn von 1000, „selten“: von 10 000; „sehr selten“ bedeutet: Die Nebenwirkung ist bei weniger als einem Behandelten von 10 000 aufgetreten</w:t>
      </w:r>
    </w:p>
    <w:p w14:paraId="18F11FAA" w14:textId="77777777" w:rsidR="00254018" w:rsidRPr="00B61AA7" w:rsidRDefault="00254018" w:rsidP="0025401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61AA7">
        <w:rPr>
          <w:rFonts w:ascii="Times New Roman" w:eastAsia="Times New Roman" w:hAnsi="Times New Roman" w:cs="Times New Roman"/>
          <w:b/>
          <w:bCs/>
          <w:color w:val="4A4A4A"/>
          <w:kern w:val="0"/>
          <w:sz w:val="28"/>
          <w:szCs w:val="28"/>
          <w:lang w:eastAsia="de-DE"/>
          <w14:ligatures w14:val="none"/>
        </w:rPr>
        <w:t>Das schwarze Dreieck</w:t>
      </w:r>
    </w:p>
    <w:p w14:paraId="7558758D" w14:textId="77777777" w:rsidR="00254018" w:rsidRPr="00B61AA7" w:rsidRDefault="00254018" w:rsidP="0025401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61AA7">
        <w:rPr>
          <w:rFonts w:ascii="Times New Roman" w:eastAsia="Times New Roman" w:hAnsi="Times New Roman" w:cs="Times New Roman"/>
          <w:color w:val="4A4A4A"/>
          <w:kern w:val="0"/>
          <w:sz w:val="24"/>
          <w:szCs w:val="24"/>
          <w:lang w:eastAsia="de-DE"/>
          <w14:ligatures w14:val="none"/>
        </w:rPr>
        <w:t>Diesen Hinweis müssen seit 2013 verschreibungspflichtige Medikamente in der Packungsbeilage führen, die neu zugelassen und deren Langzeitwirkungen teilweise noch unbekannt sind. Diese Arzneimittel stehen unter genauer Beobachtung. Jeder Verdacht einer Nebenwirkung sollte den zuständigen Stellen, beim Arzt oder in der Apotheke gemeldet werden</w:t>
      </w:r>
    </w:p>
    <w:p w14:paraId="5DA29649" w14:textId="77777777" w:rsidR="00254018" w:rsidRPr="00B61AA7" w:rsidRDefault="00254018" w:rsidP="0025401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61AA7">
        <w:rPr>
          <w:rFonts w:ascii="Times New Roman" w:eastAsia="Times New Roman" w:hAnsi="Times New Roman" w:cs="Times New Roman"/>
          <w:b/>
          <w:bCs/>
          <w:color w:val="4A4A4A"/>
          <w:kern w:val="0"/>
          <w:sz w:val="28"/>
          <w:szCs w:val="28"/>
          <w:lang w:eastAsia="de-DE"/>
          <w14:ligatures w14:val="none"/>
        </w:rPr>
        <w:t>Umkehrbare Nebenwirkungen</w:t>
      </w:r>
    </w:p>
    <w:p w14:paraId="416C564C" w14:textId="77777777" w:rsidR="00254018" w:rsidRPr="00B61AA7" w:rsidRDefault="00254018" w:rsidP="0025401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61AA7">
        <w:rPr>
          <w:rFonts w:ascii="Times New Roman" w:eastAsia="Times New Roman" w:hAnsi="Times New Roman" w:cs="Times New Roman"/>
          <w:color w:val="4A4A4A"/>
          <w:kern w:val="0"/>
          <w:sz w:val="24"/>
          <w:szCs w:val="24"/>
          <w:lang w:eastAsia="de-DE"/>
          <w14:ligatures w14:val="none"/>
        </w:rPr>
        <w:t>Manche Nebenwirkungen tauchen vor allem am Anfang auf und verschwinden dann wieder. Oftmals gehören gerade diese Nebenwirkungen zu den „häufigen“. Miriam Oster, Apothekerin aus Oberursel, rät: „Fragen Sie im Zweifelsfall immer bei Ihrem Arzt oder Apotheker nach."</w:t>
      </w:r>
    </w:p>
    <w:p w14:paraId="74376B09" w14:textId="77777777" w:rsidR="00254018" w:rsidRPr="00B61AA7" w:rsidRDefault="00254018" w:rsidP="0025401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61AA7">
        <w:rPr>
          <w:rFonts w:ascii="Times New Roman" w:eastAsia="Times New Roman" w:hAnsi="Times New Roman" w:cs="Times New Roman"/>
          <w:b/>
          <w:bCs/>
          <w:color w:val="4A4A4A"/>
          <w:kern w:val="0"/>
          <w:sz w:val="28"/>
          <w:szCs w:val="28"/>
          <w:lang w:eastAsia="de-DE"/>
          <w14:ligatures w14:val="none"/>
        </w:rPr>
        <w:t>Wechselwirkungen</w:t>
      </w:r>
    </w:p>
    <w:p w14:paraId="0D1238C6" w14:textId="77777777" w:rsidR="00254018" w:rsidRPr="00B61AA7" w:rsidRDefault="00254018" w:rsidP="0025401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61AA7">
        <w:rPr>
          <w:rFonts w:ascii="Times New Roman" w:eastAsia="Times New Roman" w:hAnsi="Times New Roman" w:cs="Times New Roman"/>
          <w:color w:val="4A4A4A"/>
          <w:kern w:val="0"/>
          <w:sz w:val="24"/>
          <w:szCs w:val="24"/>
          <w:lang w:eastAsia="de-DE"/>
          <w14:ligatures w14:val="none"/>
        </w:rPr>
        <w:t>Manche Medikamente können die Wirkung anderer Substanzen beeinflussen, auch wenn Sie diese zeitversetzt einnehmen. Das gilt auch für Mittel, die Sie rezeptfrei kaufen.</w:t>
      </w:r>
    </w:p>
    <w:p w14:paraId="0F18CB31" w14:textId="77777777" w:rsidR="00254018" w:rsidRPr="00B61AA7" w:rsidRDefault="00254018" w:rsidP="0025401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61AA7">
        <w:rPr>
          <w:rFonts w:ascii="Times New Roman" w:eastAsia="Times New Roman" w:hAnsi="Times New Roman" w:cs="Times New Roman"/>
          <w:b/>
          <w:bCs/>
          <w:color w:val="4A4A4A"/>
          <w:kern w:val="0"/>
          <w:sz w:val="28"/>
          <w:szCs w:val="28"/>
          <w:lang w:eastAsia="de-DE"/>
          <w14:ligatures w14:val="none"/>
        </w:rPr>
        <w:t>Fragen Sie in Ihrer Apotheke nach!</w:t>
      </w:r>
    </w:p>
    <w:p w14:paraId="4537C050" w14:textId="77777777" w:rsidR="00254018" w:rsidRPr="00B61AA7" w:rsidRDefault="00254018" w:rsidP="0025401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61AA7">
        <w:rPr>
          <w:rFonts w:ascii="Times New Roman" w:eastAsia="Times New Roman" w:hAnsi="Times New Roman" w:cs="Times New Roman"/>
          <w:color w:val="4A4A4A"/>
          <w:kern w:val="0"/>
          <w:sz w:val="24"/>
          <w:szCs w:val="24"/>
          <w:lang w:eastAsia="de-DE"/>
          <w14:ligatures w14:val="none"/>
        </w:rPr>
        <w:t>Der Beipackzettel verunsichert Sie? Lassen Sie sich ausführlich in Ihrer Apotheke beraten, dort kann man Ihnen die ein oder andere Unsicherheit nehmen. Miriam Oster betont: „Die Wirkung steht immer im Vordergrund!“ In Ihrer Stamm-Apotheke können Sie Ihre wichtigsten Gesundheitsdaten hinterlegen. Bei Wechselwirkungen und Gegenanzeigen sind Sie so besser beraten – und haben zusätzliche Sicherheit.</w:t>
      </w:r>
    </w:p>
    <w:p w14:paraId="06D988AB" w14:textId="77777777" w:rsidR="00254018" w:rsidRPr="00B61AA7" w:rsidRDefault="00254018" w:rsidP="0025401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61AA7">
        <w:rPr>
          <w:rFonts w:ascii="Times New Roman" w:eastAsia="Times New Roman" w:hAnsi="Times New Roman" w:cs="Times New Roman"/>
          <w:b/>
          <w:bCs/>
          <w:color w:val="4A4A4A"/>
          <w:kern w:val="0"/>
          <w:sz w:val="28"/>
          <w:szCs w:val="28"/>
          <w:lang w:eastAsia="de-DE"/>
          <w14:ligatures w14:val="none"/>
        </w:rPr>
        <w:t>Hinweise zur Einnahme</w:t>
      </w:r>
    </w:p>
    <w:p w14:paraId="625CC629" w14:textId="77777777" w:rsidR="00254018" w:rsidRPr="00B61AA7" w:rsidRDefault="00254018" w:rsidP="0025401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61AA7">
        <w:rPr>
          <w:rFonts w:ascii="Times New Roman" w:eastAsia="Times New Roman" w:hAnsi="Times New Roman" w:cs="Times New Roman"/>
          <w:color w:val="4A4A4A"/>
          <w:kern w:val="0"/>
          <w:sz w:val="24"/>
          <w:szCs w:val="24"/>
          <w:lang w:eastAsia="de-DE"/>
          <w14:ligatures w14:val="none"/>
        </w:rPr>
        <w:t xml:space="preserve">Nüchtern, zu einer Mahlzeit oder nur am Abend? „Nehmen Sie diese Hinweise ernst, sonst kann das Medikament nicht seine volle Wirkung entfalten“, sagt Oster. Die korrekte </w:t>
      </w:r>
      <w:r w:rsidRPr="00B61AA7">
        <w:rPr>
          <w:rFonts w:ascii="Times New Roman" w:eastAsia="Times New Roman" w:hAnsi="Times New Roman" w:cs="Times New Roman"/>
          <w:color w:val="4A4A4A"/>
          <w:kern w:val="0"/>
          <w:sz w:val="24"/>
          <w:szCs w:val="24"/>
          <w:lang w:eastAsia="de-DE"/>
          <w14:ligatures w14:val="none"/>
        </w:rPr>
        <w:lastRenderedPageBreak/>
        <w:t>Einnahme schützt, zum Beispiel bei Alendronsäure zur Behandlung von Osteoporose. Das Mittel darf nur aufrecht eingenommen werden, sonst kann es die Speiseröhre schädigen.</w:t>
      </w:r>
    </w:p>
    <w:p w14:paraId="0947C90D" w14:textId="77777777" w:rsidR="00861FA8" w:rsidRPr="00B61AA7" w:rsidRDefault="00861FA8">
      <w:pPr>
        <w:rPr>
          <w:rFonts w:ascii="Times New Roman" w:hAnsi="Times New Roman" w:cs="Times New Roman"/>
          <w:sz w:val="18"/>
          <w:szCs w:val="18"/>
        </w:rPr>
      </w:pPr>
    </w:p>
    <w:sectPr w:rsidR="00861FA8" w:rsidRPr="00B61A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85D16"/>
    <w:rsid w:val="000B309D"/>
    <w:rsid w:val="00254018"/>
    <w:rsid w:val="004D4B0B"/>
    <w:rsid w:val="00861FA8"/>
    <w:rsid w:val="00B61AA7"/>
    <w:rsid w:val="00E2215B"/>
    <w:rsid w:val="00F85D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465A"/>
  <w15:chartTrackingRefBased/>
  <w15:docId w15:val="{99F0D1D6-C8E7-4A88-BDA9-1E13172F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2540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25401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25401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4018"/>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254018"/>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254018"/>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25401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254018"/>
    <w:rPr>
      <w:color w:val="0000FF"/>
      <w:u w:val="single"/>
    </w:rPr>
  </w:style>
  <w:style w:type="character" w:customStyle="1" w:styleId="font-size-md-xs">
    <w:name w:val="font-size-md-xs"/>
    <w:basedOn w:val="Absatz-Standardschriftart"/>
    <w:rsid w:val="00254018"/>
  </w:style>
  <w:style w:type="paragraph" w:customStyle="1" w:styleId="subline">
    <w:name w:val="subline"/>
    <w:basedOn w:val="Standard"/>
    <w:rsid w:val="0025401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25401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
    <w:name w:val="text"/>
    <w:basedOn w:val="Standard"/>
    <w:rsid w:val="0025401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headline">
    <w:name w:val="headline"/>
    <w:basedOn w:val="Standard"/>
    <w:rsid w:val="0025401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254018"/>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280284">
      <w:bodyDiv w:val="1"/>
      <w:marLeft w:val="0"/>
      <w:marRight w:val="0"/>
      <w:marTop w:val="0"/>
      <w:marBottom w:val="0"/>
      <w:divBdr>
        <w:top w:val="none" w:sz="0" w:space="0" w:color="auto"/>
        <w:left w:val="none" w:sz="0" w:space="0" w:color="auto"/>
        <w:bottom w:val="none" w:sz="0" w:space="0" w:color="auto"/>
        <w:right w:val="none" w:sz="0" w:space="0" w:color="auto"/>
      </w:divBdr>
      <w:divsChild>
        <w:div w:id="483859647">
          <w:marLeft w:val="0"/>
          <w:marRight w:val="0"/>
          <w:marTop w:val="0"/>
          <w:marBottom w:val="0"/>
          <w:divBdr>
            <w:top w:val="none" w:sz="0" w:space="0" w:color="auto"/>
            <w:left w:val="none" w:sz="0" w:space="0" w:color="auto"/>
            <w:bottom w:val="none" w:sz="0" w:space="0" w:color="auto"/>
            <w:right w:val="none" w:sz="0" w:space="0" w:color="auto"/>
          </w:divBdr>
        </w:div>
        <w:div w:id="1270117288">
          <w:marLeft w:val="0"/>
          <w:marRight w:val="0"/>
          <w:marTop w:val="0"/>
          <w:marBottom w:val="0"/>
          <w:divBdr>
            <w:top w:val="none" w:sz="0" w:space="0" w:color="auto"/>
            <w:left w:val="none" w:sz="0" w:space="0" w:color="auto"/>
            <w:bottom w:val="none" w:sz="0" w:space="0" w:color="auto"/>
            <w:right w:val="none" w:sz="0" w:space="0" w:color="auto"/>
          </w:divBdr>
          <w:divsChild>
            <w:div w:id="1195116610">
              <w:marLeft w:val="0"/>
              <w:marRight w:val="0"/>
              <w:marTop w:val="0"/>
              <w:marBottom w:val="0"/>
              <w:divBdr>
                <w:top w:val="none" w:sz="0" w:space="0" w:color="auto"/>
                <w:left w:val="none" w:sz="0" w:space="0" w:color="auto"/>
                <w:bottom w:val="none" w:sz="0" w:space="0" w:color="auto"/>
                <w:right w:val="none" w:sz="0" w:space="0" w:color="auto"/>
              </w:divBdr>
            </w:div>
          </w:divsChild>
        </w:div>
        <w:div w:id="333922575">
          <w:marLeft w:val="0"/>
          <w:marRight w:val="0"/>
          <w:marTop w:val="0"/>
          <w:marBottom w:val="0"/>
          <w:divBdr>
            <w:top w:val="none" w:sz="0" w:space="0" w:color="auto"/>
            <w:left w:val="none" w:sz="0" w:space="0" w:color="auto"/>
            <w:bottom w:val="none" w:sz="0" w:space="0" w:color="auto"/>
            <w:right w:val="none" w:sz="0" w:space="0" w:color="auto"/>
          </w:divBdr>
        </w:div>
        <w:div w:id="1760901907">
          <w:marLeft w:val="-2550"/>
          <w:marRight w:val="-2550"/>
          <w:marTop w:val="0"/>
          <w:marBottom w:val="0"/>
          <w:divBdr>
            <w:top w:val="none" w:sz="0" w:space="0" w:color="auto"/>
            <w:left w:val="none" w:sz="0" w:space="0" w:color="auto"/>
            <w:bottom w:val="none" w:sz="0" w:space="0" w:color="auto"/>
            <w:right w:val="none" w:sz="0" w:space="0" w:color="auto"/>
          </w:divBdr>
        </w:div>
        <w:div w:id="1220557527">
          <w:marLeft w:val="0"/>
          <w:marRight w:val="0"/>
          <w:marTop w:val="0"/>
          <w:marBottom w:val="0"/>
          <w:divBdr>
            <w:top w:val="none" w:sz="0" w:space="0" w:color="auto"/>
            <w:left w:val="none" w:sz="0" w:space="0" w:color="auto"/>
            <w:bottom w:val="none" w:sz="0" w:space="0" w:color="auto"/>
            <w:right w:val="none" w:sz="0" w:space="0" w:color="auto"/>
          </w:divBdr>
          <w:divsChild>
            <w:div w:id="94131448">
              <w:marLeft w:val="0"/>
              <w:marRight w:val="0"/>
              <w:marTop w:val="0"/>
              <w:marBottom w:val="0"/>
              <w:divBdr>
                <w:top w:val="none" w:sz="0" w:space="0" w:color="auto"/>
                <w:left w:val="none" w:sz="0" w:space="0" w:color="auto"/>
                <w:bottom w:val="none" w:sz="0" w:space="0" w:color="auto"/>
                <w:right w:val="none" w:sz="0" w:space="0" w:color="auto"/>
              </w:divBdr>
              <w:divsChild>
                <w:div w:id="619187705">
                  <w:marLeft w:val="0"/>
                  <w:marRight w:val="0"/>
                  <w:marTop w:val="0"/>
                  <w:marBottom w:val="0"/>
                  <w:divBdr>
                    <w:top w:val="none" w:sz="0" w:space="0" w:color="auto"/>
                    <w:left w:val="none" w:sz="0" w:space="0" w:color="auto"/>
                    <w:bottom w:val="none" w:sz="0" w:space="0" w:color="auto"/>
                    <w:right w:val="none" w:sz="0" w:space="0" w:color="auto"/>
                  </w:divBdr>
                  <w:divsChild>
                    <w:div w:id="484207568">
                      <w:marLeft w:val="0"/>
                      <w:marRight w:val="0"/>
                      <w:marTop w:val="0"/>
                      <w:marBottom w:val="0"/>
                      <w:divBdr>
                        <w:top w:val="none" w:sz="0" w:space="0" w:color="auto"/>
                        <w:left w:val="none" w:sz="0" w:space="0" w:color="auto"/>
                        <w:bottom w:val="none" w:sz="0" w:space="0" w:color="auto"/>
                        <w:right w:val="none" w:sz="0" w:space="0" w:color="auto"/>
                      </w:divBdr>
                      <w:divsChild>
                        <w:div w:id="311835800">
                          <w:marLeft w:val="0"/>
                          <w:marRight w:val="0"/>
                          <w:marTop w:val="0"/>
                          <w:marBottom w:val="0"/>
                          <w:divBdr>
                            <w:top w:val="none" w:sz="0" w:space="0" w:color="auto"/>
                            <w:left w:val="none" w:sz="0" w:space="0" w:color="auto"/>
                            <w:bottom w:val="none" w:sz="0" w:space="0" w:color="auto"/>
                            <w:right w:val="none" w:sz="0" w:space="0" w:color="auto"/>
                          </w:divBdr>
                          <w:divsChild>
                            <w:div w:id="154150982">
                              <w:marLeft w:val="0"/>
                              <w:marRight w:val="0"/>
                              <w:marTop w:val="0"/>
                              <w:marBottom w:val="0"/>
                              <w:divBdr>
                                <w:top w:val="none" w:sz="0" w:space="0" w:color="auto"/>
                                <w:left w:val="none" w:sz="0" w:space="0" w:color="auto"/>
                                <w:bottom w:val="none" w:sz="0" w:space="0" w:color="auto"/>
                                <w:right w:val="none" w:sz="0" w:space="0" w:color="auto"/>
                              </w:divBdr>
                              <w:divsChild>
                                <w:div w:id="2009868995">
                                  <w:marLeft w:val="0"/>
                                  <w:marRight w:val="0"/>
                                  <w:marTop w:val="0"/>
                                  <w:marBottom w:val="0"/>
                                  <w:divBdr>
                                    <w:top w:val="none" w:sz="0" w:space="0" w:color="auto"/>
                                    <w:left w:val="none" w:sz="0" w:space="0" w:color="auto"/>
                                    <w:bottom w:val="none" w:sz="0" w:space="0" w:color="auto"/>
                                    <w:right w:val="none" w:sz="0" w:space="0" w:color="auto"/>
                                  </w:divBdr>
                                  <w:divsChild>
                                    <w:div w:id="890457030">
                                      <w:marLeft w:val="0"/>
                                      <w:marRight w:val="0"/>
                                      <w:marTop w:val="0"/>
                                      <w:marBottom w:val="0"/>
                                      <w:divBdr>
                                        <w:top w:val="none" w:sz="0" w:space="0" w:color="auto"/>
                                        <w:left w:val="none" w:sz="0" w:space="0" w:color="auto"/>
                                        <w:bottom w:val="none" w:sz="0" w:space="0" w:color="auto"/>
                                        <w:right w:val="none" w:sz="0" w:space="0" w:color="auto"/>
                                      </w:divBdr>
                                      <w:divsChild>
                                        <w:div w:id="17455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39881">
                                  <w:marLeft w:val="0"/>
                                  <w:marRight w:val="0"/>
                                  <w:marTop w:val="0"/>
                                  <w:marBottom w:val="0"/>
                                  <w:divBdr>
                                    <w:top w:val="none" w:sz="0" w:space="0" w:color="auto"/>
                                    <w:left w:val="none" w:sz="0" w:space="0" w:color="auto"/>
                                    <w:bottom w:val="none" w:sz="0" w:space="0" w:color="auto"/>
                                    <w:right w:val="none" w:sz="0" w:space="0" w:color="auto"/>
                                  </w:divBdr>
                                  <w:divsChild>
                                    <w:div w:id="1412969787">
                                      <w:marLeft w:val="0"/>
                                      <w:marRight w:val="0"/>
                                      <w:marTop w:val="0"/>
                                      <w:marBottom w:val="0"/>
                                      <w:divBdr>
                                        <w:top w:val="none" w:sz="0" w:space="0" w:color="auto"/>
                                        <w:left w:val="none" w:sz="0" w:space="0" w:color="auto"/>
                                        <w:bottom w:val="none" w:sz="0" w:space="0" w:color="auto"/>
                                        <w:right w:val="none" w:sz="0" w:space="0" w:color="auto"/>
                                      </w:divBdr>
                                      <w:divsChild>
                                        <w:div w:id="860700769">
                                          <w:marLeft w:val="0"/>
                                          <w:marRight w:val="0"/>
                                          <w:marTop w:val="0"/>
                                          <w:marBottom w:val="0"/>
                                          <w:divBdr>
                                            <w:top w:val="none" w:sz="0" w:space="0" w:color="auto"/>
                                            <w:left w:val="none" w:sz="0" w:space="0" w:color="auto"/>
                                            <w:bottom w:val="none" w:sz="0" w:space="0" w:color="auto"/>
                                            <w:right w:val="none" w:sz="0" w:space="0" w:color="auto"/>
                                          </w:divBdr>
                                          <w:divsChild>
                                            <w:div w:id="15654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1943</Characters>
  <Application>Microsoft Office Word</Application>
  <DocSecurity>0</DocSecurity>
  <Lines>16</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4</cp:revision>
  <dcterms:created xsi:type="dcterms:W3CDTF">2023-08-07T10:41:00Z</dcterms:created>
  <dcterms:modified xsi:type="dcterms:W3CDTF">2023-08-08T09:44:00Z</dcterms:modified>
</cp:coreProperties>
</file>