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13AC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Medikamente: Der Beipackzettel verstehen</w:t>
      </w:r>
    </w:p>
    <w:p w14:paraId="3C859B7B" w14:textId="77777777" w:rsidR="008E2BD7" w:rsidRPr="008E2BD7" w:rsidRDefault="008E2BD7" w:rsidP="008E2BD7">
      <w:pPr>
        <w:rPr>
          <w:lang w:val="de-DE"/>
        </w:rPr>
      </w:pPr>
    </w:p>
    <w:p w14:paraId="6CAA8A08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Häufig oder selten, Einnahmehinweise, Wechselwirkungen:</w:t>
      </w:r>
    </w:p>
    <w:p w14:paraId="657E58A1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Die wichtigsten Informationen aus der Packungsbeilage kurz erklärt.</w:t>
      </w:r>
    </w:p>
    <w:p w14:paraId="3B1AFEEA" w14:textId="77777777" w:rsidR="008E2BD7" w:rsidRPr="008E2BD7" w:rsidRDefault="008E2BD7" w:rsidP="008E2BD7">
      <w:pPr>
        <w:rPr>
          <w:lang w:val="de-DE"/>
        </w:rPr>
      </w:pPr>
    </w:p>
    <w:p w14:paraId="15B23C77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Von Nadja Katzenberger, am 21. April 2022 aktualisiert</w:t>
      </w:r>
    </w:p>
    <w:p w14:paraId="71C65275" w14:textId="77777777" w:rsidR="008E2BD7" w:rsidRPr="008E2BD7" w:rsidRDefault="008E2BD7" w:rsidP="008E2BD7">
      <w:pPr>
        <w:rPr>
          <w:lang w:val="de-DE"/>
        </w:rPr>
      </w:pPr>
    </w:p>
    <w:p w14:paraId="6056394E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Die Häufigkeit</w:t>
      </w:r>
    </w:p>
    <w:p w14:paraId="66E14744" w14:textId="77777777" w:rsidR="008E2BD7" w:rsidRPr="008E2BD7" w:rsidRDefault="008E2BD7" w:rsidP="008E2BD7">
      <w:pPr>
        <w:rPr>
          <w:lang w:val="de-DE"/>
        </w:rPr>
      </w:pPr>
    </w:p>
    <w:p w14:paraId="6B77E50D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Wenn Sie wissen, dass eine Nebenwirkung auftritt, steht das auch in der Liste.</w:t>
      </w:r>
    </w:p>
    <w:p w14:paraId="719B0C65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Wie oft kommt die Nebenwirkung vor?</w:t>
      </w:r>
    </w:p>
    <w:p w14:paraId="64377573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"Sehr häufig" bedeutet, dass mehr als einer von 10 Patienten davon betroffen ist. Das heißt, mehr als 10 Prozent der Patienten haben die Nebenwirkung.</w:t>
      </w:r>
    </w:p>
    <w:p w14:paraId="3EA1B93C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"Häufig" bedeutet, dass von 100 Patienten ein bis 10 die Nebenwirkung haben.</w:t>
      </w:r>
    </w:p>
    <w:p w14:paraId="5D4C0152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"Gelegentlich" bedeutet: Ein bis 10 von 1000 Patienten haben die Nebenwirkung.</w:t>
      </w:r>
    </w:p>
    <w:p w14:paraId="47DB8E6A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"Selten" bedeutet: Die Nebenwirkung ist bei weniger als einem Behandelten von 10000 aufgetreten.</w:t>
      </w:r>
    </w:p>
    <w:p w14:paraId="4CF35A5D" w14:textId="77777777" w:rsidR="008E2BD7" w:rsidRPr="008E2BD7" w:rsidRDefault="008E2BD7" w:rsidP="008E2BD7">
      <w:pPr>
        <w:rPr>
          <w:lang w:val="de-DE"/>
        </w:rPr>
      </w:pPr>
    </w:p>
    <w:p w14:paraId="2EDE842B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Das schwarze Dreieck</w:t>
      </w:r>
    </w:p>
    <w:p w14:paraId="29812C0E" w14:textId="77777777" w:rsidR="008E2BD7" w:rsidRPr="008E2BD7" w:rsidRDefault="008E2BD7" w:rsidP="008E2BD7">
      <w:pPr>
        <w:rPr>
          <w:lang w:val="de-DE"/>
        </w:rPr>
      </w:pPr>
    </w:p>
    <w:p w14:paraId="5B83E508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Seit 2013 müssen verschreibungspflichtige Medikamente einen Hinweis in der Packungsbeilage machen.</w:t>
      </w:r>
    </w:p>
    <w:p w14:paraId="6DF65CD7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Dieser Hinweis ist wichtig, wenn die Langzeitwirkung von einem Medikament noch nicht bekannt ist.</w:t>
      </w:r>
    </w:p>
    <w:p w14:paraId="1F548464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Viele dieser Medikamente sind neu und werden genau beobachtet.</w:t>
      </w:r>
    </w:p>
    <w:p w14:paraId="0867B38B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Wenn Sie denken, das Medikament hat eine schlechte Wirkung, melden Sie das bitte.</w:t>
      </w:r>
    </w:p>
    <w:p w14:paraId="0D5F8C5A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Sie können das bei Ihrem Arzt oder in der Apotheke tun.</w:t>
      </w:r>
    </w:p>
    <w:p w14:paraId="25981CA8" w14:textId="77777777" w:rsidR="008E2BD7" w:rsidRPr="008E2BD7" w:rsidRDefault="008E2BD7" w:rsidP="008E2BD7">
      <w:pPr>
        <w:rPr>
          <w:lang w:val="de-DE"/>
        </w:rPr>
      </w:pPr>
    </w:p>
    <w:p w14:paraId="57902934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Es gibt Nebenwirkungen, die man nicht mehr ändern kann.</w:t>
      </w:r>
    </w:p>
    <w:p w14:paraId="5089975E" w14:textId="77777777" w:rsidR="008E2BD7" w:rsidRPr="008E2BD7" w:rsidRDefault="008E2BD7" w:rsidP="008E2BD7">
      <w:pPr>
        <w:rPr>
          <w:lang w:val="de-DE"/>
        </w:rPr>
      </w:pPr>
    </w:p>
    <w:p w14:paraId="4980C511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Manche Nebenwirkungen tauchen vor allem am Anfang auf und verschwinden dann wieder.</w:t>
      </w:r>
    </w:p>
    <w:p w14:paraId="6C1507CC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Das passiert oft.</w:t>
      </w:r>
    </w:p>
    <w:p w14:paraId="7DD90927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Viele Nebenwirkungen sind normal und passieren oft.</w:t>
      </w:r>
    </w:p>
    <w:p w14:paraId="0A411AAD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Miriam Oster ist Apothekerin aus Oberursel.</w:t>
      </w:r>
    </w:p>
    <w:p w14:paraId="7EA91BE9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lastRenderedPageBreak/>
        <w:t>Sie sagt: "Fragen Sie immer nach, wenn Sie etwas nicht verstehen."</w:t>
      </w:r>
    </w:p>
    <w:p w14:paraId="38A0BB45" w14:textId="77777777" w:rsidR="008E2BD7" w:rsidRPr="008E2BD7" w:rsidRDefault="008E2BD7" w:rsidP="008E2BD7">
      <w:pPr>
        <w:rPr>
          <w:lang w:val="de-DE"/>
        </w:rPr>
      </w:pPr>
    </w:p>
    <w:p w14:paraId="093D2933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Wechselwirkungen</w:t>
      </w:r>
    </w:p>
    <w:p w14:paraId="0A6248EC" w14:textId="77777777" w:rsidR="008E2BD7" w:rsidRPr="008E2BD7" w:rsidRDefault="008E2BD7" w:rsidP="008E2BD7">
      <w:pPr>
        <w:rPr>
          <w:lang w:val="de-DE"/>
        </w:rPr>
      </w:pPr>
    </w:p>
    <w:p w14:paraId="77942C78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Manche Medikamente können andere Mittel beeinflussen.</w:t>
      </w:r>
    </w:p>
    <w:p w14:paraId="0A7AF447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Das gilt auch, wenn Sie die Mittel zeitversetzt nehmen.</w:t>
      </w:r>
    </w:p>
    <w:p w14:paraId="29FA04DC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Sie können auch Mittel ohne Rezept kaufen.</w:t>
      </w:r>
    </w:p>
    <w:p w14:paraId="7799472E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Diese Mittel können trotzdem die Wirkung von anderen Mitteln beeinflussen.</w:t>
      </w:r>
    </w:p>
    <w:p w14:paraId="4E4CB90E" w14:textId="77777777" w:rsidR="008E2BD7" w:rsidRPr="008E2BD7" w:rsidRDefault="008E2BD7" w:rsidP="008E2BD7">
      <w:pPr>
        <w:rPr>
          <w:lang w:val="de-DE"/>
        </w:rPr>
      </w:pPr>
    </w:p>
    <w:p w14:paraId="706425F9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Fragen Sie in Ihrer Apotheke nach!</w:t>
      </w:r>
    </w:p>
    <w:p w14:paraId="4D11C422" w14:textId="77777777" w:rsidR="008E2BD7" w:rsidRPr="008E2BD7" w:rsidRDefault="008E2BD7" w:rsidP="008E2BD7">
      <w:pPr>
        <w:rPr>
          <w:lang w:val="de-DE"/>
        </w:rPr>
      </w:pPr>
    </w:p>
    <w:p w14:paraId="3D9E1DCD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Der Beipackzettel verunsichert Sie?</w:t>
      </w:r>
    </w:p>
    <w:p w14:paraId="75EA05F4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Lassen Sie sich in Ihrer Apotheke genau beraten. Dort kann man Ihnen viele Fragen beantworten.</w:t>
      </w:r>
    </w:p>
    <w:p w14:paraId="2DF36298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Miriam Oster sagt: "Die Wirkung ist immer wichtig! “</w:t>
      </w:r>
    </w:p>
    <w:p w14:paraId="6D1A2BEB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In Ihrer Stamm-Apotheke können Sie wichtige Gesundheitsdaten hinterlegen.</w:t>
      </w:r>
    </w:p>
    <w:p w14:paraId="2013DA3F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So kann man Sie besser beraten.</w:t>
      </w:r>
    </w:p>
    <w:p w14:paraId="34A870BD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Wenn es zu einer Wechselwirkung kommt, weiß man es genau.</w:t>
      </w:r>
    </w:p>
    <w:p w14:paraId="3CF9D1EF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Und wenn etwas nicht für Sie gilt, weiß man das auch genau.</w:t>
      </w:r>
    </w:p>
    <w:p w14:paraId="56F79E68" w14:textId="77777777" w:rsidR="008E2BD7" w:rsidRPr="008E2BD7" w:rsidRDefault="008E2BD7" w:rsidP="008E2BD7">
      <w:pPr>
        <w:rPr>
          <w:lang w:val="de-DE"/>
        </w:rPr>
      </w:pPr>
    </w:p>
    <w:p w14:paraId="7484DACA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Wie man etwas nimmt</w:t>
      </w:r>
    </w:p>
    <w:p w14:paraId="27CA5D83" w14:textId="77777777" w:rsidR="008E2BD7" w:rsidRPr="008E2BD7" w:rsidRDefault="008E2BD7" w:rsidP="008E2BD7">
      <w:pPr>
        <w:rPr>
          <w:lang w:val="de-DE"/>
        </w:rPr>
      </w:pPr>
    </w:p>
    <w:p w14:paraId="1972343F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Nüchtern, zu einer Mahlzeit oder nur am Abend?</w:t>
      </w:r>
    </w:p>
    <w:p w14:paraId="4D4B1D91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„ Nehmen Sie diese Hinweise ernst, sonst kann das Medikament nicht wirken “, sagt Oster.</w:t>
      </w:r>
    </w:p>
    <w:p w14:paraId="55BA24DB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Wenn Sie das Mittel richtig nehmen, ist es gut für Sie.</w:t>
      </w:r>
    </w:p>
    <w:p w14:paraId="6124D5F3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Das gilt zum Beispiel für Alendronsäure zur Behandlung von Osteoporose.</w:t>
      </w:r>
    </w:p>
    <w:p w14:paraId="5D30B6CC" w14:textId="77777777" w:rsidR="008E2BD7" w:rsidRPr="008E2BD7" w:rsidRDefault="008E2BD7" w:rsidP="008E2BD7">
      <w:pPr>
        <w:rPr>
          <w:lang w:val="de-DE"/>
        </w:rPr>
      </w:pPr>
      <w:r w:rsidRPr="008E2BD7">
        <w:rPr>
          <w:lang w:val="de-DE"/>
        </w:rPr>
        <w:t>Das Mittel darf nur aufrecht genommen werden.</w:t>
      </w:r>
    </w:p>
    <w:p w14:paraId="4BB7F267" w14:textId="30E1A30D" w:rsidR="00167B23" w:rsidRPr="008E2BD7" w:rsidRDefault="008E2BD7" w:rsidP="008E2BD7">
      <w:pPr>
        <w:rPr>
          <w:lang w:val="de-DE"/>
        </w:rPr>
      </w:pPr>
      <w:r w:rsidRPr="008E2BD7">
        <w:rPr>
          <w:lang w:val="de-DE"/>
        </w:rPr>
        <w:t>Sonst schadet es der Speiseröhre.</w:t>
      </w:r>
    </w:p>
    <w:sectPr w:rsidR="00167B23" w:rsidRPr="008E2BD7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DD"/>
    <w:rsid w:val="000E37E7"/>
    <w:rsid w:val="00167B23"/>
    <w:rsid w:val="00896ADD"/>
    <w:rsid w:val="008E2BD7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F737"/>
  <w15:chartTrackingRefBased/>
  <w15:docId w15:val="{A2BC446B-E16D-4286-8C7E-E5D713F8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2023-08-31T09:31:00Z</dcterms:created>
  <dcterms:modified xsi:type="dcterms:W3CDTF">2023-08-31T09:36:00Z</dcterms:modified>
</cp:coreProperties>
</file>