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909" w:rsidRDefault="00846909" w:rsidP="004455DC">
      <w:pPr>
        <w:shd w:val="clear" w:color="auto" w:fill="F5F8FB"/>
        <w:spacing w:after="10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t xml:space="preserve">1. </w:t>
      </w:r>
      <w:proofErr w:type="spellStart"/>
      <w:r>
        <w:rPr>
          <w:rFonts w:ascii="Arial" w:eastAsia="Times New Roman" w:hAnsi="Arial" w:cs="Arial"/>
          <w:color w:val="000000"/>
          <w:sz w:val="21"/>
          <w:szCs w:val="21"/>
          <w:lang w:eastAsia="de-DE"/>
        </w:rPr>
        <w:t>Prompting</w:t>
      </w:r>
      <w:proofErr w:type="spellEnd"/>
      <w:r>
        <w:rPr>
          <w:rFonts w:ascii="Arial" w:eastAsia="Times New Roman" w:hAnsi="Arial" w:cs="Arial"/>
          <w:color w:val="000000"/>
          <w:sz w:val="21"/>
          <w:szCs w:val="21"/>
          <w:lang w:eastAsia="de-DE"/>
        </w:rPr>
        <w:t>:</w:t>
      </w:r>
    </w:p>
    <w:p w:rsidR="00846909" w:rsidRDefault="004455DC" w:rsidP="004455DC">
      <w:pPr>
        <w:shd w:val="clear" w:color="auto" w:fill="F5F8FB"/>
        <w:spacing w:after="100" w:line="240" w:lineRule="auto"/>
        <w:rPr>
          <w:rFonts w:ascii="Arial" w:eastAsia="Times New Roman" w:hAnsi="Arial" w:cs="Arial"/>
          <w:color w:val="000000"/>
          <w:sz w:val="21"/>
          <w:szCs w:val="21"/>
          <w:lang w:eastAsia="de-DE"/>
        </w:rPr>
      </w:pPr>
      <w:r w:rsidRPr="004455DC">
        <w:rPr>
          <w:rFonts w:ascii="Arial" w:eastAsia="Times New Roman" w:hAnsi="Arial" w:cs="Arial"/>
          <w:color w:val="000000"/>
          <w:sz w:val="21"/>
          <w:szCs w:val="21"/>
          <w:lang w:eastAsia="de-DE"/>
        </w:rPr>
        <w:t xml:space="preserve">"Einfache Sprache" ist ein Konzept, das darauf abzielt, Sprache so zu gestalten, dass sie für möglichst viele Menschen verständlich ist, insbesondere für diejenigen, die Schwierigkeiten mit der Standardsprache haben. Dazu gehören Menschen mit Lernschwierigkeiten, eingeschränkter Lesekompetenz, kognitiven Beeinträchtigungen, Menschen, die die Landessprache nicht gut beherrschen und ältere Menschen. </w:t>
      </w:r>
    </w:p>
    <w:p w:rsidR="00846909" w:rsidRDefault="004455DC" w:rsidP="004455DC">
      <w:pPr>
        <w:shd w:val="clear" w:color="auto" w:fill="F5F8FB"/>
        <w:spacing w:after="100" w:line="240" w:lineRule="auto"/>
        <w:rPr>
          <w:rFonts w:ascii="Arial" w:eastAsia="Times New Roman" w:hAnsi="Arial" w:cs="Arial"/>
          <w:color w:val="000000"/>
          <w:sz w:val="21"/>
          <w:szCs w:val="21"/>
          <w:lang w:eastAsia="de-DE"/>
        </w:rPr>
      </w:pPr>
      <w:r w:rsidRPr="004455DC">
        <w:rPr>
          <w:rFonts w:ascii="Arial" w:eastAsia="Times New Roman" w:hAnsi="Arial" w:cs="Arial"/>
          <w:color w:val="000000"/>
          <w:sz w:val="21"/>
          <w:szCs w:val="21"/>
          <w:lang w:eastAsia="de-DE"/>
        </w:rPr>
        <w:t xml:space="preserve">Die wesentlichen Merkmale der Einfachen Sprache sind: </w:t>
      </w:r>
    </w:p>
    <w:p w:rsidR="00846909" w:rsidRDefault="004455DC" w:rsidP="004455DC">
      <w:pPr>
        <w:shd w:val="clear" w:color="auto" w:fill="F5F8FB"/>
        <w:spacing w:after="100" w:line="240" w:lineRule="auto"/>
        <w:rPr>
          <w:rFonts w:ascii="Arial" w:eastAsia="Times New Roman" w:hAnsi="Arial" w:cs="Arial"/>
          <w:color w:val="000000"/>
          <w:sz w:val="21"/>
          <w:szCs w:val="21"/>
          <w:lang w:eastAsia="de-DE"/>
        </w:rPr>
      </w:pPr>
      <w:r w:rsidRPr="004455DC">
        <w:rPr>
          <w:rFonts w:ascii="Arial" w:eastAsia="Times New Roman" w:hAnsi="Arial" w:cs="Arial"/>
          <w:color w:val="000000"/>
          <w:sz w:val="21"/>
          <w:szCs w:val="21"/>
          <w:lang w:eastAsia="de-DE"/>
        </w:rPr>
        <w:t xml:space="preserve">1. Sätze sollten kurz und prägnant sein, um komplexe Strukturen zu vermeiden. </w:t>
      </w:r>
    </w:p>
    <w:p w:rsidR="00846909" w:rsidRDefault="004455DC" w:rsidP="004455DC">
      <w:pPr>
        <w:shd w:val="clear" w:color="auto" w:fill="F5F8FB"/>
        <w:spacing w:after="100" w:line="240" w:lineRule="auto"/>
        <w:rPr>
          <w:rFonts w:ascii="Arial" w:eastAsia="Times New Roman" w:hAnsi="Arial" w:cs="Arial"/>
          <w:color w:val="000000"/>
          <w:sz w:val="21"/>
          <w:szCs w:val="21"/>
          <w:lang w:eastAsia="de-DE"/>
        </w:rPr>
      </w:pPr>
      <w:r w:rsidRPr="004455DC">
        <w:rPr>
          <w:rFonts w:ascii="Arial" w:eastAsia="Times New Roman" w:hAnsi="Arial" w:cs="Arial"/>
          <w:color w:val="000000"/>
          <w:sz w:val="21"/>
          <w:szCs w:val="21"/>
          <w:lang w:eastAsia="de-DE"/>
        </w:rPr>
        <w:t xml:space="preserve">2. Verzicht auf Fachbegriffe und seltene Wörter. Stattdessen sollen gebräuchliche und leicht verständliche Wörter verwendet werden. </w:t>
      </w:r>
    </w:p>
    <w:p w:rsidR="00846909" w:rsidRDefault="004455DC" w:rsidP="004455DC">
      <w:pPr>
        <w:shd w:val="clear" w:color="auto" w:fill="F5F8FB"/>
        <w:spacing w:after="100" w:line="240" w:lineRule="auto"/>
        <w:rPr>
          <w:rFonts w:ascii="Arial" w:eastAsia="Times New Roman" w:hAnsi="Arial" w:cs="Arial"/>
          <w:color w:val="000000"/>
          <w:sz w:val="21"/>
          <w:szCs w:val="21"/>
          <w:lang w:eastAsia="de-DE"/>
        </w:rPr>
      </w:pPr>
      <w:r w:rsidRPr="004455DC">
        <w:rPr>
          <w:rFonts w:ascii="Arial" w:eastAsia="Times New Roman" w:hAnsi="Arial" w:cs="Arial"/>
          <w:color w:val="000000"/>
          <w:sz w:val="21"/>
          <w:szCs w:val="21"/>
          <w:lang w:eastAsia="de-DE"/>
        </w:rPr>
        <w:t xml:space="preserve">3. Verwendung der aktiven statt der passiven Form, um die Informationen direkter und klarer zu gestalten. </w:t>
      </w:r>
    </w:p>
    <w:p w:rsidR="00846909" w:rsidRDefault="004455DC" w:rsidP="004455DC">
      <w:pPr>
        <w:shd w:val="clear" w:color="auto" w:fill="F5F8FB"/>
        <w:spacing w:after="100" w:line="240" w:lineRule="auto"/>
        <w:rPr>
          <w:rFonts w:ascii="Arial" w:eastAsia="Times New Roman" w:hAnsi="Arial" w:cs="Arial"/>
          <w:color w:val="000000"/>
          <w:sz w:val="21"/>
          <w:szCs w:val="21"/>
          <w:lang w:eastAsia="de-DE"/>
        </w:rPr>
      </w:pPr>
      <w:r w:rsidRPr="004455DC">
        <w:rPr>
          <w:rFonts w:ascii="Arial" w:eastAsia="Times New Roman" w:hAnsi="Arial" w:cs="Arial"/>
          <w:color w:val="000000"/>
          <w:sz w:val="21"/>
          <w:szCs w:val="21"/>
          <w:lang w:eastAsia="de-DE"/>
        </w:rPr>
        <w:t xml:space="preserve">4. Verwendung einfacher Satzkonstruktionen ohne verschachtelte Nebensätze. </w:t>
      </w:r>
    </w:p>
    <w:p w:rsidR="00846909" w:rsidRDefault="004455DC" w:rsidP="004455DC">
      <w:pPr>
        <w:shd w:val="clear" w:color="auto" w:fill="F5F8FB"/>
        <w:spacing w:after="100" w:line="240" w:lineRule="auto"/>
        <w:rPr>
          <w:rFonts w:ascii="Arial" w:eastAsia="Times New Roman" w:hAnsi="Arial" w:cs="Arial"/>
          <w:color w:val="000000"/>
          <w:sz w:val="21"/>
          <w:szCs w:val="21"/>
          <w:lang w:eastAsia="de-DE"/>
        </w:rPr>
      </w:pPr>
      <w:r w:rsidRPr="004455DC">
        <w:rPr>
          <w:rFonts w:ascii="Arial" w:eastAsia="Times New Roman" w:hAnsi="Arial" w:cs="Arial"/>
          <w:color w:val="000000"/>
          <w:sz w:val="21"/>
          <w:szCs w:val="21"/>
          <w:lang w:eastAsia="de-DE"/>
        </w:rPr>
        <w:t xml:space="preserve">5. Der Text sollte logisch aufgebaut und gut gegliedert sein, zum Beispiel durch Zwischenüberschriften und Absätze. </w:t>
      </w:r>
    </w:p>
    <w:p w:rsidR="00846909" w:rsidRDefault="004455DC" w:rsidP="004455DC">
      <w:pPr>
        <w:shd w:val="clear" w:color="auto" w:fill="F5F8FB"/>
        <w:spacing w:after="100" w:line="240" w:lineRule="auto"/>
        <w:rPr>
          <w:rFonts w:ascii="Arial" w:eastAsia="Times New Roman" w:hAnsi="Arial" w:cs="Arial"/>
          <w:color w:val="000000"/>
          <w:sz w:val="21"/>
          <w:szCs w:val="21"/>
          <w:lang w:eastAsia="de-DE"/>
        </w:rPr>
      </w:pPr>
      <w:r w:rsidRPr="004455DC">
        <w:rPr>
          <w:rFonts w:ascii="Arial" w:eastAsia="Times New Roman" w:hAnsi="Arial" w:cs="Arial"/>
          <w:color w:val="000000"/>
          <w:sz w:val="21"/>
          <w:szCs w:val="21"/>
          <w:lang w:eastAsia="de-DE"/>
        </w:rPr>
        <w:t xml:space="preserve">6. Wo möglich, sollten Bilder, Piktogramme oder Illustrationen verwendet werden, um den Text zu unterstützen und das Verständnis zu erleichtern. </w:t>
      </w:r>
    </w:p>
    <w:p w:rsidR="004455DC" w:rsidRPr="004455DC" w:rsidRDefault="004455DC" w:rsidP="004455DC">
      <w:pPr>
        <w:shd w:val="clear" w:color="auto" w:fill="F5F8FB"/>
        <w:spacing w:after="100" w:line="240" w:lineRule="auto"/>
        <w:rPr>
          <w:rFonts w:ascii="Arial" w:eastAsia="Times New Roman" w:hAnsi="Arial" w:cs="Arial"/>
          <w:color w:val="000000"/>
          <w:sz w:val="21"/>
          <w:szCs w:val="21"/>
          <w:lang w:eastAsia="de-DE"/>
        </w:rPr>
      </w:pPr>
      <w:r w:rsidRPr="004455DC">
        <w:rPr>
          <w:rFonts w:ascii="Arial" w:eastAsia="Times New Roman" w:hAnsi="Arial" w:cs="Arial"/>
          <w:color w:val="000000"/>
          <w:sz w:val="21"/>
          <w:szCs w:val="21"/>
          <w:lang w:eastAsia="de-DE"/>
        </w:rPr>
        <w:t>Einfache Sprache unterscheidet sich von der "Leichten Sprache</w:t>
      </w:r>
      <w:proofErr w:type="gramStart"/>
      <w:r w:rsidRPr="004455DC">
        <w:rPr>
          <w:rFonts w:ascii="Arial" w:eastAsia="Times New Roman" w:hAnsi="Arial" w:cs="Arial"/>
          <w:color w:val="000000"/>
          <w:sz w:val="21"/>
          <w:szCs w:val="21"/>
          <w:lang w:eastAsia="de-DE"/>
        </w:rPr>
        <w:t>,"</w:t>
      </w:r>
      <w:proofErr w:type="gramEnd"/>
      <w:r w:rsidRPr="004455DC">
        <w:rPr>
          <w:rFonts w:ascii="Arial" w:eastAsia="Times New Roman" w:hAnsi="Arial" w:cs="Arial"/>
          <w:color w:val="000000"/>
          <w:sz w:val="21"/>
          <w:szCs w:val="21"/>
          <w:lang w:eastAsia="de-DE"/>
        </w:rPr>
        <w:t xml:space="preserve"> die noch strengere und genauer definierte Regeln hat und oft für Menschen mit erheblichen Verständnisschwierigkeiten genutzt wird. Einfache Sprache ist weniger streng reglementiert, zielt aber dennoch darauf ab, viele der gleichen Barrieren zu reduzieren. Diese Maßnahmen sollen dazu beitragen, die Kommunikation inklusiver zu gestalten und eine gleichberechtigte Teilhabe zu ermöglichen.</w:t>
      </w:r>
    </w:p>
    <w:p w:rsidR="008649F0" w:rsidRDefault="008649F0"/>
    <w:p w:rsidR="004455DC" w:rsidRDefault="004455DC"/>
    <w:p w:rsidR="00846909" w:rsidRDefault="004455DC" w:rsidP="004455DC">
      <w:pPr>
        <w:shd w:val="clear" w:color="auto" w:fill="F5F8FB"/>
        <w:spacing w:after="100" w:line="240" w:lineRule="auto"/>
        <w:rPr>
          <w:rFonts w:ascii="Arial" w:eastAsia="Times New Roman" w:hAnsi="Arial" w:cs="Arial"/>
          <w:color w:val="000000"/>
          <w:sz w:val="21"/>
          <w:szCs w:val="21"/>
          <w:lang w:eastAsia="de-DE"/>
        </w:rPr>
      </w:pPr>
      <w:r w:rsidRPr="004455DC">
        <w:rPr>
          <w:rFonts w:ascii="Arial" w:eastAsia="Times New Roman" w:hAnsi="Arial" w:cs="Arial"/>
          <w:color w:val="000000"/>
          <w:sz w:val="21"/>
          <w:szCs w:val="21"/>
          <w:lang w:eastAsia="de-DE"/>
        </w:rPr>
        <w:t xml:space="preserve">### Blasenentzündung erkennen und behandeln </w:t>
      </w:r>
    </w:p>
    <w:p w:rsidR="00846909" w:rsidRDefault="004455DC" w:rsidP="004455DC">
      <w:pPr>
        <w:shd w:val="clear" w:color="auto" w:fill="F5F8FB"/>
        <w:spacing w:after="100" w:line="240" w:lineRule="auto"/>
        <w:rPr>
          <w:rFonts w:ascii="Arial" w:eastAsia="Times New Roman" w:hAnsi="Arial" w:cs="Arial"/>
          <w:color w:val="000000"/>
          <w:sz w:val="21"/>
          <w:szCs w:val="21"/>
          <w:lang w:eastAsia="de-DE"/>
        </w:rPr>
      </w:pPr>
      <w:r w:rsidRPr="004455DC">
        <w:rPr>
          <w:rFonts w:ascii="Arial" w:eastAsia="Times New Roman" w:hAnsi="Arial" w:cs="Arial"/>
          <w:color w:val="000000"/>
          <w:sz w:val="21"/>
          <w:szCs w:val="21"/>
          <w:lang w:eastAsia="de-DE"/>
        </w:rPr>
        <w:t xml:space="preserve">#### Was ist eine Blasenentzündung? Eine Blasenentzündung nennt man auch Zystitis. Es ist eine Entzündung der Blase. Frauen bekommen diese Krankheit häufiger als Männer. Das liegt daran, dass Frauen eine kürzere Harnröhre haben. </w:t>
      </w:r>
    </w:p>
    <w:p w:rsidR="00846909" w:rsidRDefault="004455DC" w:rsidP="004455DC">
      <w:pPr>
        <w:shd w:val="clear" w:color="auto" w:fill="F5F8FB"/>
        <w:spacing w:after="100" w:line="240" w:lineRule="auto"/>
        <w:rPr>
          <w:rFonts w:ascii="Arial" w:eastAsia="Times New Roman" w:hAnsi="Arial" w:cs="Arial"/>
          <w:color w:val="000000"/>
          <w:sz w:val="21"/>
          <w:szCs w:val="21"/>
          <w:lang w:eastAsia="de-DE"/>
        </w:rPr>
      </w:pPr>
      <w:r w:rsidRPr="004455DC">
        <w:rPr>
          <w:rFonts w:ascii="Arial" w:eastAsia="Times New Roman" w:hAnsi="Arial" w:cs="Arial"/>
          <w:color w:val="000000"/>
          <w:sz w:val="21"/>
          <w:szCs w:val="21"/>
          <w:lang w:eastAsia="de-DE"/>
        </w:rPr>
        <w:t xml:space="preserve">#### Symptome Typische Anzeichen einer Blasenentzündung sind: - Brennen beim Wasserlassen - Schmerzen im Unterleib - Häufiger Harndrang - Trüber oder stark riechender Urin - Manchmal Blut im Urin </w:t>
      </w:r>
    </w:p>
    <w:p w:rsidR="00846909" w:rsidRDefault="004455DC" w:rsidP="004455DC">
      <w:pPr>
        <w:shd w:val="clear" w:color="auto" w:fill="F5F8FB"/>
        <w:spacing w:after="100" w:line="240" w:lineRule="auto"/>
        <w:rPr>
          <w:rFonts w:ascii="Arial" w:eastAsia="Times New Roman" w:hAnsi="Arial" w:cs="Arial"/>
          <w:color w:val="000000"/>
          <w:sz w:val="21"/>
          <w:szCs w:val="21"/>
          <w:lang w:eastAsia="de-DE"/>
        </w:rPr>
      </w:pPr>
      <w:r w:rsidRPr="004455DC">
        <w:rPr>
          <w:rFonts w:ascii="Arial" w:eastAsia="Times New Roman" w:hAnsi="Arial" w:cs="Arial"/>
          <w:color w:val="000000"/>
          <w:sz w:val="21"/>
          <w:szCs w:val="21"/>
          <w:lang w:eastAsia="de-DE"/>
        </w:rPr>
        <w:t xml:space="preserve">#### Ursachen Die häufigste Ursache einer Blasenentzündung sind Bakterien aus dem Darm. Diese Bakterien können durch die Harnröhre in die Blase gelangen. Vor allem Frauen sollten beim Toilettengang darauf achten, dass sie sich von vorne nach hinten sauber machen. Andere Gründe können bestimmte Medikamente oder eine geschwächte Abwehr sein. </w:t>
      </w:r>
    </w:p>
    <w:p w:rsidR="00846909" w:rsidRDefault="004455DC" w:rsidP="004455DC">
      <w:pPr>
        <w:shd w:val="clear" w:color="auto" w:fill="F5F8FB"/>
        <w:spacing w:after="100" w:line="240" w:lineRule="auto"/>
        <w:rPr>
          <w:rFonts w:ascii="Arial" w:eastAsia="Times New Roman" w:hAnsi="Arial" w:cs="Arial"/>
          <w:color w:val="000000"/>
          <w:sz w:val="21"/>
          <w:szCs w:val="21"/>
          <w:lang w:eastAsia="de-DE"/>
        </w:rPr>
      </w:pPr>
      <w:r w:rsidRPr="004455DC">
        <w:rPr>
          <w:rFonts w:ascii="Arial" w:eastAsia="Times New Roman" w:hAnsi="Arial" w:cs="Arial"/>
          <w:color w:val="000000"/>
          <w:sz w:val="21"/>
          <w:szCs w:val="21"/>
          <w:lang w:eastAsia="de-DE"/>
        </w:rPr>
        <w:t xml:space="preserve">#### Behandlung Leichte Blasenentzündungen kann man oft mit Hausmitteln behandeln: - Viel trinken, am besten Blasen- und Nierentee. - Warm halten, zum Beispiel mit einer Wärmflasche. Wenn diese Methoden nicht helfen oder die Krankheit schwerer ist, kann der Arzt oder die Ärztin Antibiotika verschreiben. Antibiotika sind Medikamente, die Bakterien abtöten. </w:t>
      </w:r>
    </w:p>
    <w:p w:rsidR="00846909" w:rsidRDefault="004455DC" w:rsidP="004455DC">
      <w:pPr>
        <w:shd w:val="clear" w:color="auto" w:fill="F5F8FB"/>
        <w:spacing w:after="100" w:line="240" w:lineRule="auto"/>
        <w:rPr>
          <w:rFonts w:ascii="Arial" w:eastAsia="Times New Roman" w:hAnsi="Arial" w:cs="Arial"/>
          <w:color w:val="000000"/>
          <w:sz w:val="21"/>
          <w:szCs w:val="21"/>
          <w:lang w:eastAsia="de-DE"/>
        </w:rPr>
      </w:pPr>
      <w:r w:rsidRPr="004455DC">
        <w:rPr>
          <w:rFonts w:ascii="Arial" w:eastAsia="Times New Roman" w:hAnsi="Arial" w:cs="Arial"/>
          <w:color w:val="000000"/>
          <w:sz w:val="21"/>
          <w:szCs w:val="21"/>
          <w:lang w:eastAsia="de-DE"/>
        </w:rPr>
        <w:t xml:space="preserve">#### Risiken und Komplikationen Nicht jede Blasenentzündung ist gleich. Bei manchen Menschen kann die Krankheit schwerer verlaufen, besonders bei: - Männern - Kindern - Schwangeren - Menschen mit einem schwachen Immunsystem oder Zuckerkrankheit In diesen Fällen sollte man immer zum Arzt oder zur Ärztin gehen. Eine nicht behandelte Blasenentzündung kann auf die Nieren übergreifen und ernsthafte Komplikationen verursachen. </w:t>
      </w:r>
    </w:p>
    <w:p w:rsidR="00846909" w:rsidRDefault="004455DC" w:rsidP="004455DC">
      <w:pPr>
        <w:shd w:val="clear" w:color="auto" w:fill="F5F8FB"/>
        <w:spacing w:after="100" w:line="240" w:lineRule="auto"/>
        <w:rPr>
          <w:rFonts w:ascii="Arial" w:eastAsia="Times New Roman" w:hAnsi="Arial" w:cs="Arial"/>
          <w:color w:val="000000"/>
          <w:sz w:val="21"/>
          <w:szCs w:val="21"/>
          <w:lang w:eastAsia="de-DE"/>
        </w:rPr>
      </w:pPr>
      <w:r w:rsidRPr="004455DC">
        <w:rPr>
          <w:rFonts w:ascii="Arial" w:eastAsia="Times New Roman" w:hAnsi="Arial" w:cs="Arial"/>
          <w:color w:val="000000"/>
          <w:sz w:val="21"/>
          <w:szCs w:val="21"/>
          <w:lang w:eastAsia="de-DE"/>
        </w:rPr>
        <w:t xml:space="preserve">#### Vorbeugung Man kann einigen Maßnahmen ergreifen, um eine Blasenentzündung zu verhindern: - Viel trinken, mindestens 1,5 Liter Wasser am Tag. - Nach dem Geschlechtsverkehr zur Toilette gehen, um Bakterien auszuspülen. - Baumwollunterwäsche tragen und eng anliegende Kleidung vermeiden. - Kalte Füße und nasse Badeanzüge vermeiden, um eine Unterkühlung zu verhindern. </w:t>
      </w:r>
    </w:p>
    <w:p w:rsidR="004455DC" w:rsidRPr="004455DC" w:rsidRDefault="004455DC" w:rsidP="004455DC">
      <w:pPr>
        <w:shd w:val="clear" w:color="auto" w:fill="F5F8FB"/>
        <w:spacing w:after="100" w:line="240" w:lineRule="auto"/>
        <w:rPr>
          <w:rFonts w:ascii="Arial" w:eastAsia="Times New Roman" w:hAnsi="Arial" w:cs="Arial"/>
          <w:color w:val="000000"/>
          <w:sz w:val="21"/>
          <w:szCs w:val="21"/>
          <w:lang w:eastAsia="de-DE"/>
        </w:rPr>
      </w:pPr>
      <w:r w:rsidRPr="004455DC">
        <w:rPr>
          <w:rFonts w:ascii="Arial" w:eastAsia="Times New Roman" w:hAnsi="Arial" w:cs="Arial"/>
          <w:color w:val="000000"/>
          <w:sz w:val="21"/>
          <w:szCs w:val="21"/>
          <w:lang w:eastAsia="de-DE"/>
        </w:rPr>
        <w:lastRenderedPageBreak/>
        <w:t>#### Wann sollte man zum Arzt? Sie sollten einen Arzt oder eine Ärztin aufsuchen, wenn: - Sie ein Mann sind und eine Blasenentzündung haben. - Sie schwanger sind oder an Diabetes leiden. - Ein Kind betroffen ist. - Die Symptome länger als drei Tage anhalten. - Sie Fieber haben. - Sie häufig Blasenentzündungen haben. Dieser Text gibt allgemeine Informationen. Bei Fragen oder Beschwerden sollten Sie immer einen Arzt oder eine Ärztin aufsuchen.</w:t>
      </w:r>
    </w:p>
    <w:p w:rsidR="004455DC" w:rsidRDefault="004455DC"/>
    <w:sectPr w:rsidR="004455DC" w:rsidSect="008649F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455DC"/>
    <w:rsid w:val="000D053C"/>
    <w:rsid w:val="00412314"/>
    <w:rsid w:val="004455DC"/>
    <w:rsid w:val="004A557B"/>
    <w:rsid w:val="00846909"/>
    <w:rsid w:val="008649F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24875119">
      <w:bodyDiv w:val="1"/>
      <w:marLeft w:val="0"/>
      <w:marRight w:val="0"/>
      <w:marTop w:val="0"/>
      <w:marBottom w:val="0"/>
      <w:divBdr>
        <w:top w:val="none" w:sz="0" w:space="0" w:color="auto"/>
        <w:left w:val="none" w:sz="0" w:space="0" w:color="auto"/>
        <w:bottom w:val="none" w:sz="0" w:space="0" w:color="auto"/>
        <w:right w:val="none" w:sz="0" w:space="0" w:color="auto"/>
      </w:divBdr>
      <w:divsChild>
        <w:div w:id="1498301409">
          <w:marLeft w:val="0"/>
          <w:marRight w:val="0"/>
          <w:marTop w:val="0"/>
          <w:marBottom w:val="0"/>
          <w:divBdr>
            <w:top w:val="none" w:sz="0" w:space="0" w:color="auto"/>
            <w:left w:val="none" w:sz="0" w:space="0" w:color="auto"/>
            <w:bottom w:val="none" w:sz="0" w:space="0" w:color="auto"/>
            <w:right w:val="none" w:sz="0" w:space="0" w:color="auto"/>
          </w:divBdr>
          <w:divsChild>
            <w:div w:id="447051069">
              <w:marLeft w:val="0"/>
              <w:marRight w:val="0"/>
              <w:marTop w:val="0"/>
              <w:marBottom w:val="0"/>
              <w:divBdr>
                <w:top w:val="none" w:sz="0" w:space="0" w:color="auto"/>
                <w:left w:val="none" w:sz="0" w:space="0" w:color="auto"/>
                <w:bottom w:val="none" w:sz="0" w:space="0" w:color="auto"/>
                <w:right w:val="none" w:sz="0" w:space="0" w:color="auto"/>
              </w:divBdr>
              <w:divsChild>
                <w:div w:id="892236105">
                  <w:marLeft w:val="0"/>
                  <w:marRight w:val="0"/>
                  <w:marTop w:val="100"/>
                  <w:marBottom w:val="100"/>
                  <w:divBdr>
                    <w:top w:val="none" w:sz="0" w:space="0" w:color="auto"/>
                    <w:left w:val="none" w:sz="0" w:space="0" w:color="auto"/>
                    <w:bottom w:val="none" w:sz="0" w:space="0" w:color="auto"/>
                    <w:right w:val="none" w:sz="0" w:space="0" w:color="auto"/>
                  </w:divBdr>
                  <w:divsChild>
                    <w:div w:id="725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94184">
      <w:bodyDiv w:val="1"/>
      <w:marLeft w:val="0"/>
      <w:marRight w:val="0"/>
      <w:marTop w:val="0"/>
      <w:marBottom w:val="0"/>
      <w:divBdr>
        <w:top w:val="none" w:sz="0" w:space="0" w:color="auto"/>
        <w:left w:val="none" w:sz="0" w:space="0" w:color="auto"/>
        <w:bottom w:val="none" w:sz="0" w:space="0" w:color="auto"/>
        <w:right w:val="none" w:sz="0" w:space="0" w:color="auto"/>
      </w:divBdr>
      <w:divsChild>
        <w:div w:id="1724868558">
          <w:marLeft w:val="0"/>
          <w:marRight w:val="0"/>
          <w:marTop w:val="0"/>
          <w:marBottom w:val="0"/>
          <w:divBdr>
            <w:top w:val="none" w:sz="0" w:space="0" w:color="auto"/>
            <w:left w:val="none" w:sz="0" w:space="0" w:color="auto"/>
            <w:bottom w:val="none" w:sz="0" w:space="0" w:color="auto"/>
            <w:right w:val="none" w:sz="0" w:space="0" w:color="auto"/>
          </w:divBdr>
          <w:divsChild>
            <w:div w:id="2117213836">
              <w:marLeft w:val="0"/>
              <w:marRight w:val="0"/>
              <w:marTop w:val="0"/>
              <w:marBottom w:val="0"/>
              <w:divBdr>
                <w:top w:val="none" w:sz="0" w:space="0" w:color="auto"/>
                <w:left w:val="none" w:sz="0" w:space="0" w:color="auto"/>
                <w:bottom w:val="none" w:sz="0" w:space="0" w:color="auto"/>
                <w:right w:val="none" w:sz="0" w:space="0" w:color="auto"/>
              </w:divBdr>
              <w:divsChild>
                <w:div w:id="932786529">
                  <w:marLeft w:val="0"/>
                  <w:marRight w:val="0"/>
                  <w:marTop w:val="100"/>
                  <w:marBottom w:val="100"/>
                  <w:divBdr>
                    <w:top w:val="none" w:sz="0" w:space="0" w:color="auto"/>
                    <w:left w:val="none" w:sz="0" w:space="0" w:color="auto"/>
                    <w:bottom w:val="none" w:sz="0" w:space="0" w:color="auto"/>
                    <w:right w:val="none" w:sz="0" w:space="0" w:color="auto"/>
                  </w:divBdr>
                  <w:divsChild>
                    <w:div w:id="4965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3455</Characters>
  <Application>Microsoft Office Word</Application>
  <DocSecurity>0</DocSecurity>
  <Lines>28</Lines>
  <Paragraphs>7</Paragraphs>
  <ScaleCrop>false</ScaleCrop>
  <Company>HP</Company>
  <LinksUpToDate>false</LinksUpToDate>
  <CharactersWithSpaces>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Middendorf</dc:creator>
  <cp:lastModifiedBy>Middendorf</cp:lastModifiedBy>
  <cp:revision>2</cp:revision>
  <dcterms:created xsi:type="dcterms:W3CDTF">2024-06-05T10:01:00Z</dcterms:created>
  <dcterms:modified xsi:type="dcterms:W3CDTF">2024-06-05T11:08:00Z</dcterms:modified>
</cp:coreProperties>
</file>