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22A4" w:rsidRDefault="004E22A4" w:rsidP="004E22A4">
      <w:pPr>
        <w:pStyle w:val="BodyText"/>
        <w:spacing w:after="0"/>
        <w:ind w:left="360" w:hanging="360"/>
        <w:rPr>
          <w:b/>
          <w:bCs/>
        </w:rPr>
      </w:pPr>
      <w:r>
        <w:rPr>
          <w:b/>
          <w:bCs/>
        </w:rPr>
        <w:t>Site Development &amp; Earthworks</w:t>
      </w:r>
    </w:p>
    <w:p w:rsidR="004E22A4" w:rsidRDefault="004E22A4" w:rsidP="004E22A4">
      <w:pPr>
        <w:pStyle w:val="BodyText"/>
        <w:spacing w:after="0"/>
        <w:ind w:left="360" w:hanging="360"/>
        <w:rPr>
          <w:b/>
          <w:bCs/>
        </w:rPr>
      </w:pPr>
      <w:r>
        <w:t>Include area code and item description</w:t>
      </w:r>
    </w:p>
    <w:p w:rsidR="004E22A4" w:rsidRDefault="004E22A4" w:rsidP="004E22A4">
      <w:pPr>
        <w:pStyle w:val="ListBullet"/>
        <w:spacing w:after="0"/>
      </w:pPr>
      <w:r>
        <w:t>Clear and grub</w:t>
      </w:r>
      <w:r>
        <w:tab/>
        <w:t>ha</w:t>
      </w:r>
    </w:p>
    <w:p w:rsidR="004E22A4" w:rsidRDefault="004E22A4" w:rsidP="004E22A4">
      <w:pPr>
        <w:pStyle w:val="ListBullet"/>
        <w:spacing w:after="0"/>
      </w:pPr>
      <w:r>
        <w:t>Mass excavation and backfill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Structural excavation and backfill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Rehabilitation</w:t>
      </w:r>
      <w:r>
        <w:tab/>
        <w:t>lot</w:t>
      </w:r>
    </w:p>
    <w:p w:rsidR="004E22A4" w:rsidRDefault="004E22A4" w:rsidP="004E22A4">
      <w:pPr>
        <w:pStyle w:val="ListBullet"/>
        <w:spacing w:after="0"/>
      </w:pPr>
      <w:r>
        <w:t>Fencing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Landscaping</w:t>
      </w:r>
      <w:r>
        <w:tab/>
        <w:t>m</w:t>
      </w:r>
      <w:r>
        <w:rPr>
          <w:vertAlign w:val="superscript"/>
        </w:rPr>
        <w:t>2</w:t>
      </w:r>
      <w:r>
        <w:t xml:space="preserve"> </w:t>
      </w:r>
    </w:p>
    <w:p w:rsidR="004E22A4" w:rsidRDefault="004E22A4" w:rsidP="004E22A4">
      <w:pPr>
        <w:pStyle w:val="ListBullet"/>
        <w:spacing w:after="0"/>
      </w:pPr>
      <w:r>
        <w:t>Piles (steel tube, bored, H-pile)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Sheet piles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spacing w:after="0"/>
      </w:pPr>
      <w:r>
        <w:t>Cast in place piles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Geofabrics/Liners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spacing w:after="0"/>
      </w:pPr>
      <w:r>
        <w:t>Retaining/RE Walls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spacing w:after="0"/>
      </w:pPr>
      <w:r>
        <w:t>Slope Protection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BodyText"/>
        <w:spacing w:after="0"/>
        <w:ind w:left="360" w:hanging="360"/>
      </w:pPr>
      <w:r>
        <w:t>Engineering shall quantify over excavation for batters and clearances, etc</w:t>
      </w:r>
    </w:p>
    <w:p w:rsidR="004E22A4" w:rsidRDefault="004E22A4" w:rsidP="004E22A4">
      <w:pPr>
        <w:pStyle w:val="BodyText"/>
        <w:spacing w:after="0"/>
        <w:ind w:left="360" w:hanging="360"/>
        <w:rPr>
          <w:b/>
          <w:bCs/>
        </w:rPr>
      </w:pPr>
    </w:p>
    <w:p w:rsidR="004E22A4" w:rsidRDefault="004E22A4" w:rsidP="004E22A4">
      <w:pPr>
        <w:pStyle w:val="BodyText"/>
        <w:spacing w:after="0"/>
        <w:ind w:left="360" w:hanging="360"/>
        <w:rPr>
          <w:b/>
          <w:bCs/>
        </w:rPr>
      </w:pPr>
      <w:r>
        <w:rPr>
          <w:b/>
          <w:bCs/>
        </w:rPr>
        <w:t>Site Drainage</w:t>
      </w:r>
    </w:p>
    <w:p w:rsidR="004E22A4" w:rsidRDefault="004E22A4" w:rsidP="004E22A4">
      <w:pPr>
        <w:pStyle w:val="BodyText"/>
        <w:spacing w:after="0"/>
        <w:ind w:left="360" w:hanging="360"/>
        <w:rPr>
          <w:b/>
          <w:bCs/>
        </w:rPr>
      </w:pPr>
      <w:r>
        <w:t>Include area code and item description</w:t>
      </w:r>
    </w:p>
    <w:p w:rsidR="004E22A4" w:rsidRDefault="004E22A4" w:rsidP="004E22A4">
      <w:pPr>
        <w:pStyle w:val="ListBullet"/>
        <w:spacing w:after="0"/>
      </w:pPr>
      <w:r>
        <w:t>Trench excavation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Trench backfill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Culverts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Pipes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V drain</w:t>
      </w:r>
      <w:r>
        <w:tab/>
        <w:t>m</w:t>
      </w:r>
    </w:p>
    <w:p w:rsidR="004E22A4" w:rsidRDefault="004E22A4" w:rsidP="004E22A4">
      <w:pPr>
        <w:pStyle w:val="BodyText"/>
        <w:spacing w:after="0"/>
        <w:ind w:left="360" w:hanging="360"/>
      </w:pPr>
      <w:r>
        <w:t>Engineering shall quantify over excavation for batters and clearances, etc</w:t>
      </w:r>
    </w:p>
    <w:p w:rsidR="004E22A4" w:rsidRDefault="004E22A4" w:rsidP="004E22A4">
      <w:pPr>
        <w:pStyle w:val="ListBullet"/>
        <w:numPr>
          <w:ilvl w:val="0"/>
          <w:numId w:val="0"/>
        </w:numPr>
        <w:spacing w:after="0"/>
        <w:ind w:left="360" w:hanging="360"/>
      </w:pPr>
    </w:p>
    <w:p w:rsidR="004E22A4" w:rsidRDefault="004E22A4" w:rsidP="004E22A4">
      <w:pPr>
        <w:pStyle w:val="BodyText"/>
        <w:spacing w:after="0"/>
        <w:ind w:left="360" w:hanging="360"/>
        <w:rPr>
          <w:b/>
          <w:bCs/>
        </w:rPr>
      </w:pPr>
      <w:r>
        <w:rPr>
          <w:b/>
          <w:bCs/>
        </w:rPr>
        <w:t>Concrete</w:t>
      </w:r>
    </w:p>
    <w:p w:rsidR="004E22A4" w:rsidRDefault="004E22A4" w:rsidP="004E22A4">
      <w:pPr>
        <w:pStyle w:val="BodyText"/>
        <w:spacing w:after="0"/>
        <w:ind w:left="360" w:hanging="360"/>
      </w:pPr>
      <w:r>
        <w:t>Include area code and item description (eg slab, wall, elevated slab, equipment footing, sand fill, etc)</w:t>
      </w:r>
    </w:p>
    <w:p w:rsidR="004E22A4" w:rsidRDefault="004E22A4" w:rsidP="004E22A4">
      <w:pPr>
        <w:pStyle w:val="ListBullet"/>
        <w:spacing w:after="0"/>
      </w:pPr>
      <w:r>
        <w:t>Select backfill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Concrete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Blinding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 xml:space="preserve">Formwork 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spacing w:after="0"/>
      </w:pPr>
      <w:r>
        <w:t xml:space="preserve">Rebar </w:t>
      </w:r>
      <w:r>
        <w:tab/>
        <w:t>t</w:t>
      </w:r>
    </w:p>
    <w:p w:rsidR="004E22A4" w:rsidRDefault="004E22A4" w:rsidP="004E22A4">
      <w:pPr>
        <w:pStyle w:val="ListBullet"/>
        <w:spacing w:after="0"/>
      </w:pPr>
      <w:r>
        <w:t>HD bolts/embeds</w:t>
      </w:r>
      <w:r>
        <w:tab/>
        <w:t>kg</w:t>
      </w:r>
    </w:p>
    <w:p w:rsidR="004E22A4" w:rsidRDefault="004E22A4" w:rsidP="004E22A4">
      <w:pPr>
        <w:pStyle w:val="ListBullet"/>
        <w:spacing w:after="0"/>
      </w:pPr>
      <w:r>
        <w:t>Grout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Concrete finishes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numPr>
          <w:ilvl w:val="0"/>
          <w:numId w:val="0"/>
        </w:numPr>
        <w:spacing w:after="0"/>
        <w:ind w:left="360" w:hanging="360"/>
      </w:pPr>
    </w:p>
    <w:p w:rsidR="004E22A4" w:rsidRDefault="004E22A4" w:rsidP="004E22A4">
      <w:pPr>
        <w:pStyle w:val="BodyText"/>
        <w:spacing w:after="0"/>
        <w:ind w:left="360" w:hanging="360"/>
        <w:rPr>
          <w:b/>
          <w:bCs/>
        </w:rPr>
      </w:pPr>
      <w:r>
        <w:rPr>
          <w:b/>
          <w:bCs/>
        </w:rPr>
        <w:t>Structural Steel</w:t>
      </w:r>
    </w:p>
    <w:p w:rsidR="004E22A4" w:rsidRDefault="004E22A4" w:rsidP="004E22A4">
      <w:pPr>
        <w:pStyle w:val="BodyText"/>
        <w:spacing w:after="0"/>
        <w:ind w:left="360" w:hanging="360"/>
      </w:pPr>
      <w:r>
        <w:t>Include area code and item description (eg structure, bracing, support)</w:t>
      </w:r>
    </w:p>
    <w:p w:rsidR="004E22A4" w:rsidRDefault="004E22A4" w:rsidP="004E22A4">
      <w:pPr>
        <w:pStyle w:val="ListBullet"/>
        <w:spacing w:after="0"/>
      </w:pPr>
      <w:r>
        <w:t>Light, medium, heavy &amp; x-heavy steel</w:t>
      </w:r>
      <w:r>
        <w:tab/>
        <w:t>t</w:t>
      </w:r>
    </w:p>
    <w:p w:rsidR="004E22A4" w:rsidRDefault="004E22A4" w:rsidP="004E22A4">
      <w:pPr>
        <w:pStyle w:val="ListBullet"/>
        <w:spacing w:after="0"/>
      </w:pPr>
      <w:r>
        <w:t>Purlins and girts</w:t>
      </w:r>
      <w:r>
        <w:tab/>
        <w:t>t</w:t>
      </w:r>
    </w:p>
    <w:p w:rsidR="004E22A4" w:rsidRDefault="004E22A4" w:rsidP="004E22A4">
      <w:pPr>
        <w:pStyle w:val="ListBullet"/>
        <w:spacing w:after="0"/>
      </w:pPr>
      <w:r>
        <w:t>Platework</w:t>
      </w:r>
      <w:r>
        <w:tab/>
        <w:t>t</w:t>
      </w:r>
    </w:p>
    <w:p w:rsidR="004E22A4" w:rsidRDefault="004E22A4" w:rsidP="004E22A4">
      <w:pPr>
        <w:pStyle w:val="ListBullet"/>
        <w:spacing w:after="0"/>
      </w:pPr>
      <w:r>
        <w:t>Platforms, walkways</w:t>
      </w:r>
      <w:r>
        <w:tab/>
        <w:t>t</w:t>
      </w:r>
    </w:p>
    <w:p w:rsidR="004E22A4" w:rsidRDefault="004E22A4" w:rsidP="004E22A4">
      <w:pPr>
        <w:pStyle w:val="ListBullet"/>
        <w:spacing w:after="0"/>
      </w:pPr>
      <w:r>
        <w:t>Pipe Racks &amp; Supports</w:t>
      </w:r>
      <w:r>
        <w:tab/>
        <w:t>t</w:t>
      </w:r>
    </w:p>
    <w:p w:rsidR="004E22A4" w:rsidRDefault="004E22A4" w:rsidP="004E22A4">
      <w:pPr>
        <w:pStyle w:val="ListBullet"/>
        <w:spacing w:after="0"/>
      </w:pPr>
      <w:r>
        <w:t>Painting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spacing w:after="0"/>
      </w:pPr>
      <w:r>
        <w:t>Handrails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Grating, floor plate and stair treads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spacing w:after="0"/>
      </w:pPr>
      <w:r>
        <w:t>Grouting quantities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Liners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BodyText"/>
        <w:spacing w:after="0"/>
        <w:ind w:left="360" w:hanging="360"/>
      </w:pPr>
      <w:r>
        <w:t xml:space="preserve">Engineering shall include bracing and an allowance for brackets, cleats, stiffeners, etc.  </w:t>
      </w:r>
    </w:p>
    <w:p w:rsidR="004E22A4" w:rsidRDefault="004E22A4" w:rsidP="004E22A4">
      <w:pPr>
        <w:pStyle w:val="BodyText"/>
        <w:spacing w:after="0"/>
        <w:ind w:left="360" w:hanging="360"/>
      </w:pPr>
    </w:p>
    <w:p w:rsidR="004E22A4" w:rsidRDefault="004E22A4" w:rsidP="004E22A4">
      <w:pPr>
        <w:pStyle w:val="BodyText"/>
        <w:spacing w:after="0"/>
        <w:ind w:left="360" w:hanging="360"/>
        <w:rPr>
          <w:b/>
          <w:bCs/>
        </w:rPr>
      </w:pPr>
      <w:r>
        <w:rPr>
          <w:b/>
          <w:bCs/>
        </w:rPr>
        <w:t xml:space="preserve">Piping </w:t>
      </w:r>
    </w:p>
    <w:p w:rsidR="004E22A4" w:rsidRDefault="004E22A4" w:rsidP="004E22A4">
      <w:pPr>
        <w:pStyle w:val="BodyText"/>
        <w:spacing w:after="0"/>
      </w:pPr>
      <w:r>
        <w:t>Include area code, description, drawing number, line number, specification, size, type, and schedule</w:t>
      </w:r>
    </w:p>
    <w:p w:rsidR="004E22A4" w:rsidRDefault="004E22A4" w:rsidP="004E22A4">
      <w:pPr>
        <w:pStyle w:val="ListBullet"/>
        <w:spacing w:after="0"/>
      </w:pPr>
      <w:r>
        <w:t>Pipe (spooled/field run/rack)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Pipe hangers and supports</w:t>
      </w:r>
      <w:r>
        <w:tab/>
        <w:t xml:space="preserve">ea </w:t>
      </w:r>
    </w:p>
    <w:p w:rsidR="004E22A4" w:rsidRDefault="004E22A4" w:rsidP="004E22A4">
      <w:pPr>
        <w:pStyle w:val="ListBullet"/>
        <w:spacing w:after="0"/>
      </w:pPr>
      <w:r>
        <w:t>Fittings</w:t>
      </w:r>
      <w:r>
        <w:tab/>
        <w:t>ea</w:t>
      </w:r>
    </w:p>
    <w:p w:rsidR="004E22A4" w:rsidRDefault="004E22A4" w:rsidP="004E22A4">
      <w:pPr>
        <w:pStyle w:val="ListBullet"/>
        <w:spacing w:after="0"/>
      </w:pPr>
      <w:r>
        <w:t>Flanges – by type</w:t>
      </w:r>
      <w:r>
        <w:tab/>
        <w:t>ea</w:t>
      </w:r>
    </w:p>
    <w:p w:rsidR="004E22A4" w:rsidRDefault="004E22A4" w:rsidP="004E22A4">
      <w:pPr>
        <w:pStyle w:val="ListBullet"/>
        <w:spacing w:after="0"/>
      </w:pPr>
      <w:r>
        <w:t>Valves</w:t>
      </w:r>
      <w:r>
        <w:tab/>
        <w:t>ea</w:t>
      </w:r>
    </w:p>
    <w:p w:rsidR="004E22A4" w:rsidRDefault="004E22A4" w:rsidP="004E22A4">
      <w:pPr>
        <w:pStyle w:val="ListBullet"/>
        <w:spacing w:after="0"/>
      </w:pPr>
      <w:r>
        <w:t>Steam tracing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Insulation (type)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Speciality piping</w:t>
      </w:r>
      <w:r>
        <w:tab/>
        <w:t>ea</w:t>
      </w:r>
    </w:p>
    <w:p w:rsidR="004E22A4" w:rsidRDefault="004E22A4" w:rsidP="004E22A4">
      <w:pPr>
        <w:pStyle w:val="ListBullet"/>
        <w:numPr>
          <w:ilvl w:val="0"/>
          <w:numId w:val="0"/>
        </w:numPr>
        <w:spacing w:after="0"/>
        <w:ind w:left="360" w:hanging="360"/>
      </w:pPr>
    </w:p>
    <w:p w:rsidR="004E22A4" w:rsidRDefault="004E22A4" w:rsidP="004E22A4">
      <w:pPr>
        <w:pStyle w:val="BodyText"/>
        <w:spacing w:after="0"/>
        <w:ind w:left="360" w:hanging="360"/>
        <w:rPr>
          <w:b/>
          <w:bCs/>
        </w:rPr>
      </w:pPr>
      <w:r>
        <w:rPr>
          <w:b/>
          <w:bCs/>
        </w:rPr>
        <w:t>Building</w:t>
      </w:r>
    </w:p>
    <w:p w:rsidR="004E22A4" w:rsidRDefault="004E22A4" w:rsidP="004E22A4">
      <w:pPr>
        <w:pStyle w:val="BodyText"/>
        <w:spacing w:after="0"/>
        <w:ind w:left="360" w:hanging="360"/>
      </w:pPr>
      <w:r>
        <w:t>Include description of building (eg administration building) and main materials of construction</w:t>
      </w:r>
    </w:p>
    <w:p w:rsidR="004E22A4" w:rsidRDefault="004E22A4" w:rsidP="004E22A4">
      <w:pPr>
        <w:pStyle w:val="ListBullet"/>
        <w:spacing w:after="0"/>
      </w:pPr>
      <w:r>
        <w:t>Floor area, roofing and siding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spacing w:after="0"/>
      </w:pPr>
      <w:r>
        <w:t>Excavation and trenching</w:t>
      </w:r>
      <w:r>
        <w:tab/>
        <w:t>m</w:t>
      </w:r>
      <w:r>
        <w:rPr>
          <w:vertAlign w:val="superscript"/>
        </w:rPr>
        <w:t>3</w:t>
      </w:r>
    </w:p>
    <w:p w:rsidR="004E22A4" w:rsidRDefault="004E22A4" w:rsidP="004E22A4">
      <w:pPr>
        <w:pStyle w:val="ListBullet"/>
        <w:spacing w:after="0"/>
      </w:pPr>
      <w:r>
        <w:t>Internal finishes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spacing w:after="0"/>
      </w:pPr>
      <w:r>
        <w:t>Wall and roof cladding</w:t>
      </w:r>
      <w:r>
        <w:tab/>
        <w:t>m</w:t>
      </w:r>
      <w:r>
        <w:rPr>
          <w:vertAlign w:val="superscript"/>
        </w:rPr>
        <w:t>2</w:t>
      </w:r>
    </w:p>
    <w:p w:rsidR="004E22A4" w:rsidRDefault="004E22A4" w:rsidP="004E22A4">
      <w:pPr>
        <w:pStyle w:val="ListBullet"/>
        <w:spacing w:after="0"/>
      </w:pPr>
      <w:r>
        <w:t>Services</w:t>
      </w:r>
      <w:r>
        <w:tab/>
        <w:t>ea</w:t>
      </w:r>
    </w:p>
    <w:p w:rsidR="004E22A4" w:rsidRDefault="004E22A4" w:rsidP="004E22A4">
      <w:pPr>
        <w:pStyle w:val="ListBullet"/>
        <w:spacing w:after="0"/>
      </w:pPr>
      <w:r>
        <w:t>Furnishings</w:t>
      </w:r>
      <w:r>
        <w:tab/>
        <w:t>ea</w:t>
      </w:r>
    </w:p>
    <w:p w:rsidR="004E22A4" w:rsidRDefault="004E22A4" w:rsidP="004E22A4">
      <w:pPr>
        <w:pStyle w:val="ListBullet"/>
        <w:numPr>
          <w:ilvl w:val="0"/>
          <w:numId w:val="0"/>
        </w:numPr>
        <w:spacing w:after="0"/>
        <w:ind w:left="360" w:hanging="360"/>
      </w:pPr>
    </w:p>
    <w:p w:rsidR="004E22A4" w:rsidRDefault="004E22A4" w:rsidP="004E22A4">
      <w:pPr>
        <w:pStyle w:val="BodyText"/>
        <w:spacing w:after="0"/>
        <w:ind w:left="360" w:hanging="360"/>
      </w:pPr>
      <w:r>
        <w:rPr>
          <w:b/>
          <w:bCs/>
        </w:rPr>
        <w:t>Instrumentation</w:t>
      </w:r>
      <w:r>
        <w:t xml:space="preserve"> </w:t>
      </w:r>
    </w:p>
    <w:p w:rsidR="004E22A4" w:rsidRDefault="004E22A4" w:rsidP="004E22A4">
      <w:pPr>
        <w:pStyle w:val="ListBullet"/>
        <w:spacing w:after="0"/>
      </w:pPr>
      <w:r>
        <w:t>Instruments</w:t>
      </w:r>
      <w:r>
        <w:tab/>
        <w:t xml:space="preserve">ea </w:t>
      </w:r>
    </w:p>
    <w:p w:rsidR="004E22A4" w:rsidRDefault="004E22A4" w:rsidP="004E22A4">
      <w:pPr>
        <w:pStyle w:val="ListBullet"/>
        <w:spacing w:after="0"/>
      </w:pPr>
      <w:r>
        <w:t>Control valves</w:t>
      </w:r>
      <w:r>
        <w:tab/>
        <w:t>ea</w:t>
      </w:r>
    </w:p>
    <w:p w:rsidR="004E22A4" w:rsidRDefault="004E22A4" w:rsidP="004E22A4">
      <w:pPr>
        <w:pStyle w:val="ListBullet"/>
        <w:spacing w:after="0"/>
      </w:pPr>
      <w:r>
        <w:t>Instrument cable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Cable trays &amp; conduit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Terminations</w:t>
      </w:r>
      <w:r>
        <w:tab/>
        <w:t>ea</w:t>
      </w:r>
    </w:p>
    <w:p w:rsidR="004E22A4" w:rsidRDefault="004E22A4" w:rsidP="004E22A4">
      <w:pPr>
        <w:pStyle w:val="ListBullet"/>
        <w:numPr>
          <w:ilvl w:val="0"/>
          <w:numId w:val="0"/>
        </w:numPr>
        <w:spacing w:after="0"/>
        <w:ind w:left="360" w:hanging="360"/>
      </w:pPr>
    </w:p>
    <w:p w:rsidR="004E22A4" w:rsidRDefault="004E22A4" w:rsidP="004E22A4">
      <w:pPr>
        <w:pStyle w:val="BodyText"/>
        <w:spacing w:after="0"/>
        <w:ind w:left="360" w:hanging="360"/>
      </w:pPr>
      <w:r>
        <w:rPr>
          <w:b/>
          <w:bCs/>
        </w:rPr>
        <w:t>Electrical</w:t>
      </w:r>
      <w:r>
        <w:t xml:space="preserve"> </w:t>
      </w:r>
    </w:p>
    <w:p w:rsidR="004E22A4" w:rsidRDefault="004E22A4" w:rsidP="004E22A4">
      <w:pPr>
        <w:pStyle w:val="ListBullet"/>
        <w:spacing w:after="0"/>
      </w:pPr>
      <w:r>
        <w:t>Equipment</w:t>
      </w:r>
      <w:r>
        <w:tab/>
        <w:t>ea</w:t>
      </w:r>
    </w:p>
    <w:p w:rsidR="004E22A4" w:rsidRDefault="004E22A4" w:rsidP="004E22A4">
      <w:pPr>
        <w:pStyle w:val="ListBullet"/>
        <w:spacing w:after="0"/>
      </w:pPr>
      <w:r>
        <w:t>Power and control cable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Terminations</w:t>
      </w:r>
      <w:r>
        <w:tab/>
        <w:t>ea</w:t>
      </w:r>
    </w:p>
    <w:p w:rsidR="004E22A4" w:rsidRDefault="004E22A4" w:rsidP="004E22A4">
      <w:pPr>
        <w:pStyle w:val="ListBullet"/>
        <w:spacing w:after="0"/>
      </w:pPr>
      <w:r>
        <w:t>Cable trays</w:t>
      </w:r>
      <w:r>
        <w:tab/>
        <w:t>m</w:t>
      </w:r>
    </w:p>
    <w:p w:rsidR="004E22A4" w:rsidRDefault="004E22A4" w:rsidP="004E22A4">
      <w:pPr>
        <w:pStyle w:val="ListBullet"/>
        <w:spacing w:after="0"/>
      </w:pPr>
      <w:r>
        <w:t>Earthing grids</w:t>
      </w:r>
      <w:r>
        <w:tab/>
        <w:t>lot</w:t>
      </w:r>
    </w:p>
    <w:p w:rsidR="004E22A4" w:rsidRDefault="004E22A4" w:rsidP="004E22A4">
      <w:pPr>
        <w:pStyle w:val="ListBullet"/>
        <w:spacing w:after="0"/>
      </w:pPr>
      <w:r>
        <w:t>Corrosion protection</w:t>
      </w:r>
      <w:r>
        <w:tab/>
        <w:t>lot</w:t>
      </w:r>
    </w:p>
    <w:p w:rsidR="004E22A4" w:rsidRDefault="004E22A4" w:rsidP="004E22A4">
      <w:pPr>
        <w:pStyle w:val="ListBullet"/>
        <w:spacing w:after="0"/>
      </w:pPr>
      <w:r>
        <w:t>Cathodic protection</w:t>
      </w:r>
      <w:r>
        <w:tab/>
        <w:t>lot</w:t>
      </w:r>
    </w:p>
    <w:p w:rsidR="004E22A4" w:rsidRDefault="004E22A4" w:rsidP="004E22A4">
      <w:pPr>
        <w:pStyle w:val="ListBullet"/>
        <w:spacing w:after="0"/>
      </w:pPr>
      <w:r>
        <w:t>Lightning protection</w:t>
      </w:r>
      <w:r>
        <w:tab/>
        <w:t>lot</w:t>
      </w:r>
    </w:p>
    <w:p w:rsidR="002B7BB2" w:rsidRDefault="002B7BB2"/>
    <w:tbl>
      <w:tblPr>
        <w:tblW w:w="88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"/>
        <w:gridCol w:w="3312"/>
        <w:gridCol w:w="4409"/>
        <w:gridCol w:w="1025"/>
      </w:tblGrid>
      <w:tr w:rsidR="004E22A4" w:rsidRPr="004E22A4" w:rsidTr="008C4CDB">
        <w:trPr>
          <w:cantSplit/>
          <w:trHeight w:val="279"/>
          <w:tblHeader/>
        </w:trPr>
        <w:tc>
          <w:tcPr>
            <w:tcW w:w="2988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  <w:lang w:val="en-AU"/>
              </w:rPr>
              <w:t>Description</w:t>
            </w:r>
          </w:p>
        </w:tc>
        <w:tc>
          <w:tcPr>
            <w:tcW w:w="387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 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Code</w:t>
            </w:r>
          </w:p>
        </w:tc>
      </w:tr>
      <w:tr w:rsidR="004E22A4" w:rsidRPr="004E22A4" w:rsidTr="008C4CDB">
        <w:trPr>
          <w:cantSplit/>
          <w:trHeight w:val="279"/>
          <w:tblHeader/>
        </w:trPr>
        <w:tc>
          <w:tcPr>
            <w:tcW w:w="2988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1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SITE DEVELOPMENT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Land Purchase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Land Purchase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AAA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Land Clearing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Clear &amp; Grubb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ABA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iCs/>
                <w:color w:val="0000FF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Topsoil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ABB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Final Grade &amp; Trim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ABT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Landscaping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Landscaping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AEA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Fencing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Fencing &amp; Gates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AFA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Piles &amp; Caissons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Bored Piles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AGA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Steel Tube Piles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AGB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Steel I-Section Piles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AGC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Pre-cast Concrete Piles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AGD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Cast In Place Piles (CIP)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AGE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Sheet Piles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AGF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Caissons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AGG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Other Pile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AGX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Liners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HDPE Liner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ALA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Geotextile Fabric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ALB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Retaining Walls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Cost in Situ Concrete Retaining Walls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ARC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Blockwork Retaining Walls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ARB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Timber Retaining Walls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ART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Reinforced Earth Walls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ARW</w:t>
            </w: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Geotechnical Work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Geotechnical 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ARC</w:t>
            </w: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Other Site Development 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Other Site Development 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AXX</w:t>
            </w: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PRE-CAST CONCRETE WORKS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B</w:t>
            </w:r>
          </w:p>
        </w:tc>
      </w:tr>
      <w:tr w:rsidR="004E22A4" w:rsidRPr="004E22A4" w:rsidTr="008C4CDB">
        <w:trPr>
          <w:trHeight w:val="61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jc w:val="both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CA"/>
              </w:rPr>
              <w:t>Pre-Cast Concrete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BP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Pre-Cast Items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BPA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Pre-Cast Beams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BPB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Pre-Cast Columns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BPC</w:t>
            </w: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CONCRETE WORKS IN-SITU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</w:t>
            </w: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E52E4F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 xml:space="preserve">                                   </w:t>
            </w:r>
            <w:r w:rsidR="004E22A4"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Cast In Situ Concrete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Blinding Concrete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Structure Footings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Equipment Footings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Ground Slabs &amp; Beams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Suspended Slabs &amp; Beams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Columns Concrete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Walls Concrete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Tunnel Concrete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Silo/Tank/Bin Concrete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CAI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Bored Piers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CAJ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Grout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CAK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Drainage Inverts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CAN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Reinforcing Steel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Concrete Embedments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CAV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Concrete Finishes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CAW</w:t>
            </w:r>
          </w:p>
        </w:tc>
      </w:tr>
      <w:tr w:rsidR="004E22A4" w:rsidRPr="004E22A4" w:rsidTr="008C4CDB">
        <w:trPr>
          <w:trHeight w:val="345"/>
        </w:trPr>
        <w:tc>
          <w:tcPr>
            <w:tcW w:w="68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INGROUND DRAINAGE &amp; SERVICES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D</w:t>
            </w: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Trenching &amp; Backfill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DA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Trench Excavation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DAA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Trench Backfill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DAB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Drainage Gravel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DAC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Table Drains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DAD</w:t>
            </w: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Culverts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DB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Pre-cast Concrete Box Culverts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DBA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Reinforced Concrete Pipe Culverts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DBB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RC Pipe in Trench, All-In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DBC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Corrugated Steel Pipe Culvert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DBD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Pre-cast Manholes &amp; Sumps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DBE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Concrete Lining to Drains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DBF</w:t>
            </w: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Covers &amp; Grates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DD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Covers &amp; Grates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DDA</w:t>
            </w: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EARTHWORKS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E</w:t>
            </w:r>
          </w:p>
        </w:tc>
      </w:tr>
      <w:tr w:rsidR="004E22A4" w:rsidRPr="004E22A4" w:rsidTr="008C4CDB">
        <w:trPr>
          <w:trHeight w:val="34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Mass Earthwork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EA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Mass Excavation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EAA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Borrow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EAB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Mass Fill &amp; Compact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EAF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Rock Excavation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EAG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Structural Excavation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EB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Structural Excavation - Common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EBC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Structural Excavation - Rock Rippable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EBR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E52E4F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 xml:space="preserve">                                   </w:t>
            </w:r>
            <w:r w:rsidR="004E22A4"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Structural Backfill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EC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Structural Backfill - Common (Local)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ECA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Structural backfill - Select (Borrow)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ECB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Structural Backfill - Imported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ECC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Cement Stabilised Backfill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ECD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Rock Aggregate Fill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ECE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Slope Protection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ES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Slope Protection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ESA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Tunnel &amp; Shaft Excavation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EV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Tunnel Excavation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EVA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Shaft Excavation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EVB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Ground Support, Tunnels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EVC</w:t>
            </w: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ARCHITECTURAL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Unit Construction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HB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Composite Buildings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HBC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Furniture &amp; Fitout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HBF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Transportable Buildings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HBT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Architectural Finishes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HC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Wall Sheeting, Cladding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HCL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Access Doors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HEA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Roofing &amp; Guttering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HGD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Building Services/Systems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HSE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CABLE SUPPORT SYSTEMS &amp; RACEWAYS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J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Conduit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jc w:val="both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JC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ABS Conduit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JCA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Cable Pits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JCC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Excavation &amp; Civil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JCE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Flexible Conduits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JCF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Gal Conduit &amp;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JCG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PVC Conduit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JCP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S/S Conduit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JCS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Conduit Saddles, Clamps &amp; Accessories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JCX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Ladder / Rack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JR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Al Ladders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JRA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Gal Ladders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JRG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HDG Ladders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JRH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S/S Ladders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JRS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Other Ladders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JRW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JRX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WIRE &amp; CABLE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K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Control Cables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KC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PVC Control Cables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KCP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SWA Control Cables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KCS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Communication Cable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KD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Communication Cable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KDC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Earth Cables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KE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Earth Cables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KEE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Fibre Optic Cables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KF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Fibre Optic Cable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KFO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HV Cable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KH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3.3kV Cable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KHB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6.6kV Cable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KHC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11kV Cable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KHD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22kV Cable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KHE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33kV Cable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KHF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HV Special Cable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KHS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LV Cables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KL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MV Cable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KM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Copper Cable PVC Sheath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 xml:space="preserve">Copper Cable SWA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Copper Cable PVC &amp; Screened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Copper Cable XLPE Sheath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Aluminium Cable PVC Sheath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 xml:space="preserve">Aluminium Cable SWA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Aluminium Cable PVC &amp; Screened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Aluminium Cable XLPE Sheath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Busbar / Busway System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KMO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Catenary System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 Cables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Special Cables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KMS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Instrument Cable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KN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KNX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Instrument Cable PVC I&amp;OA Scr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KNA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Instrument Cable PVC OA Scr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KNB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Instrument Cable PVC OA Scr Triad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KNC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Instrument Cable SWA I&amp;OA Scr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KND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Instrument Cable SWA OA Scr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KNE</w:t>
            </w:r>
          </w:p>
        </w:tc>
      </w:tr>
      <w:tr w:rsidR="004E22A4" w:rsidRPr="004E22A4" w:rsidTr="008C4CDB">
        <w:trPr>
          <w:trHeight w:val="31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Instrument Cable SWA I&amp;OA Scr Triad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KNF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Demolition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KU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Removal / demolition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KUD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Re-install existing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KUR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 xml:space="preserve">INSTRUMENTATION &amp; CONTROL 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I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Instruments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II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  <w:t>Analyser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  <w:t>IIA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Voltage &amp; Current Transducer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IIU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Control Valve &amp; Actuator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Density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Flow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Limit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IIM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Position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IIO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 xml:space="preserve">Pressure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Solenoid Valve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IIN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Speed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Temperature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IIT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Vibration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IIV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Weight &amp; mass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IIW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Field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  <w:t>IQ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Air Panel /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IQA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Compressor / Hydraulic Power Unit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IQC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Instrument Distribution Boards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IQD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Marshalling Box / Junction Box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IQJ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IQX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Pneumatic Tubing &amp; Accessories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IQP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Control Systems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IS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HMI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ISA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ISX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PLC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ISC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Programming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ISD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Enclosures &amp; Racks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ISE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SCADA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ISF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Software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ISG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Demolition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IU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Removal / demolition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IUA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Re-install existing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IUB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Refurbish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IUC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Vendor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b/>
                <w:bCs/>
                <w:sz w:val="20"/>
                <w:szCs w:val="20"/>
                <w:lang w:val="en-AU"/>
              </w:rPr>
              <w:t>IV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IVX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Subcontract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IVS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Turnkey/Package Supply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IVT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ELECTRICAL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Earthing / Lightning Protection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LE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Earthing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LEE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Lightning Protection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LEL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LEX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Surge Protection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LES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Distribution / Reticulation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LH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Drive &amp; Cable Assembly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LHI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Diesel Generators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HV Motor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LHM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Outdoor Switchyard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Package Substations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Switchroom &amp; Substation Buildings, Foundations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HV Motor Starter / VSD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Indoor HV Switch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Transmission Lines &amp;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Power Transformers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LHC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LV Switch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LL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Drive &amp; Cable Assembly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LLW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Distribution Boards &amp; Circuit Breakers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 Control Devices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LLM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Motor Control Centres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Motor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LLM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Motor Starters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Power Factor Correction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Control Transformers / Power Supply Units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LLT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UPS, Invertors &amp; Battery Chargers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LLU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Variable Speed Drives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LLV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Field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LQ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Emergency Light Fittings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Field Devices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Hazardous Area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Power Outlets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Junction Box &amp; Enclosures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LQJ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Control Stations &amp; Accessories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Light Fittings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Motor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LQM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Light Poles &amp; Brackets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LQP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Systems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LS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CCTV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Evac System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Fire Detection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Fire Protection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Intercom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LSI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MATV Systems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LSM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Misc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PA System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Radio &amp; Telemetry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Security/ Access Control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Voice/Data Systems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LSV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Temporarily Uncoded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LT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Item Description Unclear - To be Coded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LTU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AU"/>
              </w:rPr>
              <w:t>Demolition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LU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Removal / demolition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LUD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Re-install existing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LUR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Arial Unicode MS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Refurbish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Arial"/>
                <w:sz w:val="20"/>
                <w:szCs w:val="20"/>
                <w:lang w:val="en-AU"/>
              </w:rPr>
              <w:t>LUS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MECHANICAL WORKS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Process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Arial Unicode MS" w:hAnsi="Comic Sans MS" w:cs="Arial"/>
                <w:b/>
                <w:bCs/>
                <w:sz w:val="20"/>
                <w:szCs w:val="20"/>
                <w:lang w:val="en-AU"/>
              </w:rPr>
              <w:t>MA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Separation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Production Line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Cranes, Hoists &amp; Lifts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Crushing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Dust Control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Fans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MAJ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Heat Exchangers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MAK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Pumps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Weighers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MAN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Mechanical Services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MAO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Feeders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Other Mechanical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Conveyor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Pulleys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Idlers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Conveyor Belt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Conveyor Drives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Belt Cleaners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Take-ups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Belt Weighers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Tramp Iron Magnets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Materials Handling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Skirting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MCJ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Cable Reelers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Other Conveyor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MCX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Stockpile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Stacker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MDA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Reclaimers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MDB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Workshop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Workshop Tools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MHA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Workshop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MHB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Mobile Equipment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MI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Workshop/Warehouse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MIA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Mobile Plant &amp; Equipment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MIB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Ductwork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Ductwork (light gauge plate)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MLA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  <w:t>Mechanical Steelwork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keepNext/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Conveyor Module Framework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MSA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Equipment Support Framework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MSB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Other Mechanical Steelwork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MSX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MECH PLATEWORK &amp; TANKS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O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Metalwork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OL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Liner Plate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OLB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Hoods &amp; Chutework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OLC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Bins &amp; Hoppers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OLH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Pressure Vessels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OLP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Tanks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OLT</w:t>
            </w: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PIPEWORK &amp; FITTINGS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Concrete Pipe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Concrete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PCA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Concrete Pipe, &lt;300mm dia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PCA300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Concrete Pipe, 300-500mm dia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PCA500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Concrete Pipe, 501-750mm dia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PCA750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Iron Pipe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DICL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PDA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Plastic Pipe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HDPE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PPA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HDPE, &lt;100mm dia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PPA100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HDPE 100-200mm dia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PPA200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HDPE 201-300mm dia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PPA300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HDPE 301-400mm dia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PPA400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Hose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PPH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PVC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PPC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FRP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PPF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UPVC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PPU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Steel Pipe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CS Std Weight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PSA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CSRL Std Weight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PSB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CSXS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PSC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CSUL Std Weight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PSD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Stainless Steel Pipe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PSS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Valves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PV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Ball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Butterfly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Check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Diaphragm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Float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Flush/Drain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Gate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Globe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Isolating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PVI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Knife Gates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PVK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Non Return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PVN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Plug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PVP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Pinch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PVQ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Special Valves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PVS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Other Pipe Items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Other Pipework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PXA</w:t>
            </w: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PAINTING &amp; INSULATION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Q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Painting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QA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Paint Steelwork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QAA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CA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CA"/>
              </w:rPr>
              <w:t>Insulation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QI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Insulation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QIA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CA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CA"/>
              </w:rPr>
              <w:t>Refractory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QR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Ductwork Refractory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QRA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1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  <w:r w:rsidRPr="004E22A4"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  <w:t> 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  <w:t> </w:t>
            </w: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ROADWORKS &amp; PAVING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R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Roads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RA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Road Groundwork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RAA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Road Surface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RAB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Road Concrete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RAC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Road Slope Protection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RAD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Road Barriers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RAE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Road Markings &amp; Signage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RAF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Other Roadwork (Defined)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RAG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Paving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RB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In-Situ Concrete Paving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RBA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Pre-cast Paving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RBB</w:t>
            </w:r>
          </w:p>
        </w:tc>
      </w:tr>
      <w:tr w:rsidR="004E22A4" w:rsidRPr="004E22A4" w:rsidTr="008C4CDB">
        <w:trPr>
          <w:trHeight w:val="345"/>
        </w:trPr>
        <w:tc>
          <w:tcPr>
            <w:tcW w:w="68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STEELWORK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Structural Steelwork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Light Structural Steel, &lt;25kg/m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Medium Structural Steel 25-65kg/m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Heavy Structural Steel 65-125kg/m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Extra Heavy Structural Steel &gt;125kg/m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Welded Beams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RHS &amp; CHS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Crane Rails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SAG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Conveyor Steelwork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SAH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Floor Plate / Grating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SAI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Other Steelwork (Defined)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6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Cold Rolled Sections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Purlins &amp; Girts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SBA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Access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  <w:t>Handrail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SCB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  <w:t>Walkways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SCC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  <w:t>Ladder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SCD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  <w:t>Stair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SCE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Structural FRP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SF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Structural Timber</w:t>
            </w:r>
          </w:p>
        </w:tc>
        <w:tc>
          <w:tcPr>
            <w:tcW w:w="387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ST</w:t>
            </w: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MARINE &amp; RAILWAY WORKS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T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Marine Works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TA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???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TAA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Railway Works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TB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???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TBA</w:t>
            </w:r>
          </w:p>
        </w:tc>
      </w:tr>
      <w:tr w:rsidR="004E22A4" w:rsidRPr="004E22A4" w:rsidTr="008C4CDB">
        <w:trPr>
          <w:trHeight w:val="345"/>
        </w:trPr>
        <w:tc>
          <w:tcPr>
            <w:tcW w:w="68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PRELIMINARIES &amp; SPECIFIC TEMPORARY WORKS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U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UA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UAA</w:t>
            </w:r>
          </w:p>
        </w:tc>
      </w:tr>
      <w:tr w:rsidR="004E22A4" w:rsidRPr="004E22A4" w:rsidTr="008C4CDB">
        <w:trPr>
          <w:trHeight w:val="345"/>
        </w:trPr>
        <w:tc>
          <w:tcPr>
            <w:tcW w:w="68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DEMOLITION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V</w:t>
            </w:r>
          </w:p>
        </w:tc>
      </w:tr>
      <w:tr w:rsidR="004E22A4" w:rsidRPr="004E22A4" w:rsidTr="008C4CDB">
        <w:trPr>
          <w:trHeight w:val="31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Relocations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VAA</w:t>
            </w:r>
          </w:p>
        </w:tc>
      </w:tr>
      <w:tr w:rsidR="004E22A4" w:rsidRPr="004E22A4" w:rsidTr="008C4CDB">
        <w:trPr>
          <w:trHeight w:val="31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Remediation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VAR</w:t>
            </w:r>
          </w:p>
        </w:tc>
      </w:tr>
      <w:tr w:rsidR="004E22A4" w:rsidRPr="004E22A4" w:rsidTr="008C4CDB">
        <w:trPr>
          <w:trHeight w:val="31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Demolition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VAD</w:t>
            </w:r>
          </w:p>
        </w:tc>
      </w:tr>
      <w:tr w:rsidR="004E22A4" w:rsidRPr="004E22A4" w:rsidTr="008C4CDB">
        <w:trPr>
          <w:trHeight w:val="315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Modifications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VAM</w:t>
            </w:r>
          </w:p>
        </w:tc>
      </w:tr>
      <w:tr w:rsidR="004E22A4" w:rsidRPr="004E22A4" w:rsidTr="008C4CDB">
        <w:trPr>
          <w:trHeight w:val="345"/>
        </w:trPr>
        <w:tc>
          <w:tcPr>
            <w:tcW w:w="68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CONTRACTORS OVERHEADS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W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WA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WAA</w:t>
            </w: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MULTIDISCIPLINE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X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Packaged Plants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XA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XAA</w:t>
            </w: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INDIRECTS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Y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EPCM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YA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Engineering Design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Project Management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Site Management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Travel &amp; Accommodation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Third Party Consultants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Insurance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Safety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Environmental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Security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Site Offices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Testing &amp; Inspection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Training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Spares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YB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Mechanical Spares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Electrical Spares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Instrument Spares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First Fills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YC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First Fills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Manuals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Commissioning Spares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</w:p>
        </w:tc>
      </w:tr>
      <w:tr w:rsidR="004E22A4" w:rsidRPr="004E22A4" w:rsidTr="008C4CDB">
        <w:trPr>
          <w:trHeight w:val="345"/>
        </w:trPr>
        <w:tc>
          <w:tcPr>
            <w:tcW w:w="2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CONTINGENCY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4"/>
                <w:lang w:val="en-A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val="en-AU"/>
              </w:rPr>
              <w:t>Z</w:t>
            </w:r>
          </w:p>
        </w:tc>
      </w:tr>
      <w:tr w:rsidR="004E22A4" w:rsidRPr="004E22A4" w:rsidTr="008C4CDB">
        <w:trPr>
          <w:trHeight w:val="330"/>
        </w:trPr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4"/>
                <w:lang w:val="en-AU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Contingency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18" w:type="dxa"/>
              <w:bottom w:w="0" w:type="dxa"/>
              <w:right w:w="18" w:type="dxa"/>
            </w:tcMar>
            <w:vAlign w:val="bottom"/>
          </w:tcPr>
          <w:p w:rsidR="004E22A4" w:rsidRPr="004E22A4" w:rsidRDefault="004E22A4" w:rsidP="004E22A4">
            <w:pPr>
              <w:spacing w:after="0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</w:pPr>
            <w:r w:rsidRPr="004E22A4">
              <w:rPr>
                <w:rFonts w:ascii="Comic Sans MS" w:eastAsia="Times New Roman" w:hAnsi="Comic Sans MS" w:cs="Times New Roman"/>
                <w:sz w:val="20"/>
                <w:szCs w:val="20"/>
                <w:lang w:val="en-AU"/>
              </w:rPr>
              <w:t>ZZZ</w:t>
            </w:r>
          </w:p>
        </w:tc>
      </w:tr>
    </w:tbl>
    <w:p w:rsidR="004E22A4" w:rsidRDefault="004E22A4"/>
    <w:sectPr w:rsidR="004E2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730D" w:rsidRDefault="00A1730D" w:rsidP="004E22A4">
      <w:pPr>
        <w:spacing w:after="0" w:line="240" w:lineRule="auto"/>
      </w:pPr>
      <w:r>
        <w:separator/>
      </w:r>
    </w:p>
  </w:endnote>
  <w:endnote w:type="continuationSeparator" w:id="0">
    <w:p w:rsidR="00A1730D" w:rsidRDefault="00A1730D" w:rsidP="004E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730D" w:rsidRDefault="00A1730D" w:rsidP="004E22A4">
      <w:pPr>
        <w:spacing w:after="0" w:line="240" w:lineRule="auto"/>
      </w:pPr>
      <w:r>
        <w:separator/>
      </w:r>
    </w:p>
  </w:footnote>
  <w:footnote w:type="continuationSeparator" w:id="0">
    <w:p w:rsidR="00A1730D" w:rsidRDefault="00A1730D" w:rsidP="004E2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D"/>
    <w:multiLevelType w:val="singleLevel"/>
    <w:tmpl w:val="21643B2E"/>
    <w:lvl w:ilvl="0">
      <w:start w:val="1"/>
      <w:numFmt w:val="decimal"/>
      <w:pStyle w:val="Heading9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F"/>
    <w:multiLevelType w:val="singleLevel"/>
    <w:tmpl w:val="BA5868A2"/>
    <w:lvl w:ilvl="0">
      <w:start w:val="1"/>
      <w:numFmt w:val="decimal"/>
      <w:pStyle w:val="ListBullet5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E79278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Times New Roman" w:hint="default"/>
      </w:rPr>
    </w:lvl>
  </w:abstractNum>
  <w:abstractNum w:abstractNumId="3" w15:restartNumberingAfterBreak="0">
    <w:nsid w:val="FFFFFF88"/>
    <w:multiLevelType w:val="singleLevel"/>
    <w:tmpl w:val="572A49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FE"/>
    <w:multiLevelType w:val="singleLevel"/>
    <w:tmpl w:val="D5F0E9D6"/>
    <w:lvl w:ilvl="0">
      <w:numFmt w:val="decimal"/>
      <w:pStyle w:val="ListNumber2"/>
      <w:lvlText w:val="*"/>
      <w:lvlJc w:val="left"/>
    </w:lvl>
  </w:abstractNum>
  <w:abstractNum w:abstractNumId="5" w15:restartNumberingAfterBreak="0">
    <w:nsid w:val="05AE0FD2"/>
    <w:multiLevelType w:val="hybridMultilevel"/>
    <w:tmpl w:val="5B4AA6CE"/>
    <w:lvl w:ilvl="0" w:tplc="99C6BBDA">
      <w:start w:val="1"/>
      <w:numFmt w:val="bullet"/>
      <w:pStyle w:val="ListBulle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08CF28E1"/>
    <w:multiLevelType w:val="hybridMultilevel"/>
    <w:tmpl w:val="35E62276"/>
    <w:lvl w:ilvl="0" w:tplc="7F1E0F38">
      <w:start w:val="1"/>
      <w:numFmt w:val="bullet"/>
      <w:pStyle w:val="ListBullet"/>
      <w:lvlText w:val="°"/>
      <w:lvlJc w:val="left"/>
      <w:pPr>
        <w:tabs>
          <w:tab w:val="num" w:pos="360"/>
        </w:tabs>
        <w:ind w:left="360" w:hanging="360"/>
      </w:pPr>
      <w:rPr>
        <w:rFonts w:hAnsi="Courier New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0B7B13FF"/>
    <w:multiLevelType w:val="singleLevel"/>
    <w:tmpl w:val="0409000F"/>
    <w:name w:val="1.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278416F"/>
    <w:multiLevelType w:val="multilevel"/>
    <w:tmpl w:val="F93C265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FGHead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FGHead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F3B2448"/>
    <w:multiLevelType w:val="singleLevel"/>
    <w:tmpl w:val="0409000F"/>
    <w:name w:val="1.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7A1B3688"/>
    <w:multiLevelType w:val="hybridMultilevel"/>
    <w:tmpl w:val="9F4A41BC"/>
    <w:lvl w:ilvl="0" w:tplc="18B09500">
      <w:start w:val="1"/>
      <w:numFmt w:val="lowerLetter"/>
      <w:pStyle w:val="FGHead1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4"/>
    <w:lvlOverride w:ilvl="0">
      <w:lvl w:ilvl="0">
        <w:start w:val="1"/>
        <w:numFmt w:val="bullet"/>
        <w:pStyle w:val="ListNumber2"/>
        <w:lvlText w:val=""/>
        <w:legacy w:legacy="1" w:legacySpace="0" w:legacyIndent="360"/>
        <w:lvlJc w:val="left"/>
        <w:pPr>
          <w:ind w:left="1080" w:hanging="360"/>
        </w:pPr>
        <w:rPr>
          <w:rFonts w:ascii="Symbol" w:hAnsi="Symbol" w:cs="Times New Roman" w:hint="default"/>
        </w:rPr>
      </w:lvl>
    </w:lvlOverride>
  </w:num>
  <w:num w:numId="6">
    <w:abstractNumId w:val="0"/>
  </w:num>
  <w:num w:numId="7">
    <w:abstractNumId w:val="5"/>
  </w:num>
  <w:num w:numId="8">
    <w:abstractNumId w:val="10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A4"/>
    <w:rsid w:val="002B7BB2"/>
    <w:rsid w:val="003F5879"/>
    <w:rsid w:val="004E22A4"/>
    <w:rsid w:val="00591736"/>
    <w:rsid w:val="00757C39"/>
    <w:rsid w:val="00A1730D"/>
    <w:rsid w:val="00E5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156B38"/>
  <w15:chartTrackingRefBased/>
  <w15:docId w15:val="{5896B297-190A-4774-AC78-CACA26D1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Heading1,Main"/>
    <w:basedOn w:val="Normal"/>
    <w:next w:val="BodyText"/>
    <w:link w:val="Heading1Char"/>
    <w:qFormat/>
    <w:rsid w:val="004E22A4"/>
    <w:pPr>
      <w:keepNext/>
      <w:keepLines/>
      <w:tabs>
        <w:tab w:val="num" w:pos="1440"/>
      </w:tabs>
      <w:spacing w:before="120" w:after="240" w:line="240" w:lineRule="auto"/>
      <w:ind w:left="1440" w:hanging="360"/>
      <w:outlineLvl w:val="0"/>
    </w:pPr>
    <w:rPr>
      <w:rFonts w:ascii="Arial" w:eastAsia="Times New Roman" w:hAnsi="Arial" w:cs="Arial"/>
      <w:b/>
      <w:bCs/>
      <w:sz w:val="28"/>
      <w:szCs w:val="28"/>
      <w:lang w:val="en-CA"/>
    </w:rPr>
  </w:style>
  <w:style w:type="paragraph" w:styleId="Heading2">
    <w:name w:val="heading 2"/>
    <w:aliases w:val="H2,Attribute"/>
    <w:basedOn w:val="Normal"/>
    <w:next w:val="BodyText"/>
    <w:link w:val="Heading2Char"/>
    <w:qFormat/>
    <w:rsid w:val="004E22A4"/>
    <w:pPr>
      <w:keepNext/>
      <w:keepLines/>
      <w:numPr>
        <w:ilvl w:val="1"/>
        <w:numId w:val="6"/>
      </w:numPr>
      <w:spacing w:before="120" w:after="240" w:line="240" w:lineRule="auto"/>
      <w:outlineLvl w:val="1"/>
    </w:pPr>
    <w:rPr>
      <w:rFonts w:ascii="Arial" w:eastAsia="Times New Roman" w:hAnsi="Arial" w:cs="Arial"/>
      <w:b/>
      <w:bCs/>
      <w:sz w:val="20"/>
      <w:szCs w:val="24"/>
      <w:lang w:val="en-CA"/>
    </w:rPr>
  </w:style>
  <w:style w:type="paragraph" w:styleId="Heading3">
    <w:name w:val="heading 3"/>
    <w:aliases w:val="Sub"/>
    <w:basedOn w:val="Normal"/>
    <w:next w:val="BodyText"/>
    <w:link w:val="Heading3Char"/>
    <w:qFormat/>
    <w:rsid w:val="004E22A4"/>
    <w:pPr>
      <w:keepNext/>
      <w:keepLines/>
      <w:numPr>
        <w:ilvl w:val="2"/>
        <w:numId w:val="6"/>
      </w:numPr>
      <w:spacing w:after="240" w:line="240" w:lineRule="auto"/>
      <w:outlineLvl w:val="2"/>
    </w:pPr>
    <w:rPr>
      <w:rFonts w:ascii="Arial" w:eastAsia="Times New Roman" w:hAnsi="Arial" w:cs="Arial"/>
      <w:b/>
      <w:bCs/>
      <w:i/>
      <w:iCs/>
      <w:sz w:val="20"/>
      <w:szCs w:val="24"/>
      <w:lang w:val="en-CA"/>
    </w:rPr>
  </w:style>
  <w:style w:type="paragraph" w:styleId="Heading4">
    <w:name w:val="heading 4"/>
    <w:aliases w:val="Sub Italics"/>
    <w:basedOn w:val="Normal"/>
    <w:next w:val="BodyText"/>
    <w:link w:val="Heading4Char"/>
    <w:qFormat/>
    <w:rsid w:val="004E22A4"/>
    <w:pPr>
      <w:keepNext/>
      <w:keepLines/>
      <w:numPr>
        <w:ilvl w:val="3"/>
        <w:numId w:val="6"/>
      </w:numPr>
      <w:spacing w:after="120" w:line="240" w:lineRule="auto"/>
      <w:outlineLvl w:val="3"/>
    </w:pPr>
    <w:rPr>
      <w:rFonts w:ascii="Arial" w:eastAsia="Times New Roman" w:hAnsi="Arial" w:cs="Arial"/>
      <w:i/>
      <w:iCs/>
      <w:sz w:val="20"/>
      <w:szCs w:val="24"/>
      <w:lang w:val="en-CA"/>
    </w:rPr>
  </w:style>
  <w:style w:type="paragraph" w:styleId="Heading5">
    <w:name w:val="heading 5"/>
    <w:aliases w:val="Flow Chart Text"/>
    <w:basedOn w:val="Normal"/>
    <w:next w:val="Normal"/>
    <w:link w:val="Heading5Char"/>
    <w:qFormat/>
    <w:rsid w:val="004E22A4"/>
    <w:pPr>
      <w:numPr>
        <w:ilvl w:val="4"/>
        <w:numId w:val="6"/>
      </w:numPr>
      <w:spacing w:before="240" w:after="60" w:line="240" w:lineRule="auto"/>
      <w:jc w:val="both"/>
      <w:outlineLvl w:val="4"/>
    </w:pPr>
    <w:rPr>
      <w:rFonts w:ascii="Arial" w:eastAsia="Times New Roman" w:hAnsi="Arial" w:cs="Arial"/>
      <w:lang w:val="en-CA"/>
    </w:rPr>
  </w:style>
  <w:style w:type="paragraph" w:styleId="Heading6">
    <w:name w:val="heading 6"/>
    <w:aliases w:val="ICS in header"/>
    <w:basedOn w:val="Normal"/>
    <w:next w:val="Normal"/>
    <w:link w:val="Heading6Char"/>
    <w:qFormat/>
    <w:rsid w:val="004E22A4"/>
    <w:pPr>
      <w:numPr>
        <w:ilvl w:val="5"/>
        <w:numId w:val="6"/>
      </w:numPr>
      <w:spacing w:before="240" w:after="60" w:line="240" w:lineRule="auto"/>
      <w:jc w:val="both"/>
      <w:outlineLvl w:val="5"/>
    </w:pPr>
    <w:rPr>
      <w:rFonts w:ascii="Arial" w:eastAsia="Times New Roman" w:hAnsi="Arial" w:cs="Arial"/>
      <w:i/>
      <w:iCs/>
      <w:lang w:val="en-CA"/>
    </w:rPr>
  </w:style>
  <w:style w:type="paragraph" w:styleId="Heading7">
    <w:name w:val="heading 7"/>
    <w:basedOn w:val="Normal"/>
    <w:next w:val="Normal"/>
    <w:link w:val="Heading7Char"/>
    <w:qFormat/>
    <w:rsid w:val="004E22A4"/>
    <w:pPr>
      <w:numPr>
        <w:ilvl w:val="6"/>
        <w:numId w:val="6"/>
      </w:numPr>
      <w:spacing w:before="240" w:after="60" w:line="240" w:lineRule="auto"/>
      <w:jc w:val="both"/>
      <w:outlineLvl w:val="6"/>
    </w:pPr>
    <w:rPr>
      <w:rFonts w:ascii="Arial" w:eastAsia="Times New Roman" w:hAnsi="Arial" w:cs="Arial"/>
      <w:lang w:val="en-CA"/>
    </w:rPr>
  </w:style>
  <w:style w:type="paragraph" w:styleId="Heading8">
    <w:name w:val="heading 8"/>
    <w:basedOn w:val="Normal"/>
    <w:next w:val="Normal"/>
    <w:link w:val="Heading8Char"/>
    <w:qFormat/>
    <w:rsid w:val="004E22A4"/>
    <w:pPr>
      <w:numPr>
        <w:ilvl w:val="7"/>
        <w:numId w:val="6"/>
      </w:numPr>
      <w:spacing w:before="240" w:after="60" w:line="240" w:lineRule="auto"/>
      <w:jc w:val="both"/>
      <w:outlineLvl w:val="7"/>
    </w:pPr>
    <w:rPr>
      <w:rFonts w:ascii="Arial" w:eastAsia="Times New Roman" w:hAnsi="Arial" w:cs="Arial"/>
      <w:i/>
      <w:iCs/>
      <w:lang w:val="en-CA"/>
    </w:rPr>
  </w:style>
  <w:style w:type="paragraph" w:styleId="Heading9">
    <w:name w:val="heading 9"/>
    <w:basedOn w:val="Normal"/>
    <w:next w:val="Normal"/>
    <w:link w:val="Heading9Char"/>
    <w:qFormat/>
    <w:rsid w:val="004E22A4"/>
    <w:pPr>
      <w:numPr>
        <w:ilvl w:val="8"/>
        <w:numId w:val="6"/>
      </w:numPr>
      <w:spacing w:before="240" w:after="60" w:line="240" w:lineRule="auto"/>
      <w:jc w:val="both"/>
      <w:outlineLvl w:val="8"/>
    </w:pPr>
    <w:rPr>
      <w:rFonts w:ascii="Arial" w:eastAsia="Times New Roman" w:hAnsi="Arial" w:cs="Arial"/>
      <w:i/>
      <w:iCs/>
      <w:sz w:val="18"/>
      <w:szCs w:val="1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4E22A4"/>
    <w:pPr>
      <w:tabs>
        <w:tab w:val="left" w:pos="4680"/>
      </w:tabs>
      <w:spacing w:after="240" w:line="240" w:lineRule="auto"/>
      <w:jc w:val="both"/>
    </w:pPr>
    <w:rPr>
      <w:rFonts w:ascii="Arial" w:eastAsia="Times New Roman" w:hAnsi="Arial" w:cs="Arial"/>
      <w:lang w:val="en-CA"/>
    </w:rPr>
  </w:style>
  <w:style w:type="character" w:customStyle="1" w:styleId="BodyTextChar">
    <w:name w:val="Body Text Char"/>
    <w:basedOn w:val="DefaultParagraphFont"/>
    <w:link w:val="BodyText"/>
    <w:semiHidden/>
    <w:rsid w:val="004E22A4"/>
    <w:rPr>
      <w:rFonts w:ascii="Arial" w:eastAsia="Times New Roman" w:hAnsi="Arial" w:cs="Arial"/>
      <w:lang w:val="en-CA"/>
    </w:rPr>
  </w:style>
  <w:style w:type="paragraph" w:styleId="ListBullet">
    <w:name w:val="List Bullet"/>
    <w:basedOn w:val="BodyText"/>
    <w:autoRedefine/>
    <w:semiHidden/>
    <w:rsid w:val="004E22A4"/>
    <w:pPr>
      <w:numPr>
        <w:numId w:val="1"/>
      </w:numPr>
      <w:spacing w:after="120"/>
    </w:pPr>
  </w:style>
  <w:style w:type="character" w:customStyle="1" w:styleId="Heading1Char">
    <w:name w:val="Heading 1 Char"/>
    <w:aliases w:val="h1 Char,Heading1 Char,Main Char"/>
    <w:basedOn w:val="DefaultParagraphFont"/>
    <w:link w:val="Heading1"/>
    <w:rsid w:val="004E22A4"/>
    <w:rPr>
      <w:rFonts w:ascii="Arial" w:eastAsia="Times New Roman" w:hAnsi="Arial" w:cs="Arial"/>
      <w:b/>
      <w:bCs/>
      <w:sz w:val="28"/>
      <w:szCs w:val="28"/>
      <w:lang w:val="en-CA"/>
    </w:rPr>
  </w:style>
  <w:style w:type="character" w:customStyle="1" w:styleId="Heading2Char">
    <w:name w:val="Heading 2 Char"/>
    <w:aliases w:val="H2 Char,Attribute Char"/>
    <w:basedOn w:val="DefaultParagraphFont"/>
    <w:link w:val="Heading2"/>
    <w:rsid w:val="004E22A4"/>
    <w:rPr>
      <w:rFonts w:ascii="Arial" w:eastAsia="Times New Roman" w:hAnsi="Arial" w:cs="Arial"/>
      <w:b/>
      <w:bCs/>
      <w:sz w:val="20"/>
      <w:szCs w:val="24"/>
      <w:lang w:val="en-CA"/>
    </w:rPr>
  </w:style>
  <w:style w:type="character" w:customStyle="1" w:styleId="Heading3Char">
    <w:name w:val="Heading 3 Char"/>
    <w:aliases w:val="Sub Char"/>
    <w:basedOn w:val="DefaultParagraphFont"/>
    <w:link w:val="Heading3"/>
    <w:rsid w:val="004E22A4"/>
    <w:rPr>
      <w:rFonts w:ascii="Arial" w:eastAsia="Times New Roman" w:hAnsi="Arial" w:cs="Arial"/>
      <w:b/>
      <w:bCs/>
      <w:i/>
      <w:iCs/>
      <w:sz w:val="20"/>
      <w:szCs w:val="24"/>
      <w:lang w:val="en-CA"/>
    </w:rPr>
  </w:style>
  <w:style w:type="character" w:customStyle="1" w:styleId="Heading4Char">
    <w:name w:val="Heading 4 Char"/>
    <w:aliases w:val="Sub Italics Char"/>
    <w:basedOn w:val="DefaultParagraphFont"/>
    <w:link w:val="Heading4"/>
    <w:rsid w:val="004E22A4"/>
    <w:rPr>
      <w:rFonts w:ascii="Arial" w:eastAsia="Times New Roman" w:hAnsi="Arial" w:cs="Arial"/>
      <w:i/>
      <w:iCs/>
      <w:sz w:val="20"/>
      <w:szCs w:val="24"/>
      <w:lang w:val="en-CA"/>
    </w:rPr>
  </w:style>
  <w:style w:type="character" w:customStyle="1" w:styleId="Heading5Char">
    <w:name w:val="Heading 5 Char"/>
    <w:aliases w:val="Flow Chart Text Char"/>
    <w:basedOn w:val="DefaultParagraphFont"/>
    <w:link w:val="Heading5"/>
    <w:rsid w:val="004E22A4"/>
    <w:rPr>
      <w:rFonts w:ascii="Arial" w:eastAsia="Times New Roman" w:hAnsi="Arial" w:cs="Arial"/>
      <w:lang w:val="en-CA"/>
    </w:rPr>
  </w:style>
  <w:style w:type="character" w:customStyle="1" w:styleId="Heading6Char">
    <w:name w:val="Heading 6 Char"/>
    <w:aliases w:val="ICS in header Char"/>
    <w:basedOn w:val="DefaultParagraphFont"/>
    <w:link w:val="Heading6"/>
    <w:rsid w:val="004E22A4"/>
    <w:rPr>
      <w:rFonts w:ascii="Arial" w:eastAsia="Times New Roman" w:hAnsi="Arial" w:cs="Arial"/>
      <w:i/>
      <w:iCs/>
      <w:lang w:val="en-CA"/>
    </w:rPr>
  </w:style>
  <w:style w:type="character" w:customStyle="1" w:styleId="Heading7Char">
    <w:name w:val="Heading 7 Char"/>
    <w:basedOn w:val="DefaultParagraphFont"/>
    <w:link w:val="Heading7"/>
    <w:rsid w:val="004E22A4"/>
    <w:rPr>
      <w:rFonts w:ascii="Arial" w:eastAsia="Times New Roman" w:hAnsi="Arial" w:cs="Arial"/>
      <w:lang w:val="en-CA"/>
    </w:rPr>
  </w:style>
  <w:style w:type="character" w:customStyle="1" w:styleId="Heading8Char">
    <w:name w:val="Heading 8 Char"/>
    <w:basedOn w:val="DefaultParagraphFont"/>
    <w:link w:val="Heading8"/>
    <w:rsid w:val="004E22A4"/>
    <w:rPr>
      <w:rFonts w:ascii="Arial" w:eastAsia="Times New Roman" w:hAnsi="Arial" w:cs="Arial"/>
      <w:i/>
      <w:iCs/>
      <w:lang w:val="en-CA"/>
    </w:rPr>
  </w:style>
  <w:style w:type="character" w:customStyle="1" w:styleId="Heading9Char">
    <w:name w:val="Heading 9 Char"/>
    <w:basedOn w:val="DefaultParagraphFont"/>
    <w:link w:val="Heading9"/>
    <w:rsid w:val="004E22A4"/>
    <w:rPr>
      <w:rFonts w:ascii="Arial" w:eastAsia="Times New Roman" w:hAnsi="Arial" w:cs="Arial"/>
      <w:i/>
      <w:iCs/>
      <w:sz w:val="18"/>
      <w:szCs w:val="18"/>
      <w:lang w:val="en-CA"/>
    </w:rPr>
  </w:style>
  <w:style w:type="numbering" w:customStyle="1" w:styleId="NoList1">
    <w:name w:val="No List1"/>
    <w:next w:val="NoList"/>
    <w:uiPriority w:val="99"/>
    <w:semiHidden/>
    <w:unhideWhenUsed/>
    <w:rsid w:val="004E22A4"/>
  </w:style>
  <w:style w:type="paragraph" w:customStyle="1" w:styleId="Base">
    <w:name w:val="Base"/>
    <w:rsid w:val="004E22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rsid w:val="004E22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Heading">
    <w:name w:val="SubHeading"/>
    <w:rsid w:val="004E22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semiHidden/>
    <w:rsid w:val="004E22A4"/>
    <w:pPr>
      <w:tabs>
        <w:tab w:val="right" w:pos="9360"/>
      </w:tabs>
      <w:spacing w:after="0" w:line="240" w:lineRule="auto"/>
    </w:pPr>
    <w:rPr>
      <w:rFonts w:ascii="Arial" w:eastAsia="Times New Roman" w:hAnsi="Arial" w:cs="Arial"/>
      <w:b/>
      <w:bCs/>
      <w:i/>
      <w:iCs/>
      <w:noProof/>
      <w:sz w:val="18"/>
      <w:szCs w:val="18"/>
      <w:lang w:val="en-CA"/>
    </w:rPr>
  </w:style>
  <w:style w:type="character" w:customStyle="1" w:styleId="HeaderChar">
    <w:name w:val="Header Char"/>
    <w:basedOn w:val="DefaultParagraphFont"/>
    <w:link w:val="Header"/>
    <w:semiHidden/>
    <w:rsid w:val="004E22A4"/>
    <w:rPr>
      <w:rFonts w:ascii="Arial" w:eastAsia="Times New Roman" w:hAnsi="Arial" w:cs="Arial"/>
      <w:b/>
      <w:bCs/>
      <w:i/>
      <w:iCs/>
      <w:noProof/>
      <w:sz w:val="18"/>
      <w:szCs w:val="18"/>
      <w:lang w:val="en-CA"/>
    </w:rPr>
  </w:style>
  <w:style w:type="paragraph" w:styleId="Footer">
    <w:name w:val="footer"/>
    <w:basedOn w:val="Normal"/>
    <w:link w:val="FooterChar"/>
    <w:semiHidden/>
    <w:rsid w:val="004E22A4"/>
    <w:pPr>
      <w:pBdr>
        <w:top w:val="single" w:sz="6" w:space="1" w:color="auto"/>
      </w:pBdr>
      <w:tabs>
        <w:tab w:val="right" w:pos="9360"/>
      </w:tabs>
      <w:spacing w:after="0" w:line="240" w:lineRule="auto"/>
      <w:jc w:val="both"/>
    </w:pPr>
    <w:rPr>
      <w:rFonts w:ascii="Arial" w:eastAsia="Times New Roman" w:hAnsi="Arial" w:cs="Arial"/>
      <w:b/>
      <w:bCs/>
      <w:i/>
      <w:iCs/>
      <w:noProof/>
      <w:sz w:val="18"/>
      <w:szCs w:val="18"/>
      <w:lang w:val="en-CA"/>
    </w:rPr>
  </w:style>
  <w:style w:type="character" w:customStyle="1" w:styleId="FooterChar">
    <w:name w:val="Footer Char"/>
    <w:basedOn w:val="DefaultParagraphFont"/>
    <w:link w:val="Footer"/>
    <w:semiHidden/>
    <w:rsid w:val="004E22A4"/>
    <w:rPr>
      <w:rFonts w:ascii="Arial" w:eastAsia="Times New Roman" w:hAnsi="Arial" w:cs="Arial"/>
      <w:b/>
      <w:bCs/>
      <w:i/>
      <w:iCs/>
      <w:noProof/>
      <w:sz w:val="18"/>
      <w:szCs w:val="18"/>
      <w:lang w:val="en-CA"/>
    </w:rPr>
  </w:style>
  <w:style w:type="character" w:styleId="PageNumber">
    <w:name w:val="page number"/>
    <w:basedOn w:val="DefaultParagraphFont"/>
    <w:semiHidden/>
    <w:rsid w:val="004E22A4"/>
  </w:style>
  <w:style w:type="paragraph" w:styleId="ListBullet2">
    <w:name w:val="List Bullet 2"/>
    <w:basedOn w:val="BodyText"/>
    <w:autoRedefine/>
    <w:semiHidden/>
    <w:rsid w:val="004E22A4"/>
    <w:pPr>
      <w:numPr>
        <w:numId w:val="7"/>
      </w:numPr>
      <w:spacing w:after="120"/>
    </w:pPr>
  </w:style>
  <w:style w:type="paragraph" w:styleId="ListBullet3">
    <w:name w:val="List Bullet 3"/>
    <w:basedOn w:val="BodyText"/>
    <w:autoRedefine/>
    <w:semiHidden/>
    <w:rsid w:val="004E22A4"/>
    <w:pPr>
      <w:numPr>
        <w:numId w:val="2"/>
      </w:numPr>
      <w:ind w:left="1080"/>
    </w:pPr>
  </w:style>
  <w:style w:type="paragraph" w:styleId="TOC1">
    <w:name w:val="toc 1"/>
    <w:basedOn w:val="BodyText"/>
    <w:next w:val="BodyText"/>
    <w:autoRedefine/>
    <w:semiHidden/>
    <w:rsid w:val="004E22A4"/>
    <w:pPr>
      <w:tabs>
        <w:tab w:val="clear" w:pos="4680"/>
        <w:tab w:val="left" w:pos="907"/>
        <w:tab w:val="right" w:leader="dot" w:pos="9029"/>
      </w:tabs>
      <w:spacing w:before="120" w:after="120"/>
      <w:ind w:left="360" w:right="720" w:hanging="360"/>
      <w:jc w:val="left"/>
    </w:pPr>
    <w:rPr>
      <w:b/>
      <w:bCs/>
      <w:noProof/>
    </w:rPr>
  </w:style>
  <w:style w:type="paragraph" w:styleId="TOC2">
    <w:name w:val="toc 2"/>
    <w:basedOn w:val="BodyText"/>
    <w:next w:val="BodyText"/>
    <w:autoRedefine/>
    <w:semiHidden/>
    <w:rsid w:val="004E22A4"/>
    <w:pPr>
      <w:tabs>
        <w:tab w:val="clear" w:pos="4680"/>
        <w:tab w:val="left" w:pos="907"/>
        <w:tab w:val="right" w:leader="dot" w:pos="9029"/>
      </w:tabs>
      <w:spacing w:after="0"/>
      <w:ind w:left="907" w:right="720" w:hanging="547"/>
      <w:jc w:val="left"/>
    </w:pPr>
    <w:rPr>
      <w:noProof/>
    </w:rPr>
  </w:style>
  <w:style w:type="paragraph" w:styleId="TOC3">
    <w:name w:val="toc 3"/>
    <w:basedOn w:val="Normal"/>
    <w:next w:val="Normal"/>
    <w:autoRedefine/>
    <w:semiHidden/>
    <w:rsid w:val="004E22A4"/>
    <w:pPr>
      <w:tabs>
        <w:tab w:val="right" w:leader="dot" w:pos="9029"/>
      </w:tabs>
      <w:spacing w:after="0" w:line="240" w:lineRule="auto"/>
      <w:ind w:left="1440" w:right="720" w:hanging="720"/>
    </w:pPr>
    <w:rPr>
      <w:rFonts w:ascii="Arial" w:eastAsia="Times New Roman" w:hAnsi="Arial" w:cs="Arial"/>
      <w:noProof/>
      <w:lang w:val="en-CA"/>
    </w:rPr>
  </w:style>
  <w:style w:type="paragraph" w:styleId="TOC4">
    <w:name w:val="toc 4"/>
    <w:basedOn w:val="Normal"/>
    <w:next w:val="Normal"/>
    <w:autoRedefine/>
    <w:semiHidden/>
    <w:rsid w:val="004E22A4"/>
    <w:pPr>
      <w:tabs>
        <w:tab w:val="right" w:leader="dot" w:pos="9029"/>
      </w:tabs>
      <w:spacing w:after="0" w:line="240" w:lineRule="auto"/>
      <w:ind w:left="1987" w:right="720" w:hanging="907"/>
    </w:pPr>
    <w:rPr>
      <w:rFonts w:ascii="Arial" w:eastAsia="Times New Roman" w:hAnsi="Arial" w:cs="Arial"/>
      <w:noProof/>
      <w:lang w:val="en-CA"/>
    </w:rPr>
  </w:style>
  <w:style w:type="paragraph" w:styleId="Title">
    <w:name w:val="Title"/>
    <w:basedOn w:val="Normal"/>
    <w:next w:val="BodyText"/>
    <w:link w:val="TitleChar"/>
    <w:qFormat/>
    <w:rsid w:val="004E22A4"/>
    <w:pPr>
      <w:spacing w:after="360" w:line="240" w:lineRule="auto"/>
      <w:jc w:val="center"/>
    </w:pPr>
    <w:rPr>
      <w:rFonts w:ascii="Arial" w:eastAsia="Times New Roman" w:hAnsi="Arial" w:cs="Arial"/>
      <w:b/>
      <w:bCs/>
      <w:sz w:val="28"/>
      <w:szCs w:val="28"/>
      <w:lang w:val="en-CA"/>
    </w:rPr>
  </w:style>
  <w:style w:type="character" w:customStyle="1" w:styleId="TitleChar">
    <w:name w:val="Title Char"/>
    <w:basedOn w:val="DefaultParagraphFont"/>
    <w:link w:val="Title"/>
    <w:rsid w:val="004E22A4"/>
    <w:rPr>
      <w:rFonts w:ascii="Arial" w:eastAsia="Times New Roman" w:hAnsi="Arial" w:cs="Arial"/>
      <w:b/>
      <w:bCs/>
      <w:sz w:val="28"/>
      <w:szCs w:val="28"/>
      <w:lang w:val="en-CA"/>
    </w:rPr>
  </w:style>
  <w:style w:type="paragraph" w:customStyle="1" w:styleId="BodyText1">
    <w:name w:val="Body Text 1"/>
    <w:basedOn w:val="Normal"/>
    <w:next w:val="BodyText"/>
    <w:rsid w:val="004E22A4"/>
    <w:pPr>
      <w:keepNext/>
      <w:keepLines/>
      <w:spacing w:after="120" w:line="240" w:lineRule="auto"/>
    </w:pPr>
    <w:rPr>
      <w:rFonts w:ascii="Arial" w:eastAsia="Times New Roman" w:hAnsi="Arial" w:cs="Arial"/>
      <w:b/>
      <w:bCs/>
      <w:sz w:val="20"/>
      <w:szCs w:val="24"/>
      <w:lang w:val="en-CA"/>
    </w:rPr>
  </w:style>
  <w:style w:type="paragraph" w:styleId="BodyTextIndent">
    <w:name w:val="Body Text Indent"/>
    <w:basedOn w:val="Normal"/>
    <w:next w:val="BodyText"/>
    <w:link w:val="BodyTextIndentChar"/>
    <w:semiHidden/>
    <w:rsid w:val="004E22A4"/>
    <w:pPr>
      <w:keepNext/>
      <w:keepLines/>
      <w:spacing w:after="120" w:line="240" w:lineRule="auto"/>
    </w:pPr>
    <w:rPr>
      <w:rFonts w:ascii="Arial" w:eastAsia="Times New Roman" w:hAnsi="Arial" w:cs="Arial"/>
      <w:b/>
      <w:bCs/>
      <w:i/>
      <w:iCs/>
      <w:sz w:val="20"/>
      <w:szCs w:val="24"/>
      <w:lang w:val="en-CA"/>
    </w:rPr>
  </w:style>
  <w:style w:type="character" w:customStyle="1" w:styleId="BodyTextIndentChar">
    <w:name w:val="Body Text Indent Char"/>
    <w:basedOn w:val="DefaultParagraphFont"/>
    <w:link w:val="BodyTextIndent"/>
    <w:semiHidden/>
    <w:rsid w:val="004E22A4"/>
    <w:rPr>
      <w:rFonts w:ascii="Arial" w:eastAsia="Times New Roman" w:hAnsi="Arial" w:cs="Arial"/>
      <w:b/>
      <w:bCs/>
      <w:i/>
      <w:iCs/>
      <w:sz w:val="20"/>
      <w:szCs w:val="24"/>
      <w:lang w:val="en-CA"/>
    </w:rPr>
  </w:style>
  <w:style w:type="paragraph" w:customStyle="1" w:styleId="TableText">
    <w:name w:val="Table Text"/>
    <w:basedOn w:val="BodyText"/>
    <w:rsid w:val="004E22A4"/>
    <w:pPr>
      <w:spacing w:after="0"/>
      <w:jc w:val="left"/>
    </w:pPr>
    <w:rPr>
      <w:sz w:val="20"/>
      <w:szCs w:val="20"/>
    </w:rPr>
  </w:style>
  <w:style w:type="paragraph" w:styleId="BodyText3">
    <w:name w:val="Body Text 3"/>
    <w:basedOn w:val="Normal"/>
    <w:next w:val="BodyText"/>
    <w:link w:val="BodyText3Char"/>
    <w:semiHidden/>
    <w:rsid w:val="004E22A4"/>
    <w:pPr>
      <w:keepNext/>
      <w:keepLines/>
      <w:spacing w:after="120" w:line="240" w:lineRule="auto"/>
    </w:pPr>
    <w:rPr>
      <w:rFonts w:ascii="Arial" w:eastAsia="Times New Roman" w:hAnsi="Arial" w:cs="Arial"/>
      <w:i/>
      <w:iCs/>
      <w:sz w:val="20"/>
      <w:szCs w:val="24"/>
      <w:lang w:val="en-CA"/>
    </w:rPr>
  </w:style>
  <w:style w:type="character" w:customStyle="1" w:styleId="BodyText3Char">
    <w:name w:val="Body Text 3 Char"/>
    <w:basedOn w:val="DefaultParagraphFont"/>
    <w:link w:val="BodyText3"/>
    <w:semiHidden/>
    <w:rsid w:val="004E22A4"/>
    <w:rPr>
      <w:rFonts w:ascii="Arial" w:eastAsia="Times New Roman" w:hAnsi="Arial" w:cs="Arial"/>
      <w:i/>
      <w:iCs/>
      <w:sz w:val="20"/>
      <w:szCs w:val="24"/>
      <w:lang w:val="en-CA"/>
    </w:rPr>
  </w:style>
  <w:style w:type="paragraph" w:styleId="Closing">
    <w:name w:val="Closing"/>
    <w:basedOn w:val="Normal"/>
    <w:link w:val="ClosingChar"/>
    <w:semiHidden/>
    <w:rsid w:val="004E22A4"/>
    <w:pPr>
      <w:spacing w:after="0" w:line="240" w:lineRule="auto"/>
      <w:ind w:left="4680"/>
    </w:pPr>
    <w:rPr>
      <w:rFonts w:ascii="Arial" w:eastAsia="Times New Roman" w:hAnsi="Arial" w:cs="Arial"/>
      <w:lang w:val="en-CA"/>
    </w:rPr>
  </w:style>
  <w:style w:type="character" w:customStyle="1" w:styleId="ClosingChar">
    <w:name w:val="Closing Char"/>
    <w:basedOn w:val="DefaultParagraphFont"/>
    <w:link w:val="Closing"/>
    <w:semiHidden/>
    <w:rsid w:val="004E22A4"/>
    <w:rPr>
      <w:rFonts w:ascii="Arial" w:eastAsia="Times New Roman" w:hAnsi="Arial" w:cs="Arial"/>
      <w:lang w:val="en-CA"/>
    </w:rPr>
  </w:style>
  <w:style w:type="paragraph" w:customStyle="1" w:styleId="Closing2">
    <w:name w:val="Closing2"/>
    <w:basedOn w:val="BodyText"/>
    <w:rsid w:val="004E22A4"/>
    <w:pPr>
      <w:spacing w:after="0"/>
      <w:jc w:val="left"/>
    </w:pPr>
    <w:rPr>
      <w:sz w:val="18"/>
      <w:szCs w:val="18"/>
    </w:rPr>
  </w:style>
  <w:style w:type="paragraph" w:styleId="ListBullet4">
    <w:name w:val="List Bullet 4"/>
    <w:basedOn w:val="BodyText"/>
    <w:autoRedefine/>
    <w:semiHidden/>
    <w:rsid w:val="004E22A4"/>
    <w:pPr>
      <w:ind w:left="1440" w:hanging="360"/>
    </w:pPr>
  </w:style>
  <w:style w:type="paragraph" w:styleId="ListNumber2">
    <w:name w:val="List Number 2"/>
    <w:basedOn w:val="Normal"/>
    <w:semiHidden/>
    <w:rsid w:val="004E22A4"/>
    <w:pPr>
      <w:numPr>
        <w:numId w:val="5"/>
      </w:numPr>
      <w:tabs>
        <w:tab w:val="num" w:pos="720"/>
      </w:tabs>
      <w:spacing w:after="120" w:line="240" w:lineRule="auto"/>
      <w:ind w:left="720"/>
      <w:jc w:val="both"/>
    </w:pPr>
    <w:rPr>
      <w:rFonts w:ascii="Arial" w:eastAsia="Times New Roman" w:hAnsi="Arial" w:cs="Arial"/>
      <w:lang w:val="en-AU"/>
    </w:rPr>
  </w:style>
  <w:style w:type="character" w:styleId="FootnoteReference">
    <w:name w:val="footnote reference"/>
    <w:basedOn w:val="DefaultParagraphFont"/>
    <w:semiHidden/>
    <w:rsid w:val="004E22A4"/>
    <w:rPr>
      <w:vertAlign w:val="superscript"/>
    </w:rPr>
  </w:style>
  <w:style w:type="paragraph" w:styleId="Caption">
    <w:name w:val="caption"/>
    <w:basedOn w:val="Normal"/>
    <w:next w:val="Normal"/>
    <w:qFormat/>
    <w:rsid w:val="004E22A4"/>
    <w:pPr>
      <w:spacing w:after="120" w:line="240" w:lineRule="auto"/>
      <w:jc w:val="center"/>
    </w:pPr>
    <w:rPr>
      <w:rFonts w:ascii="Arial" w:eastAsia="Times New Roman" w:hAnsi="Arial" w:cs="Arial"/>
      <w:b/>
      <w:bCs/>
      <w:lang w:val="en-GB"/>
    </w:rPr>
  </w:style>
  <w:style w:type="paragraph" w:customStyle="1" w:styleId="Distrib">
    <w:name w:val="Distrib"/>
    <w:basedOn w:val="BodyText"/>
    <w:rsid w:val="004E22A4"/>
    <w:rPr>
      <w:lang w:val="en-AU"/>
    </w:rPr>
  </w:style>
  <w:style w:type="paragraph" w:styleId="FootnoteText">
    <w:name w:val="footnote text"/>
    <w:basedOn w:val="Normal"/>
    <w:link w:val="FootnoteTextChar"/>
    <w:semiHidden/>
    <w:rsid w:val="004E22A4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4E22A4"/>
    <w:rPr>
      <w:rFonts w:ascii="Arial" w:eastAsia="Times New Roman" w:hAnsi="Arial" w:cs="Arial"/>
      <w:sz w:val="20"/>
      <w:szCs w:val="20"/>
      <w:lang w:val="en-GB"/>
    </w:rPr>
  </w:style>
  <w:style w:type="character" w:styleId="Hyperlink">
    <w:name w:val="Hyperlink"/>
    <w:basedOn w:val="DefaultParagraphFont"/>
    <w:semiHidden/>
    <w:rsid w:val="004E22A4"/>
    <w:rPr>
      <w:color w:val="0000FF"/>
      <w:u w:val="single"/>
    </w:rPr>
  </w:style>
  <w:style w:type="paragraph" w:styleId="TableofFigures">
    <w:name w:val="table of figures"/>
    <w:basedOn w:val="Normal"/>
    <w:next w:val="Normal"/>
    <w:semiHidden/>
    <w:rsid w:val="004E22A4"/>
    <w:pPr>
      <w:tabs>
        <w:tab w:val="right" w:leader="dot" w:pos="9019"/>
      </w:tabs>
      <w:spacing w:after="0" w:line="240" w:lineRule="auto"/>
      <w:ind w:left="1418" w:hanging="1418"/>
      <w:jc w:val="both"/>
    </w:pPr>
    <w:rPr>
      <w:rFonts w:ascii="Arial" w:eastAsia="Times New Roman" w:hAnsi="Arial" w:cs="Arial"/>
      <w:lang w:val="en-CA"/>
    </w:rPr>
  </w:style>
  <w:style w:type="paragraph" w:customStyle="1" w:styleId="xl25">
    <w:name w:val="xl25"/>
    <w:basedOn w:val="Normal"/>
    <w:rsid w:val="004E22A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26">
    <w:name w:val="xl26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Arial" w:eastAsia="Times New Roman" w:hAnsi="Arial" w:cs="Arial"/>
    </w:rPr>
  </w:style>
  <w:style w:type="paragraph" w:customStyle="1" w:styleId="xl27">
    <w:name w:val="xl27"/>
    <w:basedOn w:val="Normal"/>
    <w:rsid w:val="004E22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28">
    <w:name w:val="xl28"/>
    <w:basedOn w:val="Normal"/>
    <w:rsid w:val="004E22A4"/>
    <w:pPr>
      <w:pBdr>
        <w:bottom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Arial" w:eastAsia="Times New Roman" w:hAnsi="Arial" w:cs="Arial"/>
    </w:rPr>
  </w:style>
  <w:style w:type="paragraph" w:customStyle="1" w:styleId="xl29">
    <w:name w:val="xl29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</w:rPr>
  </w:style>
  <w:style w:type="paragraph" w:customStyle="1" w:styleId="xl30">
    <w:name w:val="xl30"/>
    <w:basedOn w:val="Normal"/>
    <w:rsid w:val="004E22A4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</w:rPr>
  </w:style>
  <w:style w:type="paragraph" w:customStyle="1" w:styleId="xl31">
    <w:name w:val="xl31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32">
    <w:name w:val="xl32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33">
    <w:name w:val="xl33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34">
    <w:name w:val="xl34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35">
    <w:name w:val="xl35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36">
    <w:name w:val="xl36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37">
    <w:name w:val="xl37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38">
    <w:name w:val="xl38"/>
    <w:basedOn w:val="Normal"/>
    <w:rsid w:val="004E22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</w:rPr>
  </w:style>
  <w:style w:type="paragraph" w:customStyle="1" w:styleId="xl39">
    <w:name w:val="xl39"/>
    <w:basedOn w:val="Normal"/>
    <w:rsid w:val="004E22A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</w:rPr>
  </w:style>
  <w:style w:type="paragraph" w:customStyle="1" w:styleId="xl40">
    <w:name w:val="xl40"/>
    <w:basedOn w:val="Normal"/>
    <w:rsid w:val="004E22A4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</w:rPr>
  </w:style>
  <w:style w:type="paragraph" w:customStyle="1" w:styleId="xl41">
    <w:name w:val="xl41"/>
    <w:basedOn w:val="Normal"/>
    <w:rsid w:val="004E22A4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</w:rPr>
  </w:style>
  <w:style w:type="paragraph" w:customStyle="1" w:styleId="xl42">
    <w:name w:val="xl42"/>
    <w:basedOn w:val="Normal"/>
    <w:rsid w:val="004E22A4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</w:rPr>
  </w:style>
  <w:style w:type="paragraph" w:customStyle="1" w:styleId="xl43">
    <w:name w:val="xl43"/>
    <w:basedOn w:val="Normal"/>
    <w:rsid w:val="004E22A4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</w:rPr>
  </w:style>
  <w:style w:type="paragraph" w:customStyle="1" w:styleId="xl44">
    <w:name w:val="xl44"/>
    <w:basedOn w:val="Normal"/>
    <w:rsid w:val="004E22A4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</w:rPr>
  </w:style>
  <w:style w:type="paragraph" w:customStyle="1" w:styleId="xl45">
    <w:name w:val="xl45"/>
    <w:basedOn w:val="Normal"/>
    <w:rsid w:val="004E22A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</w:rPr>
  </w:style>
  <w:style w:type="paragraph" w:customStyle="1" w:styleId="xl46">
    <w:name w:val="xl46"/>
    <w:basedOn w:val="Normal"/>
    <w:rsid w:val="004E22A4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</w:rPr>
  </w:style>
  <w:style w:type="paragraph" w:customStyle="1" w:styleId="xl47">
    <w:name w:val="xl47"/>
    <w:basedOn w:val="Normal"/>
    <w:rsid w:val="004E22A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</w:rPr>
  </w:style>
  <w:style w:type="paragraph" w:customStyle="1" w:styleId="xl48">
    <w:name w:val="xl48"/>
    <w:basedOn w:val="Normal"/>
    <w:rsid w:val="004E22A4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49">
    <w:name w:val="xl49"/>
    <w:basedOn w:val="Normal"/>
    <w:rsid w:val="004E22A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</w:rPr>
  </w:style>
  <w:style w:type="paragraph" w:customStyle="1" w:styleId="xl50">
    <w:name w:val="xl50"/>
    <w:basedOn w:val="Normal"/>
    <w:rsid w:val="004E22A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</w:rPr>
  </w:style>
  <w:style w:type="paragraph" w:customStyle="1" w:styleId="xl51">
    <w:name w:val="xl51"/>
    <w:basedOn w:val="Normal"/>
    <w:rsid w:val="004E22A4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</w:rPr>
  </w:style>
  <w:style w:type="paragraph" w:customStyle="1" w:styleId="xl52">
    <w:name w:val="xl52"/>
    <w:basedOn w:val="Normal"/>
    <w:rsid w:val="004E22A4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</w:rPr>
  </w:style>
  <w:style w:type="character" w:styleId="FollowedHyperlink">
    <w:name w:val="FollowedHyperlink"/>
    <w:basedOn w:val="DefaultParagraphFont"/>
    <w:semiHidden/>
    <w:rsid w:val="004E22A4"/>
    <w:rPr>
      <w:color w:val="800080"/>
      <w:u w:val="single"/>
    </w:rPr>
  </w:style>
  <w:style w:type="paragraph" w:styleId="ListNumber">
    <w:name w:val="List Number"/>
    <w:basedOn w:val="Normal"/>
    <w:semiHidden/>
    <w:rsid w:val="004E22A4"/>
    <w:pPr>
      <w:numPr>
        <w:numId w:val="4"/>
      </w:numPr>
      <w:spacing w:after="0" w:line="240" w:lineRule="auto"/>
      <w:jc w:val="both"/>
    </w:pPr>
    <w:rPr>
      <w:rFonts w:ascii="Arial" w:eastAsia="Times New Roman" w:hAnsi="Arial" w:cs="Arial"/>
      <w:lang w:val="en-AU"/>
    </w:rPr>
  </w:style>
  <w:style w:type="paragraph" w:styleId="ListBullet5">
    <w:name w:val="List Bullet 5"/>
    <w:basedOn w:val="Normal"/>
    <w:autoRedefine/>
    <w:semiHidden/>
    <w:rsid w:val="004E22A4"/>
    <w:pPr>
      <w:numPr>
        <w:numId w:val="3"/>
      </w:numPr>
      <w:tabs>
        <w:tab w:val="num" w:pos="1800"/>
      </w:tabs>
      <w:spacing w:after="0" w:line="240" w:lineRule="auto"/>
      <w:ind w:left="1800"/>
      <w:jc w:val="both"/>
    </w:pPr>
    <w:rPr>
      <w:rFonts w:ascii="Arial" w:eastAsia="Times New Roman" w:hAnsi="Arial" w:cs="Arial"/>
      <w:lang w:val="en-AU"/>
    </w:rPr>
  </w:style>
  <w:style w:type="paragraph" w:styleId="TOC5">
    <w:name w:val="toc 5"/>
    <w:basedOn w:val="Normal"/>
    <w:next w:val="Normal"/>
    <w:autoRedefine/>
    <w:semiHidden/>
    <w:rsid w:val="004E22A4"/>
    <w:pPr>
      <w:spacing w:after="0" w:line="240" w:lineRule="auto"/>
      <w:ind w:left="880"/>
      <w:jc w:val="both"/>
    </w:pPr>
    <w:rPr>
      <w:rFonts w:ascii="Arial" w:eastAsia="Times New Roman" w:hAnsi="Arial" w:cs="Arial"/>
      <w:lang w:val="en-CA"/>
    </w:rPr>
  </w:style>
  <w:style w:type="paragraph" w:styleId="TOC6">
    <w:name w:val="toc 6"/>
    <w:basedOn w:val="Normal"/>
    <w:next w:val="Normal"/>
    <w:autoRedefine/>
    <w:semiHidden/>
    <w:rsid w:val="004E22A4"/>
    <w:pPr>
      <w:spacing w:after="0" w:line="240" w:lineRule="auto"/>
      <w:ind w:left="1100"/>
      <w:jc w:val="both"/>
    </w:pPr>
    <w:rPr>
      <w:rFonts w:ascii="Arial" w:eastAsia="Times New Roman" w:hAnsi="Arial" w:cs="Arial"/>
      <w:lang w:val="en-CA"/>
    </w:rPr>
  </w:style>
  <w:style w:type="paragraph" w:styleId="TOC7">
    <w:name w:val="toc 7"/>
    <w:basedOn w:val="Normal"/>
    <w:next w:val="Normal"/>
    <w:autoRedefine/>
    <w:semiHidden/>
    <w:rsid w:val="004E22A4"/>
    <w:pPr>
      <w:spacing w:after="0" w:line="240" w:lineRule="auto"/>
      <w:ind w:left="1320"/>
      <w:jc w:val="both"/>
    </w:pPr>
    <w:rPr>
      <w:rFonts w:ascii="Arial" w:eastAsia="Times New Roman" w:hAnsi="Arial" w:cs="Arial"/>
      <w:lang w:val="en-CA"/>
    </w:rPr>
  </w:style>
  <w:style w:type="paragraph" w:styleId="TOC8">
    <w:name w:val="toc 8"/>
    <w:basedOn w:val="Normal"/>
    <w:next w:val="Normal"/>
    <w:autoRedefine/>
    <w:semiHidden/>
    <w:rsid w:val="004E22A4"/>
    <w:pPr>
      <w:spacing w:after="0" w:line="240" w:lineRule="auto"/>
      <w:ind w:left="1540"/>
      <w:jc w:val="both"/>
    </w:pPr>
    <w:rPr>
      <w:rFonts w:ascii="Arial" w:eastAsia="Times New Roman" w:hAnsi="Arial" w:cs="Arial"/>
      <w:lang w:val="en-CA"/>
    </w:rPr>
  </w:style>
  <w:style w:type="paragraph" w:styleId="TOC9">
    <w:name w:val="toc 9"/>
    <w:basedOn w:val="Normal"/>
    <w:next w:val="Normal"/>
    <w:autoRedefine/>
    <w:semiHidden/>
    <w:rsid w:val="004E22A4"/>
    <w:pPr>
      <w:spacing w:after="0" w:line="240" w:lineRule="auto"/>
      <w:ind w:left="1760"/>
      <w:jc w:val="both"/>
    </w:pPr>
    <w:rPr>
      <w:rFonts w:ascii="Arial" w:eastAsia="Times New Roman" w:hAnsi="Arial" w:cs="Arial"/>
      <w:lang w:val="en-CA"/>
    </w:rPr>
  </w:style>
  <w:style w:type="paragraph" w:customStyle="1" w:styleId="xl24">
    <w:name w:val="xl24"/>
    <w:basedOn w:val="Normal"/>
    <w:rsid w:val="004E22A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4"/>
    </w:rPr>
  </w:style>
  <w:style w:type="paragraph" w:customStyle="1" w:styleId="AppendixHeading1">
    <w:name w:val="Appendix Heading 1"/>
    <w:basedOn w:val="Normal"/>
    <w:rsid w:val="004E22A4"/>
    <w:pPr>
      <w:keepNext/>
      <w:overflowPunct w:val="0"/>
      <w:autoSpaceDE w:val="0"/>
      <w:autoSpaceDN w:val="0"/>
      <w:adjustRightInd w:val="0"/>
      <w:spacing w:before="240" w:after="240" w:line="240" w:lineRule="auto"/>
      <w:ind w:left="3420" w:hanging="2300"/>
      <w:textAlignment w:val="baseline"/>
    </w:pPr>
    <w:rPr>
      <w:rFonts w:ascii="Helvetica" w:eastAsia="Times New Roman" w:hAnsi="Helvetica" w:cs="Helvetica"/>
      <w:b/>
      <w:bCs/>
      <w:sz w:val="32"/>
      <w:szCs w:val="32"/>
      <w:lang w:val="en-AU"/>
    </w:rPr>
  </w:style>
  <w:style w:type="character" w:styleId="Strong">
    <w:name w:val="Strong"/>
    <w:basedOn w:val="DefaultParagraphFont"/>
    <w:qFormat/>
    <w:rsid w:val="004E22A4"/>
    <w:rPr>
      <w:b/>
      <w:bCs/>
    </w:rPr>
  </w:style>
  <w:style w:type="paragraph" w:styleId="NormalWeb">
    <w:name w:val="Normal (Web)"/>
    <w:basedOn w:val="Normal"/>
    <w:semiHidden/>
    <w:rsid w:val="004E22A4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character" w:styleId="Emphasis">
    <w:name w:val="Emphasis"/>
    <w:basedOn w:val="DefaultParagraphFont"/>
    <w:qFormat/>
    <w:rsid w:val="004E22A4"/>
    <w:rPr>
      <w:i/>
      <w:iCs/>
    </w:rPr>
  </w:style>
  <w:style w:type="paragraph" w:customStyle="1" w:styleId="FGHead3">
    <w:name w:val="FG Head 3"/>
    <w:basedOn w:val="Normal"/>
    <w:autoRedefine/>
    <w:rsid w:val="004E22A4"/>
    <w:pPr>
      <w:numPr>
        <w:ilvl w:val="2"/>
        <w:numId w:val="9"/>
      </w:numPr>
      <w:spacing w:before="240" w:after="60" w:line="240" w:lineRule="auto"/>
    </w:pPr>
    <w:rPr>
      <w:rFonts w:ascii="Arial" w:eastAsia="Times New Roman" w:hAnsi="Arial" w:cs="Arial"/>
      <w:b/>
      <w:bCs/>
      <w:i/>
      <w:iCs/>
      <w:color w:val="000000"/>
      <w:sz w:val="24"/>
      <w:szCs w:val="24"/>
      <w:lang w:val="en-AU"/>
    </w:rPr>
  </w:style>
  <w:style w:type="paragraph" w:customStyle="1" w:styleId="FGHead1">
    <w:name w:val="FG Head 1"/>
    <w:basedOn w:val="Normal"/>
    <w:autoRedefine/>
    <w:rsid w:val="004E22A4"/>
    <w:pPr>
      <w:keepNext/>
      <w:numPr>
        <w:numId w:val="8"/>
      </w:numPr>
      <w:shd w:val="solid" w:color="000000" w:fill="auto"/>
      <w:tabs>
        <w:tab w:val="left" w:pos="2268"/>
        <w:tab w:val="left" w:pos="7620"/>
        <w:tab w:val="left" w:pos="9321"/>
      </w:tabs>
      <w:spacing w:after="60" w:line="240" w:lineRule="auto"/>
    </w:pPr>
    <w:rPr>
      <w:rFonts w:ascii="Arial" w:eastAsia="Times New Roman" w:hAnsi="Arial" w:cs="Arial"/>
      <w:b/>
      <w:bCs/>
      <w:color w:val="FFFFFF"/>
      <w:sz w:val="32"/>
      <w:szCs w:val="32"/>
      <w:lang w:val="en-AU"/>
    </w:rPr>
  </w:style>
  <w:style w:type="paragraph" w:customStyle="1" w:styleId="FGHead2">
    <w:name w:val="FG Head 2"/>
    <w:basedOn w:val="Normal"/>
    <w:autoRedefine/>
    <w:rsid w:val="004E22A4"/>
    <w:pPr>
      <w:keepNext/>
      <w:numPr>
        <w:ilvl w:val="1"/>
        <w:numId w:val="9"/>
      </w:numPr>
      <w:pBdr>
        <w:top w:val="single" w:sz="12" w:space="1" w:color="auto"/>
      </w:pBdr>
      <w:shd w:val="pct10" w:color="auto" w:fill="auto"/>
      <w:tabs>
        <w:tab w:val="clear" w:pos="576"/>
        <w:tab w:val="num" w:pos="851"/>
      </w:tabs>
      <w:spacing w:before="360" w:after="60" w:line="240" w:lineRule="auto"/>
    </w:pPr>
    <w:rPr>
      <w:rFonts w:ascii="Arial" w:eastAsia="Times New Roman" w:hAnsi="Arial" w:cs="Arial"/>
      <w:b/>
      <w:bCs/>
      <w:color w:val="000000"/>
      <w:sz w:val="28"/>
      <w:szCs w:val="28"/>
      <w:lang w:val="en-AU"/>
    </w:rPr>
  </w:style>
  <w:style w:type="paragraph" w:styleId="Index1">
    <w:name w:val="index 1"/>
    <w:basedOn w:val="Normal"/>
    <w:next w:val="Normal"/>
    <w:autoRedefine/>
    <w:semiHidden/>
    <w:rsid w:val="004E22A4"/>
    <w:pPr>
      <w:spacing w:after="0" w:line="240" w:lineRule="auto"/>
      <w:ind w:left="240" w:hanging="240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Index2">
    <w:name w:val="index 2"/>
    <w:basedOn w:val="Normal"/>
    <w:next w:val="Normal"/>
    <w:autoRedefine/>
    <w:semiHidden/>
    <w:rsid w:val="004E22A4"/>
    <w:pPr>
      <w:spacing w:after="0" w:line="240" w:lineRule="auto"/>
      <w:ind w:left="480" w:hanging="240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Index3">
    <w:name w:val="index 3"/>
    <w:basedOn w:val="Normal"/>
    <w:next w:val="Normal"/>
    <w:autoRedefine/>
    <w:semiHidden/>
    <w:rsid w:val="004E22A4"/>
    <w:pPr>
      <w:spacing w:after="0" w:line="240" w:lineRule="auto"/>
      <w:ind w:left="720" w:hanging="240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Index4">
    <w:name w:val="index 4"/>
    <w:basedOn w:val="Normal"/>
    <w:next w:val="Normal"/>
    <w:autoRedefine/>
    <w:semiHidden/>
    <w:rsid w:val="004E22A4"/>
    <w:pPr>
      <w:spacing w:after="0" w:line="240" w:lineRule="auto"/>
      <w:ind w:left="960" w:hanging="240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Index5">
    <w:name w:val="index 5"/>
    <w:basedOn w:val="Normal"/>
    <w:next w:val="Normal"/>
    <w:autoRedefine/>
    <w:semiHidden/>
    <w:rsid w:val="004E22A4"/>
    <w:pPr>
      <w:spacing w:after="0" w:line="240" w:lineRule="auto"/>
      <w:ind w:left="1200" w:hanging="240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Index6">
    <w:name w:val="index 6"/>
    <w:basedOn w:val="Normal"/>
    <w:next w:val="Normal"/>
    <w:autoRedefine/>
    <w:semiHidden/>
    <w:rsid w:val="004E22A4"/>
    <w:pPr>
      <w:spacing w:after="0" w:line="240" w:lineRule="auto"/>
      <w:ind w:left="1440" w:hanging="240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Index7">
    <w:name w:val="index 7"/>
    <w:basedOn w:val="Normal"/>
    <w:next w:val="Normal"/>
    <w:autoRedefine/>
    <w:semiHidden/>
    <w:rsid w:val="004E22A4"/>
    <w:pPr>
      <w:spacing w:after="0" w:line="240" w:lineRule="auto"/>
      <w:ind w:left="1680" w:hanging="240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Index8">
    <w:name w:val="index 8"/>
    <w:basedOn w:val="Normal"/>
    <w:next w:val="Normal"/>
    <w:autoRedefine/>
    <w:semiHidden/>
    <w:rsid w:val="004E22A4"/>
    <w:pPr>
      <w:spacing w:after="0" w:line="240" w:lineRule="auto"/>
      <w:ind w:left="1920" w:hanging="240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Index9">
    <w:name w:val="index 9"/>
    <w:basedOn w:val="Normal"/>
    <w:next w:val="Normal"/>
    <w:autoRedefine/>
    <w:semiHidden/>
    <w:rsid w:val="004E22A4"/>
    <w:pPr>
      <w:spacing w:after="0" w:line="240" w:lineRule="auto"/>
      <w:ind w:left="2160" w:hanging="240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IndexHeading">
    <w:name w:val="index heading"/>
    <w:basedOn w:val="Normal"/>
    <w:next w:val="Index1"/>
    <w:semiHidden/>
    <w:rsid w:val="004E22A4"/>
    <w:pPr>
      <w:spacing w:after="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character" w:customStyle="1" w:styleId="Checkbox">
    <w:name w:val="Checkbox"/>
    <w:rsid w:val="004E22A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1896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Bhagat, Pankaj</dc:creator>
  <cp:keywords/>
  <dc:description/>
  <cp:lastModifiedBy>Panchal, Sandeep</cp:lastModifiedBy>
  <cp:revision>2</cp:revision>
  <dcterms:created xsi:type="dcterms:W3CDTF">2019-01-17T12:53:00Z</dcterms:created>
  <dcterms:modified xsi:type="dcterms:W3CDTF">2019-01-17T12:56:00Z</dcterms:modified>
</cp:coreProperties>
</file>